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647CB" w14:textId="77777777" w:rsidR="007D5E5A" w:rsidRPr="007D5E5A" w:rsidRDefault="007D5E5A" w:rsidP="007D5E5A">
      <w:pPr>
        <w:spacing w:before="0" w:beforeAutospacing="0" w:after="0" w:line="240" w:lineRule="auto"/>
        <w:ind w:left="0" w:right="0" w:firstLine="0"/>
        <w:jc w:val="both"/>
        <w:rPr>
          <w:rFonts w:ascii="Times New Roman" w:eastAsia="Times New Roman" w:hAnsi="Times New Roman" w:cs="Times New Roman"/>
          <w:b/>
          <w:sz w:val="28"/>
          <w:szCs w:val="28"/>
          <w:lang w:val="ro-RO" w:eastAsia="el-GR"/>
        </w:rPr>
      </w:pPr>
      <w:bookmarkStart w:id="0" w:name="_Hlk65051076"/>
      <w:r w:rsidRPr="007D5E5A">
        <w:rPr>
          <w:rFonts w:ascii="Times New Roman" w:eastAsia="Times New Roman" w:hAnsi="Times New Roman" w:cs="Times New Roman"/>
          <w:b/>
          <w:bCs/>
          <w:sz w:val="28"/>
          <w:szCs w:val="28"/>
          <w:lang w:val="ro-RO" w:eastAsia="el-GR"/>
        </w:rPr>
        <w:t>CONSILIUL JUDEȚEAN VRANCEA</w:t>
      </w:r>
      <w:r w:rsidRPr="007D5E5A">
        <w:rPr>
          <w:rFonts w:ascii="Times New Roman" w:eastAsia="Times New Roman" w:hAnsi="Times New Roman" w:cs="Times New Roman"/>
          <w:b/>
          <w:bCs/>
          <w:sz w:val="24"/>
          <w:szCs w:val="24"/>
          <w:lang w:val="ro-RO" w:eastAsia="el-GR"/>
        </w:rPr>
        <w:t xml:space="preserve">                                              </w:t>
      </w:r>
      <w:r w:rsidRPr="007D5E5A">
        <w:rPr>
          <w:rFonts w:ascii="Times New Roman" w:eastAsia="Times New Roman" w:hAnsi="Times New Roman" w:cs="Times New Roman"/>
          <w:b/>
          <w:sz w:val="28"/>
          <w:szCs w:val="28"/>
          <w:lang w:val="ro-RO" w:eastAsia="el-GR"/>
        </w:rPr>
        <w:t>SE APROBĂ,</w:t>
      </w:r>
    </w:p>
    <w:p w14:paraId="383CF3AA" w14:textId="77777777" w:rsidR="007D5E5A" w:rsidRPr="007D5E5A" w:rsidRDefault="007D5E5A" w:rsidP="007D5E5A">
      <w:pPr>
        <w:spacing w:before="0" w:beforeAutospacing="0" w:after="0" w:line="240" w:lineRule="auto"/>
        <w:ind w:left="0" w:right="0" w:firstLine="0"/>
        <w:jc w:val="both"/>
        <w:rPr>
          <w:rFonts w:ascii="Times New Roman" w:eastAsia="Times New Roman" w:hAnsi="Times New Roman" w:cs="Times New Roman"/>
          <w:sz w:val="28"/>
          <w:szCs w:val="28"/>
          <w:lang w:val="ro-RO" w:eastAsia="el-GR"/>
        </w:rPr>
      </w:pPr>
      <w:r w:rsidRPr="007D5E5A">
        <w:rPr>
          <w:rFonts w:ascii="Times New Roman" w:eastAsia="Times New Roman" w:hAnsi="Times New Roman" w:cs="Times New Roman"/>
          <w:b/>
          <w:sz w:val="28"/>
          <w:szCs w:val="28"/>
          <w:lang w:val="ro-RO" w:eastAsia="el-GR"/>
        </w:rPr>
        <w:t>Direcția Administrarea Patrimoniului Public și Privat</w:t>
      </w:r>
      <w:r w:rsidRPr="007D5E5A">
        <w:rPr>
          <w:rFonts w:ascii="Times New Roman" w:eastAsia="Times New Roman" w:hAnsi="Times New Roman" w:cs="Times New Roman"/>
          <w:sz w:val="28"/>
          <w:szCs w:val="28"/>
          <w:lang w:val="ro-RO" w:eastAsia="el-GR"/>
        </w:rPr>
        <w:t xml:space="preserve">             </w:t>
      </w:r>
      <w:r w:rsidRPr="007D5E5A">
        <w:rPr>
          <w:rFonts w:ascii="Times New Roman" w:eastAsia="Times New Roman" w:hAnsi="Times New Roman" w:cs="Times New Roman"/>
          <w:b/>
          <w:sz w:val="28"/>
          <w:szCs w:val="28"/>
          <w:lang w:val="ro-RO" w:eastAsia="el-GR"/>
        </w:rPr>
        <w:t>PREȘEDINTE</w:t>
      </w:r>
    </w:p>
    <w:p w14:paraId="155C8E16" w14:textId="7B075D46" w:rsidR="007D5E5A" w:rsidRPr="007D5E5A" w:rsidRDefault="007D5E5A" w:rsidP="007D5E5A">
      <w:pPr>
        <w:spacing w:before="0" w:beforeAutospacing="0" w:after="0" w:line="240" w:lineRule="auto"/>
        <w:ind w:left="0" w:right="0" w:firstLine="0"/>
        <w:jc w:val="both"/>
        <w:rPr>
          <w:rFonts w:ascii="Times New Roman" w:eastAsia="Times New Roman" w:hAnsi="Times New Roman" w:cs="Times New Roman"/>
          <w:b/>
          <w:bCs/>
          <w:sz w:val="28"/>
          <w:szCs w:val="28"/>
          <w:lang w:val="ro-RO" w:eastAsia="el-GR"/>
        </w:rPr>
      </w:pPr>
      <w:r w:rsidRPr="007D5E5A">
        <w:rPr>
          <w:rFonts w:ascii="Times New Roman" w:eastAsia="Times New Roman" w:hAnsi="Times New Roman" w:cs="Times New Roman"/>
          <w:b/>
          <w:sz w:val="28"/>
          <w:szCs w:val="28"/>
          <w:lang w:val="ro-RO" w:eastAsia="el-GR"/>
        </w:rPr>
        <w:tab/>
        <w:t xml:space="preserve">            </w:t>
      </w:r>
      <w:r w:rsidR="008D0ADC">
        <w:rPr>
          <w:rFonts w:ascii="Times New Roman" w:eastAsia="Times New Roman" w:hAnsi="Times New Roman" w:cs="Times New Roman"/>
          <w:b/>
          <w:sz w:val="28"/>
          <w:szCs w:val="28"/>
          <w:lang w:val="ro-RO" w:eastAsia="el-GR"/>
        </w:rPr>
        <w:tab/>
      </w:r>
      <w:r w:rsidR="008D0ADC">
        <w:rPr>
          <w:rFonts w:ascii="Times New Roman" w:eastAsia="Times New Roman" w:hAnsi="Times New Roman" w:cs="Times New Roman"/>
          <w:b/>
          <w:sz w:val="28"/>
          <w:szCs w:val="28"/>
          <w:lang w:val="ro-RO" w:eastAsia="el-GR"/>
        </w:rPr>
        <w:tab/>
      </w:r>
      <w:r w:rsidR="008D0ADC">
        <w:rPr>
          <w:rFonts w:ascii="Times New Roman" w:eastAsia="Times New Roman" w:hAnsi="Times New Roman" w:cs="Times New Roman"/>
          <w:b/>
          <w:sz w:val="28"/>
          <w:szCs w:val="28"/>
          <w:lang w:val="ro-RO" w:eastAsia="el-GR"/>
        </w:rPr>
        <w:tab/>
      </w:r>
      <w:r w:rsidR="008D0ADC">
        <w:rPr>
          <w:rFonts w:ascii="Times New Roman" w:eastAsia="Times New Roman" w:hAnsi="Times New Roman" w:cs="Times New Roman"/>
          <w:b/>
          <w:sz w:val="28"/>
          <w:szCs w:val="28"/>
          <w:lang w:val="ro-RO" w:eastAsia="el-GR"/>
        </w:rPr>
        <w:tab/>
      </w:r>
      <w:r w:rsidR="008D0ADC">
        <w:rPr>
          <w:rFonts w:ascii="Times New Roman" w:eastAsia="Times New Roman" w:hAnsi="Times New Roman" w:cs="Times New Roman"/>
          <w:b/>
          <w:sz w:val="28"/>
          <w:szCs w:val="28"/>
          <w:lang w:val="ro-RO" w:eastAsia="el-GR"/>
        </w:rPr>
        <w:tab/>
      </w:r>
      <w:r w:rsidR="008D0ADC">
        <w:rPr>
          <w:rFonts w:ascii="Times New Roman" w:eastAsia="Times New Roman" w:hAnsi="Times New Roman" w:cs="Times New Roman"/>
          <w:b/>
          <w:sz w:val="28"/>
          <w:szCs w:val="28"/>
          <w:lang w:val="ro-RO" w:eastAsia="el-GR"/>
        </w:rPr>
        <w:tab/>
      </w:r>
      <w:r w:rsidR="008D0ADC">
        <w:rPr>
          <w:rFonts w:ascii="Times New Roman" w:eastAsia="Times New Roman" w:hAnsi="Times New Roman" w:cs="Times New Roman"/>
          <w:b/>
          <w:sz w:val="28"/>
          <w:szCs w:val="28"/>
          <w:lang w:val="ro-RO" w:eastAsia="el-GR"/>
        </w:rPr>
        <w:tab/>
        <w:t xml:space="preserve">             </w:t>
      </w:r>
      <w:r w:rsidRPr="007D5E5A">
        <w:rPr>
          <w:rFonts w:ascii="Times New Roman" w:eastAsia="Times New Roman" w:hAnsi="Times New Roman" w:cs="Times New Roman"/>
          <w:b/>
          <w:sz w:val="28"/>
          <w:szCs w:val="28"/>
          <w:lang w:val="ro-RO" w:eastAsia="el-GR"/>
        </w:rPr>
        <w:t xml:space="preserve">Cătălin TOMA         </w:t>
      </w:r>
    </w:p>
    <w:p w14:paraId="194433C8" w14:textId="77777777" w:rsidR="007D5E5A" w:rsidRDefault="007D5E5A" w:rsidP="007D5E5A">
      <w:pPr>
        <w:spacing w:before="0" w:beforeAutospacing="0" w:after="0" w:line="240" w:lineRule="auto"/>
        <w:ind w:left="0" w:right="0" w:firstLine="0"/>
        <w:rPr>
          <w:rFonts w:ascii="Times New Roman" w:eastAsia="Times New Roman" w:hAnsi="Times New Roman" w:cs="Times New Roman"/>
          <w:b/>
          <w:sz w:val="24"/>
          <w:szCs w:val="24"/>
          <w:lang w:val="ro-RO" w:eastAsia="el-GR"/>
        </w:rPr>
      </w:pPr>
    </w:p>
    <w:p w14:paraId="1AC3A6DB" w14:textId="520792D9" w:rsidR="007D5E5A" w:rsidRPr="007D5E5A" w:rsidRDefault="007D5E5A" w:rsidP="007D5E5A">
      <w:pPr>
        <w:spacing w:before="0" w:beforeAutospacing="0" w:after="0" w:line="240" w:lineRule="auto"/>
        <w:ind w:left="0" w:right="0" w:firstLine="0"/>
        <w:rPr>
          <w:rFonts w:ascii="Times New Roman" w:eastAsia="Times New Roman" w:hAnsi="Times New Roman" w:cs="Times New Roman"/>
          <w:b/>
          <w:sz w:val="24"/>
          <w:szCs w:val="24"/>
          <w:lang w:val="ro-RO" w:eastAsia="el-GR"/>
        </w:rPr>
      </w:pPr>
      <w:r w:rsidRPr="007D5E5A">
        <w:rPr>
          <w:rFonts w:ascii="Times New Roman" w:eastAsia="Times New Roman" w:hAnsi="Times New Roman" w:cs="Times New Roman"/>
          <w:b/>
          <w:sz w:val="24"/>
          <w:szCs w:val="24"/>
          <w:lang w:val="ro-RO" w:eastAsia="el-GR"/>
        </w:rPr>
        <w:t xml:space="preserve">Nr. </w:t>
      </w:r>
      <w:r w:rsidR="002228C4">
        <w:rPr>
          <w:rFonts w:ascii="Times New Roman" w:eastAsia="Times New Roman" w:hAnsi="Times New Roman" w:cs="Times New Roman"/>
          <w:b/>
          <w:sz w:val="24"/>
          <w:szCs w:val="24"/>
          <w:lang w:val="ro-RO" w:eastAsia="el-GR"/>
        </w:rPr>
        <w:t>22572</w:t>
      </w:r>
      <w:r w:rsidRPr="007D5E5A">
        <w:rPr>
          <w:rFonts w:ascii="Times New Roman" w:eastAsia="Times New Roman" w:hAnsi="Times New Roman" w:cs="Times New Roman"/>
          <w:b/>
          <w:sz w:val="24"/>
          <w:szCs w:val="24"/>
          <w:lang w:val="ro-RO" w:eastAsia="el-GR"/>
        </w:rPr>
        <w:t xml:space="preserve">/ </w:t>
      </w:r>
      <w:r w:rsidR="002228C4">
        <w:rPr>
          <w:rFonts w:ascii="Times New Roman" w:eastAsia="Times New Roman" w:hAnsi="Times New Roman" w:cs="Times New Roman"/>
          <w:b/>
          <w:sz w:val="24"/>
          <w:szCs w:val="24"/>
          <w:lang w:val="ro-RO" w:eastAsia="el-GR"/>
        </w:rPr>
        <w:t xml:space="preserve">16. 10. </w:t>
      </w:r>
      <w:r w:rsidRPr="007D5E5A">
        <w:rPr>
          <w:rFonts w:ascii="Times New Roman" w:eastAsia="Times New Roman" w:hAnsi="Times New Roman" w:cs="Times New Roman"/>
          <w:b/>
          <w:sz w:val="24"/>
          <w:szCs w:val="24"/>
          <w:lang w:val="ro-RO" w:eastAsia="el-GR"/>
        </w:rPr>
        <w:t>202</w:t>
      </w:r>
      <w:r w:rsidR="008E4549">
        <w:rPr>
          <w:rFonts w:ascii="Times New Roman" w:eastAsia="Times New Roman" w:hAnsi="Times New Roman" w:cs="Times New Roman"/>
          <w:b/>
          <w:sz w:val="24"/>
          <w:szCs w:val="24"/>
          <w:lang w:val="ro-RO" w:eastAsia="el-GR"/>
        </w:rPr>
        <w:t>3</w:t>
      </w:r>
    </w:p>
    <w:p w14:paraId="5EE4D043" w14:textId="1A008EAD" w:rsidR="007D5E5A" w:rsidRPr="007D5E5A" w:rsidRDefault="007D5E5A" w:rsidP="007D5E5A">
      <w:pPr>
        <w:spacing w:before="0" w:beforeAutospacing="0" w:after="0" w:line="240" w:lineRule="auto"/>
        <w:ind w:left="0" w:right="0" w:firstLine="0"/>
        <w:rPr>
          <w:rFonts w:ascii="Times New Roman" w:eastAsia="Times New Roman" w:hAnsi="Times New Roman" w:cs="Times New Roman"/>
          <w:b/>
          <w:bCs/>
          <w:sz w:val="24"/>
          <w:szCs w:val="24"/>
          <w:lang w:val="ro-RO" w:eastAsia="el-GR"/>
        </w:rPr>
      </w:pPr>
      <w:r w:rsidRPr="007D5E5A">
        <w:rPr>
          <w:rFonts w:ascii="Times New Roman" w:eastAsia="Times New Roman" w:hAnsi="Times New Roman" w:cs="Times New Roman"/>
          <w:b/>
          <w:bCs/>
          <w:sz w:val="24"/>
          <w:szCs w:val="24"/>
          <w:lang w:val="ro-RO" w:eastAsia="el-GR"/>
        </w:rPr>
        <w:t>X/B/1/5</w:t>
      </w:r>
    </w:p>
    <w:p w14:paraId="1EE6F5DB" w14:textId="13F42BF0" w:rsidR="00665188" w:rsidRPr="00AF190A" w:rsidRDefault="006B35BA" w:rsidP="00280356">
      <w:pPr>
        <w:spacing w:before="0" w:beforeAutospacing="0" w:after="0" w:line="240" w:lineRule="auto"/>
        <w:ind w:left="0" w:right="0" w:firstLine="0"/>
        <w:jc w:val="both"/>
        <w:rPr>
          <w:rFonts w:ascii="Times New Roman" w:eastAsia="Times New Roman" w:hAnsi="Times New Roman" w:cs="Times New Roman"/>
          <w:sz w:val="24"/>
          <w:szCs w:val="24"/>
          <w:lang w:val="ro-RO" w:eastAsia="el-GR"/>
        </w:rPr>
      </w:pPr>
      <w:r w:rsidRPr="00AF190A">
        <w:rPr>
          <w:rFonts w:ascii="Times New Roman" w:eastAsia="Times New Roman" w:hAnsi="Times New Roman" w:cs="Times New Roman"/>
          <w:b/>
          <w:sz w:val="24"/>
          <w:szCs w:val="24"/>
          <w:lang w:val="ro-RO" w:eastAsia="ro-RO"/>
        </w:rPr>
        <w:tab/>
      </w:r>
      <w:r w:rsidRPr="00AF190A">
        <w:rPr>
          <w:rFonts w:ascii="Times New Roman" w:eastAsia="Times New Roman" w:hAnsi="Times New Roman" w:cs="Times New Roman"/>
          <w:b/>
          <w:sz w:val="24"/>
          <w:szCs w:val="24"/>
          <w:lang w:val="ro-RO" w:eastAsia="ro-RO"/>
        </w:rPr>
        <w:tab/>
      </w:r>
      <w:r w:rsidRPr="00AF190A">
        <w:rPr>
          <w:rFonts w:ascii="Times New Roman" w:eastAsia="Times New Roman" w:hAnsi="Times New Roman" w:cs="Times New Roman"/>
          <w:b/>
          <w:sz w:val="24"/>
          <w:szCs w:val="24"/>
          <w:lang w:val="ro-RO" w:eastAsia="ro-RO"/>
        </w:rPr>
        <w:tab/>
      </w:r>
    </w:p>
    <w:p w14:paraId="0F00521E" w14:textId="77777777" w:rsidR="006A5236" w:rsidRPr="00EE2A5E" w:rsidRDefault="00FC5B34" w:rsidP="00EE2A5E">
      <w:pPr>
        <w:spacing w:before="0" w:beforeAutospacing="0" w:after="0" w:line="276" w:lineRule="auto"/>
        <w:ind w:left="0" w:firstLine="0"/>
        <w:rPr>
          <w:rFonts w:ascii="Times New Roman" w:hAnsi="Times New Roman" w:cs="Times New Roman"/>
          <w:b/>
          <w:bCs/>
          <w:sz w:val="28"/>
          <w:szCs w:val="28"/>
        </w:rPr>
      </w:pPr>
      <w:r w:rsidRPr="00EE2A5E">
        <w:rPr>
          <w:rFonts w:ascii="Times New Roman" w:hAnsi="Times New Roman" w:cs="Times New Roman"/>
          <w:b/>
          <w:bCs/>
          <w:sz w:val="28"/>
          <w:szCs w:val="28"/>
        </w:rPr>
        <w:t xml:space="preserve">                                                                     </w:t>
      </w:r>
      <w:r w:rsidR="005315B1" w:rsidRPr="00EE2A5E">
        <w:rPr>
          <w:rFonts w:ascii="Times New Roman" w:hAnsi="Times New Roman" w:cs="Times New Roman"/>
          <w:b/>
          <w:bCs/>
          <w:sz w:val="28"/>
          <w:szCs w:val="28"/>
        </w:rPr>
        <w:t xml:space="preserve"> </w:t>
      </w:r>
      <w:r w:rsidR="006A5236" w:rsidRPr="00EE2A5E">
        <w:rPr>
          <w:rFonts w:ascii="Times New Roman" w:hAnsi="Times New Roman" w:cs="Times New Roman"/>
          <w:b/>
          <w:bCs/>
          <w:sz w:val="28"/>
          <w:szCs w:val="28"/>
        </w:rPr>
        <w:t xml:space="preserve">  </w:t>
      </w:r>
    </w:p>
    <w:p w14:paraId="78F1B1A3" w14:textId="5DA9996A" w:rsidR="002645A0" w:rsidRPr="00EE2A5E" w:rsidRDefault="002645A0" w:rsidP="00EE2A5E">
      <w:pPr>
        <w:spacing w:before="0" w:beforeAutospacing="0" w:after="0" w:line="276" w:lineRule="auto"/>
        <w:ind w:left="0" w:firstLine="0"/>
        <w:jc w:val="center"/>
        <w:rPr>
          <w:rFonts w:ascii="Times New Roman" w:hAnsi="Times New Roman" w:cs="Times New Roman"/>
          <w:b/>
          <w:bCs/>
          <w:sz w:val="28"/>
          <w:szCs w:val="28"/>
        </w:rPr>
      </w:pPr>
      <w:r w:rsidRPr="00EE2A5E">
        <w:rPr>
          <w:rFonts w:ascii="Times New Roman" w:hAnsi="Times New Roman" w:cs="Times New Roman"/>
          <w:b/>
          <w:bCs/>
          <w:sz w:val="28"/>
          <w:szCs w:val="28"/>
        </w:rPr>
        <w:t>R</w:t>
      </w:r>
      <w:r w:rsidR="006B35BA" w:rsidRPr="00EE2A5E">
        <w:rPr>
          <w:rFonts w:ascii="Times New Roman" w:hAnsi="Times New Roman" w:cs="Times New Roman"/>
          <w:b/>
          <w:bCs/>
          <w:sz w:val="28"/>
          <w:szCs w:val="28"/>
        </w:rPr>
        <w:t>EFERAT</w:t>
      </w:r>
    </w:p>
    <w:p w14:paraId="7699E529" w14:textId="5BB80432" w:rsidR="0056696A" w:rsidRPr="00EE2A5E" w:rsidRDefault="00496AAE" w:rsidP="00EE2A5E">
      <w:pPr>
        <w:pStyle w:val="Textbloc"/>
        <w:tabs>
          <w:tab w:val="left" w:pos="8280"/>
        </w:tabs>
        <w:spacing w:line="276" w:lineRule="auto"/>
        <w:ind w:left="0" w:right="26"/>
        <w:rPr>
          <w:bCs/>
          <w:szCs w:val="28"/>
        </w:rPr>
      </w:pPr>
      <w:r w:rsidRPr="00EE2A5E">
        <w:rPr>
          <w:b/>
          <w:bCs/>
          <w:color w:val="000000" w:themeColor="text1"/>
          <w:szCs w:val="28"/>
        </w:rPr>
        <w:t>Privind</w:t>
      </w:r>
      <w:r w:rsidRPr="00EE2A5E">
        <w:rPr>
          <w:color w:val="000000" w:themeColor="text1"/>
          <w:szCs w:val="28"/>
        </w:rPr>
        <w:t>:</w:t>
      </w:r>
      <w:bookmarkStart w:id="1" w:name="_Hlk64985337"/>
      <w:r w:rsidR="00720A08" w:rsidRPr="00EE2A5E">
        <w:rPr>
          <w:color w:val="000000" w:themeColor="text1"/>
          <w:szCs w:val="28"/>
        </w:rPr>
        <w:t xml:space="preserve"> </w:t>
      </w:r>
      <w:r w:rsidR="000505B8" w:rsidRPr="00EE2A5E">
        <w:rPr>
          <w:color w:val="000000" w:themeColor="text1"/>
          <w:szCs w:val="28"/>
        </w:rPr>
        <w:t>Modificarea</w:t>
      </w:r>
      <w:r w:rsidR="00720A08" w:rsidRPr="00EE2A5E">
        <w:rPr>
          <w:color w:val="000000" w:themeColor="text1"/>
          <w:szCs w:val="28"/>
        </w:rPr>
        <w:t xml:space="preserve"> </w:t>
      </w:r>
      <w:bookmarkStart w:id="2" w:name="_Hlk64979338"/>
      <w:r w:rsidR="00280356" w:rsidRPr="00EE2A5E">
        <w:rPr>
          <w:bCs/>
          <w:szCs w:val="28"/>
        </w:rPr>
        <w:t>Regulamentului de func</w:t>
      </w:r>
      <w:r w:rsidR="000505B8" w:rsidRPr="00EE2A5E">
        <w:rPr>
          <w:bCs/>
          <w:szCs w:val="28"/>
        </w:rPr>
        <w:t>ț</w:t>
      </w:r>
      <w:r w:rsidR="00280356" w:rsidRPr="00EE2A5E">
        <w:rPr>
          <w:bCs/>
          <w:szCs w:val="28"/>
        </w:rPr>
        <w:t>ionare a Ariei naturale de interes local Crâng Petrești</w:t>
      </w:r>
      <w:bookmarkEnd w:id="1"/>
      <w:bookmarkEnd w:id="2"/>
      <w:r w:rsidR="00FC5B34" w:rsidRPr="00EE2A5E">
        <w:rPr>
          <w:bCs/>
          <w:szCs w:val="28"/>
        </w:rPr>
        <w:t>.</w:t>
      </w:r>
    </w:p>
    <w:p w14:paraId="0B876CE2" w14:textId="77777777" w:rsidR="006A5236" w:rsidRPr="00EE2A5E" w:rsidRDefault="00371D52" w:rsidP="00EE2A5E">
      <w:pPr>
        <w:pStyle w:val="NormalWeb"/>
        <w:shd w:val="clear" w:color="auto" w:fill="FFFFFF"/>
        <w:spacing w:before="0" w:after="0" w:line="276" w:lineRule="auto"/>
        <w:jc w:val="both"/>
        <w:textAlignment w:val="baseline"/>
        <w:rPr>
          <w:color w:val="0A0A0A"/>
          <w:sz w:val="28"/>
          <w:szCs w:val="28"/>
          <w:bdr w:val="none" w:sz="0" w:space="0" w:color="auto" w:frame="1"/>
        </w:rPr>
      </w:pPr>
      <w:r w:rsidRPr="00EE2A5E">
        <w:rPr>
          <w:color w:val="0A0A0A"/>
          <w:sz w:val="28"/>
          <w:szCs w:val="28"/>
          <w:bdr w:val="none" w:sz="0" w:space="0" w:color="auto" w:frame="1"/>
        </w:rPr>
        <w:t>Unitatea Administrativ Teritorială Județul Vrancea în parteneriat cu Unitatea Administrativ Teritorială Municipiul Focșani și Unitatea Administrativ Teritorială Comuna V</w:t>
      </w:r>
      <w:r w:rsidR="006A6007" w:rsidRPr="00EE2A5E">
        <w:rPr>
          <w:color w:val="0A0A0A"/>
          <w:sz w:val="28"/>
          <w:szCs w:val="28"/>
          <w:bdr w:val="none" w:sz="0" w:space="0" w:color="auto" w:frame="1"/>
        </w:rPr>
        <w:t>â</w:t>
      </w:r>
      <w:r w:rsidRPr="00EE2A5E">
        <w:rPr>
          <w:color w:val="0A0A0A"/>
          <w:sz w:val="28"/>
          <w:szCs w:val="28"/>
          <w:bdr w:val="none" w:sz="0" w:space="0" w:color="auto" w:frame="1"/>
        </w:rPr>
        <w:t>nători, a implementat proiectul </w:t>
      </w:r>
      <w:r w:rsidRPr="00EE2A5E">
        <w:rPr>
          <w:i/>
          <w:iCs/>
          <w:color w:val="0A0A0A"/>
          <w:sz w:val="28"/>
          <w:szCs w:val="28"/>
          <w:bdr w:val="none" w:sz="0" w:space="0" w:color="auto" w:frame="1"/>
        </w:rPr>
        <w:t>Amenajarea ariei naturale de interes local ”Crâng Petrești” și îmbunătățirea infrastructurii de acces</w:t>
      </w:r>
      <w:r w:rsidRPr="00EE2A5E">
        <w:rPr>
          <w:color w:val="0A0A0A"/>
          <w:sz w:val="28"/>
          <w:szCs w:val="28"/>
          <w:bdr w:val="none" w:sz="0" w:space="0" w:color="auto" w:frame="1"/>
        </w:rPr>
        <w:t>, finanțat prin Programul Operațional Regional 2007- 2013, Axa Prioritară 5 – „Dezvoltarea durabilă şi promovarea turismului”, Domeniul de intervenție</w:t>
      </w:r>
      <w:r w:rsidR="000505B8" w:rsidRPr="00EE2A5E">
        <w:rPr>
          <w:color w:val="0A0A0A"/>
          <w:sz w:val="28"/>
          <w:szCs w:val="28"/>
          <w:bdr w:val="none" w:sz="0" w:space="0" w:color="auto" w:frame="1"/>
        </w:rPr>
        <w:t xml:space="preserve"> </w:t>
      </w:r>
      <w:r w:rsidRPr="00EE2A5E">
        <w:rPr>
          <w:color w:val="0A0A0A"/>
          <w:sz w:val="28"/>
          <w:szCs w:val="28"/>
          <w:bdr w:val="none" w:sz="0" w:space="0" w:color="auto" w:frame="1"/>
        </w:rPr>
        <w:t>5.2 „Crearea, dezvoltarea, modernizarea infrastructurii de turism pentru valorificarea resurselor naturale și creșterea calității serviciilor turistice”.</w:t>
      </w:r>
      <w:bookmarkEnd w:id="0"/>
    </w:p>
    <w:p w14:paraId="2ED75943" w14:textId="0A465305" w:rsidR="00B8596B" w:rsidRPr="00EE2A5E" w:rsidRDefault="00371D52" w:rsidP="00EE2A5E">
      <w:pPr>
        <w:pStyle w:val="NormalWeb"/>
        <w:shd w:val="clear" w:color="auto" w:fill="FFFFFF"/>
        <w:spacing w:before="0" w:after="0" w:line="276" w:lineRule="auto"/>
        <w:jc w:val="both"/>
        <w:textAlignment w:val="baseline"/>
        <w:rPr>
          <w:color w:val="0A0A0A"/>
          <w:sz w:val="28"/>
          <w:szCs w:val="28"/>
          <w:bdr w:val="none" w:sz="0" w:space="0" w:color="auto" w:frame="1"/>
        </w:rPr>
      </w:pPr>
      <w:r w:rsidRPr="00EE2A5E">
        <w:rPr>
          <w:color w:val="0A0A0A"/>
          <w:sz w:val="28"/>
          <w:szCs w:val="28"/>
          <w:bdr w:val="none" w:sz="0" w:space="0" w:color="auto" w:frame="1"/>
        </w:rPr>
        <w:t xml:space="preserve">Obiectivul general al proiectului </w:t>
      </w:r>
      <w:r w:rsidR="00D47753">
        <w:rPr>
          <w:color w:val="0A0A0A"/>
          <w:sz w:val="28"/>
          <w:szCs w:val="28"/>
          <w:bdr w:val="none" w:sz="0" w:space="0" w:color="auto" w:frame="1"/>
        </w:rPr>
        <w:t>a fost de</w:t>
      </w:r>
      <w:r w:rsidRPr="00EE2A5E">
        <w:rPr>
          <w:color w:val="0A0A0A"/>
          <w:sz w:val="28"/>
          <w:szCs w:val="28"/>
          <w:bdr w:val="none" w:sz="0" w:space="0" w:color="auto" w:frame="1"/>
        </w:rPr>
        <w:t xml:space="preserve"> valorificare</w:t>
      </w:r>
      <w:r w:rsidR="00D47753">
        <w:rPr>
          <w:color w:val="0A0A0A"/>
          <w:sz w:val="28"/>
          <w:szCs w:val="28"/>
          <w:bdr w:val="none" w:sz="0" w:space="0" w:color="auto" w:frame="1"/>
        </w:rPr>
        <w:t xml:space="preserve"> </w:t>
      </w:r>
      <w:r w:rsidRPr="00EE2A5E">
        <w:rPr>
          <w:color w:val="0A0A0A"/>
          <w:sz w:val="28"/>
          <w:szCs w:val="28"/>
          <w:bdr w:val="none" w:sz="0" w:space="0" w:color="auto" w:frame="1"/>
        </w:rPr>
        <w:t>a resurselor naturale și creșterea calității serviciilor turistice prin crearea și modernizarea infrastructurii de turism de utilitate publică din județul Vrancea.</w:t>
      </w:r>
      <w:r w:rsidR="00A02ADE" w:rsidRPr="00EE2A5E">
        <w:rPr>
          <w:color w:val="0A0A0A"/>
          <w:sz w:val="28"/>
          <w:szCs w:val="28"/>
          <w:bdr w:val="none" w:sz="0" w:space="0" w:color="auto" w:frame="1"/>
        </w:rPr>
        <w:t xml:space="preserve"> </w:t>
      </w:r>
      <w:r w:rsidRPr="00EE2A5E">
        <w:rPr>
          <w:color w:val="0A0A0A"/>
          <w:sz w:val="28"/>
          <w:szCs w:val="28"/>
          <w:bdr w:val="none" w:sz="0" w:space="0" w:color="auto" w:frame="1"/>
        </w:rPr>
        <w:t xml:space="preserve">Prin Hotărârea Consiliului Județean Vrancea nr. </w:t>
      </w:r>
      <w:r w:rsidR="00B855EE" w:rsidRPr="00EE2A5E">
        <w:rPr>
          <w:color w:val="0A0A0A"/>
          <w:sz w:val="28"/>
          <w:szCs w:val="28"/>
          <w:bdr w:val="none" w:sz="0" w:space="0" w:color="auto" w:frame="1"/>
        </w:rPr>
        <w:t>44</w:t>
      </w:r>
      <w:r w:rsidRPr="00EE2A5E">
        <w:rPr>
          <w:color w:val="0A0A0A"/>
          <w:sz w:val="28"/>
          <w:szCs w:val="28"/>
          <w:bdr w:val="none" w:sz="0" w:space="0" w:color="auto" w:frame="1"/>
        </w:rPr>
        <w:t xml:space="preserve"> din </w:t>
      </w:r>
      <w:r w:rsidR="00B3767D" w:rsidRPr="00EE2A5E">
        <w:rPr>
          <w:color w:val="0A0A0A"/>
          <w:sz w:val="28"/>
          <w:szCs w:val="28"/>
          <w:bdr w:val="none" w:sz="0" w:space="0" w:color="auto" w:frame="1"/>
        </w:rPr>
        <w:t>15</w:t>
      </w:r>
      <w:r w:rsidRPr="00EE2A5E">
        <w:rPr>
          <w:color w:val="0A0A0A"/>
          <w:sz w:val="28"/>
          <w:szCs w:val="28"/>
          <w:bdr w:val="none" w:sz="0" w:space="0" w:color="auto" w:frame="1"/>
        </w:rPr>
        <w:t xml:space="preserve"> </w:t>
      </w:r>
      <w:r w:rsidR="00B3767D" w:rsidRPr="00EE2A5E">
        <w:rPr>
          <w:color w:val="0A0A0A"/>
          <w:sz w:val="28"/>
          <w:szCs w:val="28"/>
          <w:bdr w:val="none" w:sz="0" w:space="0" w:color="auto" w:frame="1"/>
        </w:rPr>
        <w:t xml:space="preserve">martie </w:t>
      </w:r>
      <w:r w:rsidRPr="00EE2A5E">
        <w:rPr>
          <w:color w:val="0A0A0A"/>
          <w:sz w:val="28"/>
          <w:szCs w:val="28"/>
          <w:bdr w:val="none" w:sz="0" w:space="0" w:color="auto" w:frame="1"/>
        </w:rPr>
        <w:t xml:space="preserve"> 20</w:t>
      </w:r>
      <w:r w:rsidR="00B3767D" w:rsidRPr="00EE2A5E">
        <w:rPr>
          <w:color w:val="0A0A0A"/>
          <w:sz w:val="28"/>
          <w:szCs w:val="28"/>
          <w:bdr w:val="none" w:sz="0" w:space="0" w:color="auto" w:frame="1"/>
        </w:rPr>
        <w:t>21</w:t>
      </w:r>
      <w:r w:rsidRPr="00EE2A5E">
        <w:rPr>
          <w:color w:val="0A0A0A"/>
          <w:sz w:val="28"/>
          <w:szCs w:val="28"/>
          <w:bdr w:val="none" w:sz="0" w:space="0" w:color="auto" w:frame="1"/>
        </w:rPr>
        <w:t xml:space="preserve"> privind modificarea și completarea Hotărârii Consiliului Județean Vrancea nr. 115 din 19 iulie 2017 a fost aprobat Regulamentul de funcționare a Ariei naturale de interes local Cr</w:t>
      </w:r>
      <w:r w:rsidR="000505B8" w:rsidRPr="00EE2A5E">
        <w:rPr>
          <w:color w:val="0A0A0A"/>
          <w:sz w:val="28"/>
          <w:szCs w:val="28"/>
          <w:bdr w:val="none" w:sz="0" w:space="0" w:color="auto" w:frame="1"/>
        </w:rPr>
        <w:t>â</w:t>
      </w:r>
      <w:r w:rsidRPr="00EE2A5E">
        <w:rPr>
          <w:color w:val="0A0A0A"/>
          <w:sz w:val="28"/>
          <w:szCs w:val="28"/>
          <w:bdr w:val="none" w:sz="0" w:space="0" w:color="auto" w:frame="1"/>
        </w:rPr>
        <w:t>ng Petre</w:t>
      </w:r>
      <w:r w:rsidR="000505B8" w:rsidRPr="00EE2A5E">
        <w:rPr>
          <w:color w:val="0A0A0A"/>
          <w:sz w:val="28"/>
          <w:szCs w:val="28"/>
          <w:bdr w:val="none" w:sz="0" w:space="0" w:color="auto" w:frame="1"/>
        </w:rPr>
        <w:t>ș</w:t>
      </w:r>
      <w:r w:rsidRPr="00EE2A5E">
        <w:rPr>
          <w:color w:val="0A0A0A"/>
          <w:sz w:val="28"/>
          <w:szCs w:val="28"/>
          <w:bdr w:val="none" w:sz="0" w:space="0" w:color="auto" w:frame="1"/>
        </w:rPr>
        <w:t>ti, care conține prevederi legate de </w:t>
      </w:r>
      <w:r w:rsidRPr="00EE2A5E">
        <w:rPr>
          <w:color w:val="201F1E"/>
          <w:sz w:val="28"/>
          <w:szCs w:val="28"/>
          <w:bdr w:val="none" w:sz="0" w:space="0" w:color="auto" w:frame="1"/>
        </w:rPr>
        <w:t>activită</w:t>
      </w:r>
      <w:r w:rsidR="00D07E42" w:rsidRPr="00EE2A5E">
        <w:rPr>
          <w:color w:val="201F1E"/>
          <w:sz w:val="28"/>
          <w:szCs w:val="28"/>
          <w:bdr w:val="none" w:sz="0" w:space="0" w:color="auto" w:frame="1"/>
        </w:rPr>
        <w:t>ț</w:t>
      </w:r>
      <w:r w:rsidRPr="00EE2A5E">
        <w:rPr>
          <w:color w:val="201F1E"/>
          <w:sz w:val="28"/>
          <w:szCs w:val="28"/>
          <w:bdr w:val="none" w:sz="0" w:space="0" w:color="auto" w:frame="1"/>
        </w:rPr>
        <w:t>ile p</w:t>
      </w:r>
      <w:r w:rsidR="00B8596B" w:rsidRPr="00EE2A5E">
        <w:rPr>
          <w:color w:val="201F1E"/>
          <w:sz w:val="28"/>
          <w:szCs w:val="28"/>
          <w:bdr w:val="none" w:sz="0" w:space="0" w:color="auto" w:frame="1"/>
        </w:rPr>
        <w:t>er</w:t>
      </w:r>
      <w:r w:rsidRPr="00EE2A5E">
        <w:rPr>
          <w:color w:val="201F1E"/>
          <w:sz w:val="28"/>
          <w:szCs w:val="28"/>
          <w:bdr w:val="none" w:sz="0" w:space="0" w:color="auto" w:frame="1"/>
        </w:rPr>
        <w:t>mise și  interzise pe teritoriul ariei naturale şi obliga</w:t>
      </w:r>
      <w:r w:rsidR="00D07E42" w:rsidRPr="00EE2A5E">
        <w:rPr>
          <w:color w:val="201F1E"/>
          <w:sz w:val="28"/>
          <w:szCs w:val="28"/>
          <w:bdr w:val="none" w:sz="0" w:space="0" w:color="auto" w:frame="1"/>
        </w:rPr>
        <w:t>ț</w:t>
      </w:r>
      <w:r w:rsidRPr="00EE2A5E">
        <w:rPr>
          <w:color w:val="201F1E"/>
          <w:sz w:val="28"/>
          <w:szCs w:val="28"/>
          <w:bdr w:val="none" w:sz="0" w:space="0" w:color="auto" w:frame="1"/>
        </w:rPr>
        <w:t>iile legate de desfăşurarea acestor activităti, programul și reguli de vizitare, sancțiuni privind încălcarea dispozițiilor regulamentului</w:t>
      </w:r>
      <w:r w:rsidR="00B8596B" w:rsidRPr="00EE2A5E">
        <w:rPr>
          <w:color w:val="000000" w:themeColor="text1"/>
          <w:sz w:val="28"/>
          <w:szCs w:val="28"/>
        </w:rPr>
        <w:t>.</w:t>
      </w:r>
    </w:p>
    <w:p w14:paraId="0E690D18" w14:textId="77777777" w:rsidR="00D47753" w:rsidRDefault="00B8596B" w:rsidP="00D47753">
      <w:pPr>
        <w:pStyle w:val="Textbloc"/>
        <w:tabs>
          <w:tab w:val="left" w:pos="8280"/>
        </w:tabs>
        <w:spacing w:line="276" w:lineRule="auto"/>
        <w:ind w:left="90" w:right="26" w:hanging="90"/>
        <w:rPr>
          <w:color w:val="000000" w:themeColor="text1"/>
          <w:szCs w:val="28"/>
          <w:bdr w:val="none" w:sz="0" w:space="0" w:color="auto" w:frame="1"/>
        </w:rPr>
      </w:pPr>
      <w:r w:rsidRPr="00EE2A5E">
        <w:rPr>
          <w:rStyle w:val="word"/>
          <w:color w:val="000000" w:themeColor="text1"/>
          <w:szCs w:val="28"/>
        </w:rPr>
        <w:t xml:space="preserve"> De la momentul adoptării acestuia, </w:t>
      </w:r>
      <w:r w:rsidRPr="00EE2A5E">
        <w:rPr>
          <w:color w:val="0A0A0A"/>
          <w:szCs w:val="28"/>
          <w:bdr w:val="none" w:sz="0" w:space="0" w:color="auto" w:frame="1"/>
        </w:rPr>
        <w:t>Prin Hotărârea Consiliului Județean Vrancea nr. 44 din</w:t>
      </w:r>
      <w:r w:rsidR="000505B8" w:rsidRPr="00EE2A5E">
        <w:rPr>
          <w:color w:val="0A0A0A"/>
          <w:szCs w:val="28"/>
          <w:bdr w:val="none" w:sz="0" w:space="0" w:color="auto" w:frame="1"/>
        </w:rPr>
        <w:t xml:space="preserve"> 1</w:t>
      </w:r>
      <w:r w:rsidRPr="00EE2A5E">
        <w:rPr>
          <w:color w:val="0A0A0A"/>
          <w:szCs w:val="28"/>
          <w:bdr w:val="none" w:sz="0" w:space="0" w:color="auto" w:frame="1"/>
        </w:rPr>
        <w:t xml:space="preserve">5 </w:t>
      </w:r>
      <w:r w:rsidR="00463BD4" w:rsidRPr="00EE2A5E">
        <w:rPr>
          <w:color w:val="0A0A0A"/>
          <w:szCs w:val="28"/>
          <w:bdr w:val="none" w:sz="0" w:space="0" w:color="auto" w:frame="1"/>
        </w:rPr>
        <w:t>martie 2021</w:t>
      </w:r>
      <w:r w:rsidRPr="00EE2A5E">
        <w:rPr>
          <w:color w:val="0A0A0A"/>
          <w:szCs w:val="28"/>
          <w:bdr w:val="none" w:sz="0" w:space="0" w:color="auto" w:frame="1"/>
        </w:rPr>
        <w:t xml:space="preserve">, s-au constantat o serie de </w:t>
      </w:r>
      <w:r w:rsidR="00D47753">
        <w:rPr>
          <w:color w:val="0A0A0A"/>
          <w:szCs w:val="28"/>
          <w:bdr w:val="none" w:sz="0" w:space="0" w:color="auto" w:frame="1"/>
        </w:rPr>
        <w:t>aspecte</w:t>
      </w:r>
      <w:r w:rsidRPr="00EE2A5E">
        <w:rPr>
          <w:color w:val="0A0A0A"/>
          <w:szCs w:val="28"/>
          <w:bdr w:val="none" w:sz="0" w:space="0" w:color="auto" w:frame="1"/>
        </w:rPr>
        <w:t xml:space="preserve"> care necesită a fi prevăzute</w:t>
      </w:r>
      <w:r w:rsidR="00D47753">
        <w:rPr>
          <w:color w:val="0A0A0A"/>
          <w:szCs w:val="28"/>
          <w:bdr w:val="none" w:sz="0" w:space="0" w:color="auto" w:frame="1"/>
        </w:rPr>
        <w:t xml:space="preserve"> în regulament</w:t>
      </w:r>
      <w:r w:rsidRPr="00EE2A5E">
        <w:rPr>
          <w:color w:val="0A0A0A"/>
          <w:szCs w:val="28"/>
          <w:bdr w:val="none" w:sz="0" w:space="0" w:color="auto" w:frame="1"/>
        </w:rPr>
        <w:t xml:space="preserve">, în special legate de zona de parcare. </w:t>
      </w:r>
      <w:r w:rsidR="003B6E14" w:rsidRPr="00EE2A5E">
        <w:rPr>
          <w:color w:val="0A0A0A"/>
          <w:szCs w:val="28"/>
          <w:bdr w:val="none" w:sz="0" w:space="0" w:color="auto" w:frame="1"/>
        </w:rPr>
        <w:t>Ținând cont de incidentele care au avut loc și care au necesitat o atenție specială din partea person</w:t>
      </w:r>
      <w:r w:rsidR="00034AEA" w:rsidRPr="00EE2A5E">
        <w:rPr>
          <w:color w:val="0A0A0A"/>
          <w:szCs w:val="28"/>
          <w:bdr w:val="none" w:sz="0" w:space="0" w:color="auto" w:frame="1"/>
        </w:rPr>
        <w:t>a</w:t>
      </w:r>
      <w:r w:rsidR="003B6E14" w:rsidRPr="00EE2A5E">
        <w:rPr>
          <w:color w:val="0A0A0A"/>
          <w:szCs w:val="28"/>
          <w:bdr w:val="none" w:sz="0" w:space="0" w:color="auto" w:frame="1"/>
        </w:rPr>
        <w:t>lului de pază, respectiv: parcarea autovehiculelor pe termen îndelungat, în</w:t>
      </w:r>
      <w:r w:rsidR="000505B8" w:rsidRPr="00EE2A5E">
        <w:rPr>
          <w:color w:val="0A0A0A"/>
          <w:szCs w:val="28"/>
          <w:bdr w:val="none" w:sz="0" w:space="0" w:color="auto" w:frame="1"/>
        </w:rPr>
        <w:t xml:space="preserve"> </w:t>
      </w:r>
      <w:r w:rsidR="003B6E14" w:rsidRPr="00EE2A5E">
        <w:rPr>
          <w:color w:val="0A0A0A"/>
          <w:szCs w:val="28"/>
          <w:bdr w:val="none" w:sz="0" w:space="0" w:color="auto" w:frame="1"/>
        </w:rPr>
        <w:t>afara programului de funcționare a Ariei naturale, accesul unor autovehicule cu gabarit mare, avarierea, distrugerea unor autovehicule</w:t>
      </w:r>
      <w:r w:rsidR="00034AEA" w:rsidRPr="00EE2A5E">
        <w:rPr>
          <w:color w:val="0A0A0A"/>
          <w:szCs w:val="28"/>
          <w:bdr w:val="none" w:sz="0" w:space="0" w:color="auto" w:frame="1"/>
        </w:rPr>
        <w:t>,</w:t>
      </w:r>
      <w:r w:rsidR="003B6E14" w:rsidRPr="00EE2A5E">
        <w:rPr>
          <w:color w:val="0A0A0A"/>
          <w:szCs w:val="28"/>
          <w:bdr w:val="none" w:sz="0" w:space="0" w:color="auto" w:frame="1"/>
        </w:rPr>
        <w:t xml:space="preserve"> nerespectarea normelor de circulație precum și de intrarea </w:t>
      </w:r>
      <w:r w:rsidR="00034AEA" w:rsidRPr="00EE2A5E">
        <w:rPr>
          <w:color w:val="0A0A0A"/>
          <w:szCs w:val="28"/>
          <w:bdr w:val="none" w:sz="0" w:space="0" w:color="auto" w:frame="1"/>
        </w:rPr>
        <w:t>î</w:t>
      </w:r>
      <w:r w:rsidR="003B6E14" w:rsidRPr="00EE2A5E">
        <w:rPr>
          <w:color w:val="0A0A0A"/>
          <w:szCs w:val="28"/>
          <w:bdr w:val="none" w:sz="0" w:space="0" w:color="auto" w:frame="1"/>
        </w:rPr>
        <w:t xml:space="preserve">n vigoare a </w:t>
      </w:r>
      <w:r w:rsidR="00034AEA" w:rsidRPr="00EE2A5E">
        <w:rPr>
          <w:color w:val="0A0A0A"/>
          <w:szCs w:val="28"/>
          <w:bdr w:val="none" w:sz="0" w:space="0" w:color="auto" w:frame="1"/>
        </w:rPr>
        <w:lastRenderedPageBreak/>
        <w:t xml:space="preserve">noilor prevederi legale privind </w:t>
      </w:r>
      <w:r w:rsidR="00034AEA" w:rsidRPr="00EE2A5E">
        <w:rPr>
          <w:color w:val="000000" w:themeColor="text1"/>
          <w:szCs w:val="28"/>
          <w:bdr w:val="none" w:sz="0" w:space="0" w:color="auto" w:frame="1"/>
        </w:rPr>
        <w:t>circulația pe drumurile publice, este necesară completarea regulamentului cu prevederi care să acopere și aceste aspecte.</w:t>
      </w:r>
      <w:r w:rsidR="00D47753">
        <w:rPr>
          <w:color w:val="000000" w:themeColor="text1"/>
          <w:szCs w:val="28"/>
          <w:bdr w:val="none" w:sz="0" w:space="0" w:color="auto" w:frame="1"/>
        </w:rPr>
        <w:t xml:space="preserve"> </w:t>
      </w:r>
    </w:p>
    <w:p w14:paraId="195A0FE8" w14:textId="60CBA83A" w:rsidR="00761D88" w:rsidRPr="00EE2A5E" w:rsidRDefault="00D47753" w:rsidP="00D47753">
      <w:pPr>
        <w:pStyle w:val="Textbloc"/>
        <w:tabs>
          <w:tab w:val="left" w:pos="8280"/>
        </w:tabs>
        <w:spacing w:line="276" w:lineRule="auto"/>
        <w:ind w:left="90" w:right="26" w:hanging="90"/>
        <w:rPr>
          <w:color w:val="000000" w:themeColor="text1"/>
          <w:szCs w:val="28"/>
          <w:bdr w:val="none" w:sz="0" w:space="0" w:color="auto" w:frame="1"/>
        </w:rPr>
      </w:pPr>
      <w:r>
        <w:rPr>
          <w:color w:val="000000" w:themeColor="text1"/>
          <w:szCs w:val="28"/>
          <w:bdr w:val="none" w:sz="0" w:space="0" w:color="auto" w:frame="1"/>
        </w:rPr>
        <w:t xml:space="preserve"> </w:t>
      </w:r>
    </w:p>
    <w:p w14:paraId="25F0C256" w14:textId="47F15626" w:rsidR="00454A8A" w:rsidRPr="00D47753" w:rsidRDefault="00034AEA" w:rsidP="00D47753">
      <w:pPr>
        <w:pStyle w:val="Textbloc"/>
        <w:tabs>
          <w:tab w:val="left" w:pos="8280"/>
        </w:tabs>
        <w:spacing w:line="276" w:lineRule="auto"/>
        <w:ind w:left="90" w:right="26" w:hanging="90"/>
        <w:rPr>
          <w:color w:val="000000" w:themeColor="text1"/>
          <w:szCs w:val="28"/>
        </w:rPr>
      </w:pPr>
      <w:r w:rsidRPr="00EE2A5E">
        <w:rPr>
          <w:color w:val="000000" w:themeColor="text1"/>
          <w:szCs w:val="28"/>
          <w:bdr w:val="none" w:sz="0" w:space="0" w:color="auto" w:frame="1"/>
        </w:rPr>
        <w:t xml:space="preserve"> </w:t>
      </w:r>
      <w:r w:rsidR="00D47753">
        <w:rPr>
          <w:color w:val="000000" w:themeColor="text1"/>
          <w:szCs w:val="28"/>
          <w:bdr w:val="none" w:sz="0" w:space="0" w:color="auto" w:frame="1"/>
        </w:rPr>
        <w:t>A</w:t>
      </w:r>
      <w:r w:rsidR="0002798B" w:rsidRPr="00EE2A5E">
        <w:rPr>
          <w:color w:val="000000" w:themeColor="text1"/>
          <w:szCs w:val="28"/>
          <w:bdr w:val="none" w:sz="0" w:space="0" w:color="auto" w:frame="1"/>
        </w:rPr>
        <w:t xml:space="preserve"> mai</w:t>
      </w:r>
      <w:r w:rsidR="009E21C7" w:rsidRPr="00EE2A5E">
        <w:rPr>
          <w:color w:val="000000" w:themeColor="text1"/>
          <w:szCs w:val="28"/>
          <w:bdr w:val="none" w:sz="0" w:space="0" w:color="auto" w:frame="1"/>
        </w:rPr>
        <w:t xml:space="preserve"> fost </w:t>
      </w:r>
      <w:r w:rsidR="00D47753">
        <w:rPr>
          <w:color w:val="000000" w:themeColor="text1"/>
          <w:szCs w:val="28"/>
          <w:bdr w:val="none" w:sz="0" w:space="0" w:color="auto" w:frame="1"/>
        </w:rPr>
        <w:t xml:space="preserve">de asemenea </w:t>
      </w:r>
      <w:r w:rsidR="009E21C7" w:rsidRPr="00EE2A5E">
        <w:rPr>
          <w:color w:val="000000" w:themeColor="text1"/>
          <w:szCs w:val="28"/>
          <w:bdr w:val="none" w:sz="0" w:space="0" w:color="auto" w:frame="1"/>
        </w:rPr>
        <w:t>int</w:t>
      </w:r>
      <w:r w:rsidR="000505B8" w:rsidRPr="00EE2A5E">
        <w:rPr>
          <w:color w:val="000000" w:themeColor="text1"/>
          <w:szCs w:val="28"/>
          <w:bdr w:val="none" w:sz="0" w:space="0" w:color="auto" w:frame="1"/>
        </w:rPr>
        <w:t>r</w:t>
      </w:r>
      <w:r w:rsidR="009E21C7" w:rsidRPr="00EE2A5E">
        <w:rPr>
          <w:color w:val="000000" w:themeColor="text1"/>
          <w:szCs w:val="28"/>
          <w:bdr w:val="none" w:sz="0" w:space="0" w:color="auto" w:frame="1"/>
        </w:rPr>
        <w:t>odusă prevederea legată</w:t>
      </w:r>
      <w:r w:rsidR="0002798B" w:rsidRPr="00EE2A5E">
        <w:rPr>
          <w:color w:val="000000" w:themeColor="text1"/>
          <w:szCs w:val="28"/>
          <w:bdr w:val="none" w:sz="0" w:space="0" w:color="auto" w:frame="1"/>
        </w:rPr>
        <w:t xml:space="preserve"> de</w:t>
      </w:r>
      <w:r w:rsidR="009E21C7" w:rsidRPr="00EE2A5E">
        <w:rPr>
          <w:color w:val="000000" w:themeColor="text1"/>
          <w:szCs w:val="28"/>
          <w:bdr w:val="none" w:sz="0" w:space="0" w:color="auto" w:frame="1"/>
        </w:rPr>
        <w:t xml:space="preserve"> </w:t>
      </w:r>
      <w:r w:rsidR="009E21C7" w:rsidRPr="00EE2A5E">
        <w:rPr>
          <w:color w:val="000000" w:themeColor="text1"/>
          <w:szCs w:val="28"/>
        </w:rPr>
        <w:t xml:space="preserve">săvârşirea în public a unor fapte, acte sau gesturi obscene, proferarea de injurii, expresii jignitoare sau vulgare, ameninţări cu acte de violenţă împotriva persoanelor sau bunurilor acestora, de natură să tulbure ordinea şi liniştea publică sau să provoace indignarea cetăţenilor ori să lezeze demnitatea şi onoarea acestora sau a instituţiilor publice în incina spațiilor de joacă. </w:t>
      </w:r>
    </w:p>
    <w:p w14:paraId="0FCCC550" w14:textId="0295092F" w:rsidR="00D47753" w:rsidRPr="00D47753" w:rsidRDefault="00D47753" w:rsidP="00D47753">
      <w:pPr>
        <w:ind w:left="90" w:firstLine="0"/>
        <w:jc w:val="both"/>
        <w:rPr>
          <w:rFonts w:ascii="Times New Roman" w:eastAsia="Times New Roman" w:hAnsi="Times New Roman" w:cs="Times New Roman"/>
          <w:color w:val="000000" w:themeColor="text1"/>
          <w:sz w:val="28"/>
          <w:szCs w:val="28"/>
          <w:lang w:val="ro-RO" w:eastAsia="ro-RO"/>
        </w:rPr>
      </w:pPr>
      <w:r>
        <w:rPr>
          <w:rFonts w:ascii="Times New Roman" w:hAnsi="Times New Roman" w:cs="Times New Roman"/>
          <w:color w:val="000000" w:themeColor="text1"/>
          <w:sz w:val="28"/>
          <w:szCs w:val="28"/>
          <w:lang w:val="ro-RO"/>
        </w:rPr>
        <w:t>Î</w:t>
      </w:r>
      <w:r w:rsidR="002E6BD0" w:rsidRPr="00D47753">
        <w:rPr>
          <w:rFonts w:ascii="Times New Roman" w:hAnsi="Times New Roman" w:cs="Times New Roman"/>
          <w:color w:val="000000" w:themeColor="text1"/>
          <w:sz w:val="28"/>
          <w:szCs w:val="28"/>
          <w:lang w:val="ro-RO"/>
        </w:rPr>
        <w:t xml:space="preserve">n ceea ce privește </w:t>
      </w:r>
      <w:r w:rsidRPr="00D47753">
        <w:rPr>
          <w:rFonts w:ascii="Times New Roman" w:eastAsia="Times New Roman" w:hAnsi="Times New Roman" w:cs="Times New Roman"/>
          <w:color w:val="000000" w:themeColor="text1"/>
          <w:sz w:val="28"/>
          <w:szCs w:val="28"/>
          <w:lang w:val="ro-RO" w:eastAsia="ro-RO"/>
        </w:rPr>
        <w:t>activitătile permise pe teritoriul ariei naturale protejate de interes local şi obligațiile legate de desfăşurarea acestor activităti</w:t>
      </w:r>
      <w:r>
        <w:rPr>
          <w:rFonts w:ascii="Times New Roman" w:eastAsia="Times New Roman" w:hAnsi="Times New Roman" w:cs="Times New Roman"/>
          <w:color w:val="000000" w:themeColor="text1"/>
          <w:sz w:val="28"/>
          <w:szCs w:val="28"/>
          <w:lang w:val="ro-RO" w:eastAsia="ro-RO"/>
        </w:rPr>
        <w:t xml:space="preserve">, a fost clarificată procedura, tipul activităților și al solicitantului. </w:t>
      </w:r>
    </w:p>
    <w:p w14:paraId="2521F69E" w14:textId="1082C9B9" w:rsidR="00F878FA" w:rsidRPr="00EE2A5E" w:rsidRDefault="0002798B" w:rsidP="00D47753">
      <w:pPr>
        <w:pStyle w:val="Textbloc"/>
        <w:tabs>
          <w:tab w:val="left" w:pos="8280"/>
        </w:tabs>
        <w:spacing w:line="276" w:lineRule="auto"/>
        <w:ind w:left="90" w:right="26"/>
        <w:rPr>
          <w:szCs w:val="28"/>
        </w:rPr>
      </w:pPr>
      <w:r w:rsidRPr="00EE2A5E">
        <w:rPr>
          <w:rStyle w:val="word"/>
          <w:color w:val="000000" w:themeColor="text1"/>
          <w:szCs w:val="28"/>
        </w:rPr>
        <w:t>Față</w:t>
      </w:r>
      <w:r w:rsidRPr="00EE2A5E">
        <w:rPr>
          <w:color w:val="000000" w:themeColor="text1"/>
          <w:szCs w:val="28"/>
        </w:rPr>
        <w:t xml:space="preserve"> de acestea, </w:t>
      </w:r>
      <w:r w:rsidRPr="00EE2A5E">
        <w:rPr>
          <w:rStyle w:val="word"/>
          <w:color w:val="000000" w:themeColor="text1"/>
          <w:szCs w:val="28"/>
        </w:rPr>
        <w:t>vă</w:t>
      </w:r>
      <w:r w:rsidRPr="00EE2A5E">
        <w:rPr>
          <w:color w:val="000000" w:themeColor="text1"/>
          <w:szCs w:val="28"/>
        </w:rPr>
        <w:t xml:space="preserve"> </w:t>
      </w:r>
      <w:r w:rsidRPr="00EE2A5E">
        <w:rPr>
          <w:rStyle w:val="word"/>
          <w:color w:val="000000" w:themeColor="text1"/>
          <w:szCs w:val="28"/>
        </w:rPr>
        <w:t>rugăm</w:t>
      </w:r>
      <w:r w:rsidRPr="00EE2A5E">
        <w:rPr>
          <w:color w:val="000000" w:themeColor="text1"/>
          <w:szCs w:val="28"/>
        </w:rPr>
        <w:t xml:space="preserve"> </w:t>
      </w:r>
      <w:r w:rsidRPr="00EE2A5E">
        <w:rPr>
          <w:rStyle w:val="word"/>
          <w:color w:val="000000" w:themeColor="text1"/>
          <w:szCs w:val="28"/>
        </w:rPr>
        <w:t>să</w:t>
      </w:r>
      <w:r w:rsidRPr="00EE2A5E">
        <w:rPr>
          <w:color w:val="000000" w:themeColor="text1"/>
          <w:szCs w:val="28"/>
        </w:rPr>
        <w:t xml:space="preserve"> </w:t>
      </w:r>
      <w:r w:rsidRPr="00EE2A5E">
        <w:rPr>
          <w:rStyle w:val="word"/>
          <w:color w:val="000000" w:themeColor="text1"/>
          <w:szCs w:val="28"/>
        </w:rPr>
        <w:t>analizați</w:t>
      </w:r>
      <w:r w:rsidRPr="00EE2A5E">
        <w:rPr>
          <w:color w:val="000000" w:themeColor="text1"/>
          <w:szCs w:val="28"/>
        </w:rPr>
        <w:t xml:space="preserve"> </w:t>
      </w:r>
      <w:r w:rsidRPr="00EE2A5E">
        <w:rPr>
          <w:rStyle w:val="word"/>
          <w:color w:val="000000" w:themeColor="text1"/>
          <w:szCs w:val="28"/>
        </w:rPr>
        <w:t>și</w:t>
      </w:r>
      <w:r w:rsidRPr="00EE2A5E">
        <w:rPr>
          <w:color w:val="000000" w:themeColor="text1"/>
          <w:szCs w:val="28"/>
        </w:rPr>
        <w:t xml:space="preserve"> </w:t>
      </w:r>
      <w:r w:rsidRPr="00EE2A5E">
        <w:rPr>
          <w:rStyle w:val="word"/>
          <w:color w:val="000000" w:themeColor="text1"/>
          <w:szCs w:val="28"/>
        </w:rPr>
        <w:t>să</w:t>
      </w:r>
      <w:r w:rsidRPr="00EE2A5E">
        <w:rPr>
          <w:color w:val="000000" w:themeColor="text1"/>
          <w:szCs w:val="28"/>
        </w:rPr>
        <w:t xml:space="preserve"> </w:t>
      </w:r>
      <w:r w:rsidRPr="00EE2A5E">
        <w:rPr>
          <w:rStyle w:val="word"/>
          <w:color w:val="000000" w:themeColor="text1"/>
          <w:szCs w:val="28"/>
        </w:rPr>
        <w:t>dispuneți</w:t>
      </w:r>
      <w:r w:rsidRPr="00EE2A5E">
        <w:rPr>
          <w:color w:val="000000" w:themeColor="text1"/>
          <w:szCs w:val="28"/>
        </w:rPr>
        <w:t xml:space="preserve">: </w:t>
      </w:r>
      <w:r w:rsidR="000505B8" w:rsidRPr="00EE2A5E">
        <w:rPr>
          <w:szCs w:val="28"/>
          <w:lang w:val="ro-RO"/>
        </w:rPr>
        <w:t>Modificarea</w:t>
      </w:r>
      <w:r w:rsidR="00463BD4" w:rsidRPr="00EE2A5E">
        <w:rPr>
          <w:szCs w:val="28"/>
          <w:lang w:val="ro-RO"/>
        </w:rPr>
        <w:t xml:space="preserve"> Regulamentului</w:t>
      </w:r>
      <w:r w:rsidRPr="00EE2A5E">
        <w:rPr>
          <w:bCs/>
          <w:szCs w:val="28"/>
        </w:rPr>
        <w:t xml:space="preserve"> de func</w:t>
      </w:r>
      <w:r w:rsidR="005315B1" w:rsidRPr="00EE2A5E">
        <w:rPr>
          <w:bCs/>
          <w:szCs w:val="28"/>
        </w:rPr>
        <w:t>ț</w:t>
      </w:r>
      <w:r w:rsidRPr="00EE2A5E">
        <w:rPr>
          <w:bCs/>
          <w:szCs w:val="28"/>
        </w:rPr>
        <w:t>ionare a Ariei naturale de interes local Crâng Petrești</w:t>
      </w:r>
      <w:r w:rsidRPr="00EE2A5E">
        <w:rPr>
          <w:color w:val="000000" w:themeColor="text1"/>
          <w:szCs w:val="28"/>
        </w:rPr>
        <w:t xml:space="preserve"> </w:t>
      </w:r>
    </w:p>
    <w:p w14:paraId="4B473C94" w14:textId="77777777" w:rsidR="00645320" w:rsidRPr="00EE2A5E" w:rsidRDefault="00F878FA" w:rsidP="00EE2A5E">
      <w:pPr>
        <w:autoSpaceDE w:val="0"/>
        <w:autoSpaceDN w:val="0"/>
        <w:adjustRightInd w:val="0"/>
        <w:spacing w:before="0" w:beforeAutospacing="0" w:after="0" w:line="276" w:lineRule="auto"/>
        <w:ind w:right="150"/>
        <w:rPr>
          <w:rFonts w:ascii="Times New Roman" w:hAnsi="Times New Roman" w:cs="Times New Roman"/>
          <w:sz w:val="28"/>
          <w:szCs w:val="28"/>
          <w:lang w:val="ro-RO"/>
        </w:rPr>
      </w:pPr>
      <w:r w:rsidRPr="00EE2A5E">
        <w:rPr>
          <w:rFonts w:ascii="Times New Roman" w:hAnsi="Times New Roman" w:cs="Times New Roman"/>
          <w:sz w:val="28"/>
          <w:szCs w:val="28"/>
          <w:lang w:val="ro-RO"/>
        </w:rPr>
        <w:t xml:space="preserve"> </w:t>
      </w:r>
    </w:p>
    <w:p w14:paraId="5B782355" w14:textId="77777777" w:rsidR="008279D5" w:rsidRPr="00EE2A5E" w:rsidRDefault="008279D5" w:rsidP="00EE2A5E">
      <w:pPr>
        <w:autoSpaceDE w:val="0"/>
        <w:autoSpaceDN w:val="0"/>
        <w:adjustRightInd w:val="0"/>
        <w:spacing w:before="0" w:beforeAutospacing="0" w:after="0" w:line="276" w:lineRule="auto"/>
        <w:ind w:right="150"/>
        <w:rPr>
          <w:rFonts w:ascii="Times New Roman" w:hAnsi="Times New Roman" w:cs="Times New Roman"/>
          <w:sz w:val="28"/>
          <w:szCs w:val="28"/>
          <w:lang w:val="x-none"/>
        </w:rPr>
      </w:pPr>
    </w:p>
    <w:p w14:paraId="63495654" w14:textId="77777777" w:rsidR="008279D5" w:rsidRDefault="008279D5" w:rsidP="00FC5B34">
      <w:pPr>
        <w:autoSpaceDE w:val="0"/>
        <w:autoSpaceDN w:val="0"/>
        <w:adjustRightInd w:val="0"/>
        <w:spacing w:before="0" w:beforeAutospacing="0" w:after="0" w:line="252" w:lineRule="auto"/>
        <w:ind w:right="150"/>
        <w:rPr>
          <w:rFonts w:ascii="Times New Roman" w:hAnsi="Times New Roman" w:cs="Times New Roman"/>
          <w:sz w:val="28"/>
          <w:szCs w:val="28"/>
          <w:lang w:val="x-none"/>
        </w:rPr>
      </w:pPr>
    </w:p>
    <w:p w14:paraId="715C8F2F" w14:textId="2AF0646C" w:rsidR="00F878FA" w:rsidRPr="007D5E5A" w:rsidRDefault="00F878FA" w:rsidP="008279D5">
      <w:pPr>
        <w:autoSpaceDE w:val="0"/>
        <w:autoSpaceDN w:val="0"/>
        <w:adjustRightInd w:val="0"/>
        <w:spacing w:before="0" w:beforeAutospacing="0" w:after="0" w:line="252" w:lineRule="auto"/>
        <w:ind w:left="0" w:right="150" w:firstLine="0"/>
        <w:rPr>
          <w:rFonts w:ascii="Times New Roman" w:hAnsi="Times New Roman" w:cs="Times New Roman"/>
          <w:sz w:val="28"/>
          <w:szCs w:val="28"/>
          <w:lang w:val="ro-RO"/>
        </w:rPr>
      </w:pPr>
      <w:r w:rsidRPr="007D5E5A">
        <w:rPr>
          <w:rFonts w:ascii="Times New Roman" w:hAnsi="Times New Roman" w:cs="Times New Roman"/>
          <w:sz w:val="28"/>
          <w:szCs w:val="28"/>
          <w:lang w:val="x-none"/>
        </w:rPr>
        <w:t>D</w:t>
      </w:r>
      <w:r w:rsidR="005315B1" w:rsidRPr="007D5E5A">
        <w:rPr>
          <w:rFonts w:ascii="Times New Roman" w:hAnsi="Times New Roman" w:cs="Times New Roman"/>
          <w:sz w:val="28"/>
          <w:szCs w:val="28"/>
          <w:lang w:val="ro-RO"/>
        </w:rPr>
        <w:t>irector executiv</w:t>
      </w:r>
      <w:r w:rsidR="00CD7D65" w:rsidRPr="007D5E5A">
        <w:rPr>
          <w:rFonts w:ascii="Times New Roman" w:hAnsi="Times New Roman" w:cs="Times New Roman"/>
          <w:sz w:val="28"/>
          <w:szCs w:val="28"/>
          <w:lang w:val="ro-RO"/>
        </w:rPr>
        <w:t>,</w:t>
      </w:r>
      <w:r w:rsidRPr="007D5E5A">
        <w:rPr>
          <w:rFonts w:ascii="Times New Roman" w:hAnsi="Times New Roman" w:cs="Times New Roman"/>
          <w:sz w:val="28"/>
          <w:szCs w:val="28"/>
          <w:lang w:val="ro-RO"/>
        </w:rPr>
        <w:t xml:space="preserve">                                             </w:t>
      </w:r>
      <w:r w:rsidR="005315B1" w:rsidRPr="007D5E5A">
        <w:rPr>
          <w:rFonts w:ascii="Times New Roman" w:hAnsi="Times New Roman" w:cs="Times New Roman"/>
          <w:sz w:val="28"/>
          <w:szCs w:val="28"/>
          <w:lang w:val="ro-RO"/>
        </w:rPr>
        <w:t xml:space="preserve">            </w:t>
      </w:r>
      <w:r w:rsidR="007D5E5A" w:rsidRPr="007D5E5A">
        <w:rPr>
          <w:rFonts w:ascii="Times New Roman" w:hAnsi="Times New Roman" w:cs="Times New Roman"/>
          <w:sz w:val="28"/>
          <w:szCs w:val="28"/>
          <w:lang w:val="ro-RO"/>
        </w:rPr>
        <w:t xml:space="preserve"> </w:t>
      </w:r>
      <w:r w:rsidR="005315B1" w:rsidRPr="007D5E5A">
        <w:rPr>
          <w:rFonts w:ascii="Times New Roman" w:hAnsi="Times New Roman" w:cs="Times New Roman"/>
          <w:sz w:val="28"/>
          <w:szCs w:val="28"/>
          <w:lang w:val="ro-RO"/>
        </w:rPr>
        <w:t xml:space="preserve"> Administrator public</w:t>
      </w:r>
      <w:r w:rsidR="00CD7D65" w:rsidRPr="007D5E5A">
        <w:rPr>
          <w:rFonts w:ascii="Times New Roman" w:hAnsi="Times New Roman" w:cs="Times New Roman"/>
          <w:sz w:val="28"/>
          <w:szCs w:val="28"/>
          <w:lang w:val="ro-RO"/>
        </w:rPr>
        <w:t>,</w:t>
      </w:r>
    </w:p>
    <w:p w14:paraId="06EDE195" w14:textId="36CBB1FB" w:rsidR="00F878FA" w:rsidRPr="007D5E5A" w:rsidRDefault="00F878FA" w:rsidP="005315B1">
      <w:pPr>
        <w:autoSpaceDE w:val="0"/>
        <w:autoSpaceDN w:val="0"/>
        <w:adjustRightInd w:val="0"/>
        <w:spacing w:before="0" w:beforeAutospacing="0" w:after="0" w:line="252" w:lineRule="auto"/>
        <w:ind w:left="0" w:right="150" w:firstLine="0"/>
        <w:rPr>
          <w:rFonts w:ascii="Times New Roman" w:hAnsi="Times New Roman" w:cs="Times New Roman"/>
          <w:sz w:val="28"/>
          <w:szCs w:val="28"/>
          <w:lang w:val="ro-RO"/>
        </w:rPr>
      </w:pPr>
      <w:r w:rsidRPr="007D5E5A">
        <w:rPr>
          <w:rFonts w:ascii="Times New Roman" w:hAnsi="Times New Roman" w:cs="Times New Roman"/>
          <w:sz w:val="28"/>
          <w:szCs w:val="28"/>
          <w:lang w:val="x-none"/>
        </w:rPr>
        <w:t>Catană Viorel</w:t>
      </w:r>
      <w:r w:rsidRPr="007D5E5A">
        <w:rPr>
          <w:rFonts w:ascii="Times New Roman" w:hAnsi="Times New Roman" w:cs="Times New Roman"/>
          <w:sz w:val="28"/>
          <w:szCs w:val="28"/>
          <w:lang w:val="ro-RO"/>
        </w:rPr>
        <w:t xml:space="preserve">                                                        </w:t>
      </w:r>
      <w:r w:rsidR="005315B1" w:rsidRPr="007D5E5A">
        <w:rPr>
          <w:rFonts w:ascii="Times New Roman" w:hAnsi="Times New Roman" w:cs="Times New Roman"/>
          <w:sz w:val="28"/>
          <w:szCs w:val="28"/>
          <w:lang w:val="ro-RO"/>
        </w:rPr>
        <w:t xml:space="preserve">         </w:t>
      </w:r>
      <w:r w:rsidR="007D5E5A" w:rsidRPr="007D5E5A">
        <w:rPr>
          <w:rFonts w:ascii="Times New Roman" w:hAnsi="Times New Roman" w:cs="Times New Roman"/>
          <w:sz w:val="28"/>
          <w:szCs w:val="28"/>
          <w:lang w:val="ro-RO"/>
        </w:rPr>
        <w:t xml:space="preserve"> </w:t>
      </w:r>
      <w:r w:rsidRPr="007D5E5A">
        <w:rPr>
          <w:rFonts w:ascii="Times New Roman" w:hAnsi="Times New Roman" w:cs="Times New Roman"/>
          <w:sz w:val="28"/>
          <w:szCs w:val="28"/>
          <w:lang w:val="ro-RO"/>
        </w:rPr>
        <w:t>Adrian Crețu</w:t>
      </w:r>
    </w:p>
    <w:p w14:paraId="36F80940" w14:textId="0F2D48EE" w:rsidR="00D47753" w:rsidRDefault="00D47753" w:rsidP="00406A49">
      <w:pPr>
        <w:autoSpaceDE w:val="0"/>
        <w:autoSpaceDN w:val="0"/>
        <w:adjustRightInd w:val="0"/>
        <w:spacing w:before="0" w:beforeAutospacing="0" w:after="0" w:line="252" w:lineRule="auto"/>
        <w:ind w:left="0" w:right="150" w:firstLine="0"/>
        <w:rPr>
          <w:rFonts w:ascii="Times New Roman" w:hAnsi="Times New Roman" w:cs="Times New Roman"/>
          <w:sz w:val="28"/>
          <w:szCs w:val="28"/>
          <w:lang w:val="ro-RO"/>
        </w:rPr>
      </w:pPr>
    </w:p>
    <w:p w14:paraId="45F11B90" w14:textId="77777777" w:rsidR="00D47753" w:rsidRPr="00D47753" w:rsidRDefault="00D47753" w:rsidP="00406A49">
      <w:pPr>
        <w:autoSpaceDE w:val="0"/>
        <w:autoSpaceDN w:val="0"/>
        <w:adjustRightInd w:val="0"/>
        <w:spacing w:before="0" w:beforeAutospacing="0" w:after="0" w:line="252" w:lineRule="auto"/>
        <w:ind w:left="0" w:right="150" w:firstLine="0"/>
        <w:rPr>
          <w:rFonts w:ascii="Times New Roman" w:hAnsi="Times New Roman" w:cs="Times New Roman"/>
          <w:sz w:val="28"/>
          <w:szCs w:val="28"/>
          <w:lang w:val="ro-RO"/>
        </w:rPr>
      </w:pPr>
    </w:p>
    <w:p w14:paraId="7C3C70A5" w14:textId="58752F8F" w:rsidR="00F878FA" w:rsidRPr="007D5E5A" w:rsidRDefault="00D47753" w:rsidP="00406A49">
      <w:pPr>
        <w:autoSpaceDE w:val="0"/>
        <w:autoSpaceDN w:val="0"/>
        <w:adjustRightInd w:val="0"/>
        <w:spacing w:before="0" w:beforeAutospacing="0" w:after="0" w:line="252" w:lineRule="auto"/>
        <w:ind w:left="0" w:right="150" w:firstLine="0"/>
        <w:rPr>
          <w:rFonts w:ascii="Times New Roman" w:hAnsi="Times New Roman" w:cs="Times New Roman"/>
          <w:sz w:val="28"/>
          <w:szCs w:val="28"/>
          <w:lang w:val="ro-RO"/>
        </w:rPr>
      </w:pPr>
      <w:r>
        <w:rPr>
          <w:rFonts w:ascii="Times New Roman" w:hAnsi="Times New Roman" w:cs="Times New Roman"/>
          <w:sz w:val="28"/>
          <w:szCs w:val="28"/>
          <w:lang w:val="ro-RO"/>
        </w:rPr>
        <w:t>Administrator</w:t>
      </w:r>
      <w:r w:rsidR="00F878FA" w:rsidRPr="007D5E5A">
        <w:rPr>
          <w:rFonts w:ascii="Times New Roman" w:hAnsi="Times New Roman" w:cs="Times New Roman"/>
          <w:sz w:val="28"/>
          <w:szCs w:val="28"/>
          <w:lang w:val="x-none"/>
        </w:rPr>
        <w:t>,</w:t>
      </w:r>
    </w:p>
    <w:p w14:paraId="45B88D1F" w14:textId="14205B7B" w:rsidR="00E16541" w:rsidRDefault="00D47753" w:rsidP="008279D5">
      <w:pPr>
        <w:spacing w:before="0" w:beforeAutospacing="0" w:after="0" w:line="240" w:lineRule="auto"/>
        <w:ind w:left="0" w:firstLine="0"/>
        <w:jc w:val="both"/>
        <w:rPr>
          <w:rFonts w:ascii="Times New Roman" w:hAnsi="Times New Roman" w:cs="Times New Roman"/>
          <w:sz w:val="28"/>
          <w:szCs w:val="28"/>
          <w:lang w:val="ro-RO"/>
        </w:rPr>
      </w:pPr>
      <w:r>
        <w:rPr>
          <w:rFonts w:ascii="Times New Roman" w:hAnsi="Times New Roman" w:cs="Times New Roman"/>
          <w:sz w:val="28"/>
          <w:szCs w:val="28"/>
          <w:lang w:val="ro-RO"/>
        </w:rPr>
        <w:t>Lefter Laurențiu</w:t>
      </w:r>
      <w:r w:rsidR="00645320" w:rsidRPr="007D5E5A">
        <w:rPr>
          <w:rFonts w:ascii="Times New Roman" w:hAnsi="Times New Roman" w:cs="Times New Roman"/>
          <w:sz w:val="28"/>
          <w:szCs w:val="28"/>
          <w:lang w:val="ro-RO"/>
        </w:rPr>
        <w:t xml:space="preserve"> </w:t>
      </w:r>
    </w:p>
    <w:p w14:paraId="07AB640B" w14:textId="77777777" w:rsidR="00D47753" w:rsidRDefault="00D47753" w:rsidP="008279D5">
      <w:pPr>
        <w:spacing w:before="0" w:beforeAutospacing="0" w:after="0" w:line="240" w:lineRule="auto"/>
        <w:ind w:left="0" w:firstLine="0"/>
        <w:jc w:val="both"/>
        <w:rPr>
          <w:rFonts w:ascii="Times New Roman" w:hAnsi="Times New Roman" w:cs="Times New Roman"/>
          <w:sz w:val="28"/>
          <w:szCs w:val="28"/>
          <w:lang w:val="ro-RO"/>
        </w:rPr>
      </w:pPr>
    </w:p>
    <w:p w14:paraId="3D385260" w14:textId="77777777" w:rsidR="00D47753" w:rsidRDefault="00D47753" w:rsidP="008279D5">
      <w:pPr>
        <w:spacing w:before="0" w:beforeAutospacing="0" w:after="0" w:line="240" w:lineRule="auto"/>
        <w:ind w:left="0" w:firstLine="0"/>
        <w:jc w:val="both"/>
        <w:rPr>
          <w:rFonts w:ascii="Times New Roman" w:hAnsi="Times New Roman" w:cs="Times New Roman"/>
          <w:sz w:val="28"/>
          <w:szCs w:val="28"/>
          <w:lang w:val="ro-RO"/>
        </w:rPr>
      </w:pPr>
    </w:p>
    <w:p w14:paraId="53C2C020" w14:textId="1C184548" w:rsidR="00D47753" w:rsidRDefault="00D47753" w:rsidP="008279D5">
      <w:pPr>
        <w:spacing w:before="0" w:beforeAutospacing="0" w:after="0" w:line="240" w:lineRule="auto"/>
        <w:ind w:left="0" w:firstLine="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Referent, </w:t>
      </w:r>
    </w:p>
    <w:p w14:paraId="67D844E1" w14:textId="49343CD4" w:rsidR="00D47753" w:rsidRDefault="00D47753" w:rsidP="008279D5">
      <w:pPr>
        <w:spacing w:before="0" w:beforeAutospacing="0" w:after="0" w:line="240" w:lineRule="auto"/>
        <w:ind w:left="0" w:firstLine="0"/>
        <w:jc w:val="both"/>
        <w:rPr>
          <w:rFonts w:ascii="Times New Roman" w:hAnsi="Times New Roman" w:cs="Times New Roman"/>
          <w:sz w:val="28"/>
          <w:szCs w:val="28"/>
          <w:lang w:val="ro-RO"/>
        </w:rPr>
      </w:pPr>
      <w:r>
        <w:rPr>
          <w:rFonts w:ascii="Times New Roman" w:hAnsi="Times New Roman" w:cs="Times New Roman"/>
          <w:sz w:val="28"/>
          <w:szCs w:val="28"/>
          <w:lang w:val="ro-RO"/>
        </w:rPr>
        <w:t>Răileanu Loredana</w:t>
      </w:r>
    </w:p>
    <w:p w14:paraId="39070837" w14:textId="77777777" w:rsidR="00D47753" w:rsidRDefault="00D47753" w:rsidP="008279D5">
      <w:pPr>
        <w:spacing w:before="0" w:beforeAutospacing="0" w:after="0" w:line="240" w:lineRule="auto"/>
        <w:ind w:left="0" w:firstLine="0"/>
        <w:jc w:val="both"/>
        <w:rPr>
          <w:rFonts w:ascii="Times New Roman" w:hAnsi="Times New Roman" w:cs="Times New Roman"/>
          <w:sz w:val="28"/>
          <w:szCs w:val="28"/>
          <w:lang w:val="ro-RO"/>
        </w:rPr>
      </w:pPr>
    </w:p>
    <w:p w14:paraId="022B92C9" w14:textId="77777777" w:rsidR="00D47753" w:rsidRDefault="00D47753" w:rsidP="008279D5">
      <w:pPr>
        <w:spacing w:before="0" w:beforeAutospacing="0" w:after="0" w:line="240" w:lineRule="auto"/>
        <w:ind w:left="0" w:firstLine="0"/>
        <w:jc w:val="both"/>
        <w:rPr>
          <w:rFonts w:ascii="Times New Roman" w:hAnsi="Times New Roman" w:cs="Times New Roman"/>
          <w:sz w:val="28"/>
          <w:szCs w:val="28"/>
          <w:lang w:val="ro-RO"/>
        </w:rPr>
      </w:pPr>
    </w:p>
    <w:p w14:paraId="20D43195" w14:textId="36A6D3C2" w:rsidR="00D47753" w:rsidRDefault="00D47753" w:rsidP="008279D5">
      <w:pPr>
        <w:spacing w:before="0" w:beforeAutospacing="0" w:after="0" w:line="240" w:lineRule="auto"/>
        <w:ind w:left="0" w:firstLine="0"/>
        <w:jc w:val="both"/>
        <w:rPr>
          <w:rFonts w:ascii="Times New Roman" w:hAnsi="Times New Roman" w:cs="Times New Roman"/>
          <w:sz w:val="28"/>
          <w:szCs w:val="28"/>
          <w:lang w:val="ro-RO"/>
        </w:rPr>
      </w:pPr>
      <w:r>
        <w:rPr>
          <w:rFonts w:ascii="Times New Roman" w:hAnsi="Times New Roman" w:cs="Times New Roman"/>
          <w:sz w:val="28"/>
          <w:szCs w:val="28"/>
          <w:lang w:val="ro-RO"/>
        </w:rPr>
        <w:t>Șef birou,</w:t>
      </w:r>
    </w:p>
    <w:p w14:paraId="2E55A7AF" w14:textId="56FC9258" w:rsidR="00D47753" w:rsidRPr="007D5E5A" w:rsidRDefault="00D47753" w:rsidP="008279D5">
      <w:pPr>
        <w:spacing w:before="0" w:beforeAutospacing="0"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lang w:val="ro-RO"/>
        </w:rPr>
        <w:t>Ciobotaru  Laura</w:t>
      </w:r>
    </w:p>
    <w:sectPr w:rsidR="00D47753" w:rsidRPr="007D5E5A" w:rsidSect="002645A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91963"/>
    <w:multiLevelType w:val="hybridMultilevel"/>
    <w:tmpl w:val="C80A99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B55D96"/>
    <w:multiLevelType w:val="hybridMultilevel"/>
    <w:tmpl w:val="FDF43A8C"/>
    <w:lvl w:ilvl="0" w:tplc="3508E99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5438F7"/>
    <w:multiLevelType w:val="hybridMultilevel"/>
    <w:tmpl w:val="4934CA14"/>
    <w:lvl w:ilvl="0" w:tplc="C53ACD1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12503458">
    <w:abstractNumId w:val="2"/>
  </w:num>
  <w:num w:numId="2" w16cid:durableId="20979510">
    <w:abstractNumId w:val="1"/>
  </w:num>
  <w:num w:numId="3" w16cid:durableId="2129539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5A0"/>
    <w:rsid w:val="0002798B"/>
    <w:rsid w:val="00034AEA"/>
    <w:rsid w:val="000505B8"/>
    <w:rsid w:val="000A0345"/>
    <w:rsid w:val="000E145D"/>
    <w:rsid w:val="000E6EC8"/>
    <w:rsid w:val="000F0E00"/>
    <w:rsid w:val="00106C12"/>
    <w:rsid w:val="00131459"/>
    <w:rsid w:val="00166C14"/>
    <w:rsid w:val="002228C4"/>
    <w:rsid w:val="00223B02"/>
    <w:rsid w:val="002645A0"/>
    <w:rsid w:val="00280356"/>
    <w:rsid w:val="002A0AAC"/>
    <w:rsid w:val="002B0334"/>
    <w:rsid w:val="002C7F10"/>
    <w:rsid w:val="002E6BD0"/>
    <w:rsid w:val="00340FDE"/>
    <w:rsid w:val="00360F39"/>
    <w:rsid w:val="00371D52"/>
    <w:rsid w:val="003B6E14"/>
    <w:rsid w:val="00401B85"/>
    <w:rsid w:val="00406A49"/>
    <w:rsid w:val="0043158A"/>
    <w:rsid w:val="00454A8A"/>
    <w:rsid w:val="00463BD4"/>
    <w:rsid w:val="004839C7"/>
    <w:rsid w:val="0048635F"/>
    <w:rsid w:val="00494319"/>
    <w:rsid w:val="00496104"/>
    <w:rsid w:val="00496AAE"/>
    <w:rsid w:val="00526B42"/>
    <w:rsid w:val="005315B1"/>
    <w:rsid w:val="00552BD5"/>
    <w:rsid w:val="005621C1"/>
    <w:rsid w:val="0056696A"/>
    <w:rsid w:val="00597C21"/>
    <w:rsid w:val="005A0089"/>
    <w:rsid w:val="005E7C9A"/>
    <w:rsid w:val="00611D49"/>
    <w:rsid w:val="00645320"/>
    <w:rsid w:val="00652C74"/>
    <w:rsid w:val="00665123"/>
    <w:rsid w:val="00665188"/>
    <w:rsid w:val="0069345E"/>
    <w:rsid w:val="00693960"/>
    <w:rsid w:val="006A5236"/>
    <w:rsid w:val="006A6007"/>
    <w:rsid w:val="006B35BA"/>
    <w:rsid w:val="006E4F65"/>
    <w:rsid w:val="006F3079"/>
    <w:rsid w:val="00715C2B"/>
    <w:rsid w:val="00720A08"/>
    <w:rsid w:val="007535BF"/>
    <w:rsid w:val="00761D88"/>
    <w:rsid w:val="007D11F8"/>
    <w:rsid w:val="007D5E5A"/>
    <w:rsid w:val="007E5A50"/>
    <w:rsid w:val="008279D5"/>
    <w:rsid w:val="008D0ADC"/>
    <w:rsid w:val="008D18CC"/>
    <w:rsid w:val="008E4549"/>
    <w:rsid w:val="0092430E"/>
    <w:rsid w:val="00944ACA"/>
    <w:rsid w:val="0095303B"/>
    <w:rsid w:val="00957456"/>
    <w:rsid w:val="0098184D"/>
    <w:rsid w:val="009E21C7"/>
    <w:rsid w:val="00A02ADE"/>
    <w:rsid w:val="00A14398"/>
    <w:rsid w:val="00A31CC3"/>
    <w:rsid w:val="00A33DD0"/>
    <w:rsid w:val="00A36820"/>
    <w:rsid w:val="00A37AB6"/>
    <w:rsid w:val="00AE0D80"/>
    <w:rsid w:val="00AF01D2"/>
    <w:rsid w:val="00AF0960"/>
    <w:rsid w:val="00AF0CBE"/>
    <w:rsid w:val="00AF190A"/>
    <w:rsid w:val="00AF708D"/>
    <w:rsid w:val="00B05144"/>
    <w:rsid w:val="00B3767D"/>
    <w:rsid w:val="00B56F9C"/>
    <w:rsid w:val="00B60FE5"/>
    <w:rsid w:val="00B855EE"/>
    <w:rsid w:val="00B8596B"/>
    <w:rsid w:val="00BC3523"/>
    <w:rsid w:val="00BC3C4B"/>
    <w:rsid w:val="00C41E73"/>
    <w:rsid w:val="00C46479"/>
    <w:rsid w:val="00C47B17"/>
    <w:rsid w:val="00C54BEC"/>
    <w:rsid w:val="00CB3FC2"/>
    <w:rsid w:val="00CD7D65"/>
    <w:rsid w:val="00D07E42"/>
    <w:rsid w:val="00D47753"/>
    <w:rsid w:val="00D7325E"/>
    <w:rsid w:val="00DE7514"/>
    <w:rsid w:val="00E16541"/>
    <w:rsid w:val="00E2225D"/>
    <w:rsid w:val="00E502EC"/>
    <w:rsid w:val="00EE0410"/>
    <w:rsid w:val="00EE2A5E"/>
    <w:rsid w:val="00F02D42"/>
    <w:rsid w:val="00F81F30"/>
    <w:rsid w:val="00F878FA"/>
    <w:rsid w:val="00F90896"/>
    <w:rsid w:val="00FC5B34"/>
    <w:rsid w:val="00FE4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1F6CE"/>
  <w15:chartTrackingRefBased/>
  <w15:docId w15:val="{9FF4B453-32FF-4411-B25C-C8E5B7B5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60" w:line="259" w:lineRule="auto"/>
        <w:ind w:left="144" w:right="144" w:firstLine="2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5A0089"/>
    <w:pPr>
      <w:spacing w:before="0"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A0089"/>
    <w:rPr>
      <w:rFonts w:ascii="Segoe UI" w:hAnsi="Segoe UI" w:cs="Segoe UI"/>
      <w:sz w:val="18"/>
      <w:szCs w:val="18"/>
    </w:rPr>
  </w:style>
  <w:style w:type="character" w:customStyle="1" w:styleId="rphighlightallclass">
    <w:name w:val="rphighlightallclass"/>
    <w:basedOn w:val="Fontdeparagrafimplicit"/>
    <w:rsid w:val="00F02D42"/>
  </w:style>
  <w:style w:type="paragraph" w:customStyle="1" w:styleId="CharChar">
    <w:name w:val="Char Char"/>
    <w:basedOn w:val="Normal"/>
    <w:rsid w:val="00665188"/>
    <w:pPr>
      <w:tabs>
        <w:tab w:val="left" w:pos="709"/>
      </w:tabs>
      <w:spacing w:before="0" w:beforeAutospacing="0" w:after="0" w:line="240" w:lineRule="auto"/>
      <w:ind w:left="0" w:right="0" w:firstLine="0"/>
    </w:pPr>
    <w:rPr>
      <w:rFonts w:ascii="Tahoma" w:eastAsia="Times New Roman" w:hAnsi="Tahoma" w:cs="Times New Roman"/>
      <w:sz w:val="24"/>
      <w:szCs w:val="24"/>
      <w:lang w:val="pl-PL" w:eastAsia="pl-PL"/>
    </w:rPr>
  </w:style>
  <w:style w:type="paragraph" w:styleId="Listparagraf">
    <w:name w:val="List Paragraph"/>
    <w:basedOn w:val="Normal"/>
    <w:uiPriority w:val="34"/>
    <w:qFormat/>
    <w:rsid w:val="00F81F30"/>
    <w:pPr>
      <w:ind w:left="720"/>
      <w:contextualSpacing/>
    </w:pPr>
  </w:style>
  <w:style w:type="character" w:customStyle="1" w:styleId="word">
    <w:name w:val="word"/>
    <w:basedOn w:val="Fontdeparagrafimplicit"/>
    <w:rsid w:val="00496AAE"/>
  </w:style>
  <w:style w:type="paragraph" w:styleId="Textbloc">
    <w:name w:val="Block Text"/>
    <w:basedOn w:val="Normal"/>
    <w:unhideWhenUsed/>
    <w:rsid w:val="00280356"/>
    <w:pPr>
      <w:spacing w:before="0" w:beforeAutospacing="0" w:after="0" w:line="240" w:lineRule="auto"/>
      <w:ind w:left="900" w:right="720" w:firstLine="0"/>
      <w:jc w:val="both"/>
    </w:pPr>
    <w:rPr>
      <w:rFonts w:ascii="Times New Roman" w:eastAsia="Times New Roman" w:hAnsi="Times New Roman" w:cs="Times New Roman"/>
      <w:sz w:val="28"/>
      <w:szCs w:val="24"/>
      <w:lang w:val="fr-FR" w:eastAsia="ro-RO"/>
    </w:rPr>
  </w:style>
  <w:style w:type="paragraph" w:styleId="NormalWeb">
    <w:name w:val="Normal (Web)"/>
    <w:basedOn w:val="Normal"/>
    <w:uiPriority w:val="99"/>
    <w:unhideWhenUsed/>
    <w:rsid w:val="00371D52"/>
    <w:pPr>
      <w:spacing w:after="100" w:afterAutospacing="1" w:line="240" w:lineRule="auto"/>
      <w:ind w:left="0" w:right="0" w:firstLine="0"/>
    </w:pPr>
    <w:rPr>
      <w:rFonts w:ascii="Times New Roman" w:eastAsia="Times New Roman" w:hAnsi="Times New Roman" w:cs="Times New Roman"/>
      <w:sz w:val="24"/>
      <w:szCs w:val="24"/>
      <w:lang w:val="ro-RO" w:eastAsia="ro-RO"/>
    </w:rPr>
  </w:style>
  <w:style w:type="paragraph" w:customStyle="1" w:styleId="xmsonormal">
    <w:name w:val="x_msonormal"/>
    <w:basedOn w:val="Normal"/>
    <w:rsid w:val="00371D52"/>
    <w:pPr>
      <w:spacing w:after="100" w:afterAutospacing="1" w:line="240" w:lineRule="auto"/>
      <w:ind w:left="0" w:right="0" w:firstLine="0"/>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11595">
      <w:bodyDiv w:val="1"/>
      <w:marLeft w:val="0"/>
      <w:marRight w:val="0"/>
      <w:marTop w:val="0"/>
      <w:marBottom w:val="0"/>
      <w:divBdr>
        <w:top w:val="none" w:sz="0" w:space="0" w:color="auto"/>
        <w:left w:val="none" w:sz="0" w:space="0" w:color="auto"/>
        <w:bottom w:val="none" w:sz="0" w:space="0" w:color="auto"/>
        <w:right w:val="none" w:sz="0" w:space="0" w:color="auto"/>
      </w:divBdr>
    </w:div>
    <w:div w:id="1050769518">
      <w:bodyDiv w:val="1"/>
      <w:marLeft w:val="0"/>
      <w:marRight w:val="0"/>
      <w:marTop w:val="0"/>
      <w:marBottom w:val="0"/>
      <w:divBdr>
        <w:top w:val="none" w:sz="0" w:space="0" w:color="auto"/>
        <w:left w:val="none" w:sz="0" w:space="0" w:color="auto"/>
        <w:bottom w:val="none" w:sz="0" w:space="0" w:color="auto"/>
        <w:right w:val="none" w:sz="0" w:space="0" w:color="auto"/>
      </w:divBdr>
      <w:divsChild>
        <w:div w:id="1783111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3113</Characters>
  <Application>Microsoft Office Word</Application>
  <DocSecurity>0</DocSecurity>
  <Lines>25</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ȚUȚUI-PREDAN SANDU</dc:creator>
  <cp:keywords/>
  <dc:description/>
  <cp:lastModifiedBy>TULBURE MIHAELA</cp:lastModifiedBy>
  <cp:revision>3</cp:revision>
  <cp:lastPrinted>2023-05-11T08:47:00Z</cp:lastPrinted>
  <dcterms:created xsi:type="dcterms:W3CDTF">2023-10-30T13:59:00Z</dcterms:created>
  <dcterms:modified xsi:type="dcterms:W3CDTF">2023-10-31T12:04:00Z</dcterms:modified>
</cp:coreProperties>
</file>