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A5B3" w14:textId="77777777" w:rsidR="00505BE0" w:rsidRDefault="00505B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D7692B" w14:textId="77777777" w:rsidR="006F2423" w:rsidRDefault="006F24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5AA793" w14:textId="77777777" w:rsidR="006F2423" w:rsidRDefault="006F24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F85CB8" w14:textId="154C0499" w:rsidR="007F723C" w:rsidRPr="007F723C" w:rsidRDefault="007F723C" w:rsidP="00216870">
      <w:pPr>
        <w:tabs>
          <w:tab w:val="left" w:pos="7824"/>
        </w:tabs>
        <w:spacing w:after="0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bookmarkStart w:id="0" w:name="_Hlk132896031"/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ROMANIA </w:t>
      </w:r>
      <w:r w:rsidR="00216870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                                                                        </w:t>
      </w:r>
      <w:r w:rsidR="00216870"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Proiect  </w:t>
      </w:r>
    </w:p>
    <w:p w14:paraId="4109EA71" w14:textId="17AC1636" w:rsidR="007F723C" w:rsidRPr="007F723C" w:rsidRDefault="007F723C" w:rsidP="007F723C">
      <w:pPr>
        <w:spacing w:after="0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JUDETUL VRANCEA                                                  </w:t>
      </w:r>
      <w:r w:rsidR="00216870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  <w:r w:rsidR="00216870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Anexa nr. 1</w:t>
      </w:r>
    </w:p>
    <w:p w14:paraId="3473C499" w14:textId="7ACFF9B9" w:rsidR="007F723C" w:rsidRPr="007F723C" w:rsidRDefault="007F723C" w:rsidP="007F723C">
      <w:pPr>
        <w:spacing w:after="1033" w:line="264" w:lineRule="auto"/>
        <w:ind w:left="1134" w:right="-15" w:hanging="10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CONSILIUL JUDE</w:t>
      </w:r>
      <w:r w:rsidR="00EA1CA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Ț</w:t>
      </w: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EAN         </w:t>
      </w:r>
      <w:r w:rsidR="00216870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              </w:t>
      </w: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la Hotărârea nr._____din______2023</w:t>
      </w:r>
    </w:p>
    <w:p w14:paraId="5849E95D" w14:textId="77777777" w:rsidR="007F723C" w:rsidRPr="007F723C" w:rsidRDefault="007F723C" w:rsidP="007F723C">
      <w:pPr>
        <w:tabs>
          <w:tab w:val="left" w:pos="7020"/>
        </w:tabs>
        <w:spacing w:after="1033" w:line="264" w:lineRule="auto"/>
        <w:ind w:left="1134" w:right="-15" w:hanging="10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</w:p>
    <w:p w14:paraId="268A6F13" w14:textId="77777777" w:rsidR="007F723C" w:rsidRPr="007F723C" w:rsidRDefault="007F723C" w:rsidP="007F723C">
      <w:pPr>
        <w:spacing w:after="2" w:line="255" w:lineRule="auto"/>
        <w:ind w:left="1134" w:right="8917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</w:t>
      </w:r>
    </w:p>
    <w:p w14:paraId="27D40106" w14:textId="77777777" w:rsidR="007F723C" w:rsidRPr="007F723C" w:rsidRDefault="007F723C" w:rsidP="007F723C">
      <w:pPr>
        <w:spacing w:after="0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0B3803D9" w14:textId="77777777" w:rsidR="007F723C" w:rsidRPr="007F723C" w:rsidRDefault="007F723C" w:rsidP="007F723C">
      <w:pPr>
        <w:spacing w:after="0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7EF845F0" w14:textId="77777777" w:rsidR="007F723C" w:rsidRPr="007F723C" w:rsidRDefault="007F723C" w:rsidP="007F723C">
      <w:pPr>
        <w:spacing w:after="0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15A00B8A" w14:textId="358B2F06" w:rsidR="007F723C" w:rsidRPr="007F723C" w:rsidRDefault="007F723C" w:rsidP="007F723C">
      <w:pPr>
        <w:spacing w:after="11" w:line="269" w:lineRule="auto"/>
        <w:ind w:left="1134" w:right="41" w:hanging="10"/>
        <w:jc w:val="center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Modificarea anexei 1 la </w:t>
      </w:r>
      <w:bookmarkStart w:id="1" w:name="_Hlk133332967"/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Hotărârea nr.</w:t>
      </w:r>
      <w:r w:rsidR="00F73FDA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259/23.11.2021 privind Studiul de oportunitate în vederea stabilirii modalității de atribuire a serviciului public de transport județean de persoane prin curse regulate în aria teritorială de competență a UAT Județul Vrancea </w:t>
      </w:r>
    </w:p>
    <w:bookmarkEnd w:id="1"/>
    <w:p w14:paraId="37E770A5" w14:textId="77777777" w:rsidR="007F723C" w:rsidRPr="007F723C" w:rsidRDefault="007F723C" w:rsidP="007F723C">
      <w:pPr>
        <w:spacing w:after="0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44D936AB" w14:textId="77777777" w:rsidR="007F723C" w:rsidRPr="007F723C" w:rsidRDefault="007F723C" w:rsidP="007F723C">
      <w:pPr>
        <w:spacing w:after="2" w:line="255" w:lineRule="auto"/>
        <w:ind w:left="1134" w:right="8917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</w:t>
      </w:r>
    </w:p>
    <w:p w14:paraId="5C1317F5" w14:textId="77777777" w:rsidR="007F723C" w:rsidRPr="007F723C" w:rsidRDefault="007F723C" w:rsidP="007F723C">
      <w:pPr>
        <w:spacing w:after="0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638B0A0A" w14:textId="77777777" w:rsidR="007F723C" w:rsidRPr="007F723C" w:rsidRDefault="007F723C" w:rsidP="007F723C">
      <w:pPr>
        <w:spacing w:after="0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680CFB05" w14:textId="77777777" w:rsidR="007F723C" w:rsidRPr="007F723C" w:rsidRDefault="007F723C" w:rsidP="007F723C">
      <w:pPr>
        <w:spacing w:after="54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5506E367" w14:textId="77777777" w:rsidR="007F723C" w:rsidRPr="007F723C" w:rsidRDefault="007F723C" w:rsidP="007F723C">
      <w:pPr>
        <w:spacing w:after="0" w:line="269" w:lineRule="auto"/>
        <w:ind w:left="1134" w:hanging="1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Președintele</w:t>
      </w:r>
    </w:p>
    <w:p w14:paraId="044ED88A" w14:textId="77777777" w:rsidR="007F723C" w:rsidRPr="007F723C" w:rsidRDefault="007F723C" w:rsidP="007F723C">
      <w:pPr>
        <w:spacing w:after="0" w:line="269" w:lineRule="auto"/>
        <w:ind w:left="1134" w:hanging="1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Consiliului Județean Vrancea </w:t>
      </w:r>
    </w:p>
    <w:p w14:paraId="5FD5CBBF" w14:textId="77777777" w:rsidR="007F723C" w:rsidRPr="007F723C" w:rsidRDefault="007F723C" w:rsidP="007F723C">
      <w:pPr>
        <w:spacing w:after="0" w:line="269" w:lineRule="auto"/>
        <w:ind w:left="1134" w:hanging="10"/>
        <w:jc w:val="center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Cătălin TOMA </w:t>
      </w:r>
    </w:p>
    <w:p w14:paraId="27F63F45" w14:textId="77777777" w:rsidR="007F723C" w:rsidRPr="007F723C" w:rsidRDefault="007F723C" w:rsidP="007F723C">
      <w:pPr>
        <w:spacing w:after="0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2CE60E96" w14:textId="77777777" w:rsidR="007F723C" w:rsidRPr="007F723C" w:rsidRDefault="007F723C" w:rsidP="007F723C">
      <w:pPr>
        <w:spacing w:after="2" w:line="255" w:lineRule="auto"/>
        <w:ind w:left="1134" w:right="8917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</w:t>
      </w:r>
    </w:p>
    <w:p w14:paraId="10CA6623" w14:textId="77777777" w:rsidR="007F723C" w:rsidRPr="007F723C" w:rsidRDefault="007F723C" w:rsidP="007F723C">
      <w:pPr>
        <w:spacing w:after="0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3FBD17CB" w14:textId="77777777" w:rsidR="007F723C" w:rsidRPr="007F723C" w:rsidRDefault="007F723C" w:rsidP="007F723C">
      <w:pPr>
        <w:spacing w:after="0"/>
        <w:ind w:left="1134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                                                                                               </w:t>
      </w:r>
    </w:p>
    <w:p w14:paraId="5446A0BC" w14:textId="77777777" w:rsidR="007F723C" w:rsidRPr="007F723C" w:rsidRDefault="007F723C" w:rsidP="007F723C">
      <w:pPr>
        <w:spacing w:after="0"/>
        <w:ind w:left="1134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</w:p>
    <w:p w14:paraId="34912BE8" w14:textId="77777777" w:rsidR="007F723C" w:rsidRPr="007F723C" w:rsidRDefault="007F723C" w:rsidP="007F723C">
      <w:pPr>
        <w:spacing w:after="0"/>
        <w:ind w:left="1134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</w:p>
    <w:p w14:paraId="404E346E" w14:textId="77777777" w:rsidR="007F723C" w:rsidRPr="007F723C" w:rsidRDefault="007F723C" w:rsidP="007F723C">
      <w:pPr>
        <w:spacing w:after="0"/>
        <w:ind w:left="1134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</w:p>
    <w:p w14:paraId="133E2EF0" w14:textId="77777777" w:rsidR="007F723C" w:rsidRPr="007F723C" w:rsidRDefault="007F723C" w:rsidP="007F723C">
      <w:pPr>
        <w:spacing w:after="0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</w:p>
    <w:p w14:paraId="539B71E5" w14:textId="77777777" w:rsidR="007F723C" w:rsidRPr="007F723C" w:rsidRDefault="007F723C" w:rsidP="007F723C">
      <w:pPr>
        <w:spacing w:after="2" w:line="255" w:lineRule="auto"/>
        <w:ind w:left="1134" w:right="8917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</w:t>
      </w:r>
    </w:p>
    <w:p w14:paraId="0D6D4DB0" w14:textId="77777777" w:rsidR="007F723C" w:rsidRPr="007F723C" w:rsidRDefault="007F723C" w:rsidP="007F723C">
      <w:pPr>
        <w:spacing w:after="0"/>
        <w:ind w:left="1134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                                                                                             Avizat</w:t>
      </w:r>
    </w:p>
    <w:p w14:paraId="354A1734" w14:textId="77777777" w:rsidR="007F723C" w:rsidRPr="007F723C" w:rsidRDefault="007F723C" w:rsidP="007F723C">
      <w:pPr>
        <w:spacing w:after="0"/>
        <w:ind w:left="1134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                                                                          Secretar general al județului</w:t>
      </w:r>
    </w:p>
    <w:p w14:paraId="7668FD8E" w14:textId="6F3DEBC7" w:rsidR="007F723C" w:rsidRPr="007F723C" w:rsidRDefault="007F723C" w:rsidP="007F723C">
      <w:pPr>
        <w:spacing w:after="0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                                                                                         Raluca D</w:t>
      </w:r>
      <w:r w:rsidR="00F73FDA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an</w:t>
      </w:r>
    </w:p>
    <w:p w14:paraId="34D41E5B" w14:textId="77777777" w:rsidR="007F723C" w:rsidRPr="007F723C" w:rsidRDefault="007F723C" w:rsidP="007F723C">
      <w:pPr>
        <w:spacing w:after="0" w:line="240" w:lineRule="auto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bookmarkEnd w:id="0"/>
    <w:p w14:paraId="66EF9482" w14:textId="249762CE" w:rsidR="007F723C" w:rsidRPr="007F723C" w:rsidRDefault="007F723C" w:rsidP="007F723C">
      <w:pPr>
        <w:tabs>
          <w:tab w:val="left" w:pos="3827"/>
        </w:tabs>
        <w:rPr>
          <w:rFonts w:ascii="Times New Roman" w:hAnsi="Times New Roman" w:cs="Times New Roman"/>
          <w:sz w:val="28"/>
          <w:szCs w:val="28"/>
        </w:rPr>
        <w:sectPr w:rsidR="007F723C" w:rsidRPr="007F723C" w:rsidSect="00E41993">
          <w:footerReference w:type="default" r:id="rId8"/>
          <w:footerReference w:type="first" r:id="rId9"/>
          <w:pgSz w:w="11906" w:h="16838"/>
          <w:pgMar w:top="113" w:right="567" w:bottom="851" w:left="284" w:header="709" w:footer="709" w:gutter="0"/>
          <w:cols w:space="708"/>
          <w:titlePg/>
          <w:docGrid w:linePitch="360"/>
        </w:sectPr>
      </w:pPr>
    </w:p>
    <w:p w14:paraId="090E829B" w14:textId="111D97B1" w:rsidR="00E544DE" w:rsidRPr="00454CDD" w:rsidRDefault="00E544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4CDD">
        <w:rPr>
          <w:rFonts w:ascii="Times New Roman" w:hAnsi="Times New Roman" w:cs="Times New Roman"/>
          <w:b/>
          <w:bCs/>
          <w:sz w:val="28"/>
          <w:szCs w:val="28"/>
        </w:rPr>
        <w:lastRenderedPageBreak/>
        <w:t>4.2. Elemente de calcul ce au stat la baza determinării costului / km</w:t>
      </w:r>
    </w:p>
    <w:p w14:paraId="6B023B30" w14:textId="2D940CF6" w:rsidR="00E544DE" w:rsidRPr="00CA57AA" w:rsidRDefault="00E544DE">
      <w:pPr>
        <w:rPr>
          <w:rFonts w:ascii="Times New Roman" w:hAnsi="Times New Roman" w:cs="Times New Roman"/>
          <w:sz w:val="28"/>
          <w:szCs w:val="28"/>
        </w:rPr>
      </w:pPr>
      <w:r w:rsidRPr="00E544DE">
        <w:rPr>
          <w:rFonts w:ascii="Times New Roman" w:hAnsi="Times New Roman" w:cs="Times New Roman"/>
          <w:sz w:val="28"/>
          <w:szCs w:val="28"/>
        </w:rPr>
        <w:t xml:space="preserve">Numărul </w:t>
      </w:r>
      <w:r w:rsidR="00B805DA">
        <w:rPr>
          <w:rFonts w:ascii="Times New Roman" w:hAnsi="Times New Roman" w:cs="Times New Roman"/>
          <w:sz w:val="28"/>
          <w:szCs w:val="28"/>
        </w:rPr>
        <w:t>ș</w:t>
      </w:r>
      <w:r w:rsidRPr="00E544DE">
        <w:rPr>
          <w:rFonts w:ascii="Times New Roman" w:hAnsi="Times New Roman" w:cs="Times New Roman"/>
          <w:sz w:val="28"/>
          <w:szCs w:val="28"/>
        </w:rPr>
        <w:t xml:space="preserve">i tipul perioadelor din </w:t>
      </w:r>
      <w:r>
        <w:rPr>
          <w:rFonts w:ascii="Times New Roman" w:hAnsi="Times New Roman" w:cs="Times New Roman"/>
          <w:sz w:val="28"/>
          <w:szCs w:val="28"/>
        </w:rPr>
        <w:t>an</w:t>
      </w:r>
      <w:r w:rsidRPr="00E544DE">
        <w:rPr>
          <w:rFonts w:ascii="Times New Roman" w:hAnsi="Times New Roman" w:cs="Times New Roman"/>
          <w:sz w:val="28"/>
          <w:szCs w:val="28"/>
        </w:rPr>
        <w:t xml:space="preserve"> specifice pentru circulați</w:t>
      </w:r>
      <w:r w:rsidR="00B805DA">
        <w:rPr>
          <w:rFonts w:ascii="Times New Roman" w:hAnsi="Times New Roman" w:cs="Times New Roman"/>
          <w:sz w:val="28"/>
          <w:szCs w:val="28"/>
        </w:rPr>
        <w:t>a</w:t>
      </w:r>
      <w:r w:rsidRPr="00E544DE">
        <w:rPr>
          <w:rFonts w:ascii="Times New Roman" w:hAnsi="Times New Roman" w:cs="Times New Roman"/>
          <w:sz w:val="28"/>
          <w:szCs w:val="28"/>
        </w:rPr>
        <w:t xml:space="preserve"> liniilor de transport public,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4DE">
        <w:rPr>
          <w:rFonts w:ascii="Times New Roman" w:hAnsi="Times New Roman" w:cs="Times New Roman"/>
          <w:sz w:val="28"/>
          <w:szCs w:val="28"/>
        </w:rPr>
        <w:t xml:space="preserve">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E544DE">
        <w:rPr>
          <w:rFonts w:ascii="Times New Roman" w:hAnsi="Times New Roman" w:cs="Times New Roman"/>
          <w:sz w:val="28"/>
          <w:szCs w:val="28"/>
        </w:rPr>
        <w:t>n tabelul de mai jos</w:t>
      </w:r>
      <w:r>
        <w:t>:</w:t>
      </w:r>
    </w:p>
    <w:p w14:paraId="5510234D" w14:textId="40EAE99F" w:rsidR="00E544DE" w:rsidRDefault="000E4D56" w:rsidP="000E4D56">
      <w:pPr>
        <w:jc w:val="center"/>
      </w:pPr>
      <w:r w:rsidRPr="000E4D56">
        <w:rPr>
          <w:noProof/>
        </w:rPr>
        <w:drawing>
          <wp:inline distT="0" distB="0" distL="0" distR="0" wp14:anchorId="242CEA66" wp14:editId="65C13A6A">
            <wp:extent cx="4427220" cy="1287780"/>
            <wp:effectExtent l="0" t="0" r="0" b="762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02B01" w14:textId="32BAB765" w:rsidR="00CA57AA" w:rsidRPr="00454CDD" w:rsidRDefault="00CA57AA" w:rsidP="002D28F7">
      <w:pPr>
        <w:tabs>
          <w:tab w:val="left" w:pos="919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5.1. </w:t>
      </w:r>
      <w:r w:rsidR="002D28F7" w:rsidRPr="00454CDD">
        <w:rPr>
          <w:rFonts w:ascii="Times New Roman" w:hAnsi="Times New Roman" w:cs="Times New Roman"/>
          <w:b/>
          <w:bCs/>
          <w:sz w:val="28"/>
          <w:szCs w:val="28"/>
        </w:rPr>
        <w:t>Programul de transport pentru Pachetul 1</w:t>
      </w:r>
    </w:p>
    <w:p w14:paraId="1D5FE3EA" w14:textId="0B7934FE" w:rsidR="00745E38" w:rsidRDefault="000E4D56" w:rsidP="001E07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D56">
        <w:rPr>
          <w:noProof/>
        </w:rPr>
        <w:drawing>
          <wp:inline distT="0" distB="0" distL="0" distR="0" wp14:anchorId="36FCA012" wp14:editId="1E7D83CC">
            <wp:extent cx="9150313" cy="3826934"/>
            <wp:effectExtent l="0" t="0" r="0" b="254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891" cy="383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62D01" w14:textId="2DFEB52E" w:rsidR="002D28F7" w:rsidRPr="00454CDD" w:rsidRDefault="002D28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4CDD">
        <w:rPr>
          <w:rFonts w:ascii="Times New Roman" w:hAnsi="Times New Roman" w:cs="Times New Roman"/>
          <w:b/>
          <w:bCs/>
          <w:sz w:val="28"/>
          <w:szCs w:val="28"/>
        </w:rPr>
        <w:t>5.2.2. Traseul 001A</w:t>
      </w:r>
    </w:p>
    <w:p w14:paraId="064A592C" w14:textId="1FD7F08C" w:rsidR="002D28F7" w:rsidRDefault="000E4D56" w:rsidP="000E4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D56">
        <w:rPr>
          <w:noProof/>
        </w:rPr>
        <w:drawing>
          <wp:inline distT="0" distB="0" distL="0" distR="0" wp14:anchorId="1CB9BFA1" wp14:editId="6F75BCB5">
            <wp:extent cx="7306945" cy="2785745"/>
            <wp:effectExtent l="0" t="0" r="8255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94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E327C" w14:textId="77777777" w:rsidR="00B9051A" w:rsidRPr="00454CDD" w:rsidRDefault="00B9051A" w:rsidP="00B905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4CDD">
        <w:rPr>
          <w:rFonts w:ascii="Times New Roman" w:hAnsi="Times New Roman" w:cs="Times New Roman"/>
          <w:b/>
          <w:bCs/>
          <w:sz w:val="28"/>
          <w:szCs w:val="28"/>
        </w:rPr>
        <w:t>5.3. Prestația pentru Pachetul 1</w:t>
      </w:r>
    </w:p>
    <w:p w14:paraId="339A6CFF" w14:textId="3E0D206D" w:rsidR="00B9051A" w:rsidRDefault="00B9051A" w:rsidP="00B9051A">
      <w:pPr>
        <w:rPr>
          <w:rFonts w:ascii="Times New Roman" w:hAnsi="Times New Roman" w:cs="Times New Roman"/>
          <w:sz w:val="28"/>
          <w:szCs w:val="28"/>
        </w:rPr>
      </w:pPr>
      <w:r w:rsidRPr="00B9051A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perioada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B9051A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B9051A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51A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B9051A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 w:rsidR="00B805DA">
        <w:rPr>
          <w:rFonts w:ascii="Times New Roman" w:hAnsi="Times New Roman" w:cs="Times New Roman"/>
          <w:sz w:val="28"/>
          <w:szCs w:val="28"/>
        </w:rPr>
        <w:t>î</w:t>
      </w:r>
      <w:r w:rsidRPr="00B9051A">
        <w:rPr>
          <w:rFonts w:ascii="Times New Roman" w:hAnsi="Times New Roman" w:cs="Times New Roman"/>
          <w:sz w:val="28"/>
          <w:szCs w:val="28"/>
        </w:rPr>
        <w:t>n tabelele de mai jos:</w:t>
      </w:r>
    </w:p>
    <w:p w14:paraId="10B41FD5" w14:textId="03E158CC" w:rsidR="000E4D56" w:rsidRDefault="00B9051A" w:rsidP="001E07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51A">
        <w:rPr>
          <w:noProof/>
        </w:rPr>
        <w:drawing>
          <wp:inline distT="0" distB="0" distL="0" distR="0" wp14:anchorId="33960EA5" wp14:editId="19A902E9">
            <wp:extent cx="9347200" cy="2150012"/>
            <wp:effectExtent l="0" t="0" r="6350" b="317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195" cy="215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0BACD" w14:textId="7010CA5F" w:rsidR="000E4D56" w:rsidRDefault="000E4D56" w:rsidP="00454C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D56">
        <w:rPr>
          <w:noProof/>
        </w:rPr>
        <w:drawing>
          <wp:inline distT="0" distB="0" distL="0" distR="0" wp14:anchorId="4EAFA557" wp14:editId="71D1B96F">
            <wp:extent cx="9426633" cy="2514600"/>
            <wp:effectExtent l="0" t="0" r="3175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477" cy="251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D75A3" w14:textId="13CD9FC8" w:rsidR="000E4D56" w:rsidRPr="00454CDD" w:rsidRDefault="000E4D56" w:rsidP="000E4D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5.11. </w:t>
      </w:r>
      <w:bookmarkStart w:id="2" w:name="_Hlk132899396"/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24E72925" w14:textId="6C477C1C" w:rsidR="000E4D56" w:rsidRDefault="000E4D56" w:rsidP="000E4D56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bookmarkEnd w:id="2"/>
    <w:p w14:paraId="4CC8F6BE" w14:textId="5F4AB6B9" w:rsidR="000E4D56" w:rsidRDefault="00454CDD" w:rsidP="00454CDD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CDD">
        <w:rPr>
          <w:noProof/>
        </w:rPr>
        <w:drawing>
          <wp:inline distT="0" distB="0" distL="0" distR="0" wp14:anchorId="6F1AA3D4" wp14:editId="2BE78EE8">
            <wp:extent cx="9398000" cy="2269067"/>
            <wp:effectExtent l="0" t="0" r="0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739" cy="227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7EED0" w14:textId="6D4B34BC" w:rsidR="00454CDD" w:rsidRDefault="00454CDD" w:rsidP="00454CDD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CDD">
        <w:rPr>
          <w:noProof/>
        </w:rPr>
        <w:drawing>
          <wp:inline distT="0" distB="0" distL="0" distR="0" wp14:anchorId="3E85F5A7" wp14:editId="0634CF7A">
            <wp:extent cx="9398000" cy="1626235"/>
            <wp:effectExtent l="0" t="0" r="0" b="0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295" cy="163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A1507" w14:textId="77777777" w:rsidR="00454CDD" w:rsidRPr="00454CDD" w:rsidRDefault="00454CDD" w:rsidP="00454CD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32899534"/>
      <w:r w:rsidRPr="00454CDD">
        <w:rPr>
          <w:rFonts w:ascii="Times New Roman" w:hAnsi="Times New Roman" w:cs="Times New Roman"/>
          <w:b/>
          <w:bCs/>
          <w:sz w:val="28"/>
          <w:szCs w:val="28"/>
        </w:rPr>
        <w:t>6.3. Prestația pentru Pachetul 2</w:t>
      </w:r>
    </w:p>
    <w:p w14:paraId="40679A95" w14:textId="0B2FADFB" w:rsidR="00454CDD" w:rsidRDefault="00454CDD" w:rsidP="00454CDD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14:paraId="0163F65B" w14:textId="0723A7C8" w:rsidR="00454CDD" w:rsidRDefault="00454CDD" w:rsidP="00454CDD">
      <w:pPr>
        <w:jc w:val="center"/>
      </w:pPr>
      <w:r w:rsidRPr="00454CDD">
        <w:rPr>
          <w:noProof/>
        </w:rPr>
        <w:drawing>
          <wp:inline distT="0" distB="0" distL="0" distR="0" wp14:anchorId="5925EB70" wp14:editId="56733A2B">
            <wp:extent cx="9423400" cy="1464945"/>
            <wp:effectExtent l="0" t="0" r="6350" b="1905"/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430" cy="146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E5A9D" w14:textId="77777777" w:rsidR="00454CDD" w:rsidRDefault="00454CDD" w:rsidP="00454CDD"/>
    <w:p w14:paraId="023DC9C3" w14:textId="458DEB1F" w:rsidR="00454CDD" w:rsidRDefault="00454CDD" w:rsidP="00454CDD">
      <w:pPr>
        <w:tabs>
          <w:tab w:val="left" w:pos="6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54CDD">
        <w:rPr>
          <w:noProof/>
        </w:rPr>
        <w:drawing>
          <wp:inline distT="0" distB="0" distL="0" distR="0" wp14:anchorId="3F3B67E2" wp14:editId="16DEBD89">
            <wp:extent cx="9440333" cy="1754505"/>
            <wp:effectExtent l="0" t="0" r="8890" b="0"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074" cy="175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FA2F8" w14:textId="77777777" w:rsidR="00454CDD" w:rsidRDefault="00454CDD" w:rsidP="0065290F">
      <w:pPr>
        <w:tabs>
          <w:tab w:val="left" w:pos="6080"/>
        </w:tabs>
        <w:rPr>
          <w:rFonts w:ascii="Times New Roman" w:hAnsi="Times New Roman" w:cs="Times New Roman"/>
          <w:sz w:val="28"/>
          <w:szCs w:val="28"/>
        </w:rPr>
      </w:pPr>
    </w:p>
    <w:p w14:paraId="2A53408F" w14:textId="1F90B0DF" w:rsidR="00454CDD" w:rsidRPr="00454CDD" w:rsidRDefault="00454CDD" w:rsidP="00454CD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32899675"/>
      <w:r w:rsidRPr="00454CDD">
        <w:rPr>
          <w:rFonts w:ascii="Times New Roman" w:hAnsi="Times New Roman" w:cs="Times New Roman"/>
          <w:b/>
          <w:bCs/>
          <w:sz w:val="28"/>
          <w:szCs w:val="28"/>
        </w:rPr>
        <w:t>6.11.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56E07907" w14:textId="77777777" w:rsidR="00454CDD" w:rsidRDefault="00454CDD" w:rsidP="00454CDD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bookmarkEnd w:id="4"/>
    <w:p w14:paraId="45149EB9" w14:textId="474F6E9B" w:rsidR="008B0928" w:rsidRDefault="00454CDD" w:rsidP="008B0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CDD">
        <w:rPr>
          <w:noProof/>
        </w:rPr>
        <w:drawing>
          <wp:inline distT="0" distB="0" distL="0" distR="0" wp14:anchorId="6C96C1F2" wp14:editId="5C171BD1">
            <wp:extent cx="9372600" cy="3093085"/>
            <wp:effectExtent l="0" t="0" r="0" b="0"/>
            <wp:docPr id="12" name="I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622" cy="309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C2AB6" w14:textId="77777777" w:rsidR="008B0928" w:rsidRPr="008B0928" w:rsidRDefault="008B0928" w:rsidP="008B09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E91C75" w14:textId="03A3FC59" w:rsidR="00454CDD" w:rsidRPr="00454CDD" w:rsidRDefault="00454CDD" w:rsidP="00454CD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132899770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.3.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1F5770A" w14:textId="77777777" w:rsidR="00454CDD" w:rsidRDefault="00454CDD" w:rsidP="00454CDD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"/>
    <w:p w14:paraId="4A792043" w14:textId="2AF6FCBC" w:rsidR="00454CDD" w:rsidRDefault="008B0928" w:rsidP="008B0928">
      <w:pPr>
        <w:tabs>
          <w:tab w:val="left" w:pos="6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0928">
        <w:rPr>
          <w:noProof/>
        </w:rPr>
        <w:drawing>
          <wp:inline distT="0" distB="0" distL="0" distR="0" wp14:anchorId="5FB0DD04" wp14:editId="297672B1">
            <wp:extent cx="9398000" cy="1901190"/>
            <wp:effectExtent l="0" t="0" r="0" b="3810"/>
            <wp:docPr id="13" name="I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544" cy="190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0F852" w14:textId="27A90343" w:rsidR="008B0928" w:rsidRDefault="008B0928" w:rsidP="008B0928">
      <w:pPr>
        <w:tabs>
          <w:tab w:val="left" w:pos="6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0928">
        <w:rPr>
          <w:noProof/>
        </w:rPr>
        <w:drawing>
          <wp:inline distT="0" distB="0" distL="0" distR="0" wp14:anchorId="570F9C8E" wp14:editId="4C2B61C9">
            <wp:extent cx="9389533" cy="2038985"/>
            <wp:effectExtent l="0" t="0" r="2540" b="0"/>
            <wp:docPr id="14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871" cy="204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CECDF" w14:textId="77777777" w:rsidR="008B0928" w:rsidRDefault="008B0928" w:rsidP="008B09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6D322B" w14:textId="6B41FC47" w:rsidR="008B0928" w:rsidRPr="00454CDD" w:rsidRDefault="008B0928" w:rsidP="008B092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132899893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312A4BCD" w14:textId="77777777" w:rsidR="008B0928" w:rsidRDefault="008B0928" w:rsidP="008B0928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bookmarkEnd w:id="6"/>
    <w:p w14:paraId="1C330D8F" w14:textId="0D7AFA34" w:rsidR="00454CDD" w:rsidRDefault="008B0928" w:rsidP="008B0928">
      <w:pPr>
        <w:tabs>
          <w:tab w:val="left" w:pos="6080"/>
        </w:tabs>
        <w:jc w:val="center"/>
      </w:pPr>
      <w:r w:rsidRPr="008B0928">
        <w:rPr>
          <w:noProof/>
        </w:rPr>
        <w:drawing>
          <wp:inline distT="0" distB="0" distL="0" distR="0" wp14:anchorId="6A6D663C" wp14:editId="7D5E1F55">
            <wp:extent cx="9338733" cy="3409950"/>
            <wp:effectExtent l="0" t="0" r="0" b="0"/>
            <wp:docPr id="15" name="I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436" cy="341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CD605" w14:textId="50ADDF6E" w:rsidR="008B0928" w:rsidRPr="00454CDD" w:rsidRDefault="008B0928" w:rsidP="008B092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32900226"/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.3.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9CB3C62" w14:textId="77777777" w:rsidR="008B0928" w:rsidRDefault="008B0928" w:rsidP="008B0928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7"/>
    <w:p w14:paraId="106C26E5" w14:textId="5A110B10" w:rsidR="008B0928" w:rsidRDefault="008B0928" w:rsidP="008B0928">
      <w:pPr>
        <w:jc w:val="center"/>
      </w:pPr>
      <w:r w:rsidRPr="008B0928">
        <w:rPr>
          <w:noProof/>
        </w:rPr>
        <w:drawing>
          <wp:inline distT="0" distB="0" distL="0" distR="0" wp14:anchorId="2BE90C8B" wp14:editId="4AA14A75">
            <wp:extent cx="9389533" cy="1464945"/>
            <wp:effectExtent l="0" t="0" r="2540" b="1905"/>
            <wp:docPr id="16" name="I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076" cy="147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3BCD5" w14:textId="2F507511" w:rsidR="008B0928" w:rsidRDefault="008B0928" w:rsidP="008B0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928">
        <w:rPr>
          <w:noProof/>
        </w:rPr>
        <w:drawing>
          <wp:inline distT="0" distB="0" distL="0" distR="0" wp14:anchorId="4691224A" wp14:editId="5A945730">
            <wp:extent cx="9262533" cy="1751330"/>
            <wp:effectExtent l="0" t="0" r="0" b="1270"/>
            <wp:docPr id="17" name="I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135" cy="175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380B9" w14:textId="670CB900" w:rsidR="008B0928" w:rsidRPr="00454CDD" w:rsidRDefault="008B0928" w:rsidP="008B092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132900343"/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2EEE2CD3" w14:textId="77777777" w:rsidR="008B0928" w:rsidRDefault="008B0928" w:rsidP="008B0928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bookmarkEnd w:id="8"/>
    <w:p w14:paraId="48BBC611" w14:textId="781E1227" w:rsidR="008B0928" w:rsidRDefault="008B0928" w:rsidP="00550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928">
        <w:rPr>
          <w:noProof/>
        </w:rPr>
        <w:drawing>
          <wp:inline distT="0" distB="0" distL="0" distR="0" wp14:anchorId="49404BC3" wp14:editId="1D0A342D">
            <wp:extent cx="9262110" cy="3081655"/>
            <wp:effectExtent l="0" t="0" r="0" b="4445"/>
            <wp:docPr id="18" name="I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975" cy="308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506EC" w14:textId="337F45FC" w:rsidR="008B0928" w:rsidRDefault="008B0928" w:rsidP="008B09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9.2.2. Traseul 013</w:t>
      </w:r>
    </w:p>
    <w:p w14:paraId="5D8E75F3" w14:textId="62E5FF3E" w:rsidR="008B0928" w:rsidRDefault="008B0928" w:rsidP="008B09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28">
        <w:rPr>
          <w:noProof/>
        </w:rPr>
        <w:drawing>
          <wp:inline distT="0" distB="0" distL="0" distR="0" wp14:anchorId="5B959B9C" wp14:editId="333A694A">
            <wp:extent cx="5503545" cy="5757545"/>
            <wp:effectExtent l="0" t="0" r="1905" b="0"/>
            <wp:docPr id="19" name="I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575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06EDE" w14:textId="77777777" w:rsidR="00745E38" w:rsidRDefault="00745E38" w:rsidP="008B09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BD48FA" w14:textId="7660FEA2" w:rsidR="008B0928" w:rsidRDefault="008B0928" w:rsidP="008B09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9.2.3. Traseul 014</w:t>
      </w:r>
    </w:p>
    <w:p w14:paraId="10E5176C" w14:textId="6F08C892" w:rsidR="008B0928" w:rsidRDefault="008B0928" w:rsidP="008B09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28">
        <w:rPr>
          <w:noProof/>
        </w:rPr>
        <w:drawing>
          <wp:inline distT="0" distB="0" distL="0" distR="0" wp14:anchorId="4D8390CA" wp14:editId="32728944">
            <wp:extent cx="5147945" cy="5156200"/>
            <wp:effectExtent l="0" t="0" r="0" b="6350"/>
            <wp:docPr id="20" name="I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51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9A842" w14:textId="77777777" w:rsidR="008B0928" w:rsidRDefault="008B0928" w:rsidP="008B09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D478C" w14:textId="77777777" w:rsidR="00745E38" w:rsidRDefault="00745E38" w:rsidP="005505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5AD7CC" w14:textId="38B29486" w:rsidR="008B0928" w:rsidRDefault="008B0928" w:rsidP="008B09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9.2.4. Traseul 015</w:t>
      </w:r>
    </w:p>
    <w:p w14:paraId="20D9EA82" w14:textId="33D25C17" w:rsidR="008B0928" w:rsidRDefault="00FE217D" w:rsidP="00FE21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D">
        <w:rPr>
          <w:noProof/>
        </w:rPr>
        <w:drawing>
          <wp:inline distT="0" distB="0" distL="0" distR="0" wp14:anchorId="65AF8E43" wp14:editId="77C3F672">
            <wp:extent cx="5461000" cy="5156200"/>
            <wp:effectExtent l="0" t="0" r="6350" b="6350"/>
            <wp:docPr id="21" name="I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51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13B24" w14:textId="77777777" w:rsidR="00A0089A" w:rsidRDefault="00A0089A" w:rsidP="00FE21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1C2D0" w14:textId="77777777" w:rsidR="00A0089A" w:rsidRDefault="00A0089A" w:rsidP="005505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D2433E" w14:textId="75EA4A5E" w:rsidR="00A0089A" w:rsidRPr="00454CDD" w:rsidRDefault="00A0089A" w:rsidP="00A008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.3.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026A6C3B" w14:textId="77777777" w:rsidR="00A0089A" w:rsidRDefault="00A0089A" w:rsidP="00A0089A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DABD6" w14:textId="77777777" w:rsidR="006B06CE" w:rsidRDefault="006B06CE" w:rsidP="00A0089A">
      <w:pPr>
        <w:rPr>
          <w:rFonts w:ascii="Times New Roman" w:hAnsi="Times New Roman" w:cs="Times New Roman"/>
          <w:sz w:val="28"/>
          <w:szCs w:val="28"/>
        </w:rPr>
      </w:pPr>
    </w:p>
    <w:p w14:paraId="2C62356C" w14:textId="5E392810" w:rsidR="00A0089A" w:rsidRDefault="00A0089A" w:rsidP="00A008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89A">
        <w:rPr>
          <w:noProof/>
        </w:rPr>
        <w:drawing>
          <wp:inline distT="0" distB="0" distL="0" distR="0" wp14:anchorId="491CB16F" wp14:editId="0272B687">
            <wp:extent cx="9372600" cy="2044679"/>
            <wp:effectExtent l="0" t="0" r="0" b="0"/>
            <wp:docPr id="22" name="I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876" cy="206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EBFA6" w14:textId="30249654" w:rsidR="00745E38" w:rsidRDefault="00A0089A" w:rsidP="005505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89A">
        <w:rPr>
          <w:noProof/>
        </w:rPr>
        <w:drawing>
          <wp:inline distT="0" distB="0" distL="0" distR="0" wp14:anchorId="5B4BAB8E" wp14:editId="7BC42DF9">
            <wp:extent cx="9355667" cy="2324735"/>
            <wp:effectExtent l="0" t="0" r="0" b="0"/>
            <wp:docPr id="23" name="I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647" cy="233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114F2" w14:textId="77777777" w:rsidR="00EE2488" w:rsidRDefault="00EE2488" w:rsidP="00A008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974922" w14:textId="2D692B37" w:rsidR="00A0089A" w:rsidRPr="00454CDD" w:rsidRDefault="00A0089A" w:rsidP="00A0089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Hlk132959753"/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73DD4656" w14:textId="77777777" w:rsidR="00A0089A" w:rsidRDefault="00A0089A" w:rsidP="00A0089A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p w14:paraId="7E9B7E02" w14:textId="77777777" w:rsidR="006B06CE" w:rsidRDefault="006B06CE" w:rsidP="00A0089A">
      <w:pPr>
        <w:rPr>
          <w:rFonts w:ascii="Times New Roman" w:hAnsi="Times New Roman" w:cs="Times New Roman"/>
          <w:sz w:val="28"/>
          <w:szCs w:val="28"/>
        </w:rPr>
      </w:pPr>
    </w:p>
    <w:bookmarkEnd w:id="9"/>
    <w:p w14:paraId="56355B8E" w14:textId="63C497CF" w:rsidR="00A0089A" w:rsidRDefault="00A0089A" w:rsidP="00A008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89A">
        <w:rPr>
          <w:noProof/>
        </w:rPr>
        <w:drawing>
          <wp:inline distT="0" distB="0" distL="0" distR="0" wp14:anchorId="43BD4541" wp14:editId="3B5B3315">
            <wp:extent cx="9304867" cy="3681730"/>
            <wp:effectExtent l="0" t="0" r="0" b="0"/>
            <wp:docPr id="24" name="I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814" cy="368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07B4D" w14:textId="77777777" w:rsidR="00EE2488" w:rsidRDefault="00EE2488" w:rsidP="00A008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A5248C" w14:textId="77777777" w:rsidR="00EE2488" w:rsidRDefault="00EE2488" w:rsidP="005505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41BF24" w14:textId="154E8ED0" w:rsidR="00EE2488" w:rsidRDefault="00EE2488" w:rsidP="00EE24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10.2.1. Traseul 016</w:t>
      </w:r>
    </w:p>
    <w:p w14:paraId="5275DB16" w14:textId="34C37935" w:rsidR="00745E38" w:rsidRDefault="00EE2488" w:rsidP="005505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488">
        <w:rPr>
          <w:noProof/>
        </w:rPr>
        <w:drawing>
          <wp:inline distT="0" distB="0" distL="0" distR="0" wp14:anchorId="57A3C21E" wp14:editId="6EF26B8A">
            <wp:extent cx="6976745" cy="5757545"/>
            <wp:effectExtent l="0" t="0" r="0" b="0"/>
            <wp:docPr id="26" name="I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575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DB345" w14:textId="28AB8D87" w:rsidR="00EE2488" w:rsidRDefault="00EE2488" w:rsidP="00EE24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10.2.2. Traseul 017</w:t>
      </w:r>
    </w:p>
    <w:p w14:paraId="1178C32D" w14:textId="6EB4B4F8" w:rsidR="00745E38" w:rsidRDefault="00EE2488" w:rsidP="005505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488">
        <w:rPr>
          <w:noProof/>
        </w:rPr>
        <w:drawing>
          <wp:inline distT="0" distB="0" distL="0" distR="0" wp14:anchorId="7CE17CBD" wp14:editId="2A50896C">
            <wp:extent cx="4808855" cy="5909734"/>
            <wp:effectExtent l="0" t="0" r="0" b="0"/>
            <wp:docPr id="27" name="I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358" cy="59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075F7" w14:textId="72C0C34B" w:rsidR="00EE2488" w:rsidRDefault="00EE2488" w:rsidP="00EE24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10.2.3. Traseul 018</w:t>
      </w:r>
    </w:p>
    <w:p w14:paraId="2C48C983" w14:textId="56CA107A" w:rsidR="00EE2488" w:rsidRDefault="00EE2488" w:rsidP="00570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488">
        <w:rPr>
          <w:noProof/>
        </w:rPr>
        <w:drawing>
          <wp:inline distT="0" distB="0" distL="0" distR="0" wp14:anchorId="0D85CC52" wp14:editId="706E6949">
            <wp:extent cx="4385156" cy="5909734"/>
            <wp:effectExtent l="0" t="0" r="0" b="0"/>
            <wp:docPr id="28" name="I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338" cy="59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9ECB6" w14:textId="77777777" w:rsidR="00EE2488" w:rsidRDefault="00EE2488" w:rsidP="00EE24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7A9388" w14:textId="6CAA2881" w:rsidR="00EE2488" w:rsidRPr="00454CDD" w:rsidRDefault="00EE2488" w:rsidP="00EE24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.3.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3B7A8613" w14:textId="77777777" w:rsidR="00EE2488" w:rsidRDefault="00EE2488" w:rsidP="00EE2488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973D7" w14:textId="77777777" w:rsidR="006B06CE" w:rsidRDefault="006B06CE" w:rsidP="00EE2488">
      <w:pPr>
        <w:rPr>
          <w:rFonts w:ascii="Times New Roman" w:hAnsi="Times New Roman" w:cs="Times New Roman"/>
          <w:sz w:val="28"/>
          <w:szCs w:val="28"/>
        </w:rPr>
      </w:pPr>
    </w:p>
    <w:p w14:paraId="68233A25" w14:textId="6272514D" w:rsidR="00EE2488" w:rsidRDefault="00EE2488" w:rsidP="00EE24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488">
        <w:rPr>
          <w:noProof/>
        </w:rPr>
        <w:drawing>
          <wp:inline distT="0" distB="0" distL="0" distR="0" wp14:anchorId="4CA98756" wp14:editId="4C1F4817">
            <wp:extent cx="9355667" cy="2044680"/>
            <wp:effectExtent l="0" t="0" r="0" b="0"/>
            <wp:docPr id="29" name="I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38" cy="20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E6EBE" w14:textId="77777777" w:rsidR="00EB6BD1" w:rsidRDefault="00EB6BD1" w:rsidP="00EE24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FEAFA" w14:textId="6A5B402B" w:rsidR="00EE2488" w:rsidRDefault="00EE2488" w:rsidP="00EB6B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488">
        <w:rPr>
          <w:noProof/>
        </w:rPr>
        <w:drawing>
          <wp:inline distT="0" distB="0" distL="0" distR="0" wp14:anchorId="0829B899" wp14:editId="0087DDD2">
            <wp:extent cx="9355455" cy="2035745"/>
            <wp:effectExtent l="0" t="0" r="0" b="3175"/>
            <wp:docPr id="30" name="I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142" cy="204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6F013" w14:textId="77777777" w:rsidR="00EB6BD1" w:rsidRDefault="00EB6BD1" w:rsidP="00EB6B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6C34F7" w14:textId="740D2DE8" w:rsidR="00EE2488" w:rsidRPr="00454CDD" w:rsidRDefault="00EE2488" w:rsidP="00EE248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Hlk132960703"/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7E38B534" w14:textId="77777777" w:rsidR="00EE2488" w:rsidRDefault="00EE2488" w:rsidP="00EE2488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bookmarkEnd w:id="10"/>
    <w:p w14:paraId="5A95E016" w14:textId="77777777" w:rsidR="006B06CE" w:rsidRDefault="006B06CE" w:rsidP="00EE2488">
      <w:pPr>
        <w:rPr>
          <w:rFonts w:ascii="Times New Roman" w:hAnsi="Times New Roman" w:cs="Times New Roman"/>
          <w:sz w:val="28"/>
          <w:szCs w:val="28"/>
        </w:rPr>
      </w:pPr>
    </w:p>
    <w:p w14:paraId="52AD7885" w14:textId="328D39A5" w:rsidR="00EE2488" w:rsidRDefault="006B06CE" w:rsidP="00EE24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6CE">
        <w:rPr>
          <w:noProof/>
        </w:rPr>
        <w:drawing>
          <wp:inline distT="0" distB="0" distL="0" distR="0" wp14:anchorId="434CEFE3" wp14:editId="51DC43AC">
            <wp:extent cx="9338733" cy="3293745"/>
            <wp:effectExtent l="0" t="0" r="0" b="1905"/>
            <wp:docPr id="31" name="I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782" cy="329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372DD" w14:textId="77777777" w:rsidR="006B06CE" w:rsidRDefault="006B06CE" w:rsidP="00EE24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97552" w14:textId="77777777" w:rsidR="006B06CE" w:rsidRDefault="006B06CE" w:rsidP="00EE24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C4DB1D" w14:textId="77777777" w:rsidR="006B06CE" w:rsidRDefault="006B06CE" w:rsidP="00EE24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23296" w14:textId="77777777" w:rsidR="006B06CE" w:rsidRDefault="006B06CE" w:rsidP="006B06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8479E6" w14:textId="3E0B82AD" w:rsidR="006B06CE" w:rsidRDefault="006B06CE" w:rsidP="006B06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11.1. Programul de transport pentru Pachetul 7</w:t>
      </w:r>
    </w:p>
    <w:p w14:paraId="62724705" w14:textId="77777777" w:rsidR="006B06CE" w:rsidRDefault="006B06CE" w:rsidP="006B06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48344B" w14:textId="2FAABAB1" w:rsidR="006B06CE" w:rsidRDefault="006B06CE" w:rsidP="006B06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6CE">
        <w:rPr>
          <w:noProof/>
        </w:rPr>
        <w:drawing>
          <wp:inline distT="0" distB="0" distL="0" distR="0" wp14:anchorId="1CD62434" wp14:editId="509302AA">
            <wp:extent cx="9287933" cy="4378960"/>
            <wp:effectExtent l="0" t="0" r="8890" b="2540"/>
            <wp:docPr id="33" name="I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16" cy="438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A2469" w14:textId="65814313" w:rsidR="006B06CE" w:rsidRDefault="006B06CE" w:rsidP="00EB6B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6CE">
        <w:rPr>
          <w:noProof/>
        </w:rPr>
        <w:drawing>
          <wp:inline distT="0" distB="0" distL="0" distR="0" wp14:anchorId="2E873B69" wp14:editId="3FE8EAB7">
            <wp:extent cx="9194800" cy="6200775"/>
            <wp:effectExtent l="0" t="0" r="6350" b="9525"/>
            <wp:docPr id="34" name="I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818" cy="62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D4000" w14:textId="3C8E38D2" w:rsidR="00D7149C" w:rsidRDefault="00D7149C" w:rsidP="00D714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11.2.5. Traseul 027A</w:t>
      </w:r>
    </w:p>
    <w:p w14:paraId="6F78F5A4" w14:textId="38A77DB0" w:rsidR="00CD3AAA" w:rsidRDefault="00D7149C" w:rsidP="00EB6B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49C">
        <w:rPr>
          <w:noProof/>
        </w:rPr>
        <w:drawing>
          <wp:inline distT="0" distB="0" distL="0" distR="0" wp14:anchorId="09B2B3B1" wp14:editId="71B49AE7">
            <wp:extent cx="7034530" cy="5926667"/>
            <wp:effectExtent l="0" t="0" r="0" b="0"/>
            <wp:docPr id="36" name="I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468" cy="593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DCB8D" w14:textId="50F8AA77" w:rsidR="00CD3AAA" w:rsidRPr="00454CDD" w:rsidRDefault="00CD3AAA" w:rsidP="00CD3AA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Hlk132960786"/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5C46DD47" w14:textId="77777777" w:rsidR="00CD3AAA" w:rsidRDefault="00CD3AAA" w:rsidP="00CD3AAA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1"/>
    <w:p w14:paraId="25A3CCC7" w14:textId="09D44269" w:rsidR="00CD3AAA" w:rsidRDefault="00CD3AAA" w:rsidP="00CD3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AAA">
        <w:rPr>
          <w:noProof/>
        </w:rPr>
        <w:drawing>
          <wp:inline distT="0" distB="0" distL="0" distR="0" wp14:anchorId="1B16F672" wp14:editId="7684DA10">
            <wp:extent cx="9287933" cy="2300605"/>
            <wp:effectExtent l="0" t="0" r="8890" b="4445"/>
            <wp:docPr id="37" name="I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445" cy="230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F2A26" w14:textId="77777777" w:rsidR="00CD3AAA" w:rsidRDefault="00CD3AAA" w:rsidP="00CD3A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635DAF" w14:textId="043D995E" w:rsidR="00CD3AAA" w:rsidRDefault="00CD3AAA" w:rsidP="00CD3A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AAA">
        <w:rPr>
          <w:noProof/>
        </w:rPr>
        <w:drawing>
          <wp:inline distT="0" distB="0" distL="0" distR="0" wp14:anchorId="3035F388" wp14:editId="64F1B47A">
            <wp:extent cx="9287510" cy="2583180"/>
            <wp:effectExtent l="0" t="0" r="8890" b="7620"/>
            <wp:docPr id="38" name="I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341" cy="258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859AD" w14:textId="77777777" w:rsidR="00CD3AAA" w:rsidRDefault="00CD3AAA" w:rsidP="00CD3A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FD689" w14:textId="7DBB7472" w:rsidR="00CD3AAA" w:rsidRPr="00454CDD" w:rsidRDefault="00CD3AAA" w:rsidP="00CD3AA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Hlk132960880"/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3945FDAB" w14:textId="77777777" w:rsidR="00CD3AAA" w:rsidRDefault="00CD3AAA" w:rsidP="00CD3AAA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p w14:paraId="798A777B" w14:textId="77777777" w:rsidR="00CD3AAA" w:rsidRDefault="00CD3AAA" w:rsidP="00CD3AAA">
      <w:pPr>
        <w:rPr>
          <w:rFonts w:ascii="Times New Roman" w:hAnsi="Times New Roman" w:cs="Times New Roman"/>
          <w:sz w:val="28"/>
          <w:szCs w:val="28"/>
        </w:rPr>
      </w:pPr>
    </w:p>
    <w:bookmarkEnd w:id="12"/>
    <w:p w14:paraId="541CE81A" w14:textId="6DC87C22" w:rsidR="00CD3AAA" w:rsidRDefault="00CD3AAA" w:rsidP="00CD3A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AAA">
        <w:rPr>
          <w:noProof/>
        </w:rPr>
        <w:drawing>
          <wp:inline distT="0" distB="0" distL="0" distR="0" wp14:anchorId="6762142C" wp14:editId="106AD823">
            <wp:extent cx="9296400" cy="3969242"/>
            <wp:effectExtent l="0" t="0" r="0" b="0"/>
            <wp:docPr id="39" name="I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381" cy="39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0BE8C" w14:textId="77777777" w:rsidR="00032775" w:rsidRDefault="00032775" w:rsidP="00CD3A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C69E9A" w14:textId="77777777" w:rsidR="00032775" w:rsidRDefault="00032775" w:rsidP="00CD3A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1A285C" w14:textId="77777777" w:rsidR="00032775" w:rsidRDefault="00032775" w:rsidP="00CD3A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5B386" w14:textId="6411F373" w:rsidR="00032775" w:rsidRPr="00454CDD" w:rsidRDefault="00032775" w:rsidP="000327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72A50C85" w14:textId="77777777" w:rsidR="00032775" w:rsidRDefault="00032775" w:rsidP="00032775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2618C" w14:textId="77777777" w:rsidR="00032775" w:rsidRDefault="00032775" w:rsidP="00032775">
      <w:pPr>
        <w:rPr>
          <w:rFonts w:ascii="Times New Roman" w:hAnsi="Times New Roman" w:cs="Times New Roman"/>
          <w:sz w:val="28"/>
          <w:szCs w:val="28"/>
        </w:rPr>
      </w:pPr>
    </w:p>
    <w:p w14:paraId="622490BD" w14:textId="6ABFDC83" w:rsidR="00032775" w:rsidRDefault="00032775" w:rsidP="00032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775">
        <w:rPr>
          <w:noProof/>
        </w:rPr>
        <w:drawing>
          <wp:inline distT="0" distB="0" distL="0" distR="0" wp14:anchorId="5A5E68CA" wp14:editId="75484298">
            <wp:extent cx="9364133" cy="1713230"/>
            <wp:effectExtent l="0" t="0" r="8890" b="1270"/>
            <wp:docPr id="40" name="I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760" cy="171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28901" w14:textId="77777777" w:rsidR="00032775" w:rsidRDefault="00032775" w:rsidP="00032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2910F" w14:textId="5FC7E1DC" w:rsidR="00032775" w:rsidRDefault="00032775" w:rsidP="00032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775">
        <w:rPr>
          <w:noProof/>
        </w:rPr>
        <w:drawing>
          <wp:inline distT="0" distB="0" distL="0" distR="0" wp14:anchorId="09C7AB8B" wp14:editId="3250237E">
            <wp:extent cx="9347200" cy="1994535"/>
            <wp:effectExtent l="0" t="0" r="6350" b="5715"/>
            <wp:docPr id="41" name="I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969" cy="199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94714" w14:textId="77777777" w:rsidR="00032775" w:rsidRDefault="00032775" w:rsidP="00CE2B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95B44E" w14:textId="1538D1C4" w:rsidR="00032775" w:rsidRPr="00454CDD" w:rsidRDefault="00032775" w:rsidP="0003277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Hlk132961055"/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0032F4B3" w14:textId="77777777" w:rsidR="00032775" w:rsidRDefault="00032775" w:rsidP="00032775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p w14:paraId="3DE21AEB" w14:textId="77777777" w:rsidR="00032775" w:rsidRDefault="00032775" w:rsidP="00032775">
      <w:pPr>
        <w:rPr>
          <w:rFonts w:ascii="Times New Roman" w:hAnsi="Times New Roman" w:cs="Times New Roman"/>
          <w:sz w:val="28"/>
          <w:szCs w:val="28"/>
        </w:rPr>
      </w:pPr>
    </w:p>
    <w:bookmarkEnd w:id="13"/>
    <w:p w14:paraId="40E3E093" w14:textId="3140D75A" w:rsidR="00032775" w:rsidRDefault="00032775" w:rsidP="00032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775">
        <w:rPr>
          <w:noProof/>
        </w:rPr>
        <w:drawing>
          <wp:inline distT="0" distB="0" distL="0" distR="0" wp14:anchorId="62DDE88A" wp14:editId="261337F6">
            <wp:extent cx="9279467" cy="3308985"/>
            <wp:effectExtent l="0" t="0" r="0" b="5715"/>
            <wp:docPr id="42" name="I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220" cy="331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35BA3" w14:textId="77777777" w:rsidR="00032775" w:rsidRDefault="00032775" w:rsidP="00032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06619" w14:textId="77777777" w:rsidR="00032775" w:rsidRDefault="00032775" w:rsidP="00032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E9CC44" w14:textId="77777777" w:rsidR="00032775" w:rsidRDefault="00032775" w:rsidP="00032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0EB44" w14:textId="77777777" w:rsidR="00032775" w:rsidRDefault="00032775" w:rsidP="00032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CF3DE" w14:textId="286128FE" w:rsidR="00032775" w:rsidRPr="00454CDD" w:rsidRDefault="00032775" w:rsidP="0003277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Hlk132961429"/>
      <w:r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14:paraId="12C44113" w14:textId="77777777" w:rsidR="00032775" w:rsidRDefault="00032775" w:rsidP="00032775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4"/>
    <w:p w14:paraId="50C96377" w14:textId="77777777" w:rsidR="00032775" w:rsidRDefault="00032775" w:rsidP="00032775">
      <w:pPr>
        <w:rPr>
          <w:rFonts w:ascii="Times New Roman" w:hAnsi="Times New Roman" w:cs="Times New Roman"/>
          <w:sz w:val="28"/>
          <w:szCs w:val="28"/>
        </w:rPr>
      </w:pPr>
    </w:p>
    <w:p w14:paraId="74A87A90" w14:textId="3444F468" w:rsidR="00032775" w:rsidRDefault="00032775" w:rsidP="00032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775">
        <w:rPr>
          <w:noProof/>
        </w:rPr>
        <w:drawing>
          <wp:inline distT="0" distB="0" distL="0" distR="0" wp14:anchorId="115DCC76" wp14:editId="265B9A06">
            <wp:extent cx="9364133" cy="1449705"/>
            <wp:effectExtent l="0" t="0" r="8890" b="0"/>
            <wp:docPr id="43" name="I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502" cy="145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1C77B" w14:textId="77777777" w:rsidR="00032775" w:rsidRDefault="00032775" w:rsidP="00032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A3028" w14:textId="77777777" w:rsidR="00032775" w:rsidRDefault="00032775" w:rsidP="00032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2AE7E" w14:textId="13C25AB9" w:rsidR="00032775" w:rsidRDefault="00032775" w:rsidP="00032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775">
        <w:rPr>
          <w:noProof/>
        </w:rPr>
        <w:drawing>
          <wp:inline distT="0" distB="0" distL="0" distR="0" wp14:anchorId="36A2BD9C" wp14:editId="2F9FBB63">
            <wp:extent cx="9321800" cy="1731645"/>
            <wp:effectExtent l="0" t="0" r="0" b="1905"/>
            <wp:docPr id="44" name="I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420" cy="174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E0A10" w14:textId="77777777" w:rsidR="00032775" w:rsidRDefault="00032775" w:rsidP="00032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3120D" w14:textId="77777777" w:rsidR="00032775" w:rsidRDefault="00032775" w:rsidP="00032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F25EBE" w14:textId="77777777" w:rsidR="00032775" w:rsidRDefault="00032775" w:rsidP="00032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5C2FD" w14:textId="77777777" w:rsidR="00032775" w:rsidRDefault="00032775" w:rsidP="00032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3CB3CB" w14:textId="44CD9352" w:rsidR="00032775" w:rsidRPr="00454CDD" w:rsidRDefault="00032775" w:rsidP="0003277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Hlk132961523"/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0FCA2E18" w14:textId="77777777" w:rsidR="00032775" w:rsidRDefault="00032775" w:rsidP="00032775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p w14:paraId="5A56FCCC" w14:textId="77777777" w:rsidR="00032775" w:rsidRDefault="00032775" w:rsidP="00032775">
      <w:pPr>
        <w:rPr>
          <w:rFonts w:ascii="Times New Roman" w:hAnsi="Times New Roman" w:cs="Times New Roman"/>
          <w:sz w:val="28"/>
          <w:szCs w:val="28"/>
        </w:rPr>
      </w:pPr>
    </w:p>
    <w:bookmarkEnd w:id="15"/>
    <w:p w14:paraId="15F9454A" w14:textId="323EAEF8" w:rsidR="00032775" w:rsidRDefault="00032775" w:rsidP="00032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775">
        <w:rPr>
          <w:noProof/>
        </w:rPr>
        <w:drawing>
          <wp:inline distT="0" distB="0" distL="0" distR="0" wp14:anchorId="0A8AB926" wp14:editId="52B21733">
            <wp:extent cx="9330055" cy="3050540"/>
            <wp:effectExtent l="0" t="0" r="4445" b="0"/>
            <wp:docPr id="45" name="I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05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C5F80" w14:textId="77777777" w:rsidR="00032775" w:rsidRDefault="00032775" w:rsidP="00032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30E95" w14:textId="77777777" w:rsidR="00032775" w:rsidRDefault="00032775" w:rsidP="00032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BBC77" w14:textId="77777777" w:rsidR="00032775" w:rsidRDefault="00032775" w:rsidP="00032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5B970" w14:textId="77777777" w:rsidR="009F6DB0" w:rsidRDefault="009F6DB0" w:rsidP="000327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12EFB9" w14:textId="309DD51E" w:rsidR="00032775" w:rsidRDefault="00032775" w:rsidP="000327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14.1. Programul de transport pentru Pachetul 12</w:t>
      </w:r>
    </w:p>
    <w:p w14:paraId="741DA708" w14:textId="77777777" w:rsidR="009F6DB0" w:rsidRDefault="009F6DB0" w:rsidP="000327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1A67C4" w14:textId="01F6CB08" w:rsidR="00032775" w:rsidRDefault="009F6DB0" w:rsidP="009F6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DB0">
        <w:rPr>
          <w:noProof/>
        </w:rPr>
        <w:drawing>
          <wp:inline distT="0" distB="0" distL="0" distR="0" wp14:anchorId="7759B247" wp14:editId="6FC57820">
            <wp:extent cx="9262533" cy="4743417"/>
            <wp:effectExtent l="0" t="0" r="0" b="635"/>
            <wp:docPr id="46" name="I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378" cy="474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9BB3C" w14:textId="77777777" w:rsidR="009F6DB0" w:rsidRDefault="009F6DB0" w:rsidP="009F6D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91E31A" w14:textId="1CF39C10" w:rsidR="009F6DB0" w:rsidRPr="00454CDD" w:rsidRDefault="009F6DB0" w:rsidP="009F6DB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14:paraId="55C26351" w14:textId="77777777" w:rsidR="009F6DB0" w:rsidRDefault="009F6DB0" w:rsidP="009F6DB0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1D66C" w14:textId="77777777" w:rsidR="009F6DB0" w:rsidRDefault="009F6DB0" w:rsidP="009F6DB0">
      <w:pPr>
        <w:rPr>
          <w:rFonts w:ascii="Times New Roman" w:hAnsi="Times New Roman" w:cs="Times New Roman"/>
          <w:sz w:val="28"/>
          <w:szCs w:val="28"/>
        </w:rPr>
      </w:pPr>
    </w:p>
    <w:p w14:paraId="27437B46" w14:textId="48193EF0" w:rsidR="009F6DB0" w:rsidRDefault="009F6DB0" w:rsidP="009F6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DB0">
        <w:rPr>
          <w:noProof/>
        </w:rPr>
        <w:drawing>
          <wp:inline distT="0" distB="0" distL="0" distR="0" wp14:anchorId="15157456" wp14:editId="427F5825">
            <wp:extent cx="9287933" cy="2115820"/>
            <wp:effectExtent l="0" t="0" r="8890" b="0"/>
            <wp:docPr id="47" name="I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632" cy="212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BD00F" w14:textId="77777777" w:rsidR="009F6DB0" w:rsidRDefault="009F6DB0" w:rsidP="009F6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4A291" w14:textId="48ACC6F4" w:rsidR="009F6DB0" w:rsidRDefault="009F6DB0" w:rsidP="009F6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DB0">
        <w:rPr>
          <w:noProof/>
        </w:rPr>
        <w:drawing>
          <wp:inline distT="0" distB="0" distL="0" distR="0" wp14:anchorId="0F8F11BA" wp14:editId="6C07600C">
            <wp:extent cx="9296400" cy="2390140"/>
            <wp:effectExtent l="0" t="0" r="0" b="0"/>
            <wp:docPr id="48" name="I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651" cy="239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D4062" w14:textId="77777777" w:rsidR="009F6DB0" w:rsidRDefault="009F6DB0" w:rsidP="009F6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E7F08" w14:textId="25E0FA3E" w:rsidR="009F6DB0" w:rsidRPr="00454CDD" w:rsidRDefault="009F6DB0" w:rsidP="009F6DB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Hlk132961689"/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6D8C1FB5" w14:textId="77777777" w:rsidR="009F6DB0" w:rsidRDefault="009F6DB0" w:rsidP="009F6DB0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bookmarkEnd w:id="16"/>
    <w:p w14:paraId="33A95FBC" w14:textId="77777777" w:rsidR="009F6DB0" w:rsidRDefault="009F6DB0" w:rsidP="009F6DB0">
      <w:pPr>
        <w:rPr>
          <w:rFonts w:ascii="Times New Roman" w:hAnsi="Times New Roman" w:cs="Times New Roman"/>
          <w:sz w:val="28"/>
          <w:szCs w:val="28"/>
        </w:rPr>
      </w:pPr>
    </w:p>
    <w:p w14:paraId="33E3E814" w14:textId="7854373D" w:rsidR="009F6DB0" w:rsidRDefault="009F6DB0" w:rsidP="009F6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DB0">
        <w:rPr>
          <w:noProof/>
        </w:rPr>
        <w:drawing>
          <wp:inline distT="0" distB="0" distL="0" distR="0" wp14:anchorId="664242A7" wp14:editId="40A4A256">
            <wp:extent cx="9296400" cy="3595370"/>
            <wp:effectExtent l="0" t="0" r="0" b="5080"/>
            <wp:docPr id="49" name="I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020" cy="360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1A413" w14:textId="77777777" w:rsidR="009F6DB0" w:rsidRDefault="009F6DB0" w:rsidP="009F6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513CC" w14:textId="77777777" w:rsidR="009F6DB0" w:rsidRDefault="009F6DB0" w:rsidP="009F6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A6A87" w14:textId="77777777" w:rsidR="009F6DB0" w:rsidRDefault="009F6DB0" w:rsidP="009F6D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B833E4" w14:textId="77777777" w:rsidR="009F6DB0" w:rsidRDefault="009F6DB0" w:rsidP="009F6D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471AB4" w14:textId="4F2E852F" w:rsidR="009F6DB0" w:rsidRPr="00454CDD" w:rsidRDefault="009F6DB0" w:rsidP="009F6DB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Hlk132961951"/>
      <w:r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14:paraId="28E9B164" w14:textId="0B2D0A7E" w:rsidR="009F6DB0" w:rsidRDefault="009F6DB0" w:rsidP="009F6DB0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7"/>
    <w:p w14:paraId="066D788E" w14:textId="77777777" w:rsidR="009F6DB0" w:rsidRPr="009F6DB0" w:rsidRDefault="009F6DB0" w:rsidP="009F6DB0">
      <w:pPr>
        <w:rPr>
          <w:rFonts w:ascii="Times New Roman" w:hAnsi="Times New Roman" w:cs="Times New Roman"/>
          <w:sz w:val="28"/>
          <w:szCs w:val="28"/>
        </w:rPr>
      </w:pPr>
    </w:p>
    <w:p w14:paraId="481B3B69" w14:textId="12855DE7" w:rsidR="009F6DB0" w:rsidRDefault="009F6DB0" w:rsidP="009F6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DB0">
        <w:rPr>
          <w:noProof/>
        </w:rPr>
        <w:drawing>
          <wp:inline distT="0" distB="0" distL="0" distR="0" wp14:anchorId="76EA8BBE" wp14:editId="7F1824F9">
            <wp:extent cx="9313333" cy="1275080"/>
            <wp:effectExtent l="0" t="0" r="2540" b="1270"/>
            <wp:docPr id="50" name="I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02" cy="127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2C1C6" w14:textId="77777777" w:rsidR="009F6DB0" w:rsidRDefault="009F6DB0" w:rsidP="009F6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027ED" w14:textId="77777777" w:rsidR="009F6DB0" w:rsidRDefault="009F6DB0" w:rsidP="009F6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C1EE6" w14:textId="534A89D7" w:rsidR="009F6DB0" w:rsidRDefault="009F6DB0" w:rsidP="009F6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DB0">
        <w:rPr>
          <w:noProof/>
        </w:rPr>
        <w:drawing>
          <wp:inline distT="0" distB="0" distL="0" distR="0" wp14:anchorId="5B745F4A" wp14:editId="795978F0">
            <wp:extent cx="9312910" cy="1414145"/>
            <wp:effectExtent l="0" t="0" r="2540" b="0"/>
            <wp:docPr id="51" name="I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830" cy="141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42C7A" w14:textId="77777777" w:rsidR="009F6DB0" w:rsidRDefault="009F6DB0" w:rsidP="009F6D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DEAEFD" w14:textId="77777777" w:rsidR="009F6DB0" w:rsidRDefault="009F6DB0" w:rsidP="009F6D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EB1FC4" w14:textId="77777777" w:rsidR="009F6DB0" w:rsidRDefault="009F6DB0" w:rsidP="009F6D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32D580" w14:textId="122AFF38" w:rsidR="009F6DB0" w:rsidRPr="00454CDD" w:rsidRDefault="009F6DB0" w:rsidP="009F6DB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Hlk132962056"/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57EFE00C" w14:textId="2DAA5E4C" w:rsidR="009F6DB0" w:rsidRDefault="009F6DB0" w:rsidP="009F6DB0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bookmarkEnd w:id="18"/>
    <w:p w14:paraId="50AC1B7B" w14:textId="7BF05B47" w:rsidR="009F6DB0" w:rsidRDefault="009F6DB0" w:rsidP="009F6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DB0">
        <w:rPr>
          <w:noProof/>
        </w:rPr>
        <w:drawing>
          <wp:inline distT="0" distB="0" distL="0" distR="0" wp14:anchorId="5A5C6D96" wp14:editId="2800516F">
            <wp:extent cx="9098867" cy="2438400"/>
            <wp:effectExtent l="0" t="0" r="7620" b="0"/>
            <wp:docPr id="52" name="I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356" cy="245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DC4F9" w14:textId="6F046B67" w:rsidR="009F6DB0" w:rsidRDefault="009F6DB0" w:rsidP="009F6DB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16.1. Programul de transport pentru pachetul 14</w:t>
      </w:r>
    </w:p>
    <w:p w14:paraId="5B72C81E" w14:textId="5E81A3C2" w:rsidR="009F6DB0" w:rsidRDefault="009F6DB0" w:rsidP="009F6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DB0">
        <w:rPr>
          <w:noProof/>
        </w:rPr>
        <w:drawing>
          <wp:inline distT="0" distB="0" distL="0" distR="0" wp14:anchorId="66E0D20F" wp14:editId="51856C5C">
            <wp:extent cx="9118600" cy="2032000"/>
            <wp:effectExtent l="0" t="0" r="6350" b="6350"/>
            <wp:docPr id="53" name="I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874" cy="205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7709" w14:textId="77777777" w:rsidR="009F6DB0" w:rsidRDefault="009F6DB0" w:rsidP="009F6D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83A106" w14:textId="54170C4A" w:rsidR="009F6DB0" w:rsidRPr="00454CDD" w:rsidRDefault="009F6DB0" w:rsidP="009F6DB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Hlk132962107"/>
      <w:r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14:paraId="4CC55B5D" w14:textId="77777777" w:rsidR="009F6DB0" w:rsidRDefault="009F6DB0" w:rsidP="009F6DB0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9"/>
    <w:p w14:paraId="1A72B4E3" w14:textId="77777777" w:rsidR="009F6DB0" w:rsidRDefault="009F6DB0" w:rsidP="009F6D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46E8B0" w14:textId="6A2BD0A3" w:rsidR="009F6DB0" w:rsidRDefault="009F6DB0" w:rsidP="009F6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DB0">
        <w:rPr>
          <w:noProof/>
        </w:rPr>
        <w:drawing>
          <wp:inline distT="0" distB="0" distL="0" distR="0" wp14:anchorId="163BFA0E" wp14:editId="19F7AB59">
            <wp:extent cx="9279467" cy="1696085"/>
            <wp:effectExtent l="0" t="0" r="0" b="0"/>
            <wp:docPr id="54" name="I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559" cy="170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61E1D" w14:textId="77777777" w:rsidR="009F6DB0" w:rsidRDefault="009F6DB0" w:rsidP="009F6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F781B" w14:textId="1DB15C39" w:rsidR="009F6DB0" w:rsidRDefault="007D3996" w:rsidP="009F6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996">
        <w:rPr>
          <w:noProof/>
        </w:rPr>
        <w:drawing>
          <wp:inline distT="0" distB="0" distL="0" distR="0" wp14:anchorId="07AC4192" wp14:editId="3461FF54">
            <wp:extent cx="9296400" cy="1985645"/>
            <wp:effectExtent l="0" t="0" r="0" b="0"/>
            <wp:docPr id="55" name="I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304" cy="199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F8C0C" w14:textId="77777777" w:rsidR="007D3996" w:rsidRDefault="007D3996" w:rsidP="009F6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28BA3" w14:textId="77777777" w:rsidR="007D3996" w:rsidRDefault="007D3996" w:rsidP="009F6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EAF2E" w14:textId="77777777" w:rsidR="007D3996" w:rsidRDefault="007D3996" w:rsidP="009F6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DC844" w14:textId="55F73F74" w:rsidR="007D3996" w:rsidRPr="00454CDD" w:rsidRDefault="007D3996" w:rsidP="007D399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Hlk132962199"/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13B8A6DB" w14:textId="77777777" w:rsidR="007D3996" w:rsidRDefault="007D3996" w:rsidP="007D3996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bookmarkEnd w:id="20"/>
    <w:p w14:paraId="1F887273" w14:textId="77777777" w:rsidR="007D3996" w:rsidRDefault="007D3996" w:rsidP="007D39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7F4FBA" w14:textId="446B6E4F" w:rsidR="007D3996" w:rsidRDefault="007D3996" w:rsidP="007D3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996">
        <w:rPr>
          <w:noProof/>
        </w:rPr>
        <w:drawing>
          <wp:inline distT="0" distB="0" distL="0" distR="0" wp14:anchorId="3B28F9D2" wp14:editId="65E9674B">
            <wp:extent cx="9271000" cy="3314700"/>
            <wp:effectExtent l="0" t="0" r="6350" b="0"/>
            <wp:docPr id="56" name="I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862" cy="331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D0004" w14:textId="77777777" w:rsidR="007D3996" w:rsidRDefault="007D3996" w:rsidP="007D3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F7893" w14:textId="77777777" w:rsidR="007D3996" w:rsidRDefault="007D3996" w:rsidP="007D3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2DD8B" w14:textId="77777777" w:rsidR="007D3996" w:rsidRDefault="007D3996" w:rsidP="007D3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AC4D0" w14:textId="77777777" w:rsidR="007D3996" w:rsidRDefault="007D3996" w:rsidP="007D3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F2FD37" w14:textId="77777777" w:rsidR="007D3996" w:rsidRDefault="007D3996" w:rsidP="007D3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A5161" w14:textId="2554F9CC" w:rsidR="007D3996" w:rsidRPr="00454CDD" w:rsidRDefault="007D3996" w:rsidP="007D39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14:paraId="5D30AC09" w14:textId="77777777" w:rsidR="007D3996" w:rsidRDefault="007D3996" w:rsidP="007D3996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A737D" w14:textId="77777777" w:rsidR="007D3996" w:rsidRDefault="007D3996" w:rsidP="007D39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F27372" w14:textId="595FF26E" w:rsidR="007D3996" w:rsidRDefault="007D3996" w:rsidP="007D3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996">
        <w:rPr>
          <w:noProof/>
        </w:rPr>
        <w:drawing>
          <wp:inline distT="0" distB="0" distL="0" distR="0" wp14:anchorId="7D9F7303" wp14:editId="0A2F17B4">
            <wp:extent cx="9330267" cy="1722120"/>
            <wp:effectExtent l="0" t="0" r="4445" b="0"/>
            <wp:docPr id="57" name="I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011" cy="17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B2E1B" w14:textId="77777777" w:rsidR="007D3996" w:rsidRDefault="007D3996" w:rsidP="007D3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66EDF" w14:textId="667941F8" w:rsidR="007D3996" w:rsidRDefault="007D3996" w:rsidP="007D3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996">
        <w:rPr>
          <w:noProof/>
        </w:rPr>
        <w:drawing>
          <wp:inline distT="0" distB="0" distL="0" distR="0" wp14:anchorId="31A0A3B1" wp14:editId="5DE49AE0">
            <wp:extent cx="9330055" cy="2001520"/>
            <wp:effectExtent l="0" t="0" r="4445" b="0"/>
            <wp:docPr id="58" name="I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874" cy="200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CD283" w14:textId="77777777" w:rsidR="007D3996" w:rsidRDefault="007D3996" w:rsidP="007D3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F3955A" w14:textId="77777777" w:rsidR="007D3996" w:rsidRDefault="007D3996" w:rsidP="007D3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1A551C" w14:textId="77777777" w:rsidR="007D3996" w:rsidRDefault="007D3996" w:rsidP="007D3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717B5" w14:textId="7AEF7C39" w:rsidR="007D3996" w:rsidRPr="00454CDD" w:rsidRDefault="007D3996" w:rsidP="007D399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Hlk132962484"/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36154AEE" w14:textId="77777777" w:rsidR="007D3996" w:rsidRDefault="007D3996" w:rsidP="007D3996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bookmarkEnd w:id="21"/>
    <w:p w14:paraId="4C6C6C30" w14:textId="77777777" w:rsidR="007D3996" w:rsidRDefault="007D3996" w:rsidP="007D39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26F72A" w14:textId="6391ACA4" w:rsidR="007D3996" w:rsidRDefault="007D3996" w:rsidP="007D3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996">
        <w:rPr>
          <w:noProof/>
        </w:rPr>
        <w:drawing>
          <wp:inline distT="0" distB="0" distL="0" distR="0" wp14:anchorId="265FBC7B" wp14:editId="4DA2ED56">
            <wp:extent cx="9279467" cy="3279140"/>
            <wp:effectExtent l="0" t="0" r="0" b="0"/>
            <wp:docPr id="59" name="I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910" cy="328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5AFA4" w14:textId="77777777" w:rsidR="007D3996" w:rsidRDefault="007D3996" w:rsidP="00CE2B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A8AAE5" w14:textId="1B39479F" w:rsidR="007D3996" w:rsidRDefault="007D3996" w:rsidP="007D39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18.2.2. Traseul 043</w:t>
      </w:r>
    </w:p>
    <w:p w14:paraId="09C531ED" w14:textId="55DB6D5A" w:rsidR="007D3996" w:rsidRDefault="007D3996" w:rsidP="007D3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996">
        <w:rPr>
          <w:noProof/>
        </w:rPr>
        <w:drawing>
          <wp:inline distT="0" distB="0" distL="0" distR="0" wp14:anchorId="001B0DEB" wp14:editId="6BF3AA74">
            <wp:extent cx="8973820" cy="5842000"/>
            <wp:effectExtent l="0" t="0" r="0" b="6350"/>
            <wp:docPr id="61" name="I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994" cy="585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8A186" w14:textId="77777777" w:rsidR="00764541" w:rsidRDefault="00764541" w:rsidP="007D3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F01C4" w14:textId="23BF2B5F" w:rsidR="00764541" w:rsidRPr="00454CDD" w:rsidRDefault="00764541" w:rsidP="0076454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Hlk132962546"/>
      <w:r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14:paraId="36A39BE3" w14:textId="77777777" w:rsidR="00764541" w:rsidRDefault="00764541" w:rsidP="00764541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211F0" w14:textId="77777777" w:rsidR="00764541" w:rsidRDefault="00764541" w:rsidP="00764541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2"/>
    <w:p w14:paraId="3CA66D93" w14:textId="5004D1C1" w:rsidR="00764541" w:rsidRDefault="00764541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541">
        <w:rPr>
          <w:noProof/>
        </w:rPr>
        <w:drawing>
          <wp:inline distT="0" distB="0" distL="0" distR="0" wp14:anchorId="53D20780" wp14:editId="2F5524D8">
            <wp:extent cx="9279467" cy="1409065"/>
            <wp:effectExtent l="0" t="0" r="0" b="635"/>
            <wp:docPr id="62" name="I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748" cy="141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A4EAD" w14:textId="77777777" w:rsidR="00764541" w:rsidRDefault="00764541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CEEA0" w14:textId="694B571A" w:rsidR="00764541" w:rsidRDefault="00764541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541">
        <w:rPr>
          <w:noProof/>
        </w:rPr>
        <w:drawing>
          <wp:inline distT="0" distB="0" distL="0" distR="0" wp14:anchorId="24015CC2" wp14:editId="71261C6D">
            <wp:extent cx="9287933" cy="1687195"/>
            <wp:effectExtent l="0" t="0" r="8890" b="8255"/>
            <wp:docPr id="63" name="I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667" cy="169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08F85" w14:textId="77777777" w:rsidR="00764541" w:rsidRDefault="00764541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A2BA22" w14:textId="77777777" w:rsidR="00764541" w:rsidRDefault="00764541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0E984" w14:textId="77777777" w:rsidR="00764541" w:rsidRDefault="00764541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A4108" w14:textId="77777777" w:rsidR="00764541" w:rsidRDefault="00764541" w:rsidP="00CE2B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81BB22" w14:textId="7DB712F1" w:rsidR="00764541" w:rsidRPr="00454CDD" w:rsidRDefault="00764541" w:rsidP="0076454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Hlk132962661"/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6AF4EE3A" w14:textId="77777777" w:rsidR="00764541" w:rsidRDefault="00764541" w:rsidP="00764541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bookmarkEnd w:id="23"/>
    <w:p w14:paraId="739DE061" w14:textId="77777777" w:rsidR="00764541" w:rsidRDefault="00764541" w:rsidP="007645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4B8B2F" w14:textId="238BEDF5" w:rsidR="00764541" w:rsidRDefault="00764541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541">
        <w:rPr>
          <w:noProof/>
        </w:rPr>
        <w:drawing>
          <wp:inline distT="0" distB="0" distL="0" distR="0" wp14:anchorId="2D7E4FDD" wp14:editId="3CF446B6">
            <wp:extent cx="9245600" cy="2959100"/>
            <wp:effectExtent l="0" t="0" r="0" b="0"/>
            <wp:docPr id="64" name="I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376" cy="296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5E69D" w14:textId="77777777" w:rsidR="00764541" w:rsidRDefault="00764541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3AA60" w14:textId="77777777" w:rsidR="00764541" w:rsidRDefault="00764541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AEACE" w14:textId="77777777" w:rsidR="00764541" w:rsidRDefault="00764541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BA94EA" w14:textId="77777777" w:rsidR="00764541" w:rsidRDefault="00764541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26217" w14:textId="77777777" w:rsidR="00764541" w:rsidRDefault="00764541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BE52D" w14:textId="77777777" w:rsidR="00D61BE6" w:rsidRDefault="00D61BE6" w:rsidP="00D61B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B107C1" w14:textId="249D17E8" w:rsidR="00764541" w:rsidRPr="00454CDD" w:rsidRDefault="00764541" w:rsidP="0076454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14:paraId="15833695" w14:textId="77777777" w:rsidR="00764541" w:rsidRDefault="00764541" w:rsidP="00764541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19FD5" w14:textId="77777777" w:rsidR="00764541" w:rsidRDefault="00764541" w:rsidP="007645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16F05A" w14:textId="218C735C" w:rsidR="00764541" w:rsidRDefault="00764541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541">
        <w:rPr>
          <w:noProof/>
        </w:rPr>
        <w:drawing>
          <wp:inline distT="0" distB="0" distL="0" distR="0" wp14:anchorId="264D30EB" wp14:editId="75E95644">
            <wp:extent cx="9304867" cy="1136015"/>
            <wp:effectExtent l="0" t="0" r="0" b="6985"/>
            <wp:docPr id="65" name="I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651" cy="113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F3B8C" w14:textId="77777777" w:rsidR="00D61BE6" w:rsidRDefault="00D61BE6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AEF50" w14:textId="77777777" w:rsidR="00D61BE6" w:rsidRDefault="00D61BE6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5C082A" w14:textId="23A7C817" w:rsidR="00D61BE6" w:rsidRDefault="00D61BE6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BE6">
        <w:rPr>
          <w:noProof/>
        </w:rPr>
        <w:drawing>
          <wp:inline distT="0" distB="0" distL="0" distR="0" wp14:anchorId="40872C49" wp14:editId="3AA0C7FA">
            <wp:extent cx="9338733" cy="1410335"/>
            <wp:effectExtent l="0" t="0" r="0" b="0"/>
            <wp:docPr id="66" name="I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107" cy="14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A80B4" w14:textId="77777777" w:rsidR="00D61BE6" w:rsidRDefault="00D61BE6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5CDFB" w14:textId="77777777" w:rsidR="00D61BE6" w:rsidRDefault="00D61BE6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474C9" w14:textId="77777777" w:rsidR="00D61BE6" w:rsidRDefault="00D61BE6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04772" w14:textId="77777777" w:rsidR="00D61BE6" w:rsidRDefault="00D61BE6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8CABC" w14:textId="77777777" w:rsidR="00D61BE6" w:rsidRDefault="00D61BE6" w:rsidP="00CE2B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9FAAAF" w14:textId="109011DD" w:rsidR="00D61BE6" w:rsidRPr="00454CDD" w:rsidRDefault="00D61BE6" w:rsidP="00D61B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7563D27D" w14:textId="77777777" w:rsidR="00D61BE6" w:rsidRDefault="00D61BE6" w:rsidP="00D61BE6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p w14:paraId="039D2B97" w14:textId="77777777" w:rsidR="00D61BE6" w:rsidRDefault="00D61BE6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BEF96" w14:textId="0E75BD60" w:rsidR="00D61BE6" w:rsidRDefault="00D61BE6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BE6">
        <w:rPr>
          <w:noProof/>
        </w:rPr>
        <w:drawing>
          <wp:inline distT="0" distB="0" distL="0" distR="0" wp14:anchorId="41657892" wp14:editId="5B7B7B51">
            <wp:extent cx="9271000" cy="2659380"/>
            <wp:effectExtent l="0" t="0" r="6350" b="7620"/>
            <wp:docPr id="67" name="I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402" cy="266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FB5A0" w14:textId="77777777" w:rsidR="00D61BE6" w:rsidRDefault="00D61BE6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BBB96B" w14:textId="77777777" w:rsidR="00D61BE6" w:rsidRDefault="00D61BE6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A080E" w14:textId="77777777" w:rsidR="00D61BE6" w:rsidRDefault="00D61BE6" w:rsidP="00764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BF6EAB" w14:textId="77777777" w:rsidR="00D61BE6" w:rsidRDefault="00D61BE6" w:rsidP="00D61B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376396" w14:textId="6B2EEAE6" w:rsidR="00D61BE6" w:rsidRDefault="00D61BE6" w:rsidP="00D61B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20.1. Programul de transport pentru Pachetul 18</w:t>
      </w:r>
    </w:p>
    <w:p w14:paraId="363812FB" w14:textId="1C68C75C" w:rsidR="00D61BE6" w:rsidRDefault="00D61BE6" w:rsidP="00D61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BE6">
        <w:rPr>
          <w:noProof/>
        </w:rPr>
        <w:drawing>
          <wp:inline distT="0" distB="0" distL="0" distR="0" wp14:anchorId="49C8058A" wp14:editId="67B0682B">
            <wp:extent cx="9279467" cy="1815437"/>
            <wp:effectExtent l="0" t="0" r="0" b="0"/>
            <wp:docPr id="68" name="I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385" cy="183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40D05" w14:textId="1AB791F2" w:rsidR="00D61BE6" w:rsidRDefault="00D61BE6" w:rsidP="00D61B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20.2.2. Traseul 047</w:t>
      </w:r>
    </w:p>
    <w:p w14:paraId="71610F1E" w14:textId="58694818" w:rsidR="00D61BE6" w:rsidRDefault="00D61BE6" w:rsidP="00D61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BE6">
        <w:rPr>
          <w:noProof/>
        </w:rPr>
        <w:drawing>
          <wp:inline distT="0" distB="0" distL="0" distR="0" wp14:anchorId="598013AC" wp14:editId="56133121">
            <wp:extent cx="7865110" cy="3666067"/>
            <wp:effectExtent l="0" t="0" r="2540" b="0"/>
            <wp:docPr id="69" name="I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088" cy="368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50C2B" w14:textId="77777777" w:rsidR="00D61BE6" w:rsidRDefault="00D61BE6" w:rsidP="00D61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BAD3F" w14:textId="26012FDA" w:rsidR="00D61BE6" w:rsidRPr="00454CDD" w:rsidRDefault="00D61BE6" w:rsidP="00D61BE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_Hlk132963358"/>
      <w:r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14:paraId="1B1215F1" w14:textId="77777777" w:rsidR="00D61BE6" w:rsidRDefault="00D61BE6" w:rsidP="00D61BE6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4"/>
    <w:p w14:paraId="650F8484" w14:textId="77777777" w:rsidR="00D61BE6" w:rsidRDefault="00D61BE6" w:rsidP="00D61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7C347" w14:textId="75819E2B" w:rsidR="00D61BE6" w:rsidRDefault="00D61BE6" w:rsidP="00D61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BE6">
        <w:rPr>
          <w:noProof/>
        </w:rPr>
        <w:drawing>
          <wp:inline distT="0" distB="0" distL="0" distR="0" wp14:anchorId="2CBC5AA8" wp14:editId="431AF021">
            <wp:extent cx="9254067" cy="1978660"/>
            <wp:effectExtent l="0" t="0" r="4445" b="2540"/>
            <wp:docPr id="70" name="I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165" cy="198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10044" w14:textId="77777777" w:rsidR="00D61BE6" w:rsidRDefault="00D61BE6" w:rsidP="00D61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21064" w14:textId="48E0020F" w:rsidR="00D61BE6" w:rsidRDefault="00D61BE6" w:rsidP="00D61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BE6">
        <w:rPr>
          <w:noProof/>
        </w:rPr>
        <w:drawing>
          <wp:inline distT="0" distB="0" distL="0" distR="0" wp14:anchorId="62B3AC29" wp14:editId="00AC6B7E">
            <wp:extent cx="9279467" cy="2249805"/>
            <wp:effectExtent l="0" t="0" r="0" b="0"/>
            <wp:docPr id="71" name="I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633" cy="225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CDCB3" w14:textId="77777777" w:rsidR="00D61BE6" w:rsidRDefault="00D61BE6" w:rsidP="00CE2B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0C54DB" w14:textId="53266008" w:rsidR="00D61BE6" w:rsidRPr="00454CDD" w:rsidRDefault="00D61BE6" w:rsidP="00D61BE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_Hlk132963420"/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76204353" w14:textId="77777777" w:rsidR="00D61BE6" w:rsidRDefault="00D61BE6" w:rsidP="00D61BE6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bookmarkEnd w:id="25"/>
    <w:p w14:paraId="2708324B" w14:textId="77777777" w:rsidR="00D61BE6" w:rsidRDefault="00D61BE6" w:rsidP="00D61BE6">
      <w:pPr>
        <w:rPr>
          <w:rFonts w:ascii="Times New Roman" w:hAnsi="Times New Roman" w:cs="Times New Roman"/>
          <w:sz w:val="28"/>
          <w:szCs w:val="28"/>
        </w:rPr>
      </w:pPr>
    </w:p>
    <w:p w14:paraId="054369CD" w14:textId="47176EE5" w:rsidR="00D61BE6" w:rsidRDefault="00D61BE6" w:rsidP="00D61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BE6">
        <w:rPr>
          <w:noProof/>
        </w:rPr>
        <w:drawing>
          <wp:inline distT="0" distB="0" distL="0" distR="0" wp14:anchorId="21A1AFF4" wp14:editId="0E8A638A">
            <wp:extent cx="9220200" cy="3585685"/>
            <wp:effectExtent l="0" t="0" r="0" b="0"/>
            <wp:docPr id="72" name="I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041" cy="359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CA778" w14:textId="77777777" w:rsidR="00D61BE6" w:rsidRDefault="00D61BE6" w:rsidP="00D61B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2B42AF" w14:textId="77777777" w:rsidR="00D61BE6" w:rsidRDefault="00D61BE6" w:rsidP="00D61B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59D2D2" w14:textId="77777777" w:rsidR="00D61BE6" w:rsidRDefault="00D61BE6" w:rsidP="00D61B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7B5C92" w14:textId="36D4BE5B" w:rsidR="00D61BE6" w:rsidRDefault="00D61BE6" w:rsidP="00D61B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1BE6">
        <w:rPr>
          <w:rFonts w:ascii="Times New Roman" w:hAnsi="Times New Roman" w:cs="Times New Roman"/>
          <w:b/>
          <w:bCs/>
          <w:sz w:val="28"/>
          <w:szCs w:val="28"/>
        </w:rPr>
        <w:t>21.2.3.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Traseul </w:t>
      </w:r>
      <w:r w:rsidR="00D40140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52</w:t>
      </w:r>
    </w:p>
    <w:p w14:paraId="3445161A" w14:textId="77777777" w:rsidR="00D61BE6" w:rsidRDefault="00D61BE6" w:rsidP="00D61B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C96D32" w14:textId="0DD8F435" w:rsidR="00D61BE6" w:rsidRPr="00D61BE6" w:rsidRDefault="00D61BE6" w:rsidP="00D61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BE6">
        <w:rPr>
          <w:noProof/>
        </w:rPr>
        <w:drawing>
          <wp:inline distT="0" distB="0" distL="0" distR="0" wp14:anchorId="59098B50" wp14:editId="0CEB60C1">
            <wp:extent cx="6197600" cy="4165600"/>
            <wp:effectExtent l="0" t="0" r="0" b="6350"/>
            <wp:docPr id="73" name="I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F068B" w14:textId="77777777" w:rsidR="00D61BE6" w:rsidRDefault="00D61BE6" w:rsidP="00D61B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DE2DAC" w14:textId="77777777" w:rsidR="00D61BE6" w:rsidRDefault="00D61BE6" w:rsidP="00D61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4BA7F9" w14:textId="77777777" w:rsidR="00D61BE6" w:rsidRDefault="00D61BE6" w:rsidP="00D61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77A0F" w14:textId="77777777" w:rsidR="00D61BE6" w:rsidRDefault="00D61BE6" w:rsidP="00D61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2621B" w14:textId="77777777" w:rsidR="00D61BE6" w:rsidRDefault="00D61BE6" w:rsidP="00D61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2E606D" w14:textId="77777777" w:rsidR="00D40140" w:rsidRDefault="00D40140" w:rsidP="00D61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E931A" w14:textId="66B48810" w:rsidR="00D40140" w:rsidRDefault="00D40140" w:rsidP="00D401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21.2.4. Traseul 053</w:t>
      </w:r>
    </w:p>
    <w:p w14:paraId="4082CEDE" w14:textId="77777777" w:rsidR="00D40140" w:rsidRDefault="00D40140" w:rsidP="00D401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2447D8" w14:textId="163FC3FF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40">
        <w:rPr>
          <w:noProof/>
        </w:rPr>
        <w:drawing>
          <wp:inline distT="0" distB="0" distL="0" distR="0" wp14:anchorId="4C6DD75E" wp14:editId="78DD13B2">
            <wp:extent cx="9220200" cy="3208020"/>
            <wp:effectExtent l="0" t="0" r="0" b="0"/>
            <wp:docPr id="74" name="I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496" cy="32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B5B55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6A96F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EF8F8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340C2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18415" w14:textId="77777777" w:rsidR="00D40140" w:rsidRDefault="00D40140" w:rsidP="00CE2B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1E0D0E" w14:textId="5DDB749B" w:rsidR="00D40140" w:rsidRPr="00454CDD" w:rsidRDefault="00D40140" w:rsidP="00D401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14:paraId="65E7B969" w14:textId="77777777" w:rsidR="00D40140" w:rsidRDefault="00D40140" w:rsidP="00D40140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D0A048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E5E11" w14:textId="5352E5E6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40">
        <w:rPr>
          <w:noProof/>
        </w:rPr>
        <w:drawing>
          <wp:inline distT="0" distB="0" distL="0" distR="0" wp14:anchorId="1930704D" wp14:editId="63869209">
            <wp:extent cx="9279467" cy="1971675"/>
            <wp:effectExtent l="0" t="0" r="0" b="0"/>
            <wp:docPr id="75" name="I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249" cy="197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90FC9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D55C9" w14:textId="65B2D241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40">
        <w:rPr>
          <w:noProof/>
        </w:rPr>
        <w:drawing>
          <wp:inline distT="0" distB="0" distL="0" distR="0" wp14:anchorId="4E197141" wp14:editId="39D35842">
            <wp:extent cx="9287933" cy="2247265"/>
            <wp:effectExtent l="0" t="0" r="8890" b="635"/>
            <wp:docPr id="76" name="I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617" cy="225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A9034" w14:textId="77777777" w:rsidR="00D40140" w:rsidRDefault="00D40140" w:rsidP="00D401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080026" w14:textId="77777777" w:rsidR="00D40140" w:rsidRDefault="00D40140" w:rsidP="00CE2B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A99F54" w14:textId="425B0C14" w:rsidR="00D40140" w:rsidRPr="00454CDD" w:rsidRDefault="00D40140" w:rsidP="00D401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155242B8" w14:textId="77777777" w:rsidR="00D40140" w:rsidRDefault="00D40140" w:rsidP="00D40140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p w14:paraId="74F78325" w14:textId="77777777" w:rsidR="00D40140" w:rsidRDefault="00D40140" w:rsidP="00D40140">
      <w:pPr>
        <w:rPr>
          <w:rFonts w:ascii="Times New Roman" w:hAnsi="Times New Roman" w:cs="Times New Roman"/>
          <w:sz w:val="28"/>
          <w:szCs w:val="28"/>
        </w:rPr>
      </w:pPr>
    </w:p>
    <w:p w14:paraId="77F6984A" w14:textId="440F249B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40">
        <w:rPr>
          <w:noProof/>
        </w:rPr>
        <w:drawing>
          <wp:inline distT="0" distB="0" distL="0" distR="0" wp14:anchorId="159B8A0E" wp14:editId="1C7BD3F0">
            <wp:extent cx="9254067" cy="3601720"/>
            <wp:effectExtent l="0" t="0" r="4445" b="0"/>
            <wp:docPr id="77" name="I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602" cy="360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C504" w14:textId="77777777" w:rsidR="00D40140" w:rsidRDefault="00D40140" w:rsidP="00CE2B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DBF2AD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2EC3B" w14:textId="74C3E86E" w:rsidR="00D40140" w:rsidRPr="00454CDD" w:rsidRDefault="00D40140" w:rsidP="00D4014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Hlk132963713"/>
      <w:r>
        <w:rPr>
          <w:rFonts w:ascii="Times New Roman" w:hAnsi="Times New Roman" w:cs="Times New Roman"/>
          <w:b/>
          <w:bCs/>
          <w:sz w:val="28"/>
          <w:szCs w:val="28"/>
        </w:rPr>
        <w:t>22.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492D7A03" w14:textId="77777777" w:rsidR="00D40140" w:rsidRDefault="00D40140" w:rsidP="00D40140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6"/>
    <w:p w14:paraId="493CB188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DD415B" w14:textId="2F2C9D0E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40">
        <w:rPr>
          <w:noProof/>
        </w:rPr>
        <w:drawing>
          <wp:inline distT="0" distB="0" distL="0" distR="0" wp14:anchorId="44DE589B" wp14:editId="5C6FC1C4">
            <wp:extent cx="9228667" cy="1819910"/>
            <wp:effectExtent l="0" t="0" r="0" b="8890"/>
            <wp:docPr id="78" name="I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077" cy="182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A2760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C33D0D" w14:textId="20245075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40">
        <w:rPr>
          <w:noProof/>
        </w:rPr>
        <w:drawing>
          <wp:inline distT="0" distB="0" distL="0" distR="0" wp14:anchorId="3BF4AA90" wp14:editId="3EEF8597">
            <wp:extent cx="9245600" cy="1941599"/>
            <wp:effectExtent l="0" t="0" r="0" b="1905"/>
            <wp:docPr id="79" name="I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67" cy="194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4D9D8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B2F24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39C05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F0486" w14:textId="11BFBA33" w:rsidR="00D40140" w:rsidRPr="00454CDD" w:rsidRDefault="00D40140" w:rsidP="00D4014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_Hlk132963832"/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7DAD4BE3" w14:textId="77777777" w:rsidR="00D40140" w:rsidRDefault="00D40140" w:rsidP="00D40140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bookmarkEnd w:id="27"/>
    <w:p w14:paraId="4C435247" w14:textId="77777777" w:rsidR="00D40140" w:rsidRDefault="00D40140" w:rsidP="00D40140">
      <w:pPr>
        <w:rPr>
          <w:rFonts w:ascii="Times New Roman" w:hAnsi="Times New Roman" w:cs="Times New Roman"/>
          <w:sz w:val="28"/>
          <w:szCs w:val="28"/>
        </w:rPr>
      </w:pPr>
    </w:p>
    <w:p w14:paraId="343325E9" w14:textId="29DF722A" w:rsidR="00D40140" w:rsidRDefault="00D40140" w:rsidP="00D4014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140">
        <w:rPr>
          <w:noProof/>
        </w:rPr>
        <w:drawing>
          <wp:inline distT="0" distB="0" distL="0" distR="0" wp14:anchorId="10561F14" wp14:editId="3A4CCCD8">
            <wp:extent cx="9254067" cy="3284855"/>
            <wp:effectExtent l="0" t="0" r="4445" b="0"/>
            <wp:docPr id="80" name="I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431" cy="328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5410B" w14:textId="77777777" w:rsidR="00D40140" w:rsidRDefault="00D40140" w:rsidP="00D40140">
      <w:pPr>
        <w:rPr>
          <w:rFonts w:ascii="Times New Roman" w:hAnsi="Times New Roman" w:cs="Times New Roman"/>
          <w:sz w:val="28"/>
          <w:szCs w:val="28"/>
        </w:rPr>
      </w:pPr>
    </w:p>
    <w:p w14:paraId="20824E56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B903D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F0D40C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647AA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515237" w14:textId="7B542DF8" w:rsidR="00D40140" w:rsidRPr="00454CDD" w:rsidRDefault="00D40140" w:rsidP="00D401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14:paraId="38CBDC47" w14:textId="77777777" w:rsidR="00D40140" w:rsidRDefault="00D40140" w:rsidP="00D40140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DC4C0D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9D7A99" w14:textId="1FFBE358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40">
        <w:rPr>
          <w:noProof/>
        </w:rPr>
        <w:drawing>
          <wp:inline distT="0" distB="0" distL="0" distR="0" wp14:anchorId="6C5EE5EF" wp14:editId="008D4A2C">
            <wp:extent cx="9254066" cy="1391374"/>
            <wp:effectExtent l="0" t="0" r="4445" b="0"/>
            <wp:docPr id="82" name="I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855" cy="139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16BA5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30B5F" w14:textId="73D6612C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40">
        <w:rPr>
          <w:noProof/>
        </w:rPr>
        <w:drawing>
          <wp:inline distT="0" distB="0" distL="0" distR="0" wp14:anchorId="4DD5B9CA" wp14:editId="5CEC31F0">
            <wp:extent cx="9271000" cy="1670719"/>
            <wp:effectExtent l="0" t="0" r="6350" b="5715"/>
            <wp:docPr id="83" name="I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612" cy="167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C02B9" w14:textId="77777777" w:rsidR="00D40140" w:rsidRDefault="00D40140" w:rsidP="00CE2B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4050A3" w14:textId="77777777" w:rsidR="009A0BD7" w:rsidRDefault="009A0BD7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554CF" w14:textId="38DA7458" w:rsidR="00D40140" w:rsidRPr="00454CDD" w:rsidRDefault="00D40140" w:rsidP="00D4014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_Hlk132963960"/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30137C24" w14:textId="77777777" w:rsidR="00D40140" w:rsidRDefault="00D40140" w:rsidP="00D40140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bookmarkEnd w:id="28"/>
    <w:p w14:paraId="15B297F5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BAE0FF" w14:textId="4F93D4F2" w:rsidR="009A0BD7" w:rsidRDefault="009A0BD7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BD7">
        <w:rPr>
          <w:noProof/>
        </w:rPr>
        <w:drawing>
          <wp:inline distT="0" distB="0" distL="0" distR="0" wp14:anchorId="0497CFB6" wp14:editId="198CA0EB">
            <wp:extent cx="9296400" cy="2980690"/>
            <wp:effectExtent l="0" t="0" r="0" b="0"/>
            <wp:docPr id="84" name="I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925" cy="298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9326" w14:textId="77777777" w:rsidR="009A0BD7" w:rsidRDefault="009A0BD7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D57A6" w14:textId="77777777" w:rsidR="009A0BD7" w:rsidRDefault="009A0BD7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1DFCC" w14:textId="77777777" w:rsidR="009A0BD7" w:rsidRDefault="009A0BD7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D9A8E" w14:textId="77777777" w:rsidR="009A0BD7" w:rsidRDefault="009A0BD7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AF5AE" w14:textId="77777777" w:rsidR="009A0BD7" w:rsidRDefault="009A0BD7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CEDF7" w14:textId="77777777" w:rsidR="009A0BD7" w:rsidRDefault="009A0BD7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68056" w14:textId="48D2FEDB" w:rsidR="009A0BD7" w:rsidRPr="00454CDD" w:rsidRDefault="009A0BD7" w:rsidP="009A0BD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_Hlk132964077"/>
      <w:r>
        <w:rPr>
          <w:rFonts w:ascii="Times New Roman" w:hAnsi="Times New Roman" w:cs="Times New Roman"/>
          <w:b/>
          <w:bCs/>
          <w:sz w:val="28"/>
          <w:szCs w:val="28"/>
        </w:rPr>
        <w:t>24.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14:paraId="6CE64EC3" w14:textId="77777777" w:rsidR="009A0BD7" w:rsidRDefault="009A0BD7" w:rsidP="009A0BD7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9"/>
    <w:p w14:paraId="57D10BC8" w14:textId="77777777" w:rsidR="009A0BD7" w:rsidRDefault="009A0BD7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8B645" w14:textId="77461283" w:rsidR="009A0BD7" w:rsidRDefault="009A0BD7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BD7">
        <w:rPr>
          <w:noProof/>
        </w:rPr>
        <w:drawing>
          <wp:inline distT="0" distB="0" distL="0" distR="0" wp14:anchorId="49D5C939" wp14:editId="3FEC5F9C">
            <wp:extent cx="9271000" cy="1411605"/>
            <wp:effectExtent l="0" t="0" r="6350" b="0"/>
            <wp:docPr id="85" name="I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452" cy="141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A8E5F" w14:textId="77777777" w:rsidR="009A0BD7" w:rsidRDefault="009A0BD7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19C67" w14:textId="509A2B41" w:rsidR="009A0BD7" w:rsidRDefault="009A0BD7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BD7">
        <w:rPr>
          <w:noProof/>
        </w:rPr>
        <w:drawing>
          <wp:inline distT="0" distB="0" distL="0" distR="0" wp14:anchorId="50A52983" wp14:editId="00A1625A">
            <wp:extent cx="9287933" cy="1673770"/>
            <wp:effectExtent l="0" t="0" r="0" b="3175"/>
            <wp:docPr id="86" name="I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159" cy="167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E7284" w14:textId="77777777" w:rsidR="009A0BD7" w:rsidRDefault="009A0BD7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584B9" w14:textId="77777777" w:rsidR="009A0BD7" w:rsidRDefault="009A0BD7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0186C7" w14:textId="77777777" w:rsidR="009A0BD7" w:rsidRDefault="009A0BD7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A3034" w14:textId="77777777" w:rsidR="009A0BD7" w:rsidRDefault="009A0BD7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8EDD72" w14:textId="77777777" w:rsidR="009A0BD7" w:rsidRDefault="009A0BD7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3013E" w14:textId="49A15E8B" w:rsidR="009A0BD7" w:rsidRPr="00454CDD" w:rsidRDefault="009A0BD7" w:rsidP="009A0BD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0" w:name="_Hlk132964151"/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63237359" w14:textId="77777777" w:rsidR="009A0BD7" w:rsidRDefault="009A0BD7" w:rsidP="009A0BD7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bookmarkEnd w:id="30"/>
    <w:p w14:paraId="2651873B" w14:textId="77777777" w:rsidR="009A0BD7" w:rsidRDefault="009A0BD7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EBBB8" w14:textId="7808AD0C" w:rsidR="009A0BD7" w:rsidRDefault="009A0BD7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BD7">
        <w:rPr>
          <w:noProof/>
        </w:rPr>
        <w:drawing>
          <wp:inline distT="0" distB="0" distL="0" distR="0" wp14:anchorId="31292187" wp14:editId="4A72DF2B">
            <wp:extent cx="9296400" cy="2974975"/>
            <wp:effectExtent l="0" t="0" r="0" b="0"/>
            <wp:docPr id="87" name="I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312" cy="298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A6239" w14:textId="77777777" w:rsidR="009A0BD7" w:rsidRDefault="009A0BD7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05B98" w14:textId="77777777" w:rsidR="009A0BD7" w:rsidRDefault="009A0BD7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436CB" w14:textId="77777777" w:rsidR="009A0BD7" w:rsidRDefault="009A0BD7" w:rsidP="009A0B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0AE9F1" w14:textId="22B9B6BD" w:rsidR="009A0BD7" w:rsidRDefault="009A0BD7" w:rsidP="009A0B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25.2.4. Traseul 068</w:t>
      </w:r>
    </w:p>
    <w:p w14:paraId="4DE4C4B3" w14:textId="77777777" w:rsidR="009A0BD7" w:rsidRDefault="009A0BD7" w:rsidP="009A0B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56378C" w14:textId="579D080C" w:rsidR="009A0BD7" w:rsidRDefault="009A0BD7" w:rsidP="009A0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BD7">
        <w:rPr>
          <w:noProof/>
        </w:rPr>
        <w:drawing>
          <wp:inline distT="0" distB="0" distL="0" distR="0" wp14:anchorId="041AE926" wp14:editId="29D1259F">
            <wp:extent cx="5012055" cy="4368800"/>
            <wp:effectExtent l="0" t="0" r="0" b="0"/>
            <wp:docPr id="88" name="I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CC221" w14:textId="77777777" w:rsidR="009A0BD7" w:rsidRDefault="009A0BD7" w:rsidP="009A0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15F28" w14:textId="77777777" w:rsidR="009A0BD7" w:rsidRDefault="009A0BD7" w:rsidP="009A0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94E620" w14:textId="77777777" w:rsidR="009A0BD7" w:rsidRDefault="009A0BD7" w:rsidP="009A0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FE660" w14:textId="3095F0DC" w:rsidR="009A0BD7" w:rsidRPr="00454CDD" w:rsidRDefault="009A0BD7" w:rsidP="009A0BD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1" w:name="_Hlk132964264"/>
      <w:r>
        <w:rPr>
          <w:rFonts w:ascii="Times New Roman" w:hAnsi="Times New Roman" w:cs="Times New Roman"/>
          <w:b/>
          <w:bCs/>
          <w:sz w:val="28"/>
          <w:szCs w:val="28"/>
        </w:rPr>
        <w:t>25.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14:paraId="4BD5F952" w14:textId="77777777" w:rsidR="009A0BD7" w:rsidRDefault="009A0BD7" w:rsidP="009A0BD7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1"/>
    <w:p w14:paraId="3C4F49D6" w14:textId="77777777" w:rsidR="009A0BD7" w:rsidRDefault="009A0BD7" w:rsidP="009A0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04D41" w14:textId="2FD6C556" w:rsidR="009A0BD7" w:rsidRDefault="009A0BD7" w:rsidP="009A0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BD7">
        <w:rPr>
          <w:noProof/>
        </w:rPr>
        <w:drawing>
          <wp:inline distT="0" distB="0" distL="0" distR="0" wp14:anchorId="3D203301" wp14:editId="469AB7F3">
            <wp:extent cx="9287933" cy="1965960"/>
            <wp:effectExtent l="0" t="0" r="8890" b="0"/>
            <wp:docPr id="89" name="I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417" cy="197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BA93" w14:textId="77777777" w:rsidR="009A0BD7" w:rsidRDefault="009A0BD7" w:rsidP="009A0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A786A2" w14:textId="59A693DA" w:rsidR="009A0BD7" w:rsidRDefault="009A0BD7" w:rsidP="009A0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BD7">
        <w:rPr>
          <w:noProof/>
        </w:rPr>
        <w:drawing>
          <wp:inline distT="0" distB="0" distL="0" distR="0" wp14:anchorId="0EB1CBF1" wp14:editId="0DEE80EC">
            <wp:extent cx="9304867" cy="2253615"/>
            <wp:effectExtent l="0" t="0" r="0" b="0"/>
            <wp:docPr id="90" name="I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417" cy="225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615F8" w14:textId="77777777" w:rsidR="009A0BD7" w:rsidRDefault="009A0BD7" w:rsidP="009A0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F6D15" w14:textId="77777777" w:rsidR="009A0BD7" w:rsidRDefault="009A0BD7" w:rsidP="009A0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E5C19" w14:textId="07ECD3D1" w:rsidR="009A0BD7" w:rsidRPr="00454CDD" w:rsidRDefault="009A0BD7" w:rsidP="009A0BD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_Hlk132964354"/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46FFFB2E" w14:textId="77777777" w:rsidR="009A0BD7" w:rsidRDefault="009A0BD7" w:rsidP="009A0BD7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bookmarkEnd w:id="32"/>
    <w:p w14:paraId="6F25E966" w14:textId="77777777" w:rsidR="009A0BD7" w:rsidRDefault="009A0BD7" w:rsidP="009A0BD7">
      <w:pPr>
        <w:rPr>
          <w:rFonts w:ascii="Times New Roman" w:hAnsi="Times New Roman" w:cs="Times New Roman"/>
          <w:sz w:val="28"/>
          <w:szCs w:val="28"/>
        </w:rPr>
      </w:pPr>
    </w:p>
    <w:p w14:paraId="3CE5AF37" w14:textId="3E573348" w:rsidR="009A0BD7" w:rsidRDefault="009A0BD7" w:rsidP="009A0BD7">
      <w:pPr>
        <w:rPr>
          <w:rFonts w:ascii="Times New Roman" w:hAnsi="Times New Roman" w:cs="Times New Roman"/>
          <w:sz w:val="28"/>
          <w:szCs w:val="28"/>
        </w:rPr>
      </w:pPr>
      <w:r w:rsidRPr="009A0BD7">
        <w:rPr>
          <w:noProof/>
        </w:rPr>
        <w:drawing>
          <wp:inline distT="0" distB="0" distL="0" distR="0" wp14:anchorId="6F9A6650" wp14:editId="44892266">
            <wp:extent cx="9262533" cy="3716655"/>
            <wp:effectExtent l="0" t="0" r="0" b="0"/>
            <wp:docPr id="91" name="I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055" cy="372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CC583" w14:textId="77777777" w:rsidR="009A0BD7" w:rsidRDefault="009A0BD7" w:rsidP="00CE2B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0F9E57" w14:textId="77777777" w:rsidR="009A0BD7" w:rsidRDefault="009A0BD7" w:rsidP="009A0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BAB41" w14:textId="5D9C493D" w:rsidR="009A0BD7" w:rsidRDefault="009A0BD7" w:rsidP="009A0B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26.1. Programul de transport pentru Pachetul 25</w:t>
      </w:r>
    </w:p>
    <w:p w14:paraId="110769C4" w14:textId="2C6E2BB5" w:rsidR="009A0BD7" w:rsidRDefault="009A0BD7" w:rsidP="009A0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BD7">
        <w:rPr>
          <w:noProof/>
        </w:rPr>
        <w:drawing>
          <wp:inline distT="0" distB="0" distL="0" distR="0" wp14:anchorId="4E6A8858" wp14:editId="1FAE946D">
            <wp:extent cx="9313333" cy="1392555"/>
            <wp:effectExtent l="0" t="0" r="2540" b="0"/>
            <wp:docPr id="92" name="I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03" cy="139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AC79C" w14:textId="60457F91" w:rsidR="009A0BD7" w:rsidRPr="00454CDD" w:rsidRDefault="009A0BD7" w:rsidP="009A0BD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_Hlk132964521"/>
      <w:r>
        <w:rPr>
          <w:rFonts w:ascii="Times New Roman" w:hAnsi="Times New Roman" w:cs="Times New Roman"/>
          <w:b/>
          <w:bCs/>
          <w:sz w:val="28"/>
          <w:szCs w:val="28"/>
        </w:rPr>
        <w:t>26.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14:paraId="5E68844F" w14:textId="77777777" w:rsidR="009A0BD7" w:rsidRDefault="009A0BD7" w:rsidP="009A0BD7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3"/>
    <w:p w14:paraId="07CCA7B9" w14:textId="06D6731E" w:rsidR="009A0BD7" w:rsidRDefault="009A0BD7" w:rsidP="009A0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BD7">
        <w:rPr>
          <w:noProof/>
        </w:rPr>
        <w:drawing>
          <wp:inline distT="0" distB="0" distL="0" distR="0" wp14:anchorId="76E249D9" wp14:editId="681A5F94">
            <wp:extent cx="9287933" cy="1421130"/>
            <wp:effectExtent l="0" t="0" r="8890" b="7620"/>
            <wp:docPr id="93" name="I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833" cy="142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4F9B5" w14:textId="79DF5C9F" w:rsidR="009A0BD7" w:rsidRDefault="009A0BD7" w:rsidP="00CE2B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BD7">
        <w:rPr>
          <w:noProof/>
        </w:rPr>
        <w:drawing>
          <wp:inline distT="0" distB="0" distL="0" distR="0" wp14:anchorId="6E356472" wp14:editId="1C2FA6E7">
            <wp:extent cx="9296400" cy="1705610"/>
            <wp:effectExtent l="0" t="0" r="0" b="8890"/>
            <wp:docPr id="94" name="I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453" cy="170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A21EC" w14:textId="0279671C" w:rsidR="009A0BD7" w:rsidRPr="00454CDD" w:rsidRDefault="009A0BD7" w:rsidP="009A0BD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4" w:name="_Hlk132964596"/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51A40D16" w14:textId="77777777" w:rsidR="009A0BD7" w:rsidRDefault="009A0BD7" w:rsidP="009A0BD7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bookmarkEnd w:id="34"/>
    <w:p w14:paraId="4297ABDC" w14:textId="77777777" w:rsidR="009A0BD7" w:rsidRDefault="009A0BD7" w:rsidP="009A0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37E18" w14:textId="08F14BBB" w:rsidR="009A0BD7" w:rsidRDefault="009A0BD7" w:rsidP="00CE2B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BD7">
        <w:rPr>
          <w:noProof/>
        </w:rPr>
        <w:drawing>
          <wp:inline distT="0" distB="0" distL="0" distR="0" wp14:anchorId="5FEB376D" wp14:editId="219C07AE">
            <wp:extent cx="9287933" cy="2980690"/>
            <wp:effectExtent l="0" t="0" r="8890" b="0"/>
            <wp:docPr id="95" name="I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966" cy="29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4D5C9" w14:textId="2BF3041A" w:rsidR="00D65F82" w:rsidRDefault="009A0BD7" w:rsidP="009A0B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27.1. Programul de transport pentru Pachetul 26</w:t>
      </w:r>
    </w:p>
    <w:p w14:paraId="5CDE233F" w14:textId="35B9F2EB" w:rsidR="00D65F82" w:rsidRDefault="009A0BD7" w:rsidP="00CE2B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BD7">
        <w:rPr>
          <w:noProof/>
        </w:rPr>
        <w:drawing>
          <wp:inline distT="0" distB="0" distL="0" distR="0" wp14:anchorId="16BF5A54" wp14:editId="7CE34423">
            <wp:extent cx="9287510" cy="967740"/>
            <wp:effectExtent l="0" t="0" r="8890" b="3810"/>
            <wp:docPr id="96" name="I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320" cy="97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4E3B2" w14:textId="39A8F31E" w:rsidR="00D65F82" w:rsidRDefault="00D65F82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27.2.2. Traseul 072</w:t>
      </w:r>
    </w:p>
    <w:p w14:paraId="5959B3AF" w14:textId="2183A642" w:rsidR="00D65F82" w:rsidRDefault="00D65F82" w:rsidP="00CE2B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F82">
        <w:rPr>
          <w:noProof/>
        </w:rPr>
        <w:drawing>
          <wp:inline distT="0" distB="0" distL="0" distR="0" wp14:anchorId="5F23A3F7" wp14:editId="33493F35">
            <wp:extent cx="9245600" cy="3060065"/>
            <wp:effectExtent l="0" t="0" r="0" b="6985"/>
            <wp:docPr id="97" name="I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302" cy="306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92B0" w14:textId="2C196EEA" w:rsidR="00D65F82" w:rsidRPr="00454CDD" w:rsidRDefault="00D65F82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_Hlk132964643"/>
      <w:r>
        <w:rPr>
          <w:rFonts w:ascii="Times New Roman" w:hAnsi="Times New Roman" w:cs="Times New Roman"/>
          <w:b/>
          <w:bCs/>
          <w:sz w:val="28"/>
          <w:szCs w:val="28"/>
        </w:rPr>
        <w:t>27.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</w:p>
    <w:p w14:paraId="3143261B" w14:textId="77777777" w:rsidR="00D65F82" w:rsidRDefault="00D65F82" w:rsidP="00D65F82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5"/>
    <w:p w14:paraId="364FDCAB" w14:textId="77777777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23697" w14:textId="6833D96A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F82">
        <w:rPr>
          <w:noProof/>
        </w:rPr>
        <w:drawing>
          <wp:inline distT="0" distB="0" distL="0" distR="0" wp14:anchorId="65DC5583" wp14:editId="320F494E">
            <wp:extent cx="9313333" cy="1559560"/>
            <wp:effectExtent l="0" t="0" r="2540" b="2540"/>
            <wp:docPr id="98" name="I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514" cy="156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FDEE5" w14:textId="77777777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64A77" w14:textId="15DC7A73" w:rsidR="00D65F82" w:rsidRDefault="00D65F82" w:rsidP="00CE2B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F82">
        <w:rPr>
          <w:noProof/>
        </w:rPr>
        <w:drawing>
          <wp:inline distT="0" distB="0" distL="0" distR="0" wp14:anchorId="22C14089" wp14:editId="621D3739">
            <wp:extent cx="9279467" cy="1690370"/>
            <wp:effectExtent l="0" t="0" r="0" b="5080"/>
            <wp:docPr id="99" name="I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103" cy="169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85333" w14:textId="5C115415" w:rsidR="00D65F82" w:rsidRPr="00454CDD" w:rsidRDefault="00D65F82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1273630B" w14:textId="694A468C" w:rsidR="00D65F82" w:rsidRPr="00CE2B91" w:rsidRDefault="00D65F82" w:rsidP="00CE2B91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p w14:paraId="123EC92D" w14:textId="2555F505" w:rsidR="00D65F82" w:rsidRDefault="00D65F82" w:rsidP="00CE2B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F82">
        <w:rPr>
          <w:noProof/>
        </w:rPr>
        <w:drawing>
          <wp:inline distT="0" distB="0" distL="0" distR="0" wp14:anchorId="45530440" wp14:editId="4E6C21B5">
            <wp:extent cx="9241790" cy="2650067"/>
            <wp:effectExtent l="0" t="0" r="0" b="0"/>
            <wp:docPr id="100" name="I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263" cy="26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483DD" w14:textId="73917047" w:rsidR="00D65F82" w:rsidRPr="00454CDD" w:rsidRDefault="00D65F82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_Hlk132964840"/>
      <w:r>
        <w:rPr>
          <w:rFonts w:ascii="Times New Roman" w:hAnsi="Times New Roman" w:cs="Times New Roman"/>
          <w:b/>
          <w:bCs/>
          <w:sz w:val="28"/>
          <w:szCs w:val="28"/>
        </w:rPr>
        <w:t>28.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</w:p>
    <w:p w14:paraId="55637845" w14:textId="77777777" w:rsidR="00D65F82" w:rsidRDefault="00D65F82" w:rsidP="00D65F82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6"/>
    <w:p w14:paraId="784EB2D9" w14:textId="77777777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D1357" w14:textId="1CB25B51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F82">
        <w:rPr>
          <w:noProof/>
        </w:rPr>
        <w:drawing>
          <wp:inline distT="0" distB="0" distL="0" distR="0" wp14:anchorId="6CD70732" wp14:editId="62C117A9">
            <wp:extent cx="9245600" cy="1410335"/>
            <wp:effectExtent l="0" t="0" r="0" b="0"/>
            <wp:docPr id="101" name="I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844" cy="141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9722B" w14:textId="77777777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672DE8" w14:textId="77777777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F58502" w14:textId="1EF74D49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F82">
        <w:rPr>
          <w:noProof/>
        </w:rPr>
        <w:drawing>
          <wp:inline distT="0" distB="0" distL="0" distR="0" wp14:anchorId="745C7E91" wp14:editId="1F4852F0">
            <wp:extent cx="9228667" cy="1693545"/>
            <wp:effectExtent l="0" t="0" r="0" b="1905"/>
            <wp:docPr id="102" name="I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606" cy="169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896A3" w14:textId="77777777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B9DD0" w14:textId="77777777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F012C" w14:textId="77777777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E519BA" w14:textId="77777777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2CB28" w14:textId="1401BEBE" w:rsidR="00D65F82" w:rsidRPr="00454CDD" w:rsidRDefault="00D65F82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1BD89D5E" w14:textId="77777777" w:rsidR="00D65F82" w:rsidRDefault="00D65F82" w:rsidP="00D65F82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p w14:paraId="16B269C7" w14:textId="77777777" w:rsidR="00D65F82" w:rsidRDefault="00D65F82" w:rsidP="00D65F82">
      <w:pPr>
        <w:rPr>
          <w:rFonts w:ascii="Times New Roman" w:hAnsi="Times New Roman" w:cs="Times New Roman"/>
          <w:sz w:val="28"/>
          <w:szCs w:val="28"/>
        </w:rPr>
      </w:pPr>
    </w:p>
    <w:p w14:paraId="2DCE0CE2" w14:textId="77777777" w:rsidR="00D65F82" w:rsidRDefault="00D65F82" w:rsidP="00D65F82">
      <w:pPr>
        <w:rPr>
          <w:rFonts w:ascii="Times New Roman" w:hAnsi="Times New Roman" w:cs="Times New Roman"/>
          <w:sz w:val="28"/>
          <w:szCs w:val="28"/>
        </w:rPr>
      </w:pPr>
    </w:p>
    <w:p w14:paraId="7A7ABFF3" w14:textId="18E83248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F82">
        <w:rPr>
          <w:noProof/>
        </w:rPr>
        <w:drawing>
          <wp:inline distT="0" distB="0" distL="0" distR="0" wp14:anchorId="15A31B8F" wp14:editId="531E4CA9">
            <wp:extent cx="9245600" cy="2972435"/>
            <wp:effectExtent l="0" t="0" r="0" b="0"/>
            <wp:docPr id="103" name="I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799" cy="297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2EA5A" w14:textId="77777777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CAFA2" w14:textId="77777777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F7AE8" w14:textId="77777777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A6DAA" w14:textId="77777777" w:rsidR="00D65F82" w:rsidRDefault="00D65F82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A6C3EF" w14:textId="77777777" w:rsidR="00D65F82" w:rsidRDefault="00D65F82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745A42" w14:textId="559046D6" w:rsidR="00D65F82" w:rsidRDefault="00D65F82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29.1. Programul de transport pentru Pachetul 28</w:t>
      </w:r>
    </w:p>
    <w:p w14:paraId="3951B52C" w14:textId="77777777" w:rsidR="00D65F82" w:rsidRDefault="00D65F82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07231F" w14:textId="77777777" w:rsidR="00D65F82" w:rsidRDefault="00D65F82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69BE90" w14:textId="3B7764B8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F82">
        <w:rPr>
          <w:noProof/>
        </w:rPr>
        <w:drawing>
          <wp:inline distT="0" distB="0" distL="0" distR="0" wp14:anchorId="3444A5EA" wp14:editId="3315426E">
            <wp:extent cx="9144000" cy="3835216"/>
            <wp:effectExtent l="0" t="0" r="0" b="0"/>
            <wp:docPr id="104" name="I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740" cy="383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242FA" w14:textId="77777777" w:rsidR="00D65F82" w:rsidRDefault="00D65F82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3E30B4" w14:textId="77777777" w:rsidR="00D65F82" w:rsidRDefault="00D65F82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198705" w14:textId="77777777" w:rsidR="00D65F82" w:rsidRDefault="00D65F82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B98745" w14:textId="77777777" w:rsidR="00D65F82" w:rsidRDefault="00D65F82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B5C51F" w14:textId="5032A33E" w:rsidR="00D65F82" w:rsidRPr="00454CDD" w:rsidRDefault="00D65F82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_Hlk132965064"/>
      <w:r>
        <w:rPr>
          <w:rFonts w:ascii="Times New Roman" w:hAnsi="Times New Roman" w:cs="Times New Roman"/>
          <w:b/>
          <w:bCs/>
          <w:sz w:val="28"/>
          <w:szCs w:val="28"/>
        </w:rPr>
        <w:t>29.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</w:p>
    <w:p w14:paraId="7158376F" w14:textId="77777777" w:rsidR="00D65F82" w:rsidRDefault="00D65F82" w:rsidP="00D65F82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7"/>
    <w:p w14:paraId="41B6E2A4" w14:textId="77777777" w:rsidR="00D65F82" w:rsidRDefault="00D65F82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A53669" w14:textId="588CA687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F82">
        <w:rPr>
          <w:noProof/>
        </w:rPr>
        <w:drawing>
          <wp:inline distT="0" distB="0" distL="0" distR="0" wp14:anchorId="10064DEF" wp14:editId="262CC3AD">
            <wp:extent cx="9304867" cy="1687195"/>
            <wp:effectExtent l="0" t="0" r="0" b="8255"/>
            <wp:docPr id="105" name="I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651" cy="16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75787" w14:textId="77777777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AB6C6" w14:textId="77777777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1F451" w14:textId="7645AE55" w:rsidR="00D65F82" w:rsidRDefault="00D65F82" w:rsidP="0051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F82">
        <w:rPr>
          <w:noProof/>
        </w:rPr>
        <w:drawing>
          <wp:inline distT="0" distB="0" distL="0" distR="0" wp14:anchorId="001D232E" wp14:editId="0E5BE3FA">
            <wp:extent cx="9304655" cy="1969770"/>
            <wp:effectExtent l="0" t="0" r="0" b="0"/>
            <wp:docPr id="106" name="I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15" cy="19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1F5FB" w14:textId="77777777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1F1E51" w14:textId="58D92C4C" w:rsidR="00D65F82" w:rsidRPr="00454CDD" w:rsidRDefault="00D65F82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_Hlk132965160"/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46DAF027" w14:textId="77777777" w:rsidR="00D65F82" w:rsidRDefault="00D65F82" w:rsidP="00D65F82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p w14:paraId="583BE321" w14:textId="77777777" w:rsidR="00D65F82" w:rsidRDefault="00D65F82" w:rsidP="00D65F82">
      <w:pPr>
        <w:rPr>
          <w:rFonts w:ascii="Times New Roman" w:hAnsi="Times New Roman" w:cs="Times New Roman"/>
          <w:sz w:val="28"/>
          <w:szCs w:val="28"/>
        </w:rPr>
      </w:pPr>
    </w:p>
    <w:bookmarkEnd w:id="38"/>
    <w:p w14:paraId="069689CC" w14:textId="77777777" w:rsidR="00D65F82" w:rsidRDefault="00D65F82" w:rsidP="00D65F82">
      <w:pPr>
        <w:rPr>
          <w:rFonts w:ascii="Times New Roman" w:hAnsi="Times New Roman" w:cs="Times New Roman"/>
          <w:sz w:val="28"/>
          <w:szCs w:val="28"/>
        </w:rPr>
      </w:pPr>
    </w:p>
    <w:p w14:paraId="47DC5113" w14:textId="644881E4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F82">
        <w:rPr>
          <w:noProof/>
        </w:rPr>
        <w:drawing>
          <wp:inline distT="0" distB="0" distL="0" distR="0" wp14:anchorId="7932711E" wp14:editId="67F2C5AD">
            <wp:extent cx="9186333" cy="3293745"/>
            <wp:effectExtent l="0" t="0" r="0" b="1905"/>
            <wp:docPr id="107" name="I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895" cy="330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59D59" w14:textId="77777777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D0FD16" w14:textId="77777777" w:rsidR="00D65F82" w:rsidRDefault="00D65F82" w:rsidP="00DC7A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B76206" w14:textId="4B5808B4" w:rsidR="00D65F82" w:rsidRDefault="00D65F82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30.1. Programul de transport pentru Pachetul 29</w:t>
      </w:r>
    </w:p>
    <w:p w14:paraId="20F64E3A" w14:textId="77777777" w:rsidR="00D65F82" w:rsidRDefault="00D65F82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273C6C" w14:textId="0E983533" w:rsidR="00DC7A7D" w:rsidRDefault="00D65F82" w:rsidP="0051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F82">
        <w:rPr>
          <w:noProof/>
        </w:rPr>
        <w:drawing>
          <wp:inline distT="0" distB="0" distL="0" distR="0" wp14:anchorId="1899510F" wp14:editId="461429E6">
            <wp:extent cx="9271000" cy="2630805"/>
            <wp:effectExtent l="0" t="0" r="6350" b="0"/>
            <wp:docPr id="108" name="I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251" cy="263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D5EE9" w14:textId="01431DA2" w:rsidR="00DC7A7D" w:rsidRPr="00454CDD" w:rsidRDefault="00DC7A7D" w:rsidP="00DC7A7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9" w:name="_Hlk132965312"/>
      <w:r>
        <w:rPr>
          <w:rFonts w:ascii="Times New Roman" w:hAnsi="Times New Roman" w:cs="Times New Roman"/>
          <w:b/>
          <w:bCs/>
          <w:sz w:val="28"/>
          <w:szCs w:val="28"/>
        </w:rPr>
        <w:t>30.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</w:p>
    <w:p w14:paraId="043ED210" w14:textId="77777777" w:rsidR="00DC7A7D" w:rsidRDefault="00DC7A7D" w:rsidP="00DC7A7D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9"/>
    <w:p w14:paraId="166826E6" w14:textId="77777777" w:rsidR="00DC7A7D" w:rsidRDefault="00DC7A7D" w:rsidP="00DC7A7D">
      <w:pPr>
        <w:rPr>
          <w:rFonts w:ascii="Times New Roman" w:hAnsi="Times New Roman" w:cs="Times New Roman"/>
          <w:sz w:val="28"/>
          <w:szCs w:val="28"/>
        </w:rPr>
      </w:pPr>
    </w:p>
    <w:p w14:paraId="79F10B17" w14:textId="2FC26E43" w:rsidR="00DC7A7D" w:rsidRDefault="00DC7A7D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A7D">
        <w:rPr>
          <w:noProof/>
        </w:rPr>
        <w:drawing>
          <wp:inline distT="0" distB="0" distL="0" distR="0" wp14:anchorId="1A45A797" wp14:editId="32975954">
            <wp:extent cx="9254066" cy="1667667"/>
            <wp:effectExtent l="0" t="0" r="4445" b="8890"/>
            <wp:docPr id="109" name="I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346" cy="167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BC257" w14:textId="66F98519" w:rsidR="00DC7A7D" w:rsidRDefault="00DC7A7D" w:rsidP="00DC7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A7D">
        <w:rPr>
          <w:noProof/>
        </w:rPr>
        <w:drawing>
          <wp:inline distT="0" distB="0" distL="0" distR="0" wp14:anchorId="7BEB4DBB" wp14:editId="1CE5BEAC">
            <wp:extent cx="9254066" cy="1943377"/>
            <wp:effectExtent l="0" t="0" r="4445" b="0"/>
            <wp:docPr id="110" name="I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467" cy="194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CF5E6" w14:textId="78F996F0" w:rsidR="00DC7A7D" w:rsidRPr="00454CDD" w:rsidRDefault="00DC7A7D" w:rsidP="00DC7A7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5A936114" w14:textId="53F4DBC6" w:rsidR="00DC7A7D" w:rsidRDefault="00DC7A7D" w:rsidP="00DC7A7D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p w14:paraId="60B9B3DC" w14:textId="44E3AF63" w:rsidR="00DC7A7D" w:rsidRDefault="00DC7A7D" w:rsidP="0051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A7D">
        <w:rPr>
          <w:noProof/>
        </w:rPr>
        <w:drawing>
          <wp:inline distT="0" distB="0" distL="0" distR="0" wp14:anchorId="64AD7902" wp14:editId="052DB0C9">
            <wp:extent cx="9220200" cy="2920813"/>
            <wp:effectExtent l="0" t="0" r="0" b="0"/>
            <wp:docPr id="111" name="I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981" cy="293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0A3D8" w14:textId="15906D31" w:rsidR="00DC7A7D" w:rsidRDefault="00DC7A7D" w:rsidP="00DC7A7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31.2.1. Traseul 081</w:t>
      </w:r>
    </w:p>
    <w:p w14:paraId="3C55F212" w14:textId="77777777" w:rsidR="00DC7A7D" w:rsidRDefault="00DC7A7D" w:rsidP="00DC7A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FA838E" w14:textId="6DCC54C9" w:rsidR="00DC7A7D" w:rsidRDefault="00DC7A7D" w:rsidP="0051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A7D">
        <w:rPr>
          <w:noProof/>
        </w:rPr>
        <w:drawing>
          <wp:inline distT="0" distB="0" distL="0" distR="0" wp14:anchorId="497C7E5F" wp14:editId="2F19418B">
            <wp:extent cx="8983345" cy="5359400"/>
            <wp:effectExtent l="0" t="0" r="8255" b="0"/>
            <wp:docPr id="112" name="I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345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C5C87" w14:textId="77777777" w:rsidR="00514301" w:rsidRDefault="00514301" w:rsidP="0051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CC0F9" w14:textId="77777777" w:rsidR="00DC7A7D" w:rsidRDefault="00DC7A7D" w:rsidP="00DC7A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0EBD44" w14:textId="0B95925D" w:rsidR="00DC7A7D" w:rsidRPr="00454CDD" w:rsidRDefault="00DC7A7D" w:rsidP="00DC7A7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31.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3. Prestația pentru Pachetul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14:paraId="3CD86724" w14:textId="3B1F8A2A" w:rsidR="00DC7A7D" w:rsidRDefault="00DC7A7D" w:rsidP="00DC7A7D">
      <w:pPr>
        <w:rPr>
          <w:rFonts w:ascii="Times New Roman" w:hAnsi="Times New Roman" w:cs="Times New Roman"/>
          <w:sz w:val="28"/>
          <w:szCs w:val="28"/>
        </w:rPr>
      </w:pPr>
      <w:r w:rsidRPr="00454CDD">
        <w:rPr>
          <w:rFonts w:ascii="Times New Roman" w:hAnsi="Times New Roman" w:cs="Times New Roman"/>
          <w:sz w:val="28"/>
          <w:szCs w:val="28"/>
        </w:rPr>
        <w:t>Numărul de kilometri parcurși aferenți fiecărei linii, pentru fiecare perioad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specific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54CDD">
        <w:rPr>
          <w:rFonts w:ascii="Times New Roman" w:hAnsi="Times New Roman" w:cs="Times New Roman"/>
          <w:sz w:val="28"/>
          <w:szCs w:val="28"/>
        </w:rPr>
        <w:t xml:space="preserve"> din punct de vedere al costurilor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54CDD">
        <w:rPr>
          <w:rFonts w:ascii="Times New Roman" w:hAnsi="Times New Roman" w:cs="Times New Roman"/>
          <w:sz w:val="28"/>
          <w:szCs w:val="28"/>
        </w:rPr>
        <w:t>i numărul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sz w:val="28"/>
          <w:szCs w:val="28"/>
        </w:rPr>
        <w:t xml:space="preserve">kilometri total estimat pentru fiecare tip de vehicul prevăzut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 xml:space="preserve">n parte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54CDD">
        <w:rPr>
          <w:rFonts w:ascii="Times New Roman" w:hAnsi="Times New Roman" w:cs="Times New Roman"/>
          <w:sz w:val="28"/>
          <w:szCs w:val="28"/>
        </w:rPr>
        <w:t>n tabelele de mai jos: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6D6BA" w14:textId="77777777" w:rsidR="00DC7A7D" w:rsidRPr="00DC7A7D" w:rsidRDefault="00DC7A7D" w:rsidP="00DC7A7D">
      <w:pPr>
        <w:rPr>
          <w:rFonts w:ascii="Times New Roman" w:hAnsi="Times New Roman" w:cs="Times New Roman"/>
          <w:sz w:val="28"/>
          <w:szCs w:val="28"/>
        </w:rPr>
      </w:pPr>
    </w:p>
    <w:p w14:paraId="000AFA6B" w14:textId="77EDBD2E" w:rsidR="00DC7A7D" w:rsidRDefault="00DC7A7D" w:rsidP="00DC7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A7D">
        <w:rPr>
          <w:noProof/>
        </w:rPr>
        <w:drawing>
          <wp:inline distT="0" distB="0" distL="0" distR="0" wp14:anchorId="7CA3E6F6" wp14:editId="6A60EA48">
            <wp:extent cx="9203267" cy="1121410"/>
            <wp:effectExtent l="0" t="0" r="0" b="2540"/>
            <wp:docPr id="113" name="I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755" cy="112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0F971" w14:textId="77777777" w:rsidR="00DC7A7D" w:rsidRDefault="00DC7A7D" w:rsidP="00DC7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6CC69" w14:textId="77777777" w:rsidR="00DC7A7D" w:rsidRDefault="00DC7A7D" w:rsidP="00DC7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7CFCDA" w14:textId="3516B945" w:rsidR="00DC7A7D" w:rsidRDefault="00DC7A7D" w:rsidP="00DC7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A7D">
        <w:rPr>
          <w:noProof/>
        </w:rPr>
        <w:drawing>
          <wp:inline distT="0" distB="0" distL="0" distR="0" wp14:anchorId="329749CA" wp14:editId="7CEA6264">
            <wp:extent cx="9220200" cy="1400175"/>
            <wp:effectExtent l="0" t="0" r="0" b="9525"/>
            <wp:docPr id="114" name="I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355" cy="14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09B72" w14:textId="77777777" w:rsidR="00DC7A7D" w:rsidRDefault="00DC7A7D" w:rsidP="00DC7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1CF35" w14:textId="77777777" w:rsidR="00DC7A7D" w:rsidRDefault="00DC7A7D" w:rsidP="00DC7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166A7" w14:textId="77777777" w:rsidR="00DC7A7D" w:rsidRDefault="00DC7A7D" w:rsidP="00DC7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65FAD3" w14:textId="77777777" w:rsidR="00DC7A7D" w:rsidRDefault="00DC7A7D" w:rsidP="00DC7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E7EA1" w14:textId="77777777" w:rsidR="00DC7A7D" w:rsidRDefault="00DC7A7D" w:rsidP="00DC7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D1976" w14:textId="77777777" w:rsidR="00DC7A7D" w:rsidRDefault="00DC7A7D" w:rsidP="00DC7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F7252" w14:textId="66FA150A" w:rsidR="00DC7A7D" w:rsidRPr="00454CDD" w:rsidRDefault="00DC7A7D" w:rsidP="00DC7A7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 xml:space="preserve">Costul prestației 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454CDD">
        <w:rPr>
          <w:rFonts w:ascii="Times New Roman" w:hAnsi="Times New Roman" w:cs="Times New Roman"/>
          <w:b/>
          <w:bCs/>
          <w:sz w:val="28"/>
          <w:szCs w:val="28"/>
        </w:rPr>
        <w:t>i costul mediu pe loc oferit pe kilometru</w:t>
      </w:r>
    </w:p>
    <w:p w14:paraId="3E319891" w14:textId="77777777" w:rsidR="00DC7A7D" w:rsidRDefault="00DC7A7D" w:rsidP="00DC7A7D">
      <w:pPr>
        <w:rPr>
          <w:rFonts w:ascii="Times New Roman" w:hAnsi="Times New Roman" w:cs="Times New Roman"/>
          <w:sz w:val="28"/>
          <w:szCs w:val="28"/>
        </w:rPr>
      </w:pPr>
      <w:r w:rsidRPr="000E4D56">
        <w:rPr>
          <w:rFonts w:ascii="Times New Roman" w:hAnsi="Times New Roman" w:cs="Times New Roman"/>
          <w:sz w:val="28"/>
          <w:szCs w:val="28"/>
        </w:rPr>
        <w:t xml:space="preserve">Costul prestației care include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 xml:space="preserve">i cota de profit a Operatorului, fără TVA ( Valoarea estimata fără TVA a contractului pentru acest pachet)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E4D5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 xml:space="preserve">Costul mediu pe loc oferit pe kilometru parcurs, pentru acest pachet este prezentat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tabelul de mai jos. Au fost luate in considerare tipurile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56">
        <w:rPr>
          <w:rFonts w:ascii="Times New Roman" w:hAnsi="Times New Roman" w:cs="Times New Roman"/>
          <w:sz w:val="28"/>
          <w:szCs w:val="28"/>
        </w:rPr>
        <w:t>autobuze care permit preluarea tuturor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E4D56">
        <w:rPr>
          <w:rFonts w:ascii="Times New Roman" w:hAnsi="Times New Roman" w:cs="Times New Roman"/>
          <w:sz w:val="28"/>
          <w:szCs w:val="28"/>
        </w:rPr>
        <w:t>torilor din cele mai încărcate intersta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E4D56">
        <w:rPr>
          <w:rFonts w:ascii="Times New Roman" w:hAnsi="Times New Roman" w:cs="Times New Roman"/>
          <w:sz w:val="28"/>
          <w:szCs w:val="28"/>
        </w:rPr>
        <w:t xml:space="preserve">ii la ora de vârf prezentate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0E4D56">
        <w:rPr>
          <w:rFonts w:ascii="Times New Roman" w:hAnsi="Times New Roman" w:cs="Times New Roman"/>
          <w:sz w:val="28"/>
          <w:szCs w:val="28"/>
        </w:rPr>
        <w:t>n Studiul de Trafic :</w:t>
      </w:r>
    </w:p>
    <w:p w14:paraId="229056AD" w14:textId="77777777" w:rsidR="00DC7A7D" w:rsidRDefault="00DC7A7D" w:rsidP="00DC7A7D">
      <w:pPr>
        <w:rPr>
          <w:rFonts w:ascii="Times New Roman" w:hAnsi="Times New Roman" w:cs="Times New Roman"/>
          <w:sz w:val="28"/>
          <w:szCs w:val="28"/>
        </w:rPr>
      </w:pPr>
    </w:p>
    <w:p w14:paraId="15B7CE05" w14:textId="77777777" w:rsidR="00DC7A7D" w:rsidRDefault="00DC7A7D" w:rsidP="00DC7A7D">
      <w:pPr>
        <w:rPr>
          <w:rFonts w:ascii="Times New Roman" w:hAnsi="Times New Roman" w:cs="Times New Roman"/>
          <w:sz w:val="28"/>
          <w:szCs w:val="28"/>
        </w:rPr>
      </w:pPr>
    </w:p>
    <w:p w14:paraId="01D02E1B" w14:textId="75077863" w:rsidR="00DC7A7D" w:rsidRDefault="00DC7A7D" w:rsidP="00DC7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A7D">
        <w:rPr>
          <w:noProof/>
        </w:rPr>
        <w:drawing>
          <wp:inline distT="0" distB="0" distL="0" distR="0" wp14:anchorId="2AE188EA" wp14:editId="525C56F4">
            <wp:extent cx="9203267" cy="2607310"/>
            <wp:effectExtent l="0" t="0" r="0" b="2540"/>
            <wp:docPr id="115" name="I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193" cy="26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1275C" w14:textId="77777777" w:rsidR="002A70EC" w:rsidRDefault="002A70EC" w:rsidP="00DC7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4B847" w14:textId="77777777" w:rsidR="002A70EC" w:rsidRDefault="002A70EC" w:rsidP="00DC7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F1F6B" w14:textId="77777777" w:rsidR="002A70EC" w:rsidRDefault="002A70EC" w:rsidP="00520A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52319A" w14:textId="19053031" w:rsidR="002A70EC" w:rsidRDefault="002A70EC" w:rsidP="002A70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32.1. </w:t>
      </w:r>
      <w:r w:rsidRPr="002A70EC">
        <w:rPr>
          <w:rFonts w:ascii="Times New Roman" w:hAnsi="Times New Roman" w:cs="Times New Roman"/>
          <w:b/>
          <w:bCs/>
          <w:sz w:val="28"/>
          <w:szCs w:val="28"/>
        </w:rPr>
        <w:t xml:space="preserve">Valoarea estimata a Contractelor de </w:t>
      </w:r>
      <w:proofErr w:type="spellStart"/>
      <w:r w:rsidRPr="002A70EC">
        <w:rPr>
          <w:rFonts w:ascii="Times New Roman" w:hAnsi="Times New Roman" w:cs="Times New Roman"/>
          <w:b/>
          <w:bCs/>
          <w:sz w:val="28"/>
          <w:szCs w:val="28"/>
        </w:rPr>
        <w:t>Achizitie</w:t>
      </w:r>
      <w:proofErr w:type="spellEnd"/>
      <w:r w:rsidRPr="002A70EC">
        <w:rPr>
          <w:rFonts w:ascii="Times New Roman" w:hAnsi="Times New Roman" w:cs="Times New Roman"/>
          <w:b/>
          <w:bCs/>
          <w:sz w:val="28"/>
          <w:szCs w:val="28"/>
        </w:rPr>
        <w:t xml:space="preserve"> Publica</w:t>
      </w:r>
    </w:p>
    <w:p w14:paraId="79855636" w14:textId="494940BC" w:rsidR="002A70EC" w:rsidRDefault="002A70EC" w:rsidP="002A70EC">
      <w:pPr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Tabel cu valorile estimate pentru fiecare pachet in parte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0C2A5D0" w14:textId="2A620DAE" w:rsidR="002A70EC" w:rsidRDefault="00642924" w:rsidP="007A7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924">
        <w:rPr>
          <w:noProof/>
        </w:rPr>
        <w:drawing>
          <wp:inline distT="0" distB="0" distL="0" distR="0" wp14:anchorId="66B222B8" wp14:editId="41A4BB7E">
            <wp:extent cx="9168765" cy="5266267"/>
            <wp:effectExtent l="0" t="0" r="0" b="0"/>
            <wp:docPr id="142" name="I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772" cy="527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6DE2F" w14:textId="77777777" w:rsidR="00642924" w:rsidRDefault="00642924" w:rsidP="007A73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EFBBAB" w14:textId="6683A24E" w:rsidR="00642924" w:rsidRDefault="00642924" w:rsidP="00520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924">
        <w:rPr>
          <w:noProof/>
        </w:rPr>
        <w:drawing>
          <wp:inline distT="0" distB="0" distL="0" distR="0" wp14:anchorId="4CEFE71D" wp14:editId="5685CFD9">
            <wp:extent cx="9160933" cy="5828534"/>
            <wp:effectExtent l="0" t="0" r="2540" b="1270"/>
            <wp:docPr id="143" name="I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464" cy="583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09F5F" w14:textId="6B660F54" w:rsidR="00642924" w:rsidRDefault="00642924" w:rsidP="007A7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924">
        <w:rPr>
          <w:noProof/>
        </w:rPr>
        <w:drawing>
          <wp:inline distT="0" distB="0" distL="0" distR="0" wp14:anchorId="31DA93C3" wp14:editId="01608000">
            <wp:extent cx="9127067" cy="6169522"/>
            <wp:effectExtent l="0" t="0" r="0" b="3175"/>
            <wp:docPr id="144" name="I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351" cy="617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2ABFA" w14:textId="77777777" w:rsidR="00642924" w:rsidRDefault="00642924" w:rsidP="007A73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E07F85" w14:textId="255542C0" w:rsidR="00642924" w:rsidRDefault="00642924" w:rsidP="007A7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924">
        <w:rPr>
          <w:noProof/>
        </w:rPr>
        <w:drawing>
          <wp:inline distT="0" distB="0" distL="0" distR="0" wp14:anchorId="1F58B593" wp14:editId="7FBAD7C5">
            <wp:extent cx="9144000" cy="5820410"/>
            <wp:effectExtent l="0" t="0" r="0" b="8890"/>
            <wp:docPr id="145" name="I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237" cy="58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7A4E1" w14:textId="318D6001" w:rsidR="007A738B" w:rsidRDefault="007A738B" w:rsidP="007A73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975BAC" w14:textId="77777777" w:rsidR="00642924" w:rsidRDefault="00642924" w:rsidP="007A73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4C3DD3" w14:textId="77777777" w:rsidR="00642924" w:rsidRDefault="00642924" w:rsidP="007A73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77365D" w14:textId="054E63A6" w:rsidR="00642924" w:rsidRDefault="00642924" w:rsidP="007A7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924">
        <w:rPr>
          <w:noProof/>
        </w:rPr>
        <w:drawing>
          <wp:inline distT="0" distB="0" distL="0" distR="0" wp14:anchorId="5B07E065" wp14:editId="43E5FAC5">
            <wp:extent cx="9177867" cy="3769995"/>
            <wp:effectExtent l="0" t="0" r="4445" b="1905"/>
            <wp:docPr id="146" name="I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932" cy="377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8141E" w14:textId="17A8DACF" w:rsidR="007A738B" w:rsidRDefault="007A738B" w:rsidP="007A73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92BA45" w14:textId="43DF05E0" w:rsidR="007A738B" w:rsidRDefault="007A738B" w:rsidP="007A73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EF64DF" w14:textId="77777777" w:rsidR="007A738B" w:rsidRDefault="007A738B" w:rsidP="007A73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8E1D41" w14:textId="77777777" w:rsidR="00642924" w:rsidRDefault="00642924" w:rsidP="008E64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13D117" w14:textId="3C26AEED" w:rsidR="00460F58" w:rsidRPr="00520A89" w:rsidRDefault="008E64AD" w:rsidP="008E64AD">
      <w:pPr>
        <w:rPr>
          <w:rFonts w:ascii="Times New Roman" w:hAnsi="Times New Roman" w:cs="Times New Roman"/>
          <w:sz w:val="28"/>
          <w:szCs w:val="28"/>
        </w:rPr>
      </w:pPr>
      <w:r w:rsidRPr="008E64AD">
        <w:rPr>
          <w:rFonts w:ascii="Times New Roman" w:hAnsi="Times New Roman" w:cs="Times New Roman"/>
          <w:b/>
          <w:bCs/>
          <w:sz w:val="28"/>
          <w:szCs w:val="28"/>
        </w:rPr>
        <w:t>32.5.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F58">
        <w:rPr>
          <w:rFonts w:ascii="Times New Roman" w:hAnsi="Times New Roman" w:cs="Times New Roman"/>
          <w:b/>
          <w:bCs/>
          <w:sz w:val="28"/>
          <w:szCs w:val="28"/>
        </w:rPr>
        <w:t>Cifra de afaceri medie anual</w:t>
      </w:r>
      <w:r w:rsidR="00B805DA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460F58">
        <w:rPr>
          <w:rFonts w:ascii="Times New Roman" w:hAnsi="Times New Roman" w:cs="Times New Roman"/>
          <w:b/>
          <w:bCs/>
          <w:sz w:val="28"/>
          <w:szCs w:val="28"/>
        </w:rPr>
        <w:t xml:space="preserve"> solicitat</w:t>
      </w:r>
      <w:r w:rsidR="00460F58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460F5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5491C57" w14:textId="33558ADD" w:rsidR="00642924" w:rsidRDefault="00642924" w:rsidP="00520A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924">
        <w:rPr>
          <w:noProof/>
        </w:rPr>
        <w:drawing>
          <wp:inline distT="0" distB="0" distL="0" distR="0" wp14:anchorId="03B128CD" wp14:editId="29EAE4BA">
            <wp:extent cx="8262942" cy="5698066"/>
            <wp:effectExtent l="0" t="0" r="5080" b="0"/>
            <wp:docPr id="147" name="I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320" cy="57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E6CB8" w14:textId="02C5D810" w:rsidR="00642924" w:rsidRDefault="00642924" w:rsidP="008E6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924">
        <w:rPr>
          <w:noProof/>
        </w:rPr>
        <w:drawing>
          <wp:inline distT="0" distB="0" distL="0" distR="0" wp14:anchorId="567706AE" wp14:editId="5087BF61">
            <wp:extent cx="8263255" cy="6231255"/>
            <wp:effectExtent l="0" t="0" r="4445" b="0"/>
            <wp:docPr id="149" name="I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255" cy="623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1781C" w14:textId="73BD0B36" w:rsidR="00460F58" w:rsidRDefault="00642924" w:rsidP="00520A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924">
        <w:rPr>
          <w:noProof/>
        </w:rPr>
        <w:drawing>
          <wp:inline distT="0" distB="0" distL="0" distR="0" wp14:anchorId="3DAB517B" wp14:editId="12DA0222">
            <wp:extent cx="8263255" cy="6595745"/>
            <wp:effectExtent l="0" t="0" r="4445" b="0"/>
            <wp:docPr id="150" name="I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255" cy="659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6D526" w14:textId="57107FE9" w:rsidR="00642924" w:rsidRDefault="00460F58" w:rsidP="008E6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F58">
        <w:rPr>
          <w:noProof/>
        </w:rPr>
        <w:drawing>
          <wp:inline distT="0" distB="0" distL="0" distR="0" wp14:anchorId="7C01F777" wp14:editId="0CF967D1">
            <wp:extent cx="8263255" cy="6223000"/>
            <wp:effectExtent l="0" t="0" r="4445" b="6350"/>
            <wp:docPr id="152" name="I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255" cy="622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7A92C" w14:textId="77777777" w:rsidR="00460F58" w:rsidRDefault="00460F58" w:rsidP="008E6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0C1248" w14:textId="04254864" w:rsidR="00460F58" w:rsidRDefault="00460F58" w:rsidP="008E6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F58">
        <w:rPr>
          <w:noProof/>
        </w:rPr>
        <w:drawing>
          <wp:inline distT="0" distB="0" distL="0" distR="0" wp14:anchorId="14182120" wp14:editId="07C74EC3">
            <wp:extent cx="8263255" cy="4030345"/>
            <wp:effectExtent l="0" t="0" r="4445" b="8255"/>
            <wp:docPr id="153" name="I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255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1EC9E" w14:textId="77777777" w:rsidR="00460F58" w:rsidRDefault="00460F58" w:rsidP="008E6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22EB8" w14:textId="77777777" w:rsidR="00460F58" w:rsidRDefault="00460F58" w:rsidP="008E6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E1EAB" w14:textId="77777777" w:rsidR="00460F58" w:rsidRDefault="00460F58" w:rsidP="008E6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FB86FE" w14:textId="77777777" w:rsidR="00460F58" w:rsidRDefault="00460F58" w:rsidP="008E6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58A8F" w14:textId="77777777" w:rsidR="00460F58" w:rsidRDefault="00460F58" w:rsidP="008E6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F28F42" w14:textId="77777777" w:rsidR="00756F5B" w:rsidRDefault="00756F5B" w:rsidP="00460F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50A777" w14:textId="0A353D73" w:rsidR="00C10FBA" w:rsidRDefault="00460F58" w:rsidP="00460F5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32.5. Capacitatea tehnică și profesională </w:t>
      </w:r>
    </w:p>
    <w:p w14:paraId="20B60AF0" w14:textId="36640909" w:rsidR="00C10FBA" w:rsidRDefault="00C10FBA" w:rsidP="00520A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FBA">
        <w:rPr>
          <w:noProof/>
        </w:rPr>
        <w:drawing>
          <wp:inline distT="0" distB="0" distL="0" distR="0" wp14:anchorId="21FC55AE" wp14:editId="469AA867">
            <wp:extent cx="8212455" cy="5697855"/>
            <wp:effectExtent l="0" t="0" r="0" b="0"/>
            <wp:docPr id="159" name="I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455" cy="569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BD1F1" w14:textId="70EC4A9A" w:rsidR="00460F58" w:rsidRDefault="00C10FBA" w:rsidP="00C10F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FBA">
        <w:rPr>
          <w:noProof/>
        </w:rPr>
        <w:drawing>
          <wp:inline distT="0" distB="0" distL="0" distR="0" wp14:anchorId="42DE988F" wp14:editId="798EA8BD">
            <wp:extent cx="8212455" cy="6231255"/>
            <wp:effectExtent l="0" t="0" r="0" b="0"/>
            <wp:docPr id="160" name="I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455" cy="623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C7353" w14:textId="36BB5FD5" w:rsidR="00C10FBA" w:rsidRDefault="00C10FBA" w:rsidP="00520A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FBA">
        <w:rPr>
          <w:noProof/>
        </w:rPr>
        <w:drawing>
          <wp:inline distT="0" distB="0" distL="0" distR="0" wp14:anchorId="008312D0" wp14:editId="05F3EDB7">
            <wp:extent cx="8212455" cy="6595745"/>
            <wp:effectExtent l="0" t="0" r="0" b="0"/>
            <wp:docPr id="161" name="I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455" cy="659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C55FD" w14:textId="6DB20E76" w:rsidR="00C10FBA" w:rsidRDefault="00C10FBA" w:rsidP="00C10F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FBA">
        <w:rPr>
          <w:noProof/>
        </w:rPr>
        <w:drawing>
          <wp:inline distT="0" distB="0" distL="0" distR="0" wp14:anchorId="6BB09C9C" wp14:editId="0E0840FE">
            <wp:extent cx="8212455" cy="6223000"/>
            <wp:effectExtent l="0" t="0" r="0" b="6350"/>
            <wp:docPr id="162" name="I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455" cy="622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36511" w14:textId="77777777" w:rsidR="00C10FBA" w:rsidRDefault="00C10FBA" w:rsidP="00C10F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E8D9F" w14:textId="7E65B3E7" w:rsidR="00C10FBA" w:rsidRDefault="00C10FBA" w:rsidP="00C10F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FBA">
        <w:rPr>
          <w:noProof/>
        </w:rPr>
        <w:drawing>
          <wp:inline distT="0" distB="0" distL="0" distR="0" wp14:anchorId="58DA31FA" wp14:editId="15DA9A7F">
            <wp:extent cx="8212455" cy="4030345"/>
            <wp:effectExtent l="0" t="0" r="0" b="8255"/>
            <wp:docPr id="163" name="I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455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A561B" w14:textId="77777777" w:rsidR="00C10FBA" w:rsidRDefault="00C10FBA" w:rsidP="00C10F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C76B0" w14:textId="30A42808" w:rsidR="00460F58" w:rsidRDefault="00460F58" w:rsidP="00460F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DD654" w14:textId="48AA09BD" w:rsidR="00AB2511" w:rsidRDefault="00AB2511" w:rsidP="00AB25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1DAC5E" w14:textId="77777777" w:rsidR="00756F5B" w:rsidRDefault="00756F5B" w:rsidP="00AB25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228D13" w14:textId="77777777" w:rsidR="00756F5B" w:rsidRDefault="00756F5B" w:rsidP="00AB25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59DE8F" w14:textId="77777777" w:rsidR="00756F5B" w:rsidRPr="00756F5B" w:rsidRDefault="00756F5B" w:rsidP="00AB2511">
      <w:pPr>
        <w:rPr>
          <w:rFonts w:ascii="Times New Roman" w:hAnsi="Times New Roman" w:cs="Times New Roman"/>
          <w:sz w:val="28"/>
          <w:szCs w:val="28"/>
        </w:rPr>
      </w:pPr>
    </w:p>
    <w:p w14:paraId="54130078" w14:textId="5208E673" w:rsidR="00756F5B" w:rsidRPr="000E775E" w:rsidRDefault="00756F5B" w:rsidP="00756F5B">
      <w:pPr>
        <w:pStyle w:val="Titlu1"/>
        <w:ind w:left="1116"/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</w:pPr>
      <w:r w:rsidRP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 xml:space="preserve">6.2.1. Distanțe intermediare  </w:t>
      </w:r>
      <w:r w:rsidR="00685A11" w:rsidRP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>î</w:t>
      </w:r>
      <w:r w:rsidRP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>ntre sta</w:t>
      </w:r>
      <w:r w:rsidR="00685A11" w:rsidRP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>ț</w:t>
      </w:r>
      <w:r w:rsidRP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>ii</w:t>
      </w:r>
      <w:r w:rsidR="000E775E" w:rsidRP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 xml:space="preserve"> – </w:t>
      </w:r>
      <w:bookmarkStart w:id="40" w:name="_Hlk133331916"/>
      <w:r w:rsidR="000E775E" w:rsidRP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>Anexa 3 la Studiu de</w:t>
      </w:r>
      <w:r w:rsid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 xml:space="preserve"> oportunitate</w:t>
      </w:r>
      <w:bookmarkEnd w:id="40"/>
    </w:p>
    <w:p w14:paraId="0EF1C635" w14:textId="77777777" w:rsidR="00520A89" w:rsidRPr="000E775E" w:rsidRDefault="00520A89" w:rsidP="00520A89">
      <w:pPr>
        <w:rPr>
          <w:lang w:val="pt-PT" w:eastAsia="en-GB"/>
        </w:rPr>
      </w:pPr>
    </w:p>
    <w:p w14:paraId="1B43B2BE" w14:textId="5322AE84" w:rsidR="00756F5B" w:rsidRPr="00756F5B" w:rsidRDefault="00520A89" w:rsidP="00D700F8">
      <w:pPr>
        <w:jc w:val="center"/>
        <w:rPr>
          <w:lang w:val="en-US" w:eastAsia="en-GB"/>
        </w:rPr>
      </w:pPr>
      <w:r w:rsidRPr="00520A89">
        <w:rPr>
          <w:noProof/>
        </w:rPr>
        <w:drawing>
          <wp:inline distT="0" distB="0" distL="0" distR="0" wp14:anchorId="6F294097" wp14:editId="165C5816">
            <wp:extent cx="9303385" cy="5463540"/>
            <wp:effectExtent l="0" t="0" r="0" b="381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306" cy="547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3A1D2" w14:textId="77777777" w:rsidR="00756F5B" w:rsidRDefault="00756F5B" w:rsidP="00756F5B">
      <w:pPr>
        <w:tabs>
          <w:tab w:val="left" w:pos="3277"/>
        </w:tabs>
        <w:rPr>
          <w:sz w:val="15"/>
          <w:szCs w:val="15"/>
        </w:rPr>
      </w:pPr>
    </w:p>
    <w:p w14:paraId="11D581E4" w14:textId="77777777" w:rsidR="00520A89" w:rsidRPr="00557106" w:rsidRDefault="00520A89" w:rsidP="00756F5B">
      <w:pPr>
        <w:tabs>
          <w:tab w:val="left" w:pos="3277"/>
        </w:tabs>
        <w:rPr>
          <w:sz w:val="15"/>
          <w:szCs w:val="15"/>
        </w:rPr>
      </w:pPr>
    </w:p>
    <w:p w14:paraId="0A28DA8F" w14:textId="6DDBB60A" w:rsidR="00756F5B" w:rsidRPr="000E775E" w:rsidRDefault="00756F5B" w:rsidP="00756F5B">
      <w:pPr>
        <w:pStyle w:val="Titlu1"/>
        <w:numPr>
          <w:ilvl w:val="2"/>
          <w:numId w:val="18"/>
        </w:numPr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</w:pPr>
      <w:r w:rsidRP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 xml:space="preserve">Distanțe intermediare  </w:t>
      </w:r>
      <w:r w:rsidR="00821700" w:rsidRP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>î</w:t>
      </w:r>
      <w:r w:rsidRP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>ntre sta</w:t>
      </w:r>
      <w:r w:rsidR="00821700" w:rsidRP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>ț</w:t>
      </w:r>
      <w:r w:rsidRP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>ii</w:t>
      </w:r>
      <w:r w:rsidR="000E775E" w:rsidRP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 xml:space="preserve"> - Anexa 3 la Studiu de</w:t>
      </w:r>
      <w:r w:rsid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 xml:space="preserve"> oportunitate</w:t>
      </w:r>
    </w:p>
    <w:p w14:paraId="70D3A697" w14:textId="77777777" w:rsidR="001D5702" w:rsidRPr="000E775E" w:rsidRDefault="001D5702" w:rsidP="001D5702">
      <w:pPr>
        <w:rPr>
          <w:lang w:val="pt-PT" w:eastAsia="en-GB"/>
        </w:rPr>
      </w:pPr>
    </w:p>
    <w:p w14:paraId="559C84F7" w14:textId="1C3557B8" w:rsidR="00821700" w:rsidRPr="00821700" w:rsidRDefault="001D5702" w:rsidP="00D700F8">
      <w:pPr>
        <w:jc w:val="center"/>
        <w:rPr>
          <w:lang w:val="en-US" w:eastAsia="en-GB"/>
        </w:rPr>
      </w:pPr>
      <w:r w:rsidRPr="001D5702">
        <w:rPr>
          <w:noProof/>
        </w:rPr>
        <w:drawing>
          <wp:inline distT="0" distB="0" distL="0" distR="0" wp14:anchorId="3F4012CC" wp14:editId="50211384">
            <wp:extent cx="9212580" cy="5448300"/>
            <wp:effectExtent l="0" t="0" r="7620" b="0"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58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80D01" w14:textId="5FAEAB71" w:rsidR="00756F5B" w:rsidRPr="000E775E" w:rsidRDefault="00756F5B" w:rsidP="00756F5B">
      <w:pPr>
        <w:pStyle w:val="Titlu1"/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</w:pPr>
      <w:r w:rsidRP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 xml:space="preserve">               17.1.1 Distanțe intermediare  </w:t>
      </w:r>
      <w:r w:rsidR="00821700" w:rsidRP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>î</w:t>
      </w:r>
      <w:r w:rsidRP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>ntre sta</w:t>
      </w:r>
      <w:r w:rsidR="00821700" w:rsidRP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>ț</w:t>
      </w:r>
      <w:r w:rsidRP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>ii</w:t>
      </w:r>
      <w:r w:rsidR="000E775E" w:rsidRP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 xml:space="preserve"> - Anexa 3 la Studiu de</w:t>
      </w:r>
      <w:r w:rsid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 xml:space="preserve"> oportunitate</w:t>
      </w:r>
    </w:p>
    <w:p w14:paraId="003A2D72" w14:textId="77777777" w:rsidR="001D5702" w:rsidRPr="000E775E" w:rsidRDefault="001D5702" w:rsidP="001D5702">
      <w:pPr>
        <w:rPr>
          <w:lang w:val="pt-PT" w:eastAsia="en-GB"/>
        </w:rPr>
      </w:pPr>
    </w:p>
    <w:p w14:paraId="22192793" w14:textId="06B7A830" w:rsidR="00821700" w:rsidRPr="00821700" w:rsidRDefault="001D5702" w:rsidP="00D700F8">
      <w:pPr>
        <w:jc w:val="center"/>
        <w:rPr>
          <w:lang w:val="en-US" w:eastAsia="en-GB"/>
        </w:rPr>
      </w:pPr>
      <w:r w:rsidRPr="001D5702">
        <w:rPr>
          <w:noProof/>
        </w:rPr>
        <w:drawing>
          <wp:inline distT="0" distB="0" distL="0" distR="0" wp14:anchorId="414276E1" wp14:editId="1410121C">
            <wp:extent cx="9311640" cy="5722620"/>
            <wp:effectExtent l="0" t="0" r="3810" b="0"/>
            <wp:docPr id="25" name="I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64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3D855" w14:textId="4EF7E3F5" w:rsidR="00756F5B" w:rsidRDefault="00756F5B" w:rsidP="00756F5B">
      <w:pPr>
        <w:pStyle w:val="Titlu1"/>
        <w:numPr>
          <w:ilvl w:val="2"/>
          <w:numId w:val="19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1" w:name="_Hlk133244339"/>
      <w:r w:rsidRPr="00756F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Cost </w:t>
      </w:r>
      <w:proofErr w:type="spellStart"/>
      <w:r w:rsidRPr="00756F5B">
        <w:rPr>
          <w:rFonts w:ascii="Times New Roman" w:hAnsi="Times New Roman" w:cs="Times New Roman"/>
          <w:b/>
          <w:bCs/>
          <w:color w:val="auto"/>
          <w:sz w:val="28"/>
          <w:szCs w:val="28"/>
        </w:rPr>
        <w:t>mediu</w:t>
      </w:r>
      <w:proofErr w:type="spellEnd"/>
      <w:r w:rsidRPr="00756F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pe loc </w:t>
      </w:r>
      <w:proofErr w:type="spellStart"/>
      <w:r w:rsidRPr="00756F5B">
        <w:rPr>
          <w:rFonts w:ascii="Times New Roman" w:hAnsi="Times New Roman" w:cs="Times New Roman"/>
          <w:b/>
          <w:bCs/>
          <w:color w:val="auto"/>
          <w:sz w:val="28"/>
          <w:szCs w:val="28"/>
        </w:rPr>
        <w:t>oferit</w:t>
      </w:r>
      <w:proofErr w:type="spellEnd"/>
      <w:r w:rsidRPr="00756F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756F5B">
        <w:rPr>
          <w:rFonts w:ascii="Times New Roman" w:hAnsi="Times New Roman" w:cs="Times New Roman"/>
          <w:b/>
          <w:bCs/>
          <w:color w:val="auto"/>
          <w:sz w:val="28"/>
          <w:szCs w:val="28"/>
        </w:rPr>
        <w:t>pentru</w:t>
      </w:r>
      <w:proofErr w:type="spellEnd"/>
      <w:r w:rsidRPr="00756F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756F5B">
        <w:rPr>
          <w:rFonts w:ascii="Times New Roman" w:hAnsi="Times New Roman" w:cs="Times New Roman"/>
          <w:b/>
          <w:bCs/>
          <w:color w:val="auto"/>
          <w:sz w:val="28"/>
          <w:szCs w:val="28"/>
        </w:rPr>
        <w:t>fiecare</w:t>
      </w:r>
      <w:proofErr w:type="spellEnd"/>
      <w:r w:rsidRPr="00756F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756F5B">
        <w:rPr>
          <w:rFonts w:ascii="Times New Roman" w:hAnsi="Times New Roman" w:cs="Times New Roman"/>
          <w:b/>
          <w:bCs/>
          <w:color w:val="auto"/>
          <w:sz w:val="28"/>
          <w:szCs w:val="28"/>
        </w:rPr>
        <w:t>intersta</w:t>
      </w:r>
      <w:r w:rsidR="00C044D8">
        <w:rPr>
          <w:rFonts w:ascii="Times New Roman" w:hAnsi="Times New Roman" w:cs="Times New Roman"/>
          <w:b/>
          <w:bCs/>
          <w:color w:val="auto"/>
          <w:sz w:val="28"/>
          <w:szCs w:val="28"/>
        </w:rPr>
        <w:t>ț</w:t>
      </w:r>
      <w:r w:rsidRPr="00756F5B">
        <w:rPr>
          <w:rFonts w:ascii="Times New Roman" w:hAnsi="Times New Roman" w:cs="Times New Roman"/>
          <w:b/>
          <w:bCs/>
          <w:color w:val="auto"/>
          <w:sz w:val="28"/>
          <w:szCs w:val="28"/>
        </w:rPr>
        <w:t>ie</w:t>
      </w:r>
      <w:proofErr w:type="spellEnd"/>
      <w:r w:rsidRPr="00756F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756F5B">
        <w:rPr>
          <w:rFonts w:ascii="Times New Roman" w:hAnsi="Times New Roman" w:cs="Times New Roman"/>
          <w:b/>
          <w:bCs/>
          <w:color w:val="auto"/>
          <w:sz w:val="28"/>
          <w:szCs w:val="28"/>
        </w:rPr>
        <w:t>f</w:t>
      </w:r>
      <w:r w:rsidR="00C044D8">
        <w:rPr>
          <w:rFonts w:ascii="Times New Roman" w:hAnsi="Times New Roman" w:cs="Times New Roman"/>
          <w:b/>
          <w:bCs/>
          <w:color w:val="auto"/>
          <w:sz w:val="28"/>
          <w:szCs w:val="28"/>
        </w:rPr>
        <w:t>ă</w:t>
      </w:r>
      <w:r w:rsidRPr="00756F5B">
        <w:rPr>
          <w:rFonts w:ascii="Times New Roman" w:hAnsi="Times New Roman" w:cs="Times New Roman"/>
          <w:b/>
          <w:bCs/>
          <w:color w:val="auto"/>
          <w:sz w:val="28"/>
          <w:szCs w:val="28"/>
        </w:rPr>
        <w:t>r</w:t>
      </w:r>
      <w:r w:rsidR="00C044D8">
        <w:rPr>
          <w:rFonts w:ascii="Times New Roman" w:hAnsi="Times New Roman" w:cs="Times New Roman"/>
          <w:b/>
          <w:bCs/>
          <w:color w:val="auto"/>
          <w:sz w:val="28"/>
          <w:szCs w:val="28"/>
        </w:rPr>
        <w:t>ă</w:t>
      </w:r>
      <w:proofErr w:type="spellEnd"/>
      <w:r w:rsidRPr="00756F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TVA</w:t>
      </w:r>
      <w:bookmarkEnd w:id="41"/>
      <w:r w:rsidR="000E775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- </w:t>
      </w:r>
      <w:r w:rsidR="000E775E" w:rsidRP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>Anexa 3 la Studiu de</w:t>
      </w:r>
      <w:r w:rsid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 xml:space="preserve"> oportunitate</w:t>
      </w:r>
    </w:p>
    <w:p w14:paraId="6EEA50FA" w14:textId="77777777" w:rsidR="001D5702" w:rsidRPr="001D5702" w:rsidRDefault="001D5702" w:rsidP="001D5702">
      <w:pPr>
        <w:rPr>
          <w:lang w:val="en-US" w:eastAsia="en-GB"/>
        </w:rPr>
      </w:pPr>
    </w:p>
    <w:p w14:paraId="456BDCE9" w14:textId="353B530C" w:rsidR="006544E3" w:rsidRDefault="001D5702" w:rsidP="00D700F8">
      <w:pPr>
        <w:jc w:val="center"/>
        <w:rPr>
          <w:lang w:val="en-US" w:eastAsia="en-GB"/>
        </w:rPr>
      </w:pPr>
      <w:r w:rsidRPr="001D5702">
        <w:rPr>
          <w:noProof/>
        </w:rPr>
        <w:drawing>
          <wp:inline distT="0" distB="0" distL="0" distR="0" wp14:anchorId="118B910B" wp14:editId="36AD6653">
            <wp:extent cx="9265920" cy="5608320"/>
            <wp:effectExtent l="0" t="0" r="0" b="0"/>
            <wp:docPr id="32" name="I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920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23089" w14:textId="77777777" w:rsidR="000017B1" w:rsidRPr="006544E3" w:rsidRDefault="000017B1" w:rsidP="00D700F8">
      <w:pPr>
        <w:jc w:val="center"/>
        <w:rPr>
          <w:lang w:val="en-US" w:eastAsia="en-GB"/>
        </w:rPr>
      </w:pPr>
    </w:p>
    <w:p w14:paraId="27212B40" w14:textId="37F0136E" w:rsidR="006544E3" w:rsidRPr="000E775E" w:rsidRDefault="006544E3" w:rsidP="001D5702">
      <w:pPr>
        <w:pStyle w:val="Titlu1"/>
        <w:numPr>
          <w:ilvl w:val="2"/>
          <w:numId w:val="20"/>
        </w:numPr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</w:pPr>
      <w:r w:rsidRP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>Distanțe intermediare  între stații</w:t>
      </w:r>
      <w:r w:rsidR="000E775E" w:rsidRP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 xml:space="preserve"> - Anexa 3 la Studiu de</w:t>
      </w:r>
      <w:r w:rsidR="000E775E">
        <w:rPr>
          <w:rFonts w:ascii="Times New Roman" w:hAnsi="Times New Roman" w:cs="Times New Roman"/>
          <w:b/>
          <w:bCs/>
          <w:color w:val="auto"/>
          <w:sz w:val="28"/>
          <w:szCs w:val="28"/>
          <w:lang w:val="pt-PT"/>
        </w:rPr>
        <w:t xml:space="preserve"> oportunitate</w:t>
      </w:r>
    </w:p>
    <w:p w14:paraId="3449CE91" w14:textId="77777777" w:rsidR="00D700F8" w:rsidRPr="000E775E" w:rsidRDefault="00D700F8" w:rsidP="00D700F8">
      <w:pPr>
        <w:rPr>
          <w:lang w:val="pt-PT" w:eastAsia="en-GB"/>
        </w:rPr>
      </w:pPr>
    </w:p>
    <w:p w14:paraId="4B4A35A8" w14:textId="6103FE37" w:rsidR="001D5702" w:rsidRPr="001D5702" w:rsidRDefault="00D700F8" w:rsidP="00D700F8">
      <w:pPr>
        <w:jc w:val="center"/>
        <w:rPr>
          <w:lang w:val="en-US" w:eastAsia="en-GB"/>
        </w:rPr>
      </w:pPr>
      <w:r w:rsidRPr="00D700F8">
        <w:rPr>
          <w:noProof/>
        </w:rPr>
        <w:drawing>
          <wp:inline distT="0" distB="0" distL="0" distR="0" wp14:anchorId="438B2376" wp14:editId="0CBA455F">
            <wp:extent cx="6713220" cy="2743200"/>
            <wp:effectExtent l="0" t="0" r="0" b="0"/>
            <wp:docPr id="35" name="I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4F830" w14:textId="77777777" w:rsidR="006544E3" w:rsidRPr="002331C6" w:rsidRDefault="006544E3" w:rsidP="006544E3"/>
    <w:p w14:paraId="7CD5CF2C" w14:textId="77777777" w:rsidR="006544E3" w:rsidRPr="002331C6" w:rsidRDefault="006544E3" w:rsidP="006544E3"/>
    <w:p w14:paraId="3179B370" w14:textId="77777777" w:rsidR="006544E3" w:rsidRDefault="006544E3" w:rsidP="006544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E596A6" w14:textId="77777777" w:rsidR="006544E3" w:rsidRDefault="006544E3" w:rsidP="006544E3">
      <w:pPr>
        <w:tabs>
          <w:tab w:val="left" w:pos="657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6D1124F" w14:textId="77777777" w:rsidR="006544E3" w:rsidRDefault="006544E3" w:rsidP="006544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1C7FC6" w14:textId="77777777" w:rsidR="006544E3" w:rsidRDefault="006544E3" w:rsidP="00756F5B"/>
    <w:p w14:paraId="273C50BE" w14:textId="77777777" w:rsidR="000017B1" w:rsidRDefault="000017B1" w:rsidP="00756F5B"/>
    <w:p w14:paraId="00ED7979" w14:textId="77777777" w:rsidR="000017B1" w:rsidRDefault="000017B1" w:rsidP="00756F5B"/>
    <w:p w14:paraId="5DE2C88C" w14:textId="77777777" w:rsidR="000017B1" w:rsidRDefault="000017B1" w:rsidP="00756F5B"/>
    <w:p w14:paraId="2042B28A" w14:textId="3A52CE93" w:rsidR="000017B1" w:rsidRDefault="000017B1" w:rsidP="00756F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17B1">
        <w:rPr>
          <w:rFonts w:ascii="Times New Roman" w:hAnsi="Times New Roman" w:cs="Times New Roman"/>
          <w:b/>
          <w:bCs/>
          <w:sz w:val="28"/>
          <w:szCs w:val="28"/>
        </w:rPr>
        <w:t>17.1.1. Cost mediu p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0017B1">
        <w:rPr>
          <w:rFonts w:ascii="Times New Roman" w:hAnsi="Times New Roman" w:cs="Times New Roman"/>
          <w:b/>
          <w:bCs/>
          <w:sz w:val="28"/>
          <w:szCs w:val="28"/>
        </w:rPr>
        <w:t xml:space="preserve"> călătorie estimat pe fiecare </w:t>
      </w:r>
      <w:proofErr w:type="spellStart"/>
      <w:r w:rsidRPr="000017B1">
        <w:rPr>
          <w:rFonts w:ascii="Times New Roman" w:hAnsi="Times New Roman" w:cs="Times New Roman"/>
          <w:b/>
          <w:bCs/>
          <w:sz w:val="28"/>
          <w:szCs w:val="28"/>
        </w:rPr>
        <w:t>interstatie</w:t>
      </w:r>
      <w:proofErr w:type="spellEnd"/>
      <w:r w:rsidRPr="000017B1">
        <w:rPr>
          <w:rFonts w:ascii="Times New Roman" w:hAnsi="Times New Roman" w:cs="Times New Roman"/>
          <w:b/>
          <w:bCs/>
          <w:sz w:val="28"/>
          <w:szCs w:val="28"/>
        </w:rPr>
        <w:t xml:space="preserve"> (cu TVA incl</w:t>
      </w:r>
      <w:r w:rsidR="00A85790">
        <w:rPr>
          <w:rFonts w:ascii="Times New Roman" w:hAnsi="Times New Roman" w:cs="Times New Roman"/>
          <w:b/>
          <w:bCs/>
          <w:sz w:val="28"/>
          <w:szCs w:val="28"/>
        </w:rPr>
        <w:t>us)</w:t>
      </w:r>
      <w:r w:rsidR="000E775E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0E775E" w:rsidRPr="000E775E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Anexa </w:t>
      </w:r>
      <w:r w:rsidR="000E775E">
        <w:rPr>
          <w:rFonts w:ascii="Times New Roman" w:hAnsi="Times New Roman" w:cs="Times New Roman"/>
          <w:b/>
          <w:bCs/>
          <w:sz w:val="28"/>
          <w:szCs w:val="28"/>
          <w:lang w:val="pt-PT"/>
        </w:rPr>
        <w:t>4</w:t>
      </w:r>
      <w:r w:rsidR="000E775E" w:rsidRPr="000E775E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 la Studiu de</w:t>
      </w:r>
      <w:r w:rsidR="000E775E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 oportunitate</w:t>
      </w:r>
    </w:p>
    <w:p w14:paraId="4A2494D6" w14:textId="77777777" w:rsidR="00A85790" w:rsidRDefault="00A85790" w:rsidP="00756F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9AC914" w14:textId="2E1F74C8" w:rsidR="005360DB" w:rsidRPr="000017B1" w:rsidRDefault="00A85790" w:rsidP="00756F5B">
      <w:pPr>
        <w:rPr>
          <w:rFonts w:ascii="Times New Roman" w:hAnsi="Times New Roman" w:cs="Times New Roman"/>
          <w:b/>
          <w:bCs/>
          <w:sz w:val="28"/>
          <w:szCs w:val="28"/>
        </w:rPr>
        <w:sectPr w:rsidR="005360DB" w:rsidRPr="000017B1" w:rsidSect="006F2423">
          <w:pgSz w:w="16838" w:h="11906" w:orient="landscape" w:code="9"/>
          <w:pgMar w:top="709" w:right="1440" w:bottom="1276" w:left="1440" w:header="708" w:footer="72" w:gutter="0"/>
          <w:pgNumType w:start="1"/>
          <w:cols w:space="708"/>
          <w:docGrid w:linePitch="360"/>
        </w:sectPr>
      </w:pPr>
      <w:r w:rsidRPr="00A85790">
        <w:rPr>
          <w:noProof/>
        </w:rPr>
        <w:drawing>
          <wp:inline distT="0" distB="0" distL="0" distR="0" wp14:anchorId="1E372FAE" wp14:editId="03A6B525">
            <wp:extent cx="9189720" cy="5227320"/>
            <wp:effectExtent l="0" t="0" r="0" b="0"/>
            <wp:docPr id="81" name="I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720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C4651" w14:textId="3A085365" w:rsidR="00A02697" w:rsidRPr="00A02697" w:rsidRDefault="00A02697" w:rsidP="00A02697">
      <w:pPr>
        <w:ind w:left="709" w:right="-23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A02697">
        <w:rPr>
          <w:rFonts w:ascii="Times New Roman" w:hAnsi="Times New Roman" w:cs="Times New Roman"/>
          <w:sz w:val="28"/>
          <w:szCs w:val="28"/>
          <w:lang w:val="pt-PT"/>
        </w:rPr>
        <w:t>În ceea ce privește nivelul tarifului, operatorii de transport rutier, ofertează și fundamentează pe structura elementelor de cheltuieli, nivelul tarifului mediu pe km/loc (prevăzute în anexa nr. 2 la Normele-cadru privind stabilirea, ajustarea și modificarea tarifelor pentru serviciile publice de transport local și județean de persoane, aprobate prin Ordinul nr. 272/2007), potrivit formulei:</w:t>
      </w:r>
    </w:p>
    <w:p w14:paraId="57A27933" w14:textId="77777777" w:rsidR="00A02697" w:rsidRPr="00A02697" w:rsidRDefault="00A02697" w:rsidP="00A02697">
      <w:pPr>
        <w:pStyle w:val="Listparagraf"/>
        <w:ind w:right="-23"/>
        <w:jc w:val="both"/>
        <w:rPr>
          <w:sz w:val="28"/>
          <w:szCs w:val="28"/>
          <w:lang w:val="pt-PT"/>
        </w:rPr>
      </w:pPr>
    </w:p>
    <w:p w14:paraId="0F108953" w14:textId="77777777" w:rsidR="00A02697" w:rsidRDefault="00A02697" w:rsidP="00A02697">
      <w:pPr>
        <w:pStyle w:val="Listparagraf"/>
        <w:ind w:right="-23"/>
        <w:jc w:val="center"/>
        <w:rPr>
          <w:rFonts w:eastAsia="Calibri"/>
          <w:sz w:val="28"/>
          <w:szCs w:val="28"/>
        </w:rPr>
      </w:pPr>
      <w:r w:rsidRPr="003C174C">
        <w:rPr>
          <w:rFonts w:eastAsia="Calibri"/>
          <w:b/>
          <w:bCs/>
        </w:rPr>
        <w:t>Tm =</w:t>
      </w:r>
      <m:oMath>
        <m:r>
          <m:rPr>
            <m:sty m:val="bi"/>
          </m:rPr>
          <w:rPr>
            <w:rFonts w:ascii="Cambria Math" w:eastAsia="Calibri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</w:rPr>
              <m:t>V(t)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</w:rPr>
              <m:t xml:space="preserve">N </m:t>
            </m:r>
            <m:d>
              <m:dPr>
                <m:ctrlPr>
                  <w:rPr>
                    <w:rFonts w:ascii="Cambria Math" w:eastAsia="Calibri" w:hAnsi="Cambria Math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km</m:t>
                </m:r>
              </m:e>
            </m:d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</w:rPr>
              <m:t xml:space="preserve"> x Cap.m (loc)</m:t>
            </m:r>
          </m:den>
        </m:f>
      </m:oMath>
      <w:r>
        <w:rPr>
          <w:rFonts w:eastAsia="Calibri"/>
          <w:b/>
          <w:bCs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unde</w:t>
      </w:r>
      <w:proofErr w:type="spellEnd"/>
      <w:r>
        <w:rPr>
          <w:rFonts w:eastAsia="Calibri"/>
          <w:sz w:val="28"/>
          <w:szCs w:val="28"/>
        </w:rPr>
        <w:t>:</w:t>
      </w:r>
    </w:p>
    <w:p w14:paraId="0870E8EE" w14:textId="77777777" w:rsidR="00A02697" w:rsidRDefault="00A02697" w:rsidP="00A02697">
      <w:pPr>
        <w:pStyle w:val="Listparagraf"/>
        <w:ind w:right="-23"/>
        <w:jc w:val="center"/>
        <w:rPr>
          <w:rFonts w:eastAsia="Calibri"/>
          <w:sz w:val="28"/>
          <w:szCs w:val="28"/>
        </w:rPr>
      </w:pPr>
    </w:p>
    <w:p w14:paraId="6EA4B9A4" w14:textId="77777777" w:rsidR="00A02697" w:rsidRPr="00A02697" w:rsidRDefault="00A02697" w:rsidP="00A02697">
      <w:pPr>
        <w:pStyle w:val="Listparagraf"/>
        <w:ind w:right="-23"/>
        <w:rPr>
          <w:sz w:val="28"/>
          <w:szCs w:val="28"/>
          <w:lang w:val="pt-PT"/>
        </w:rPr>
      </w:pPr>
      <w:r w:rsidRPr="00A02697">
        <w:rPr>
          <w:sz w:val="28"/>
          <w:szCs w:val="28"/>
          <w:lang w:val="pt-PT"/>
        </w:rPr>
        <w:t>Tm - tariful mediu pe km/loc (lei/km/loc);</w:t>
      </w:r>
    </w:p>
    <w:p w14:paraId="4072B7D9" w14:textId="77777777" w:rsidR="00A02697" w:rsidRPr="00A02697" w:rsidRDefault="00A02697" w:rsidP="00A02697">
      <w:pPr>
        <w:pStyle w:val="Listparagraf"/>
        <w:ind w:right="-23"/>
        <w:rPr>
          <w:sz w:val="28"/>
          <w:szCs w:val="28"/>
          <w:lang w:val="pt-PT"/>
        </w:rPr>
      </w:pPr>
      <w:r w:rsidRPr="00A02697">
        <w:rPr>
          <w:sz w:val="28"/>
          <w:szCs w:val="28"/>
          <w:lang w:val="pt-PT"/>
        </w:rPr>
        <w:t>V(t) - valoarea totală a serviciului (lei);</w:t>
      </w:r>
    </w:p>
    <w:p w14:paraId="0C03CFA2" w14:textId="77777777" w:rsidR="00A02697" w:rsidRPr="00A02697" w:rsidRDefault="00A02697" w:rsidP="00A02697">
      <w:pPr>
        <w:pStyle w:val="Listparagraf"/>
        <w:ind w:right="-23"/>
        <w:rPr>
          <w:sz w:val="28"/>
          <w:szCs w:val="28"/>
          <w:lang w:val="pt-PT"/>
        </w:rPr>
      </w:pPr>
      <w:r w:rsidRPr="00A02697">
        <w:rPr>
          <w:sz w:val="28"/>
          <w:szCs w:val="28"/>
          <w:lang w:val="pt-PT"/>
        </w:rPr>
        <w:t>N (km) - numărul total de kilometrii planificați anual (km);</w:t>
      </w:r>
    </w:p>
    <w:p w14:paraId="09413E7D" w14:textId="77777777" w:rsidR="00A02697" w:rsidRPr="00A02697" w:rsidRDefault="00A02697" w:rsidP="00A02697">
      <w:pPr>
        <w:pStyle w:val="Listparagraf"/>
        <w:ind w:right="-23"/>
        <w:rPr>
          <w:sz w:val="28"/>
          <w:szCs w:val="28"/>
          <w:lang w:val="pt-PT"/>
        </w:rPr>
      </w:pPr>
      <w:r w:rsidRPr="00A02697">
        <w:rPr>
          <w:sz w:val="28"/>
          <w:szCs w:val="28"/>
          <w:lang w:val="pt-PT"/>
        </w:rPr>
        <w:t>Cap.m (loc) - capacitatea medie de transport, care se calculează potrivit formulei:</w:t>
      </w:r>
    </w:p>
    <w:p w14:paraId="27070393" w14:textId="77777777" w:rsidR="00A02697" w:rsidRPr="00A02697" w:rsidRDefault="00A02697" w:rsidP="00A02697">
      <w:pPr>
        <w:pStyle w:val="Listparagraf"/>
        <w:ind w:right="-23"/>
        <w:rPr>
          <w:sz w:val="28"/>
          <w:szCs w:val="28"/>
          <w:lang w:val="pt-PT"/>
        </w:rPr>
      </w:pPr>
    </w:p>
    <w:p w14:paraId="5320E0CA" w14:textId="77777777" w:rsidR="00A02697" w:rsidRDefault="00A02697" w:rsidP="00A026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66DD">
        <w:rPr>
          <w:rFonts w:ascii="Times New Roman" w:eastAsia="Calibri" w:hAnsi="Times New Roman" w:cs="Times New Roman"/>
          <w:b/>
          <w:bCs/>
          <w:sz w:val="24"/>
          <w:szCs w:val="24"/>
        </w:rPr>
        <w:t>Cap.m</w:t>
      </w:r>
      <w:proofErr w:type="spellEnd"/>
      <w:r w:rsidRPr="00BB66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(loc)= </w:t>
      </w:r>
      <m:oMath>
        <m:f>
          <m:fPr>
            <m:ctrlPr>
              <w:rPr>
                <w:rFonts w:ascii="Cambria Math" w:eastAsia="Calibri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Cap.1+Cap.2+…+Cap.n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A_N</m:t>
            </m:r>
          </m:den>
        </m:f>
      </m:oMath>
      <w:r w:rsidRPr="00BB66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x k, </w:t>
      </w:r>
      <w:r w:rsidRPr="00BB66DD">
        <w:rPr>
          <w:rFonts w:ascii="Times New Roman" w:eastAsia="Calibri" w:hAnsi="Times New Roman" w:cs="Times New Roman"/>
          <w:sz w:val="28"/>
          <w:szCs w:val="28"/>
        </w:rPr>
        <w:t>unde:</w:t>
      </w:r>
    </w:p>
    <w:p w14:paraId="29209EEA" w14:textId="77777777" w:rsidR="00A02697" w:rsidRPr="00C51EED" w:rsidRDefault="00A02697" w:rsidP="00A0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5C7CAD" w14:textId="77777777" w:rsidR="00A02697" w:rsidRPr="00A02697" w:rsidRDefault="00A02697" w:rsidP="00A02697">
      <w:pPr>
        <w:pStyle w:val="Listparagraf"/>
        <w:ind w:right="-23"/>
        <w:rPr>
          <w:sz w:val="28"/>
          <w:szCs w:val="28"/>
          <w:lang w:val="pt-PT"/>
        </w:rPr>
      </w:pPr>
      <w:r w:rsidRPr="00A02697">
        <w:rPr>
          <w:sz w:val="28"/>
          <w:szCs w:val="28"/>
          <w:lang w:val="pt-PT"/>
        </w:rPr>
        <w:t>Cap. 1 - capacitatea de transport a autobuzului 1 (nr. locuri);</w:t>
      </w:r>
    </w:p>
    <w:p w14:paraId="0A27C3C8" w14:textId="77777777" w:rsidR="00A02697" w:rsidRPr="00A02697" w:rsidRDefault="00A02697" w:rsidP="00A02697">
      <w:pPr>
        <w:pStyle w:val="Listparagraf"/>
        <w:ind w:right="-23"/>
        <w:rPr>
          <w:sz w:val="28"/>
          <w:szCs w:val="28"/>
          <w:lang w:val="pt-PT"/>
        </w:rPr>
      </w:pPr>
      <w:r w:rsidRPr="00A02697">
        <w:rPr>
          <w:sz w:val="28"/>
          <w:szCs w:val="28"/>
          <w:lang w:val="pt-PT"/>
        </w:rPr>
        <w:t>Cap. 2 - capacitatea de transport a autobuzului 2 (nr. locuri);</w:t>
      </w:r>
    </w:p>
    <w:p w14:paraId="328E7559" w14:textId="77777777" w:rsidR="00A02697" w:rsidRPr="00A02697" w:rsidRDefault="00A02697" w:rsidP="00A02697">
      <w:pPr>
        <w:pStyle w:val="Listparagraf"/>
        <w:ind w:right="-23"/>
        <w:rPr>
          <w:sz w:val="28"/>
          <w:szCs w:val="28"/>
          <w:lang w:val="pt-PT"/>
        </w:rPr>
      </w:pPr>
      <w:r w:rsidRPr="00A02697">
        <w:rPr>
          <w:sz w:val="28"/>
          <w:szCs w:val="28"/>
          <w:lang w:val="pt-PT"/>
        </w:rPr>
        <w:t>Cap. n - capacitatea de transport a autobuzului N (nr. locuri);</w:t>
      </w:r>
    </w:p>
    <w:p w14:paraId="1E3898D2" w14:textId="77777777" w:rsidR="00A02697" w:rsidRPr="00A02697" w:rsidRDefault="00A02697" w:rsidP="00A02697">
      <w:pPr>
        <w:pStyle w:val="Listparagraf"/>
        <w:ind w:right="-23"/>
        <w:rPr>
          <w:sz w:val="28"/>
          <w:szCs w:val="28"/>
          <w:lang w:val="pt-PT"/>
        </w:rPr>
      </w:pPr>
      <w:r w:rsidRPr="00A02697">
        <w:rPr>
          <w:sz w:val="28"/>
          <w:szCs w:val="28"/>
          <w:lang w:val="pt-PT"/>
        </w:rPr>
        <w:t>A_N - numărul total de autobuze;</w:t>
      </w:r>
    </w:p>
    <w:p w14:paraId="7C4B80AF" w14:textId="77777777" w:rsidR="00A02697" w:rsidRPr="00A02697" w:rsidRDefault="00A02697" w:rsidP="00A02697">
      <w:pPr>
        <w:pStyle w:val="Listparagraf"/>
        <w:ind w:right="-23"/>
        <w:rPr>
          <w:sz w:val="28"/>
          <w:szCs w:val="28"/>
          <w:lang w:val="pt-PT"/>
        </w:rPr>
      </w:pPr>
      <w:r w:rsidRPr="00A02697">
        <w:rPr>
          <w:sz w:val="28"/>
          <w:szCs w:val="28"/>
          <w:lang w:val="pt-PT"/>
        </w:rPr>
        <w:t>k = 70% - grad mediu de ocupare a locurilor în autobuz;</w:t>
      </w:r>
    </w:p>
    <w:p w14:paraId="0D0DF39D" w14:textId="7CDB971A" w:rsidR="005360DB" w:rsidRPr="00A02697" w:rsidRDefault="005360DB" w:rsidP="006F2423">
      <w:pPr>
        <w:tabs>
          <w:tab w:val="left" w:pos="1668"/>
        </w:tabs>
        <w:spacing w:after="0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  <w:lang w:val="pt-PT" w:eastAsia="en-GB"/>
        </w:rPr>
      </w:pPr>
    </w:p>
    <w:sectPr w:rsidR="005360DB" w:rsidRPr="00A02697" w:rsidSect="00072A5A">
      <w:pgSz w:w="16838" w:h="11906" w:orient="landscape" w:code="9"/>
      <w:pgMar w:top="1276" w:right="138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E573" w14:textId="77777777" w:rsidR="001C5480" w:rsidRDefault="001C5480" w:rsidP="00E544DE">
      <w:pPr>
        <w:spacing w:after="0" w:line="240" w:lineRule="auto"/>
      </w:pPr>
      <w:r>
        <w:separator/>
      </w:r>
    </w:p>
  </w:endnote>
  <w:endnote w:type="continuationSeparator" w:id="0">
    <w:p w14:paraId="2AF601D2" w14:textId="77777777" w:rsidR="001C5480" w:rsidRDefault="001C5480" w:rsidP="00E5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2515" w14:textId="1D4C88E2" w:rsidR="006F2423" w:rsidRDefault="006F2423">
    <w:pPr>
      <w:pStyle w:val="Subsol"/>
      <w:jc w:val="center"/>
    </w:pPr>
  </w:p>
  <w:p w14:paraId="4A4D58F8" w14:textId="77777777" w:rsidR="006F2423" w:rsidRPr="006F2423" w:rsidRDefault="006F2423" w:rsidP="006F2423">
    <w:pPr>
      <w:tabs>
        <w:tab w:val="left" w:pos="567"/>
      </w:tabs>
      <w:spacing w:after="0"/>
      <w:ind w:left="1276" w:right="141" w:hanging="709"/>
      <w:jc w:val="both"/>
      <w:rPr>
        <w:rFonts w:ascii="Times New Roman" w:hAnsi="Times New Roman" w:cs="Times New Roman"/>
        <w:b/>
        <w:bCs/>
        <w:sz w:val="18"/>
        <w:szCs w:val="18"/>
        <w:lang w:eastAsia="en-GB"/>
      </w:rPr>
    </w:pPr>
    <w:r w:rsidRPr="006F2423">
      <w:rPr>
        <w:rFonts w:ascii="Times New Roman" w:hAnsi="Times New Roman" w:cs="Times New Roman"/>
        <w:b/>
        <w:bCs/>
        <w:sz w:val="18"/>
        <w:szCs w:val="18"/>
        <w:lang w:eastAsia="en-GB"/>
      </w:rPr>
      <w:t>NOTĂ: Zonele marcate cu galben reflectă modificările efectuate față de documentele aprobate prin Hotărârea nr.259/23.11.2021 privind Studiul de oportunitate în vederea stabilirii modalității de atribuire a serviciului public de transport județean de persoane prin curse regulate în aria teritorială de competență a UAT Județul Vrancea</w:t>
    </w:r>
  </w:p>
  <w:p w14:paraId="2A0E7309" w14:textId="77777777" w:rsidR="0002313E" w:rsidRDefault="0002313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1965" w14:textId="67FBDCD4" w:rsidR="00CA3888" w:rsidRDefault="00CA3888">
    <w:pPr>
      <w:pStyle w:val="Subsol"/>
      <w:jc w:val="center"/>
    </w:pPr>
  </w:p>
  <w:p w14:paraId="6ACF6AB4" w14:textId="77777777" w:rsidR="00CA3888" w:rsidRDefault="00CA388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3A3E" w14:textId="77777777" w:rsidR="001C5480" w:rsidRDefault="001C5480" w:rsidP="00E544DE">
      <w:pPr>
        <w:spacing w:after="0" w:line="240" w:lineRule="auto"/>
      </w:pPr>
      <w:r>
        <w:separator/>
      </w:r>
    </w:p>
  </w:footnote>
  <w:footnote w:type="continuationSeparator" w:id="0">
    <w:p w14:paraId="7DAA3961" w14:textId="77777777" w:rsidR="001C5480" w:rsidRDefault="001C5480" w:rsidP="00E5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5E79"/>
    <w:multiLevelType w:val="multilevel"/>
    <w:tmpl w:val="3808EC4C"/>
    <w:lvl w:ilvl="0">
      <w:start w:val="29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15747CC"/>
    <w:multiLevelType w:val="multilevel"/>
    <w:tmpl w:val="31922950"/>
    <w:lvl w:ilvl="0">
      <w:start w:val="29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92B0561"/>
    <w:multiLevelType w:val="multilevel"/>
    <w:tmpl w:val="B9568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AB0BC6"/>
    <w:multiLevelType w:val="hybridMultilevel"/>
    <w:tmpl w:val="5D702672"/>
    <w:lvl w:ilvl="0" w:tplc="0418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40FC0"/>
    <w:multiLevelType w:val="multilevel"/>
    <w:tmpl w:val="B9568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0E6F11"/>
    <w:multiLevelType w:val="multilevel"/>
    <w:tmpl w:val="B9568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5D304F"/>
    <w:multiLevelType w:val="multilevel"/>
    <w:tmpl w:val="B9568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893BF1"/>
    <w:multiLevelType w:val="hybridMultilevel"/>
    <w:tmpl w:val="92A2BB2E"/>
    <w:lvl w:ilvl="0" w:tplc="4A7AA4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C39E0"/>
    <w:multiLevelType w:val="multilevel"/>
    <w:tmpl w:val="B9568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E52CA8"/>
    <w:multiLevelType w:val="multilevel"/>
    <w:tmpl w:val="B9568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541045"/>
    <w:multiLevelType w:val="multilevel"/>
    <w:tmpl w:val="C688FCA8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9130478"/>
    <w:multiLevelType w:val="multilevel"/>
    <w:tmpl w:val="B9568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F855E1"/>
    <w:multiLevelType w:val="multilevel"/>
    <w:tmpl w:val="C83892B4"/>
    <w:lvl w:ilvl="0">
      <w:start w:val="6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90F3CA5"/>
    <w:multiLevelType w:val="multilevel"/>
    <w:tmpl w:val="B9568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6F0244"/>
    <w:multiLevelType w:val="multilevel"/>
    <w:tmpl w:val="7EA61ED4"/>
    <w:lvl w:ilvl="0">
      <w:start w:val="17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991278D"/>
    <w:multiLevelType w:val="multilevel"/>
    <w:tmpl w:val="B9568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90026F"/>
    <w:multiLevelType w:val="multilevel"/>
    <w:tmpl w:val="1FCAED8C"/>
    <w:lvl w:ilvl="0">
      <w:start w:val="1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F4D2315"/>
    <w:multiLevelType w:val="multilevel"/>
    <w:tmpl w:val="B9568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221B19"/>
    <w:multiLevelType w:val="multilevel"/>
    <w:tmpl w:val="7EA61ED4"/>
    <w:lvl w:ilvl="0">
      <w:start w:val="17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9A0446B"/>
    <w:multiLevelType w:val="multilevel"/>
    <w:tmpl w:val="B9568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DA553D"/>
    <w:multiLevelType w:val="multilevel"/>
    <w:tmpl w:val="B9568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72763881">
    <w:abstractNumId w:val="15"/>
  </w:num>
  <w:num w:numId="2" w16cid:durableId="498077826">
    <w:abstractNumId w:val="9"/>
  </w:num>
  <w:num w:numId="3" w16cid:durableId="47993401">
    <w:abstractNumId w:val="5"/>
  </w:num>
  <w:num w:numId="4" w16cid:durableId="383214596">
    <w:abstractNumId w:val="2"/>
  </w:num>
  <w:num w:numId="5" w16cid:durableId="1282344819">
    <w:abstractNumId w:val="13"/>
  </w:num>
  <w:num w:numId="6" w16cid:durableId="44914138">
    <w:abstractNumId w:val="4"/>
  </w:num>
  <w:num w:numId="7" w16cid:durableId="1266883618">
    <w:abstractNumId w:val="6"/>
  </w:num>
  <w:num w:numId="8" w16cid:durableId="80762482">
    <w:abstractNumId w:val="20"/>
  </w:num>
  <w:num w:numId="9" w16cid:durableId="512425997">
    <w:abstractNumId w:val="17"/>
  </w:num>
  <w:num w:numId="10" w16cid:durableId="649484251">
    <w:abstractNumId w:val="11"/>
  </w:num>
  <w:num w:numId="11" w16cid:durableId="950169186">
    <w:abstractNumId w:val="8"/>
  </w:num>
  <w:num w:numId="12" w16cid:durableId="1895775678">
    <w:abstractNumId w:val="19"/>
  </w:num>
  <w:num w:numId="13" w16cid:durableId="1663772673">
    <w:abstractNumId w:val="18"/>
  </w:num>
  <w:num w:numId="14" w16cid:durableId="1921475284">
    <w:abstractNumId w:val="12"/>
  </w:num>
  <w:num w:numId="15" w16cid:durableId="994063530">
    <w:abstractNumId w:val="14"/>
  </w:num>
  <w:num w:numId="16" w16cid:durableId="238297838">
    <w:abstractNumId w:val="3"/>
  </w:num>
  <w:num w:numId="17" w16cid:durableId="1064331509">
    <w:abstractNumId w:val="0"/>
  </w:num>
  <w:num w:numId="18" w16cid:durableId="750587342">
    <w:abstractNumId w:val="10"/>
  </w:num>
  <w:num w:numId="19" w16cid:durableId="1734694537">
    <w:abstractNumId w:val="16"/>
  </w:num>
  <w:num w:numId="20" w16cid:durableId="874465707">
    <w:abstractNumId w:val="1"/>
  </w:num>
  <w:num w:numId="21" w16cid:durableId="1425809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D5"/>
    <w:rsid w:val="000017B1"/>
    <w:rsid w:val="0002313E"/>
    <w:rsid w:val="00032775"/>
    <w:rsid w:val="00072A5A"/>
    <w:rsid w:val="000B3CD1"/>
    <w:rsid w:val="000E4D56"/>
    <w:rsid w:val="000E775E"/>
    <w:rsid w:val="0013402B"/>
    <w:rsid w:val="00155EFF"/>
    <w:rsid w:val="00192684"/>
    <w:rsid w:val="001C5480"/>
    <w:rsid w:val="001D5702"/>
    <w:rsid w:val="001E0731"/>
    <w:rsid w:val="00216870"/>
    <w:rsid w:val="00237849"/>
    <w:rsid w:val="002A70EC"/>
    <w:rsid w:val="002B25A5"/>
    <w:rsid w:val="002D28F7"/>
    <w:rsid w:val="00454CDD"/>
    <w:rsid w:val="00460F58"/>
    <w:rsid w:val="004C12C8"/>
    <w:rsid w:val="00505BE0"/>
    <w:rsid w:val="00514301"/>
    <w:rsid w:val="00520A89"/>
    <w:rsid w:val="005360DB"/>
    <w:rsid w:val="005505BD"/>
    <w:rsid w:val="00564CE1"/>
    <w:rsid w:val="0057092D"/>
    <w:rsid w:val="005B44FC"/>
    <w:rsid w:val="00606BD5"/>
    <w:rsid w:val="00642924"/>
    <w:rsid w:val="006511EB"/>
    <w:rsid w:val="0065290F"/>
    <w:rsid w:val="006544E3"/>
    <w:rsid w:val="00685A11"/>
    <w:rsid w:val="006B06CE"/>
    <w:rsid w:val="006F2423"/>
    <w:rsid w:val="00735127"/>
    <w:rsid w:val="00745E38"/>
    <w:rsid w:val="00756F5B"/>
    <w:rsid w:val="00764541"/>
    <w:rsid w:val="007A738B"/>
    <w:rsid w:val="007D3996"/>
    <w:rsid w:val="007F723C"/>
    <w:rsid w:val="00821700"/>
    <w:rsid w:val="008B0928"/>
    <w:rsid w:val="008E64AD"/>
    <w:rsid w:val="0090396A"/>
    <w:rsid w:val="00977CAF"/>
    <w:rsid w:val="009A0BD7"/>
    <w:rsid w:val="009C6FDE"/>
    <w:rsid w:val="009F6DB0"/>
    <w:rsid w:val="00A0089A"/>
    <w:rsid w:val="00A02697"/>
    <w:rsid w:val="00A85790"/>
    <w:rsid w:val="00AB2511"/>
    <w:rsid w:val="00B805DA"/>
    <w:rsid w:val="00B824B4"/>
    <w:rsid w:val="00B9051A"/>
    <w:rsid w:val="00BA3882"/>
    <w:rsid w:val="00C044D8"/>
    <w:rsid w:val="00C10FBA"/>
    <w:rsid w:val="00C90B93"/>
    <w:rsid w:val="00CA3888"/>
    <w:rsid w:val="00CA57AA"/>
    <w:rsid w:val="00CD3AAA"/>
    <w:rsid w:val="00CD4CBC"/>
    <w:rsid w:val="00CE2B91"/>
    <w:rsid w:val="00D40140"/>
    <w:rsid w:val="00D61BE6"/>
    <w:rsid w:val="00D65F82"/>
    <w:rsid w:val="00D700F8"/>
    <w:rsid w:val="00D7149C"/>
    <w:rsid w:val="00DC7A7D"/>
    <w:rsid w:val="00E10368"/>
    <w:rsid w:val="00E3286A"/>
    <w:rsid w:val="00E41993"/>
    <w:rsid w:val="00E544DE"/>
    <w:rsid w:val="00EA1CAE"/>
    <w:rsid w:val="00EB6BD1"/>
    <w:rsid w:val="00EE2488"/>
    <w:rsid w:val="00F36BED"/>
    <w:rsid w:val="00F73FDA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C7697"/>
  <w15:chartTrackingRefBased/>
  <w15:docId w15:val="{42392104-1917-435A-B6C4-6380941C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A7D"/>
  </w:style>
  <w:style w:type="paragraph" w:styleId="Titlu1">
    <w:name w:val="heading 1"/>
    <w:basedOn w:val="Normal"/>
    <w:next w:val="Normal"/>
    <w:link w:val="Titlu1Caracter"/>
    <w:uiPriority w:val="9"/>
    <w:qFormat/>
    <w:rsid w:val="00756F5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 w:eastAsia="en-GB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54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544DE"/>
  </w:style>
  <w:style w:type="paragraph" w:styleId="Subsol">
    <w:name w:val="footer"/>
    <w:basedOn w:val="Normal"/>
    <w:link w:val="SubsolCaracter"/>
    <w:uiPriority w:val="99"/>
    <w:unhideWhenUsed/>
    <w:rsid w:val="00E54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544DE"/>
  </w:style>
  <w:style w:type="character" w:customStyle="1" w:styleId="Titlu1Caracter">
    <w:name w:val="Titlu 1 Caracter"/>
    <w:basedOn w:val="Fontdeparagrafimplicit"/>
    <w:link w:val="Titlu1"/>
    <w:uiPriority w:val="9"/>
    <w:rsid w:val="00756F5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 w:eastAsia="en-GB"/>
      <w14:ligatures w14:val="none"/>
    </w:rPr>
  </w:style>
  <w:style w:type="character" w:styleId="Hyperlink">
    <w:name w:val="Hyperlink"/>
    <w:basedOn w:val="Fontdeparagrafimplicit"/>
    <w:uiPriority w:val="99"/>
    <w:semiHidden/>
    <w:unhideWhenUsed/>
    <w:rsid w:val="00756F5B"/>
    <w:rPr>
      <w:color w:val="0563C1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756F5B"/>
    <w:rPr>
      <w:color w:val="954F72"/>
      <w:u w:val="single"/>
    </w:rPr>
  </w:style>
  <w:style w:type="paragraph" w:customStyle="1" w:styleId="msonormal0">
    <w:name w:val="msonormal"/>
    <w:basedOn w:val="Normal"/>
    <w:rsid w:val="0075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GB"/>
      <w14:ligatures w14:val="none"/>
    </w:rPr>
  </w:style>
  <w:style w:type="paragraph" w:customStyle="1" w:styleId="xl81">
    <w:name w:val="xl81"/>
    <w:basedOn w:val="Normal"/>
    <w:rsid w:val="0075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n-US" w:eastAsia="en-GB"/>
      <w14:ligatures w14:val="none"/>
    </w:rPr>
  </w:style>
  <w:style w:type="paragraph" w:customStyle="1" w:styleId="xl82">
    <w:name w:val="xl82"/>
    <w:basedOn w:val="Normal"/>
    <w:rsid w:val="0075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n-US" w:eastAsia="en-GB"/>
      <w14:ligatures w14:val="none"/>
    </w:rPr>
  </w:style>
  <w:style w:type="paragraph" w:customStyle="1" w:styleId="xl83">
    <w:name w:val="xl83"/>
    <w:basedOn w:val="Normal"/>
    <w:rsid w:val="0075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n-US" w:eastAsia="en-GB"/>
      <w14:ligatures w14:val="none"/>
    </w:rPr>
  </w:style>
  <w:style w:type="paragraph" w:customStyle="1" w:styleId="xl84">
    <w:name w:val="xl84"/>
    <w:basedOn w:val="Normal"/>
    <w:rsid w:val="0075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val="en-US" w:eastAsia="en-GB"/>
      <w14:ligatures w14:val="none"/>
    </w:rPr>
  </w:style>
  <w:style w:type="paragraph" w:customStyle="1" w:styleId="xl85">
    <w:name w:val="xl85"/>
    <w:basedOn w:val="Normal"/>
    <w:rsid w:val="0075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n-US" w:eastAsia="en-GB"/>
      <w14:ligatures w14:val="none"/>
    </w:rPr>
  </w:style>
  <w:style w:type="paragraph" w:customStyle="1" w:styleId="xl86">
    <w:name w:val="xl86"/>
    <w:basedOn w:val="Normal"/>
    <w:rsid w:val="0075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n-US" w:eastAsia="en-GB"/>
      <w14:ligatures w14:val="none"/>
    </w:rPr>
  </w:style>
  <w:style w:type="paragraph" w:customStyle="1" w:styleId="xl87">
    <w:name w:val="xl87"/>
    <w:basedOn w:val="Normal"/>
    <w:rsid w:val="0075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val="en-US" w:eastAsia="en-GB"/>
      <w14:ligatures w14:val="none"/>
    </w:rPr>
  </w:style>
  <w:style w:type="paragraph" w:customStyle="1" w:styleId="xl88">
    <w:name w:val="xl88"/>
    <w:basedOn w:val="Normal"/>
    <w:rsid w:val="0075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US" w:eastAsia="en-GB"/>
      <w14:ligatures w14:val="none"/>
    </w:rPr>
  </w:style>
  <w:style w:type="paragraph" w:customStyle="1" w:styleId="xl89">
    <w:name w:val="xl89"/>
    <w:basedOn w:val="Normal"/>
    <w:rsid w:val="0075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n-US" w:eastAsia="en-GB"/>
      <w14:ligatures w14:val="none"/>
    </w:rPr>
  </w:style>
  <w:style w:type="paragraph" w:customStyle="1" w:styleId="xl90">
    <w:name w:val="xl90"/>
    <w:basedOn w:val="Normal"/>
    <w:rsid w:val="0075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n-US" w:eastAsia="en-GB"/>
      <w14:ligatures w14:val="none"/>
    </w:rPr>
  </w:style>
  <w:style w:type="paragraph" w:customStyle="1" w:styleId="xl91">
    <w:name w:val="xl91"/>
    <w:basedOn w:val="Normal"/>
    <w:rsid w:val="0075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n-US" w:eastAsia="en-GB"/>
      <w14:ligatures w14:val="none"/>
    </w:rPr>
  </w:style>
  <w:style w:type="paragraph" w:customStyle="1" w:styleId="xl92">
    <w:name w:val="xl92"/>
    <w:basedOn w:val="Normal"/>
    <w:rsid w:val="0075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n-US" w:eastAsia="en-GB"/>
      <w14:ligatures w14:val="none"/>
    </w:rPr>
  </w:style>
  <w:style w:type="paragraph" w:customStyle="1" w:styleId="xl93">
    <w:name w:val="xl93"/>
    <w:basedOn w:val="Normal"/>
    <w:rsid w:val="0075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US" w:eastAsia="en-GB"/>
      <w14:ligatures w14:val="none"/>
    </w:rPr>
  </w:style>
  <w:style w:type="paragraph" w:customStyle="1" w:styleId="xl94">
    <w:name w:val="xl94"/>
    <w:basedOn w:val="Normal"/>
    <w:rsid w:val="0075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n-US" w:eastAsia="en-GB"/>
      <w14:ligatures w14:val="none"/>
    </w:rPr>
  </w:style>
  <w:style w:type="paragraph" w:customStyle="1" w:styleId="xl95">
    <w:name w:val="xl95"/>
    <w:basedOn w:val="Normal"/>
    <w:rsid w:val="0075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n-US" w:eastAsia="en-GB"/>
      <w14:ligatures w14:val="none"/>
    </w:rPr>
  </w:style>
  <w:style w:type="paragraph" w:styleId="Listparagraf">
    <w:name w:val="List Paragraph"/>
    <w:basedOn w:val="Normal"/>
    <w:uiPriority w:val="34"/>
    <w:qFormat/>
    <w:rsid w:val="00756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emf"/><Relationship Id="rId21" Type="http://schemas.openxmlformats.org/officeDocument/2006/relationships/image" Target="media/image12.emf"/><Relationship Id="rId42" Type="http://schemas.openxmlformats.org/officeDocument/2006/relationships/image" Target="media/image33.emf"/><Relationship Id="rId63" Type="http://schemas.openxmlformats.org/officeDocument/2006/relationships/image" Target="media/image54.emf"/><Relationship Id="rId84" Type="http://schemas.openxmlformats.org/officeDocument/2006/relationships/image" Target="media/image75.emf"/><Relationship Id="rId138" Type="http://schemas.openxmlformats.org/officeDocument/2006/relationships/image" Target="media/image129.emf"/><Relationship Id="rId16" Type="http://schemas.openxmlformats.org/officeDocument/2006/relationships/image" Target="media/image7.emf"/><Relationship Id="rId107" Type="http://schemas.openxmlformats.org/officeDocument/2006/relationships/image" Target="media/image98.emf"/><Relationship Id="rId11" Type="http://schemas.openxmlformats.org/officeDocument/2006/relationships/image" Target="media/image2.em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53" Type="http://schemas.openxmlformats.org/officeDocument/2006/relationships/image" Target="media/image44.emf"/><Relationship Id="rId58" Type="http://schemas.openxmlformats.org/officeDocument/2006/relationships/image" Target="media/image49.emf"/><Relationship Id="rId74" Type="http://schemas.openxmlformats.org/officeDocument/2006/relationships/image" Target="media/image65.emf"/><Relationship Id="rId79" Type="http://schemas.openxmlformats.org/officeDocument/2006/relationships/image" Target="media/image70.emf"/><Relationship Id="rId102" Type="http://schemas.openxmlformats.org/officeDocument/2006/relationships/image" Target="media/image93.emf"/><Relationship Id="rId123" Type="http://schemas.openxmlformats.org/officeDocument/2006/relationships/image" Target="media/image114.emf"/><Relationship Id="rId128" Type="http://schemas.openxmlformats.org/officeDocument/2006/relationships/image" Target="media/image119.emf"/><Relationship Id="rId5" Type="http://schemas.openxmlformats.org/officeDocument/2006/relationships/webSettings" Target="webSettings.xml"/><Relationship Id="rId90" Type="http://schemas.openxmlformats.org/officeDocument/2006/relationships/image" Target="media/image81.emf"/><Relationship Id="rId95" Type="http://schemas.openxmlformats.org/officeDocument/2006/relationships/image" Target="media/image86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43" Type="http://schemas.openxmlformats.org/officeDocument/2006/relationships/image" Target="media/image34.emf"/><Relationship Id="rId48" Type="http://schemas.openxmlformats.org/officeDocument/2006/relationships/image" Target="media/image39.emf"/><Relationship Id="rId64" Type="http://schemas.openxmlformats.org/officeDocument/2006/relationships/image" Target="media/image55.emf"/><Relationship Id="rId69" Type="http://schemas.openxmlformats.org/officeDocument/2006/relationships/image" Target="media/image60.emf"/><Relationship Id="rId113" Type="http://schemas.openxmlformats.org/officeDocument/2006/relationships/image" Target="media/image104.emf"/><Relationship Id="rId118" Type="http://schemas.openxmlformats.org/officeDocument/2006/relationships/image" Target="media/image109.emf"/><Relationship Id="rId134" Type="http://schemas.openxmlformats.org/officeDocument/2006/relationships/image" Target="media/image125.emf"/><Relationship Id="rId139" Type="http://schemas.openxmlformats.org/officeDocument/2006/relationships/fontTable" Target="fontTable.xml"/><Relationship Id="rId80" Type="http://schemas.openxmlformats.org/officeDocument/2006/relationships/image" Target="media/image71.emf"/><Relationship Id="rId85" Type="http://schemas.openxmlformats.org/officeDocument/2006/relationships/image" Target="media/image76.emf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33" Type="http://schemas.openxmlformats.org/officeDocument/2006/relationships/image" Target="media/image24.emf"/><Relationship Id="rId38" Type="http://schemas.openxmlformats.org/officeDocument/2006/relationships/image" Target="media/image29.emf"/><Relationship Id="rId59" Type="http://schemas.openxmlformats.org/officeDocument/2006/relationships/image" Target="media/image50.emf"/><Relationship Id="rId103" Type="http://schemas.openxmlformats.org/officeDocument/2006/relationships/image" Target="media/image94.emf"/><Relationship Id="rId108" Type="http://schemas.openxmlformats.org/officeDocument/2006/relationships/image" Target="media/image99.emf"/><Relationship Id="rId124" Type="http://schemas.openxmlformats.org/officeDocument/2006/relationships/image" Target="media/image115.emf"/><Relationship Id="rId129" Type="http://schemas.openxmlformats.org/officeDocument/2006/relationships/image" Target="media/image120.emf"/><Relationship Id="rId54" Type="http://schemas.openxmlformats.org/officeDocument/2006/relationships/image" Target="media/image45.emf"/><Relationship Id="rId70" Type="http://schemas.openxmlformats.org/officeDocument/2006/relationships/image" Target="media/image61.emf"/><Relationship Id="rId75" Type="http://schemas.openxmlformats.org/officeDocument/2006/relationships/image" Target="media/image66.emf"/><Relationship Id="rId91" Type="http://schemas.openxmlformats.org/officeDocument/2006/relationships/image" Target="media/image82.emf"/><Relationship Id="rId96" Type="http://schemas.openxmlformats.org/officeDocument/2006/relationships/image" Target="media/image87.emf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49" Type="http://schemas.openxmlformats.org/officeDocument/2006/relationships/image" Target="media/image40.emf"/><Relationship Id="rId114" Type="http://schemas.openxmlformats.org/officeDocument/2006/relationships/image" Target="media/image105.emf"/><Relationship Id="rId119" Type="http://schemas.openxmlformats.org/officeDocument/2006/relationships/image" Target="media/image110.emf"/><Relationship Id="rId44" Type="http://schemas.openxmlformats.org/officeDocument/2006/relationships/image" Target="media/image35.emf"/><Relationship Id="rId60" Type="http://schemas.openxmlformats.org/officeDocument/2006/relationships/image" Target="media/image51.emf"/><Relationship Id="rId65" Type="http://schemas.openxmlformats.org/officeDocument/2006/relationships/image" Target="media/image56.emf"/><Relationship Id="rId81" Type="http://schemas.openxmlformats.org/officeDocument/2006/relationships/image" Target="media/image72.emf"/><Relationship Id="rId86" Type="http://schemas.openxmlformats.org/officeDocument/2006/relationships/image" Target="media/image77.emf"/><Relationship Id="rId130" Type="http://schemas.openxmlformats.org/officeDocument/2006/relationships/image" Target="media/image121.emf"/><Relationship Id="rId135" Type="http://schemas.openxmlformats.org/officeDocument/2006/relationships/image" Target="media/image126.e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9" Type="http://schemas.openxmlformats.org/officeDocument/2006/relationships/image" Target="media/image30.emf"/><Relationship Id="rId109" Type="http://schemas.openxmlformats.org/officeDocument/2006/relationships/image" Target="media/image100.emf"/><Relationship Id="rId34" Type="http://schemas.openxmlformats.org/officeDocument/2006/relationships/image" Target="media/image25.emf"/><Relationship Id="rId50" Type="http://schemas.openxmlformats.org/officeDocument/2006/relationships/image" Target="media/image41.emf"/><Relationship Id="rId55" Type="http://schemas.openxmlformats.org/officeDocument/2006/relationships/image" Target="media/image46.emf"/><Relationship Id="rId76" Type="http://schemas.openxmlformats.org/officeDocument/2006/relationships/image" Target="media/image67.emf"/><Relationship Id="rId97" Type="http://schemas.openxmlformats.org/officeDocument/2006/relationships/image" Target="media/image88.emf"/><Relationship Id="rId104" Type="http://schemas.openxmlformats.org/officeDocument/2006/relationships/image" Target="media/image95.emf"/><Relationship Id="rId120" Type="http://schemas.openxmlformats.org/officeDocument/2006/relationships/image" Target="media/image111.emf"/><Relationship Id="rId125" Type="http://schemas.openxmlformats.org/officeDocument/2006/relationships/image" Target="media/image116.emf"/><Relationship Id="rId7" Type="http://schemas.openxmlformats.org/officeDocument/2006/relationships/endnotes" Target="endnotes.xml"/><Relationship Id="rId71" Type="http://schemas.openxmlformats.org/officeDocument/2006/relationships/image" Target="media/image62.emf"/><Relationship Id="rId92" Type="http://schemas.openxmlformats.org/officeDocument/2006/relationships/image" Target="media/image83.emf"/><Relationship Id="rId2" Type="http://schemas.openxmlformats.org/officeDocument/2006/relationships/numbering" Target="numbering.xml"/><Relationship Id="rId29" Type="http://schemas.openxmlformats.org/officeDocument/2006/relationships/image" Target="media/image20.emf"/><Relationship Id="rId24" Type="http://schemas.openxmlformats.org/officeDocument/2006/relationships/image" Target="media/image15.emf"/><Relationship Id="rId40" Type="http://schemas.openxmlformats.org/officeDocument/2006/relationships/image" Target="media/image31.emf"/><Relationship Id="rId45" Type="http://schemas.openxmlformats.org/officeDocument/2006/relationships/image" Target="media/image36.emf"/><Relationship Id="rId66" Type="http://schemas.openxmlformats.org/officeDocument/2006/relationships/image" Target="media/image57.emf"/><Relationship Id="rId87" Type="http://schemas.openxmlformats.org/officeDocument/2006/relationships/image" Target="media/image78.emf"/><Relationship Id="rId110" Type="http://schemas.openxmlformats.org/officeDocument/2006/relationships/image" Target="media/image101.emf"/><Relationship Id="rId115" Type="http://schemas.openxmlformats.org/officeDocument/2006/relationships/image" Target="media/image106.emf"/><Relationship Id="rId131" Type="http://schemas.openxmlformats.org/officeDocument/2006/relationships/image" Target="media/image122.emf"/><Relationship Id="rId136" Type="http://schemas.openxmlformats.org/officeDocument/2006/relationships/image" Target="media/image127.emf"/><Relationship Id="rId61" Type="http://schemas.openxmlformats.org/officeDocument/2006/relationships/image" Target="media/image52.emf"/><Relationship Id="rId82" Type="http://schemas.openxmlformats.org/officeDocument/2006/relationships/image" Target="media/image73.emf"/><Relationship Id="rId19" Type="http://schemas.openxmlformats.org/officeDocument/2006/relationships/image" Target="media/image10.emf"/><Relationship Id="rId14" Type="http://schemas.openxmlformats.org/officeDocument/2006/relationships/image" Target="media/image5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56" Type="http://schemas.openxmlformats.org/officeDocument/2006/relationships/image" Target="media/image47.emf"/><Relationship Id="rId77" Type="http://schemas.openxmlformats.org/officeDocument/2006/relationships/image" Target="media/image68.emf"/><Relationship Id="rId100" Type="http://schemas.openxmlformats.org/officeDocument/2006/relationships/image" Target="media/image91.emf"/><Relationship Id="rId105" Type="http://schemas.openxmlformats.org/officeDocument/2006/relationships/image" Target="media/image96.emf"/><Relationship Id="rId126" Type="http://schemas.openxmlformats.org/officeDocument/2006/relationships/image" Target="media/image117.emf"/><Relationship Id="rId8" Type="http://schemas.openxmlformats.org/officeDocument/2006/relationships/footer" Target="footer1.xml"/><Relationship Id="rId51" Type="http://schemas.openxmlformats.org/officeDocument/2006/relationships/image" Target="media/image42.emf"/><Relationship Id="rId72" Type="http://schemas.openxmlformats.org/officeDocument/2006/relationships/image" Target="media/image63.emf"/><Relationship Id="rId93" Type="http://schemas.openxmlformats.org/officeDocument/2006/relationships/image" Target="media/image84.emf"/><Relationship Id="rId98" Type="http://schemas.openxmlformats.org/officeDocument/2006/relationships/image" Target="media/image89.emf"/><Relationship Id="rId121" Type="http://schemas.openxmlformats.org/officeDocument/2006/relationships/image" Target="media/image112.emf"/><Relationship Id="rId3" Type="http://schemas.openxmlformats.org/officeDocument/2006/relationships/styles" Target="styles.xml"/><Relationship Id="rId25" Type="http://schemas.openxmlformats.org/officeDocument/2006/relationships/image" Target="media/image16.emf"/><Relationship Id="rId46" Type="http://schemas.openxmlformats.org/officeDocument/2006/relationships/image" Target="media/image37.emf"/><Relationship Id="rId67" Type="http://schemas.openxmlformats.org/officeDocument/2006/relationships/image" Target="media/image58.emf"/><Relationship Id="rId116" Type="http://schemas.openxmlformats.org/officeDocument/2006/relationships/image" Target="media/image107.emf"/><Relationship Id="rId137" Type="http://schemas.openxmlformats.org/officeDocument/2006/relationships/image" Target="media/image128.emf"/><Relationship Id="rId20" Type="http://schemas.openxmlformats.org/officeDocument/2006/relationships/image" Target="media/image11.emf"/><Relationship Id="rId41" Type="http://schemas.openxmlformats.org/officeDocument/2006/relationships/image" Target="media/image32.emf"/><Relationship Id="rId62" Type="http://schemas.openxmlformats.org/officeDocument/2006/relationships/image" Target="media/image53.emf"/><Relationship Id="rId83" Type="http://schemas.openxmlformats.org/officeDocument/2006/relationships/image" Target="media/image74.emf"/><Relationship Id="rId88" Type="http://schemas.openxmlformats.org/officeDocument/2006/relationships/image" Target="media/image79.emf"/><Relationship Id="rId111" Type="http://schemas.openxmlformats.org/officeDocument/2006/relationships/image" Target="media/image102.emf"/><Relationship Id="rId132" Type="http://schemas.openxmlformats.org/officeDocument/2006/relationships/image" Target="media/image123.emf"/><Relationship Id="rId15" Type="http://schemas.openxmlformats.org/officeDocument/2006/relationships/image" Target="media/image6.emf"/><Relationship Id="rId36" Type="http://schemas.openxmlformats.org/officeDocument/2006/relationships/image" Target="media/image27.emf"/><Relationship Id="rId57" Type="http://schemas.openxmlformats.org/officeDocument/2006/relationships/image" Target="media/image48.emf"/><Relationship Id="rId106" Type="http://schemas.openxmlformats.org/officeDocument/2006/relationships/image" Target="media/image97.emf"/><Relationship Id="rId127" Type="http://schemas.openxmlformats.org/officeDocument/2006/relationships/image" Target="media/image118.emf"/><Relationship Id="rId10" Type="http://schemas.openxmlformats.org/officeDocument/2006/relationships/image" Target="media/image1.emf"/><Relationship Id="rId31" Type="http://schemas.openxmlformats.org/officeDocument/2006/relationships/image" Target="media/image22.emf"/><Relationship Id="rId52" Type="http://schemas.openxmlformats.org/officeDocument/2006/relationships/image" Target="media/image43.emf"/><Relationship Id="rId73" Type="http://schemas.openxmlformats.org/officeDocument/2006/relationships/image" Target="media/image64.emf"/><Relationship Id="rId78" Type="http://schemas.openxmlformats.org/officeDocument/2006/relationships/image" Target="media/image69.emf"/><Relationship Id="rId94" Type="http://schemas.openxmlformats.org/officeDocument/2006/relationships/image" Target="media/image85.emf"/><Relationship Id="rId99" Type="http://schemas.openxmlformats.org/officeDocument/2006/relationships/image" Target="media/image90.emf"/><Relationship Id="rId101" Type="http://schemas.openxmlformats.org/officeDocument/2006/relationships/image" Target="media/image92.emf"/><Relationship Id="rId122" Type="http://schemas.openxmlformats.org/officeDocument/2006/relationships/image" Target="media/image113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6" Type="http://schemas.openxmlformats.org/officeDocument/2006/relationships/image" Target="media/image17.emf"/><Relationship Id="rId47" Type="http://schemas.openxmlformats.org/officeDocument/2006/relationships/image" Target="media/image38.emf"/><Relationship Id="rId68" Type="http://schemas.openxmlformats.org/officeDocument/2006/relationships/image" Target="media/image59.emf"/><Relationship Id="rId89" Type="http://schemas.openxmlformats.org/officeDocument/2006/relationships/image" Target="media/image80.emf"/><Relationship Id="rId112" Type="http://schemas.openxmlformats.org/officeDocument/2006/relationships/image" Target="media/image103.emf"/><Relationship Id="rId133" Type="http://schemas.openxmlformats.org/officeDocument/2006/relationships/image" Target="media/image124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03972-9D58-4905-B6AB-AC19904D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3707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  Ionut</dc:creator>
  <cp:keywords/>
  <dc:description/>
  <cp:lastModifiedBy>TULBURE MIHAELA</cp:lastModifiedBy>
  <cp:revision>2</cp:revision>
  <dcterms:created xsi:type="dcterms:W3CDTF">2023-05-12T05:34:00Z</dcterms:created>
  <dcterms:modified xsi:type="dcterms:W3CDTF">2023-05-12T05:34:00Z</dcterms:modified>
</cp:coreProperties>
</file>