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B49" w14:textId="24E87A8F" w:rsidR="00657F60" w:rsidRPr="00F714F3" w:rsidRDefault="00657F60" w:rsidP="00657F60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>Rezultat</w:t>
      </w:r>
      <w:r w:rsidR="00B333A0"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 xml:space="preserve"> </w:t>
      </w:r>
      <w:r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>Concurs de proiecte de management</w:t>
      </w:r>
      <w:r w:rsidR="00593D78"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 xml:space="preserve"> Centrul Cultural Vrancea</w:t>
      </w:r>
    </w:p>
    <w:p w14:paraId="77C2EF64" w14:textId="7387E4D0" w:rsidR="00657F60" w:rsidRPr="00F714F3" w:rsidRDefault="00F714F3" w:rsidP="00657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  <w:t>09 Octombrie 2022</w:t>
      </w:r>
    </w:p>
    <w:p w14:paraId="0C66C14C" w14:textId="77777777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REZULTAT SELECȚIE DOSARE</w:t>
      </w:r>
    </w:p>
    <w:p w14:paraId="5D123EB9" w14:textId="77777777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Concurs de proiecte de management organizat pentru</w:t>
      </w:r>
    </w:p>
    <w:p w14:paraId="1FFD2F4D" w14:textId="4FD2A32B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 </w:t>
      </w:r>
      <w:r w:rsidR="00593D78"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Centrul Cultural Vrancea</w:t>
      </w:r>
    </w:p>
    <w:p w14:paraId="4F0C6C9F" w14:textId="77777777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p w14:paraId="2AAFECD3" w14:textId="4AA279BF" w:rsidR="00657F60" w:rsidRPr="00F714F3" w:rsidRDefault="00F714F3" w:rsidP="00657F60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09.11.2022</w:t>
      </w:r>
    </w:p>
    <w:p w14:paraId="3A1D250F" w14:textId="77777777" w:rsidR="00657F60" w:rsidRPr="00F714F3" w:rsidRDefault="00657F60" w:rsidP="00657F60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p w14:paraId="0B237217" w14:textId="08BC9E69" w:rsidR="00657F60" w:rsidRPr="00F714F3" w:rsidRDefault="00657F60" w:rsidP="00657F6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 xml:space="preserve">În urma analizării dosarelor de concurs depuse pentru concursul de proiecte de management organizat de </w:t>
      </w:r>
      <w:r w:rsidR="00593D78"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Consiliul Județean Vrancea</w:t>
      </w: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 xml:space="preserve"> pentru ocuparea funcţiei de manager la </w:t>
      </w:r>
      <w:r w:rsidR="00593D78"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Centrul Cultural Vrancea</w:t>
      </w: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, secretariatul comisiei de concurs comunică următorul rezultat</w:t>
      </w: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:</w:t>
      </w:r>
    </w:p>
    <w:p w14:paraId="69DC9453" w14:textId="77777777" w:rsidR="00657F60" w:rsidRPr="00F714F3" w:rsidRDefault="00657F60" w:rsidP="00657F6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tbl>
      <w:tblPr>
        <w:tblW w:w="980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53"/>
        <w:gridCol w:w="2793"/>
        <w:gridCol w:w="3150"/>
      </w:tblGrid>
      <w:tr w:rsidR="00F714F3" w:rsidRPr="00F714F3" w14:paraId="27EB3796" w14:textId="61902A6E" w:rsidTr="00F714F3">
        <w:trPr>
          <w:jc w:val="center"/>
        </w:trPr>
        <w:tc>
          <w:tcPr>
            <w:tcW w:w="711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284A" w14:textId="384B0DB1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3153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C3EEE" w14:textId="79D40B57" w:rsidR="00F714F3" w:rsidRPr="00F714F3" w:rsidRDefault="00F714F3" w:rsidP="00B333A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Număr identificare</w:t>
            </w:r>
          </w:p>
        </w:tc>
        <w:tc>
          <w:tcPr>
            <w:tcW w:w="2793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E8BC" w14:textId="1BCAD26C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Rezultatul selecției dosarelor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</w:tcPr>
          <w:p w14:paraId="72B89D58" w14:textId="7852703F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Motiv</w:t>
            </w:r>
          </w:p>
        </w:tc>
      </w:tr>
      <w:tr w:rsidR="00F714F3" w:rsidRPr="00F714F3" w14:paraId="36A1F435" w14:textId="2F791B93" w:rsidTr="00F714F3">
        <w:trPr>
          <w:trHeight w:val="405"/>
          <w:jc w:val="center"/>
        </w:trPr>
        <w:tc>
          <w:tcPr>
            <w:tcW w:w="711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02D51" w14:textId="77777777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1.</w:t>
            </w:r>
          </w:p>
        </w:tc>
        <w:tc>
          <w:tcPr>
            <w:tcW w:w="3153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73C44" w14:textId="482C06D0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  <w:t>23360</w:t>
            </w:r>
          </w:p>
        </w:tc>
        <w:tc>
          <w:tcPr>
            <w:tcW w:w="2793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FCD41" w14:textId="263FAC9D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respins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</w:tcPr>
          <w:p w14:paraId="5423B1BD" w14:textId="59A7A27B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Nu îndeplinește conditia de participare de la lit. c din anunțul publicat în data de 17.10.2022</w:t>
            </w:r>
          </w:p>
        </w:tc>
      </w:tr>
      <w:tr w:rsidR="00F714F3" w:rsidRPr="00F714F3" w14:paraId="6424A690" w14:textId="7866899B" w:rsidTr="00F714F3">
        <w:trPr>
          <w:trHeight w:val="405"/>
          <w:jc w:val="center"/>
        </w:trPr>
        <w:tc>
          <w:tcPr>
            <w:tcW w:w="711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45139" w14:textId="20F43F86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2.</w:t>
            </w:r>
          </w:p>
        </w:tc>
        <w:tc>
          <w:tcPr>
            <w:tcW w:w="3153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CB299" w14:textId="1B56AF51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  <w:t>23385</w:t>
            </w:r>
          </w:p>
        </w:tc>
        <w:tc>
          <w:tcPr>
            <w:tcW w:w="2793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C8EF1" w14:textId="2E679439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respins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</w:tcPr>
          <w:p w14:paraId="10B9F95F" w14:textId="0BE7F232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Nu îndeplinește conditia de participare de la lit. d din anunțul publicat în data de 17.10.2022</w:t>
            </w:r>
          </w:p>
        </w:tc>
      </w:tr>
    </w:tbl>
    <w:p w14:paraId="06132B2D" w14:textId="11BA2DF0" w:rsidR="00657F60" w:rsidRPr="00F714F3" w:rsidRDefault="00657F60" w:rsidP="00F714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</w:p>
    <w:p w14:paraId="286C116D" w14:textId="77777777" w:rsidR="00657F60" w:rsidRPr="00F714F3" w:rsidRDefault="00657F60" w:rsidP="00657F6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 </w:t>
      </w: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Secretariatul comisiei de concurs</w:t>
      </w:r>
    </w:p>
    <w:p w14:paraId="79B9D8AA" w14:textId="60545023" w:rsidR="00133925" w:rsidRPr="00F714F3" w:rsidRDefault="00657F60" w:rsidP="00F714F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sectPr w:rsidR="00133925" w:rsidRPr="00F714F3" w:rsidSect="00F714F3">
      <w:pgSz w:w="11906" w:h="16838"/>
      <w:pgMar w:top="81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1A3E" w14:textId="77777777" w:rsidR="007F11AD" w:rsidRDefault="007F11AD" w:rsidP="00B333A0">
      <w:pPr>
        <w:spacing w:after="0" w:line="240" w:lineRule="auto"/>
      </w:pPr>
      <w:r>
        <w:separator/>
      </w:r>
    </w:p>
  </w:endnote>
  <w:endnote w:type="continuationSeparator" w:id="0">
    <w:p w14:paraId="523197A0" w14:textId="77777777" w:rsidR="007F11AD" w:rsidRDefault="007F11AD" w:rsidP="00B3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A248" w14:textId="77777777" w:rsidR="007F11AD" w:rsidRDefault="007F11AD" w:rsidP="00B333A0">
      <w:pPr>
        <w:spacing w:after="0" w:line="240" w:lineRule="auto"/>
      </w:pPr>
      <w:r>
        <w:separator/>
      </w:r>
    </w:p>
  </w:footnote>
  <w:footnote w:type="continuationSeparator" w:id="0">
    <w:p w14:paraId="0EF95246" w14:textId="77777777" w:rsidR="007F11AD" w:rsidRDefault="007F11AD" w:rsidP="00B3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60"/>
    <w:rsid w:val="00061BFD"/>
    <w:rsid w:val="000A4AAB"/>
    <w:rsid w:val="001E266B"/>
    <w:rsid w:val="002A2CEE"/>
    <w:rsid w:val="003358F4"/>
    <w:rsid w:val="00417FA6"/>
    <w:rsid w:val="00493BDA"/>
    <w:rsid w:val="00593D78"/>
    <w:rsid w:val="00657F60"/>
    <w:rsid w:val="0076019D"/>
    <w:rsid w:val="007D42D9"/>
    <w:rsid w:val="007F11AD"/>
    <w:rsid w:val="00874128"/>
    <w:rsid w:val="008A38D4"/>
    <w:rsid w:val="009155BA"/>
    <w:rsid w:val="009A5E93"/>
    <w:rsid w:val="00A65948"/>
    <w:rsid w:val="00B333A0"/>
    <w:rsid w:val="00B7308D"/>
    <w:rsid w:val="00C63B89"/>
    <w:rsid w:val="00D87753"/>
    <w:rsid w:val="00DE22EA"/>
    <w:rsid w:val="00F714F3"/>
    <w:rsid w:val="00F823D4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AEA"/>
  <w15:docId w15:val="{1BE02E7E-E268-48FE-8770-2CAC005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EE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5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C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reated">
    <w:name w:val="post-created"/>
    <w:basedOn w:val="DefaultParagraphFont"/>
    <w:rsid w:val="00657F60"/>
  </w:style>
  <w:style w:type="paragraph" w:styleId="NormalWeb">
    <w:name w:val="Normal (Web)"/>
    <w:basedOn w:val="Normal"/>
    <w:uiPriority w:val="99"/>
    <w:unhideWhenUsed/>
    <w:rsid w:val="0065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ext-align-justify">
    <w:name w:val="text-align-justify"/>
    <w:basedOn w:val="Normal"/>
    <w:rsid w:val="0065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3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57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679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Bobeica Iuliana</cp:lastModifiedBy>
  <cp:revision>2</cp:revision>
  <dcterms:created xsi:type="dcterms:W3CDTF">2022-11-09T14:19:00Z</dcterms:created>
  <dcterms:modified xsi:type="dcterms:W3CDTF">2022-11-09T14:19:00Z</dcterms:modified>
</cp:coreProperties>
</file>