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06E08" w14:textId="77777777" w:rsidR="00A83B65" w:rsidRDefault="00A83B65" w:rsidP="003E523E">
      <w:pPr>
        <w:spacing w:after="0"/>
        <w:jc w:val="center"/>
        <w:rPr>
          <w:rFonts w:ascii="Times New Roman" w:hAnsi="Times New Roman" w:cs="Times New Roman"/>
          <w:b/>
          <w:sz w:val="28"/>
          <w:szCs w:val="28"/>
          <w:lang w:val="ro-RO"/>
        </w:rPr>
      </w:pPr>
    </w:p>
    <w:p w14:paraId="6D8C05A8" w14:textId="77777777" w:rsidR="00D530B0" w:rsidRDefault="00D530B0" w:rsidP="003E523E">
      <w:pPr>
        <w:spacing w:after="0"/>
        <w:jc w:val="center"/>
        <w:rPr>
          <w:rFonts w:ascii="Times New Roman" w:hAnsi="Times New Roman" w:cs="Times New Roman"/>
          <w:b/>
          <w:sz w:val="28"/>
          <w:szCs w:val="28"/>
          <w:lang w:val="ro-RO"/>
        </w:rPr>
      </w:pPr>
    </w:p>
    <w:p w14:paraId="131ECE01" w14:textId="6476A557" w:rsidR="009B22C7" w:rsidRDefault="003E523E" w:rsidP="003E523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STATUTUL UNITĂȚII ADMINISTRATIV </w:t>
      </w:r>
      <w:r w:rsidR="00F4433C">
        <w:rPr>
          <w:rFonts w:ascii="Times New Roman" w:hAnsi="Times New Roman" w:cs="Times New Roman"/>
          <w:b/>
          <w:sz w:val="28"/>
          <w:szCs w:val="28"/>
          <w:lang w:val="ro-RO"/>
        </w:rPr>
        <w:t xml:space="preserve">– </w:t>
      </w:r>
      <w:r w:rsidRPr="009D2431">
        <w:rPr>
          <w:rFonts w:ascii="Times New Roman" w:hAnsi="Times New Roman" w:cs="Times New Roman"/>
          <w:b/>
          <w:sz w:val="28"/>
          <w:szCs w:val="28"/>
          <w:lang w:val="ro-RO"/>
        </w:rPr>
        <w:t xml:space="preserve">TERITORIALE </w:t>
      </w:r>
    </w:p>
    <w:p w14:paraId="2E180687" w14:textId="0AFFD1C3" w:rsidR="00DC74A9" w:rsidRPr="009D2431" w:rsidRDefault="003E523E" w:rsidP="003E523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JUDEȚUL VRANCEA</w:t>
      </w:r>
    </w:p>
    <w:p w14:paraId="6ABF2D73" w14:textId="36B1DA4A" w:rsidR="003E523E" w:rsidRDefault="003E523E" w:rsidP="003E523E">
      <w:pPr>
        <w:spacing w:after="0"/>
        <w:jc w:val="center"/>
        <w:rPr>
          <w:rFonts w:ascii="Times New Roman" w:hAnsi="Times New Roman" w:cs="Times New Roman"/>
          <w:b/>
          <w:sz w:val="28"/>
          <w:szCs w:val="28"/>
          <w:lang w:val="ro-RO"/>
        </w:rPr>
      </w:pPr>
    </w:p>
    <w:p w14:paraId="601020FF" w14:textId="77777777" w:rsidR="00F4433C" w:rsidRPr="009D2431" w:rsidRDefault="00F4433C" w:rsidP="003E523E">
      <w:pPr>
        <w:spacing w:after="0"/>
        <w:jc w:val="center"/>
        <w:rPr>
          <w:rFonts w:ascii="Times New Roman" w:hAnsi="Times New Roman" w:cs="Times New Roman"/>
          <w:b/>
          <w:sz w:val="28"/>
          <w:szCs w:val="28"/>
          <w:lang w:val="ro-RO"/>
        </w:rPr>
      </w:pPr>
    </w:p>
    <w:p w14:paraId="433F8EC3" w14:textId="7F4F48BD" w:rsidR="003E523E" w:rsidRPr="009D2431" w:rsidRDefault="003E523E" w:rsidP="00EE12A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CAPITOLUL I: Prezentarea generală </w:t>
      </w:r>
      <w:r w:rsidR="00017C64">
        <w:rPr>
          <w:rFonts w:ascii="Times New Roman" w:hAnsi="Times New Roman" w:cs="Times New Roman"/>
          <w:b/>
          <w:sz w:val="28"/>
          <w:szCs w:val="28"/>
          <w:lang w:val="ro-RO"/>
        </w:rPr>
        <w:t>a unității administrativ-terito</w:t>
      </w:r>
      <w:r w:rsidRPr="009D2431">
        <w:rPr>
          <w:rFonts w:ascii="Times New Roman" w:hAnsi="Times New Roman" w:cs="Times New Roman"/>
          <w:b/>
          <w:sz w:val="28"/>
          <w:szCs w:val="28"/>
          <w:lang w:val="ro-RO"/>
        </w:rPr>
        <w:t>riale</w:t>
      </w:r>
    </w:p>
    <w:p w14:paraId="78549D96" w14:textId="77777777" w:rsidR="00EE12AE" w:rsidRPr="009D2431" w:rsidRDefault="00EE12AE" w:rsidP="00EE12AE">
      <w:pPr>
        <w:spacing w:after="0"/>
        <w:jc w:val="center"/>
        <w:rPr>
          <w:rFonts w:ascii="Times New Roman" w:hAnsi="Times New Roman" w:cs="Times New Roman"/>
          <w:b/>
          <w:sz w:val="28"/>
          <w:szCs w:val="28"/>
          <w:lang w:val="ro-RO"/>
        </w:rPr>
      </w:pPr>
    </w:p>
    <w:p w14:paraId="612E8005" w14:textId="77777777" w:rsidR="00FF26BF" w:rsidRPr="009D2431" w:rsidRDefault="00FF26BF" w:rsidP="003E523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w:t>
      </w:r>
    </w:p>
    <w:p w14:paraId="4FF23BD2" w14:textId="3F287145" w:rsidR="00C90779" w:rsidRDefault="00FF26BF" w:rsidP="003E523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w:t>
      </w:r>
      <w:r w:rsidR="00A80729">
        <w:rPr>
          <w:rFonts w:ascii="Times New Roman" w:hAnsi="Times New Roman" w:cs="Times New Roman"/>
          <w:sz w:val="28"/>
          <w:szCs w:val="28"/>
          <w:lang w:val="ro-RO"/>
        </w:rPr>
        <w:t xml:space="preserve">Unitatea </w:t>
      </w:r>
      <w:r w:rsidR="00A416C0">
        <w:rPr>
          <w:rFonts w:ascii="Times New Roman" w:hAnsi="Times New Roman" w:cs="Times New Roman"/>
          <w:sz w:val="28"/>
          <w:szCs w:val="28"/>
          <w:lang w:val="ro-RO"/>
        </w:rPr>
        <w:t>A</w:t>
      </w:r>
      <w:r w:rsidR="00A80729">
        <w:rPr>
          <w:rFonts w:ascii="Times New Roman" w:hAnsi="Times New Roman" w:cs="Times New Roman"/>
          <w:sz w:val="28"/>
          <w:szCs w:val="28"/>
          <w:lang w:val="ro-RO"/>
        </w:rPr>
        <w:t>dministrativ</w:t>
      </w:r>
      <w:r w:rsidR="003E523E" w:rsidRPr="009D2431">
        <w:rPr>
          <w:rFonts w:ascii="Times New Roman" w:hAnsi="Times New Roman" w:cs="Times New Roman"/>
          <w:sz w:val="28"/>
          <w:szCs w:val="28"/>
          <w:lang w:val="ro-RO"/>
        </w:rPr>
        <w:t>-</w:t>
      </w:r>
      <w:r w:rsidR="00A416C0">
        <w:rPr>
          <w:rFonts w:ascii="Times New Roman" w:hAnsi="Times New Roman" w:cs="Times New Roman"/>
          <w:sz w:val="28"/>
          <w:szCs w:val="28"/>
          <w:lang w:val="ro-RO"/>
        </w:rPr>
        <w:t>T</w:t>
      </w:r>
      <w:r w:rsidR="003E523E" w:rsidRPr="009D2431">
        <w:rPr>
          <w:rFonts w:ascii="Times New Roman" w:hAnsi="Times New Roman" w:cs="Times New Roman"/>
          <w:sz w:val="28"/>
          <w:szCs w:val="28"/>
          <w:lang w:val="ro-RO"/>
        </w:rPr>
        <w:t xml:space="preserve">eritorială </w:t>
      </w:r>
      <w:r w:rsidR="00A416C0">
        <w:rPr>
          <w:rFonts w:ascii="Times New Roman" w:hAnsi="Times New Roman" w:cs="Times New Roman"/>
          <w:sz w:val="28"/>
          <w:szCs w:val="28"/>
          <w:lang w:val="ro-RO"/>
        </w:rPr>
        <w:t>J</w:t>
      </w:r>
      <w:r w:rsidR="003E523E" w:rsidRPr="009D2431">
        <w:rPr>
          <w:rFonts w:ascii="Times New Roman" w:hAnsi="Times New Roman" w:cs="Times New Roman"/>
          <w:sz w:val="28"/>
          <w:szCs w:val="28"/>
          <w:lang w:val="ro-RO"/>
        </w:rPr>
        <w:t>udețul Vrancea este</w:t>
      </w:r>
      <w:r w:rsidR="00C90779">
        <w:rPr>
          <w:rFonts w:ascii="Times New Roman" w:hAnsi="Times New Roman" w:cs="Times New Roman"/>
          <w:sz w:val="28"/>
          <w:szCs w:val="28"/>
          <w:lang w:val="ro-RO"/>
        </w:rPr>
        <w:t>:</w:t>
      </w:r>
    </w:p>
    <w:p w14:paraId="1AEDD8BC" w14:textId="2FADAE4E" w:rsidR="003E523E" w:rsidRDefault="00C90779" w:rsidP="003E523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w:t>
      </w:r>
      <w:r w:rsidR="003E523E" w:rsidRPr="009D2431">
        <w:rPr>
          <w:rFonts w:ascii="Times New Roman" w:hAnsi="Times New Roman" w:cs="Times New Roman"/>
          <w:sz w:val="28"/>
          <w:szCs w:val="28"/>
          <w:lang w:val="ro-RO"/>
        </w:rPr>
        <w:t xml:space="preserve"> persoană juridică de drept public, cu capacitate juridic</w:t>
      </w:r>
      <w:r w:rsidR="00A80729">
        <w:rPr>
          <w:rFonts w:ascii="Times New Roman" w:hAnsi="Times New Roman" w:cs="Times New Roman"/>
          <w:sz w:val="28"/>
          <w:szCs w:val="28"/>
          <w:lang w:val="ro-RO"/>
        </w:rPr>
        <w:t>ă deplină și patrimoniu propriu;</w:t>
      </w:r>
    </w:p>
    <w:p w14:paraId="31A057EC" w14:textId="3504B889" w:rsidR="00C90779" w:rsidRDefault="00C90779" w:rsidP="003E523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b) subiect juridic de drept fiscal</w:t>
      </w:r>
      <w:r w:rsidR="00A80729">
        <w:rPr>
          <w:rFonts w:ascii="Times New Roman" w:hAnsi="Times New Roman" w:cs="Times New Roman"/>
          <w:sz w:val="28"/>
          <w:szCs w:val="28"/>
          <w:lang w:val="ro-RO"/>
        </w:rPr>
        <w:t>;</w:t>
      </w:r>
    </w:p>
    <w:p w14:paraId="6F59D857" w14:textId="77777777" w:rsidR="00C90779" w:rsidRPr="009D2431" w:rsidRDefault="00C90779" w:rsidP="003E523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 titulară a drepturilor și obligațiilor ce decurg din contractele privind administrarea bunurilor care aparțin domeniului public și privat al acesteia, precum și din raporturile cu alte persoane fizice sau juridice, în condițiile legii. </w:t>
      </w:r>
    </w:p>
    <w:p w14:paraId="64CD791D" w14:textId="06549A30" w:rsidR="003E523E" w:rsidRPr="009D2431" w:rsidRDefault="00FF26BF" w:rsidP="003E523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(2) </w:t>
      </w:r>
      <w:r w:rsidR="003E523E" w:rsidRPr="009D2431">
        <w:rPr>
          <w:rFonts w:ascii="Times New Roman" w:hAnsi="Times New Roman" w:cs="Times New Roman"/>
          <w:sz w:val="28"/>
          <w:szCs w:val="28"/>
          <w:lang w:val="ro-RO"/>
        </w:rPr>
        <w:t xml:space="preserve">Unitatea </w:t>
      </w:r>
      <w:r w:rsidR="00A416C0">
        <w:rPr>
          <w:rFonts w:ascii="Times New Roman" w:hAnsi="Times New Roman" w:cs="Times New Roman"/>
          <w:sz w:val="28"/>
          <w:szCs w:val="28"/>
          <w:lang w:val="ro-RO"/>
        </w:rPr>
        <w:t>A</w:t>
      </w:r>
      <w:r w:rsidR="003E523E" w:rsidRPr="009D2431">
        <w:rPr>
          <w:rFonts w:ascii="Times New Roman" w:hAnsi="Times New Roman" w:cs="Times New Roman"/>
          <w:sz w:val="28"/>
          <w:szCs w:val="28"/>
          <w:lang w:val="ro-RO"/>
        </w:rPr>
        <w:t>dmnistrativ-</w:t>
      </w:r>
      <w:r w:rsidR="00A416C0">
        <w:rPr>
          <w:rFonts w:ascii="Times New Roman" w:hAnsi="Times New Roman" w:cs="Times New Roman"/>
          <w:sz w:val="28"/>
          <w:szCs w:val="28"/>
          <w:lang w:val="ro-RO"/>
        </w:rPr>
        <w:t>T</w:t>
      </w:r>
      <w:r w:rsidR="003E523E" w:rsidRPr="009D2431">
        <w:rPr>
          <w:rFonts w:ascii="Times New Roman" w:hAnsi="Times New Roman" w:cs="Times New Roman"/>
          <w:sz w:val="28"/>
          <w:szCs w:val="28"/>
          <w:lang w:val="ro-RO"/>
        </w:rPr>
        <w:t xml:space="preserve">eritorială </w:t>
      </w:r>
      <w:r w:rsidR="00A416C0">
        <w:rPr>
          <w:rFonts w:ascii="Times New Roman" w:hAnsi="Times New Roman" w:cs="Times New Roman"/>
          <w:sz w:val="28"/>
          <w:szCs w:val="28"/>
          <w:lang w:val="ro-RO"/>
        </w:rPr>
        <w:t>J</w:t>
      </w:r>
      <w:r w:rsidR="003E523E" w:rsidRPr="009D2431">
        <w:rPr>
          <w:rFonts w:ascii="Times New Roman" w:hAnsi="Times New Roman" w:cs="Times New Roman"/>
          <w:sz w:val="28"/>
          <w:szCs w:val="28"/>
          <w:lang w:val="ro-RO"/>
        </w:rPr>
        <w:t>udețul Vrancea</w:t>
      </w:r>
      <w:r w:rsidR="0061506D" w:rsidRPr="009D2431">
        <w:rPr>
          <w:rFonts w:ascii="Times New Roman" w:hAnsi="Times New Roman" w:cs="Times New Roman"/>
          <w:sz w:val="28"/>
          <w:szCs w:val="28"/>
          <w:lang w:val="ro-RO"/>
        </w:rPr>
        <w:t xml:space="preserve"> </w:t>
      </w:r>
      <w:r w:rsidR="003E523E" w:rsidRPr="009D2431">
        <w:rPr>
          <w:rFonts w:ascii="Times New Roman" w:hAnsi="Times New Roman" w:cs="Times New Roman"/>
          <w:sz w:val="28"/>
          <w:szCs w:val="28"/>
          <w:lang w:val="ro-RO"/>
        </w:rPr>
        <w:t xml:space="preserve">are sediul social în </w:t>
      </w:r>
      <w:r w:rsidR="001F7008">
        <w:rPr>
          <w:rFonts w:ascii="Times New Roman" w:hAnsi="Times New Roman" w:cs="Times New Roman"/>
          <w:sz w:val="28"/>
          <w:szCs w:val="28"/>
          <w:lang w:val="ro-RO"/>
        </w:rPr>
        <w:t>M</w:t>
      </w:r>
      <w:r w:rsidR="003E523E" w:rsidRPr="009D2431">
        <w:rPr>
          <w:rFonts w:ascii="Times New Roman" w:hAnsi="Times New Roman" w:cs="Times New Roman"/>
          <w:sz w:val="28"/>
          <w:szCs w:val="28"/>
          <w:lang w:val="ro-RO"/>
        </w:rPr>
        <w:t xml:space="preserve">unicipiul Focșani, județul Vrancea, </w:t>
      </w:r>
      <w:r w:rsidR="001F7008">
        <w:rPr>
          <w:rFonts w:ascii="Times New Roman" w:hAnsi="Times New Roman" w:cs="Times New Roman"/>
          <w:sz w:val="28"/>
          <w:szCs w:val="28"/>
          <w:lang w:val="ro-RO"/>
        </w:rPr>
        <w:t>B</w:t>
      </w:r>
      <w:r w:rsidR="00C90779">
        <w:rPr>
          <w:rFonts w:ascii="Times New Roman" w:hAnsi="Times New Roman" w:cs="Times New Roman"/>
          <w:sz w:val="28"/>
          <w:szCs w:val="28"/>
          <w:lang w:val="ro-RO"/>
        </w:rPr>
        <w:t>d</w:t>
      </w:r>
      <w:r w:rsidR="003E523E" w:rsidRPr="009D2431">
        <w:rPr>
          <w:rFonts w:ascii="Times New Roman" w:hAnsi="Times New Roman" w:cs="Times New Roman"/>
          <w:sz w:val="28"/>
          <w:szCs w:val="28"/>
          <w:lang w:val="ro-RO"/>
        </w:rPr>
        <w:t>. Dimitrie C</w:t>
      </w:r>
      <w:r w:rsidR="00C90779">
        <w:rPr>
          <w:rFonts w:ascii="Times New Roman" w:hAnsi="Times New Roman" w:cs="Times New Roman"/>
          <w:sz w:val="28"/>
          <w:szCs w:val="28"/>
          <w:lang w:val="ro-RO"/>
        </w:rPr>
        <w:t>antemir nr. 1</w:t>
      </w:r>
      <w:r w:rsidR="003E523E" w:rsidRPr="009D2431">
        <w:rPr>
          <w:rFonts w:ascii="Times New Roman" w:hAnsi="Times New Roman" w:cs="Times New Roman"/>
          <w:sz w:val="28"/>
          <w:szCs w:val="28"/>
          <w:lang w:val="ro-RO"/>
        </w:rPr>
        <w:t xml:space="preserve">, precum și codul de înregistrare fiscală 4350394. </w:t>
      </w:r>
    </w:p>
    <w:p w14:paraId="39AC42F3" w14:textId="77777777" w:rsidR="00AF4640" w:rsidRPr="009D2431" w:rsidRDefault="00AF4640" w:rsidP="003E523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2</w:t>
      </w:r>
    </w:p>
    <w:p w14:paraId="20912FF5" w14:textId="151F0ACE" w:rsidR="003E523E" w:rsidRPr="009D2431" w:rsidRDefault="00AF4640" w:rsidP="003E523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w:t>
      </w:r>
      <w:r w:rsidR="003E523E" w:rsidRPr="009D2431">
        <w:rPr>
          <w:rFonts w:ascii="Times New Roman" w:hAnsi="Times New Roman" w:cs="Times New Roman"/>
          <w:sz w:val="28"/>
          <w:szCs w:val="28"/>
          <w:lang w:val="ro-RO"/>
        </w:rPr>
        <w:t xml:space="preserve">Unitatea </w:t>
      </w:r>
      <w:r w:rsidR="001F7008">
        <w:rPr>
          <w:rFonts w:ascii="Times New Roman" w:hAnsi="Times New Roman" w:cs="Times New Roman"/>
          <w:sz w:val="28"/>
          <w:szCs w:val="28"/>
          <w:lang w:val="ro-RO"/>
        </w:rPr>
        <w:t>A</w:t>
      </w:r>
      <w:r w:rsidR="003E523E" w:rsidRPr="009D2431">
        <w:rPr>
          <w:rFonts w:ascii="Times New Roman" w:hAnsi="Times New Roman" w:cs="Times New Roman"/>
          <w:sz w:val="28"/>
          <w:szCs w:val="28"/>
          <w:lang w:val="ro-RO"/>
        </w:rPr>
        <w:t>dministrativ-</w:t>
      </w:r>
      <w:r w:rsidR="001F7008">
        <w:rPr>
          <w:rFonts w:ascii="Times New Roman" w:hAnsi="Times New Roman" w:cs="Times New Roman"/>
          <w:sz w:val="28"/>
          <w:szCs w:val="28"/>
          <w:lang w:val="ro-RO"/>
        </w:rPr>
        <w:t>T</w:t>
      </w:r>
      <w:r w:rsidR="003E523E" w:rsidRPr="009D2431">
        <w:rPr>
          <w:rFonts w:ascii="Times New Roman" w:hAnsi="Times New Roman" w:cs="Times New Roman"/>
          <w:sz w:val="28"/>
          <w:szCs w:val="28"/>
          <w:lang w:val="ro-RO"/>
        </w:rPr>
        <w:t xml:space="preserve">eritorială </w:t>
      </w:r>
      <w:r w:rsidR="001F7008">
        <w:rPr>
          <w:rFonts w:ascii="Times New Roman" w:hAnsi="Times New Roman" w:cs="Times New Roman"/>
          <w:sz w:val="28"/>
          <w:szCs w:val="28"/>
          <w:lang w:val="ro-RO"/>
        </w:rPr>
        <w:t>J</w:t>
      </w:r>
      <w:r w:rsidR="003E523E" w:rsidRPr="009D2431">
        <w:rPr>
          <w:rFonts w:ascii="Times New Roman" w:hAnsi="Times New Roman" w:cs="Times New Roman"/>
          <w:sz w:val="28"/>
          <w:szCs w:val="28"/>
          <w:lang w:val="ro-RO"/>
        </w:rPr>
        <w:t xml:space="preserve">udețul Vrancea are reședința în </w:t>
      </w:r>
      <w:r w:rsidR="001F7008">
        <w:rPr>
          <w:rFonts w:ascii="Times New Roman" w:hAnsi="Times New Roman" w:cs="Times New Roman"/>
          <w:sz w:val="28"/>
          <w:szCs w:val="28"/>
          <w:lang w:val="ro-RO"/>
        </w:rPr>
        <w:t>M</w:t>
      </w:r>
      <w:r w:rsidR="003E523E" w:rsidRPr="009D2431">
        <w:rPr>
          <w:rFonts w:ascii="Times New Roman" w:hAnsi="Times New Roman" w:cs="Times New Roman"/>
          <w:sz w:val="28"/>
          <w:szCs w:val="28"/>
          <w:lang w:val="ro-RO"/>
        </w:rPr>
        <w:t xml:space="preserve">unicipiul Focșani. </w:t>
      </w:r>
    </w:p>
    <w:p w14:paraId="7CE98F02" w14:textId="398CE1FB" w:rsidR="001140D2" w:rsidRPr="009D2431" w:rsidRDefault="00AF4640" w:rsidP="001140D2">
      <w:pPr>
        <w:spacing w:after="0"/>
        <w:jc w:val="both"/>
        <w:rPr>
          <w:rFonts w:ascii="Times New Roman" w:hAnsi="Times New Roman" w:cs="Times New Roman"/>
          <w:bCs/>
          <w:sz w:val="28"/>
          <w:szCs w:val="28"/>
          <w:lang w:val="ro-RO"/>
        </w:rPr>
      </w:pPr>
      <w:r w:rsidRPr="009D2431">
        <w:rPr>
          <w:rFonts w:ascii="Times New Roman" w:hAnsi="Times New Roman" w:cs="Times New Roman"/>
          <w:bCs/>
          <w:sz w:val="28"/>
          <w:szCs w:val="28"/>
          <w:lang w:val="ro-RO"/>
        </w:rPr>
        <w:t xml:space="preserve">(2) </w:t>
      </w:r>
      <w:r w:rsidR="001140D2" w:rsidRPr="009D2431">
        <w:rPr>
          <w:rFonts w:ascii="Times New Roman" w:hAnsi="Times New Roman" w:cs="Times New Roman"/>
          <w:bCs/>
          <w:sz w:val="28"/>
          <w:szCs w:val="28"/>
          <w:lang w:val="ro-RO"/>
        </w:rPr>
        <w:t xml:space="preserve">Unitatea </w:t>
      </w:r>
      <w:r w:rsidR="00A416C0">
        <w:rPr>
          <w:rFonts w:ascii="Times New Roman" w:hAnsi="Times New Roman" w:cs="Times New Roman"/>
          <w:bCs/>
          <w:sz w:val="28"/>
          <w:szCs w:val="28"/>
          <w:lang w:val="ro-RO"/>
        </w:rPr>
        <w:t>A</w:t>
      </w:r>
      <w:r w:rsidR="001140D2" w:rsidRPr="009D2431">
        <w:rPr>
          <w:rFonts w:ascii="Times New Roman" w:hAnsi="Times New Roman" w:cs="Times New Roman"/>
          <w:bCs/>
          <w:sz w:val="28"/>
          <w:szCs w:val="28"/>
          <w:lang w:val="ro-RO"/>
        </w:rPr>
        <w:t>dministrativ-</w:t>
      </w:r>
      <w:r w:rsidR="00A416C0">
        <w:rPr>
          <w:rFonts w:ascii="Times New Roman" w:hAnsi="Times New Roman" w:cs="Times New Roman"/>
          <w:bCs/>
          <w:sz w:val="28"/>
          <w:szCs w:val="28"/>
          <w:lang w:val="ro-RO"/>
        </w:rPr>
        <w:t>T</w:t>
      </w:r>
      <w:r w:rsidR="001140D2" w:rsidRPr="009D2431">
        <w:rPr>
          <w:rFonts w:ascii="Times New Roman" w:hAnsi="Times New Roman" w:cs="Times New Roman"/>
          <w:bCs/>
          <w:sz w:val="28"/>
          <w:szCs w:val="28"/>
          <w:lang w:val="ro-RO"/>
        </w:rPr>
        <w:t xml:space="preserve">eritorială </w:t>
      </w:r>
      <w:r w:rsidR="00A416C0">
        <w:rPr>
          <w:rFonts w:ascii="Times New Roman" w:hAnsi="Times New Roman" w:cs="Times New Roman"/>
          <w:bCs/>
          <w:sz w:val="28"/>
          <w:szCs w:val="28"/>
          <w:lang w:val="ro-RO"/>
        </w:rPr>
        <w:t>J</w:t>
      </w:r>
      <w:r w:rsidR="001140D2" w:rsidRPr="009D2431">
        <w:rPr>
          <w:rFonts w:ascii="Times New Roman" w:hAnsi="Times New Roman" w:cs="Times New Roman"/>
          <w:bCs/>
          <w:sz w:val="28"/>
          <w:szCs w:val="28"/>
          <w:lang w:val="ro-RO"/>
        </w:rPr>
        <w:t xml:space="preserve">udețul Vrancea se </w:t>
      </w:r>
      <w:r w:rsidR="00645D61">
        <w:rPr>
          <w:rFonts w:ascii="Times New Roman" w:hAnsi="Times New Roman" w:cs="Times New Roman"/>
          <w:bCs/>
          <w:sz w:val="28"/>
          <w:szCs w:val="28"/>
          <w:lang w:val="ro-RO"/>
        </w:rPr>
        <w:t>delimitează din punct de vedere teritorial astfel:</w:t>
      </w:r>
      <w:r w:rsidR="001140D2" w:rsidRPr="009D2431">
        <w:rPr>
          <w:rFonts w:ascii="Times New Roman" w:hAnsi="Times New Roman" w:cs="Times New Roman"/>
          <w:bCs/>
          <w:sz w:val="28"/>
          <w:szCs w:val="28"/>
          <w:lang w:val="ro-RO"/>
        </w:rPr>
        <w:t xml:space="preserve"> la N-E </w:t>
      </w:r>
      <w:r w:rsidR="00645D61">
        <w:rPr>
          <w:rFonts w:ascii="Times New Roman" w:hAnsi="Times New Roman" w:cs="Times New Roman"/>
          <w:bCs/>
          <w:sz w:val="28"/>
          <w:szCs w:val="28"/>
          <w:lang w:val="ro-RO"/>
        </w:rPr>
        <w:t xml:space="preserve">se învecinează </w:t>
      </w:r>
      <w:r w:rsidR="001140D2" w:rsidRPr="009D2431">
        <w:rPr>
          <w:rFonts w:ascii="Times New Roman" w:hAnsi="Times New Roman" w:cs="Times New Roman"/>
          <w:bCs/>
          <w:sz w:val="28"/>
          <w:szCs w:val="28"/>
          <w:lang w:val="ro-RO"/>
        </w:rPr>
        <w:t>cu județul Vaslui, la Est cu judeţul Galaţi, la S-E cu judeţul Brăila, la Sud cu judeţul Buzău, în Vest cu judeţul Covasna şi în Nord cu judeţul Bacău.</w:t>
      </w:r>
    </w:p>
    <w:p w14:paraId="27204B18" w14:textId="5BFD7C72" w:rsidR="00C60E89" w:rsidRDefault="00AF4640" w:rsidP="003E523E">
      <w:pPr>
        <w:spacing w:after="0"/>
        <w:jc w:val="both"/>
        <w:rPr>
          <w:rFonts w:ascii="Times New Roman" w:hAnsi="Times New Roman" w:cs="Times New Roman"/>
          <w:sz w:val="28"/>
          <w:szCs w:val="28"/>
          <w:lang w:val="ro-RO"/>
        </w:rPr>
      </w:pPr>
      <w:r w:rsidRPr="00A60127">
        <w:rPr>
          <w:rFonts w:ascii="Times New Roman" w:hAnsi="Times New Roman" w:cs="Times New Roman"/>
          <w:sz w:val="28"/>
          <w:szCs w:val="28"/>
          <w:lang w:val="ro-RO"/>
        </w:rPr>
        <w:t>(</w:t>
      </w:r>
      <w:r w:rsidR="005E3F8C" w:rsidRPr="00A60127">
        <w:rPr>
          <w:rFonts w:ascii="Times New Roman" w:hAnsi="Times New Roman" w:cs="Times New Roman"/>
          <w:sz w:val="28"/>
          <w:szCs w:val="28"/>
          <w:lang w:val="ro-RO"/>
        </w:rPr>
        <w:t xml:space="preserve">3) </w:t>
      </w:r>
      <w:r w:rsidR="0061506D" w:rsidRPr="009D2431">
        <w:rPr>
          <w:rFonts w:ascii="Times New Roman" w:hAnsi="Times New Roman" w:cs="Times New Roman"/>
          <w:sz w:val="28"/>
          <w:szCs w:val="28"/>
          <w:lang w:val="ro-RO"/>
        </w:rPr>
        <w:t xml:space="preserve">Unitatea </w:t>
      </w:r>
      <w:r w:rsidR="00A416C0">
        <w:rPr>
          <w:rFonts w:ascii="Times New Roman" w:hAnsi="Times New Roman" w:cs="Times New Roman"/>
          <w:sz w:val="28"/>
          <w:szCs w:val="28"/>
          <w:lang w:val="ro-RO"/>
        </w:rPr>
        <w:t>A</w:t>
      </w:r>
      <w:r w:rsidR="0061506D" w:rsidRPr="009D2431">
        <w:rPr>
          <w:rFonts w:ascii="Times New Roman" w:hAnsi="Times New Roman" w:cs="Times New Roman"/>
          <w:sz w:val="28"/>
          <w:szCs w:val="28"/>
          <w:lang w:val="ro-RO"/>
        </w:rPr>
        <w:t>dministrativ-</w:t>
      </w:r>
      <w:r w:rsidR="00A416C0">
        <w:rPr>
          <w:rFonts w:ascii="Times New Roman" w:hAnsi="Times New Roman" w:cs="Times New Roman"/>
          <w:sz w:val="28"/>
          <w:szCs w:val="28"/>
          <w:lang w:val="ro-RO"/>
        </w:rPr>
        <w:t>T</w:t>
      </w:r>
      <w:r w:rsidR="0061506D" w:rsidRPr="009D2431">
        <w:rPr>
          <w:rFonts w:ascii="Times New Roman" w:hAnsi="Times New Roman" w:cs="Times New Roman"/>
          <w:sz w:val="28"/>
          <w:szCs w:val="28"/>
          <w:lang w:val="ro-RO"/>
        </w:rPr>
        <w:t xml:space="preserve">eritorială </w:t>
      </w:r>
      <w:r w:rsidR="00A416C0">
        <w:rPr>
          <w:rFonts w:ascii="Times New Roman" w:hAnsi="Times New Roman" w:cs="Times New Roman"/>
          <w:sz w:val="28"/>
          <w:szCs w:val="28"/>
          <w:lang w:val="ro-RO"/>
        </w:rPr>
        <w:t>J</w:t>
      </w:r>
      <w:r w:rsidR="0061506D" w:rsidRPr="009D2431">
        <w:rPr>
          <w:rFonts w:ascii="Times New Roman" w:hAnsi="Times New Roman" w:cs="Times New Roman"/>
          <w:sz w:val="28"/>
          <w:szCs w:val="28"/>
          <w:lang w:val="ro-RO"/>
        </w:rPr>
        <w:t>udețul Vrancea are în componență un număr de 73 localități, dintre care 5 localități urbane și 68 localități rurale, care sunt amplasate după cum urmează:</w:t>
      </w:r>
    </w:p>
    <w:p w14:paraId="1CEDABDE" w14:textId="77777777" w:rsidR="0041160C" w:rsidRDefault="0041160C" w:rsidP="003E523E">
      <w:pPr>
        <w:spacing w:after="0"/>
        <w:jc w:val="both"/>
        <w:rPr>
          <w:rFonts w:ascii="Times New Roman" w:hAnsi="Times New Roman" w:cs="Times New Roman"/>
          <w:sz w:val="28"/>
          <w:szCs w:val="28"/>
          <w:lang w:val="ro-RO"/>
        </w:rPr>
      </w:pPr>
    </w:p>
    <w:tbl>
      <w:tblPr>
        <w:tblStyle w:val="Tabelgril"/>
        <w:tblW w:w="0" w:type="auto"/>
        <w:tblLayout w:type="fixed"/>
        <w:tblLook w:val="04A0" w:firstRow="1" w:lastRow="0" w:firstColumn="1" w:lastColumn="0" w:noHBand="0" w:noVBand="1"/>
      </w:tblPr>
      <w:tblGrid>
        <w:gridCol w:w="704"/>
        <w:gridCol w:w="2268"/>
        <w:gridCol w:w="3969"/>
        <w:gridCol w:w="2075"/>
      </w:tblGrid>
      <w:tr w:rsidR="00C60E89" w14:paraId="33A47D81" w14:textId="77777777" w:rsidTr="001F7008">
        <w:trPr>
          <w:tblHeader/>
        </w:trPr>
        <w:tc>
          <w:tcPr>
            <w:tcW w:w="704" w:type="dxa"/>
            <w:shd w:val="pct25" w:color="auto" w:fill="auto"/>
          </w:tcPr>
          <w:p w14:paraId="64E71673" w14:textId="77777777" w:rsidR="00C60E89" w:rsidRPr="00C60E89" w:rsidRDefault="00C60E89" w:rsidP="00C60E89">
            <w:pPr>
              <w:jc w:val="center"/>
              <w:rPr>
                <w:rFonts w:ascii="Times New Roman" w:hAnsi="Times New Roman" w:cs="Times New Roman"/>
                <w:b/>
                <w:sz w:val="28"/>
                <w:szCs w:val="28"/>
                <w:lang w:val="ro-RO"/>
              </w:rPr>
            </w:pPr>
            <w:bookmarkStart w:id="0" w:name="_Hlk100575608"/>
            <w:r w:rsidRPr="00C60E89">
              <w:rPr>
                <w:rFonts w:ascii="Times New Roman" w:hAnsi="Times New Roman" w:cs="Times New Roman"/>
                <w:b/>
                <w:sz w:val="28"/>
                <w:szCs w:val="28"/>
                <w:lang w:val="ro-RO"/>
              </w:rPr>
              <w:t>Nr. crt.</w:t>
            </w:r>
          </w:p>
        </w:tc>
        <w:tc>
          <w:tcPr>
            <w:tcW w:w="2268" w:type="dxa"/>
            <w:shd w:val="pct25" w:color="auto" w:fill="auto"/>
          </w:tcPr>
          <w:p w14:paraId="10551977" w14:textId="77777777" w:rsidR="00C60E89" w:rsidRPr="00C60E89" w:rsidRDefault="00C60E89" w:rsidP="00C60E89">
            <w:pPr>
              <w:jc w:val="center"/>
              <w:rPr>
                <w:rFonts w:ascii="Times New Roman" w:hAnsi="Times New Roman" w:cs="Times New Roman"/>
                <w:b/>
                <w:sz w:val="28"/>
                <w:szCs w:val="28"/>
                <w:lang w:val="ro-RO"/>
              </w:rPr>
            </w:pPr>
            <w:r w:rsidRPr="00C60E89">
              <w:rPr>
                <w:rFonts w:ascii="Times New Roman" w:hAnsi="Times New Roman" w:cs="Times New Roman"/>
                <w:b/>
                <w:sz w:val="28"/>
                <w:szCs w:val="28"/>
                <w:lang w:val="ro-RO"/>
              </w:rPr>
              <w:t>Municipiu/Oraș/Comună</w:t>
            </w:r>
          </w:p>
        </w:tc>
        <w:tc>
          <w:tcPr>
            <w:tcW w:w="3969" w:type="dxa"/>
            <w:shd w:val="pct25" w:color="auto" w:fill="auto"/>
          </w:tcPr>
          <w:p w14:paraId="2BBE9BFC" w14:textId="399D8480" w:rsidR="00C60E89" w:rsidRPr="00C60E89" w:rsidRDefault="00C60E89" w:rsidP="00C60E89">
            <w:pPr>
              <w:jc w:val="center"/>
              <w:rPr>
                <w:rFonts w:ascii="Times New Roman" w:hAnsi="Times New Roman" w:cs="Times New Roman"/>
                <w:b/>
                <w:sz w:val="28"/>
                <w:szCs w:val="28"/>
                <w:lang w:val="ro-RO"/>
              </w:rPr>
            </w:pPr>
            <w:r w:rsidRPr="00C60E89">
              <w:rPr>
                <w:rFonts w:ascii="Times New Roman" w:hAnsi="Times New Roman" w:cs="Times New Roman"/>
                <w:b/>
                <w:sz w:val="28"/>
                <w:szCs w:val="28"/>
                <w:lang w:val="ro-RO"/>
              </w:rPr>
              <w:t>Distanț</w:t>
            </w:r>
            <w:r w:rsidR="001F7008">
              <w:rPr>
                <w:rFonts w:ascii="Times New Roman" w:hAnsi="Times New Roman" w:cs="Times New Roman"/>
                <w:b/>
                <w:sz w:val="28"/>
                <w:szCs w:val="28"/>
                <w:lang w:val="ro-RO"/>
              </w:rPr>
              <w:t xml:space="preserve">a </w:t>
            </w:r>
            <w:r w:rsidR="001F7008" w:rsidRPr="00C60E89">
              <w:rPr>
                <w:rFonts w:ascii="Times New Roman" w:hAnsi="Times New Roman" w:cs="Times New Roman"/>
                <w:b/>
                <w:sz w:val="28"/>
                <w:szCs w:val="28"/>
                <w:lang w:val="ro-RO"/>
              </w:rPr>
              <w:t>în km</w:t>
            </w:r>
            <w:r w:rsidR="001F7008">
              <w:rPr>
                <w:rFonts w:ascii="Times New Roman" w:hAnsi="Times New Roman" w:cs="Times New Roman"/>
                <w:b/>
                <w:sz w:val="28"/>
                <w:szCs w:val="28"/>
                <w:lang w:val="ro-RO"/>
              </w:rPr>
              <w:t xml:space="preserve"> față de municipiul reședință de județ</w:t>
            </w:r>
            <w:r w:rsidRPr="00C60E89">
              <w:rPr>
                <w:rFonts w:ascii="Times New Roman" w:hAnsi="Times New Roman" w:cs="Times New Roman"/>
                <w:b/>
                <w:sz w:val="28"/>
                <w:szCs w:val="28"/>
                <w:lang w:val="ro-RO"/>
              </w:rPr>
              <w:t xml:space="preserve"> </w:t>
            </w:r>
          </w:p>
        </w:tc>
        <w:tc>
          <w:tcPr>
            <w:tcW w:w="2075" w:type="dxa"/>
            <w:shd w:val="pct25" w:color="auto" w:fill="auto"/>
          </w:tcPr>
          <w:p w14:paraId="4A72DD66" w14:textId="77777777" w:rsidR="00C60E89" w:rsidRPr="00C60E89" w:rsidRDefault="00C60E89" w:rsidP="00C60E89">
            <w:pPr>
              <w:jc w:val="center"/>
              <w:rPr>
                <w:rFonts w:ascii="Times New Roman" w:hAnsi="Times New Roman" w:cs="Times New Roman"/>
                <w:b/>
                <w:sz w:val="28"/>
                <w:szCs w:val="28"/>
                <w:lang w:val="ro-RO"/>
              </w:rPr>
            </w:pPr>
            <w:r w:rsidRPr="00C60E89">
              <w:rPr>
                <w:rFonts w:ascii="Times New Roman" w:hAnsi="Times New Roman" w:cs="Times New Roman"/>
                <w:b/>
                <w:sz w:val="28"/>
                <w:szCs w:val="28"/>
                <w:lang w:val="ro-RO"/>
              </w:rPr>
              <w:t xml:space="preserve">Sate componente </w:t>
            </w:r>
          </w:p>
        </w:tc>
      </w:tr>
      <w:tr w:rsidR="00C60E89" w14:paraId="5C584EF7" w14:textId="77777777" w:rsidTr="009F07E4">
        <w:tc>
          <w:tcPr>
            <w:tcW w:w="704" w:type="dxa"/>
            <w:vAlign w:val="center"/>
          </w:tcPr>
          <w:p w14:paraId="486F8379" w14:textId="77777777" w:rsidR="00C60E89" w:rsidRPr="0041160C" w:rsidRDefault="00C60E89" w:rsidP="001F7008">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91388FA" w14:textId="77777777" w:rsidR="00C60E89" w:rsidRPr="000F22FB" w:rsidRDefault="000F22FB" w:rsidP="001F7008">
            <w:pPr>
              <w:jc w:val="center"/>
              <w:rPr>
                <w:rFonts w:ascii="Times New Roman" w:hAnsi="Times New Roman" w:cs="Times New Roman"/>
                <w:b/>
                <w:sz w:val="28"/>
                <w:szCs w:val="28"/>
                <w:lang w:val="ro-RO"/>
              </w:rPr>
            </w:pPr>
            <w:r>
              <w:rPr>
                <w:rFonts w:ascii="Times New Roman" w:hAnsi="Times New Roman" w:cs="Times New Roman"/>
                <w:b/>
                <w:sz w:val="28"/>
                <w:szCs w:val="28"/>
                <w:lang w:val="ro-RO"/>
              </w:rPr>
              <w:t>Municipiul Focșani</w:t>
            </w:r>
          </w:p>
        </w:tc>
        <w:tc>
          <w:tcPr>
            <w:tcW w:w="3969" w:type="dxa"/>
            <w:vAlign w:val="center"/>
          </w:tcPr>
          <w:p w14:paraId="7D7ADEB8" w14:textId="5D1CBB15" w:rsidR="00C60E89" w:rsidRPr="009F07E4" w:rsidRDefault="009F07E4" w:rsidP="001F7008">
            <w:pPr>
              <w:jc w:val="center"/>
              <w:rPr>
                <w:rFonts w:ascii="Times New Roman" w:hAnsi="Times New Roman" w:cs="Times New Roman"/>
                <w:sz w:val="28"/>
                <w:szCs w:val="28"/>
                <w:lang w:val="ro-RO"/>
              </w:rPr>
            </w:pPr>
            <w:r w:rsidRPr="009F07E4">
              <w:rPr>
                <w:rFonts w:ascii="Times New Roman" w:hAnsi="Times New Roman" w:cs="Times New Roman"/>
                <w:sz w:val="28"/>
                <w:szCs w:val="28"/>
                <w:lang w:val="ro-RO"/>
              </w:rPr>
              <w:t>-</w:t>
            </w:r>
          </w:p>
        </w:tc>
        <w:tc>
          <w:tcPr>
            <w:tcW w:w="2075" w:type="dxa"/>
            <w:vAlign w:val="center"/>
          </w:tcPr>
          <w:p w14:paraId="6DBF3B71" w14:textId="77777777" w:rsidR="00C60E89" w:rsidRDefault="0041160C" w:rsidP="00C60E89">
            <w:pPr>
              <w:jc w:val="center"/>
              <w:rPr>
                <w:rFonts w:ascii="Times New Roman" w:hAnsi="Times New Roman" w:cs="Times New Roman"/>
                <w:sz w:val="28"/>
                <w:szCs w:val="28"/>
                <w:lang w:val="ro-RO"/>
              </w:rPr>
            </w:pPr>
            <w:r>
              <w:rPr>
                <w:rFonts w:ascii="Times New Roman" w:hAnsi="Times New Roman" w:cs="Times New Roman"/>
                <w:sz w:val="28"/>
                <w:szCs w:val="28"/>
                <w:lang w:val="ro-RO"/>
              </w:rPr>
              <w:t>-</w:t>
            </w:r>
          </w:p>
        </w:tc>
      </w:tr>
      <w:tr w:rsidR="00D639E4" w14:paraId="26B479A3" w14:textId="77777777" w:rsidTr="001F7008">
        <w:trPr>
          <w:trHeight w:val="393"/>
        </w:trPr>
        <w:tc>
          <w:tcPr>
            <w:tcW w:w="704" w:type="dxa"/>
            <w:vAlign w:val="center"/>
          </w:tcPr>
          <w:p w14:paraId="42DA4FBE" w14:textId="77777777" w:rsidR="00D639E4" w:rsidRPr="0041160C" w:rsidRDefault="00D639E4" w:rsidP="001F7008">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C320915" w14:textId="683CC884" w:rsidR="00D639E4" w:rsidRPr="000F22FB" w:rsidRDefault="00D639E4" w:rsidP="001F7008">
            <w:pPr>
              <w:jc w:val="center"/>
              <w:rPr>
                <w:rFonts w:ascii="Times New Roman" w:hAnsi="Times New Roman" w:cs="Times New Roman"/>
                <w:b/>
                <w:sz w:val="28"/>
                <w:szCs w:val="28"/>
                <w:lang w:val="ro-RO"/>
              </w:rPr>
            </w:pPr>
            <w:r>
              <w:rPr>
                <w:rFonts w:ascii="Times New Roman" w:hAnsi="Times New Roman" w:cs="Times New Roman"/>
                <w:b/>
                <w:sz w:val="28"/>
                <w:szCs w:val="28"/>
                <w:lang w:val="ro-RO"/>
              </w:rPr>
              <w:t>Municipiul Adjud</w:t>
            </w:r>
          </w:p>
        </w:tc>
        <w:tc>
          <w:tcPr>
            <w:tcW w:w="3969" w:type="dxa"/>
            <w:vAlign w:val="center"/>
          </w:tcPr>
          <w:p w14:paraId="36935B66" w14:textId="77777777" w:rsidR="00D639E4" w:rsidRPr="000F22FB" w:rsidRDefault="00D639E4" w:rsidP="001F7008">
            <w:pPr>
              <w:jc w:val="center"/>
              <w:rPr>
                <w:rFonts w:ascii="Times New Roman" w:hAnsi="Times New Roman" w:cs="Times New Roman"/>
                <w:b/>
                <w:sz w:val="28"/>
                <w:szCs w:val="28"/>
                <w:lang w:val="ro-RO"/>
              </w:rPr>
            </w:pPr>
            <w:r w:rsidRPr="000F22FB">
              <w:rPr>
                <w:rFonts w:ascii="Times New Roman" w:hAnsi="Times New Roman" w:cs="Times New Roman"/>
                <w:b/>
                <w:sz w:val="28"/>
                <w:szCs w:val="28"/>
                <w:lang w:val="ro-RO"/>
              </w:rPr>
              <w:t>47</w:t>
            </w:r>
          </w:p>
        </w:tc>
        <w:tc>
          <w:tcPr>
            <w:tcW w:w="2075" w:type="dxa"/>
          </w:tcPr>
          <w:p w14:paraId="4E2619B1" w14:textId="77777777" w:rsidR="00D639E4" w:rsidRDefault="00D639E4" w:rsidP="00C45DF7">
            <w:pPr>
              <w:rPr>
                <w:rFonts w:ascii="Times New Roman" w:hAnsi="Times New Roman" w:cs="Times New Roman"/>
                <w:sz w:val="28"/>
                <w:szCs w:val="28"/>
                <w:lang w:val="ro-RO"/>
              </w:rPr>
            </w:pPr>
            <w:r>
              <w:rPr>
                <w:rFonts w:ascii="Times New Roman" w:hAnsi="Times New Roman" w:cs="Times New Roman"/>
                <w:sz w:val="28"/>
                <w:szCs w:val="28"/>
                <w:lang w:val="ro-RO"/>
              </w:rPr>
              <w:t>Adjudu Vechi</w:t>
            </w:r>
            <w:r w:rsidR="00C45DF7">
              <w:rPr>
                <w:rFonts w:ascii="Times New Roman" w:hAnsi="Times New Roman" w:cs="Times New Roman"/>
                <w:sz w:val="28"/>
                <w:szCs w:val="28"/>
                <w:lang w:val="ro-RO"/>
              </w:rPr>
              <w:t xml:space="preserve">, </w:t>
            </w:r>
            <w:r>
              <w:rPr>
                <w:rFonts w:ascii="Times New Roman" w:hAnsi="Times New Roman" w:cs="Times New Roman"/>
                <w:sz w:val="28"/>
                <w:szCs w:val="28"/>
                <w:lang w:val="ro-RO"/>
              </w:rPr>
              <w:t>Șișcani</w:t>
            </w:r>
          </w:p>
        </w:tc>
      </w:tr>
      <w:tr w:rsidR="00C45DF7" w:rsidRPr="00E53687" w14:paraId="6128EF9C" w14:textId="77777777" w:rsidTr="001F7008">
        <w:trPr>
          <w:trHeight w:val="554"/>
        </w:trPr>
        <w:tc>
          <w:tcPr>
            <w:tcW w:w="704" w:type="dxa"/>
            <w:vAlign w:val="center"/>
          </w:tcPr>
          <w:p w14:paraId="74AB2FFD" w14:textId="77777777" w:rsidR="00C45DF7" w:rsidRPr="0041160C" w:rsidRDefault="00C45DF7" w:rsidP="001F7008">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65CEB94" w14:textId="7EE55D0C" w:rsidR="00C45DF7" w:rsidRPr="0041160C" w:rsidRDefault="00C45DF7" w:rsidP="001F7008">
            <w:pPr>
              <w:jc w:val="center"/>
              <w:rPr>
                <w:rFonts w:ascii="Times New Roman" w:hAnsi="Times New Roman" w:cs="Times New Roman"/>
                <w:b/>
                <w:sz w:val="28"/>
                <w:szCs w:val="28"/>
                <w:lang w:val="ro-RO"/>
              </w:rPr>
            </w:pPr>
            <w:r w:rsidRPr="0041160C">
              <w:rPr>
                <w:rFonts w:ascii="Times New Roman" w:hAnsi="Times New Roman" w:cs="Times New Roman"/>
                <w:b/>
                <w:sz w:val="28"/>
                <w:szCs w:val="28"/>
                <w:lang w:val="ro-RO"/>
              </w:rPr>
              <w:t>Oraș Mărășești</w:t>
            </w:r>
          </w:p>
        </w:tc>
        <w:tc>
          <w:tcPr>
            <w:tcW w:w="3969" w:type="dxa"/>
            <w:vAlign w:val="center"/>
          </w:tcPr>
          <w:p w14:paraId="15C6718C" w14:textId="402F812E" w:rsidR="00C45DF7" w:rsidRPr="0041160C" w:rsidRDefault="00C45DF7" w:rsidP="001F7008">
            <w:pPr>
              <w:jc w:val="center"/>
              <w:rPr>
                <w:rFonts w:ascii="Times New Roman" w:hAnsi="Times New Roman" w:cs="Times New Roman"/>
                <w:b/>
                <w:sz w:val="28"/>
                <w:szCs w:val="28"/>
                <w:lang w:val="ro-RO"/>
              </w:rPr>
            </w:pPr>
            <w:r w:rsidRPr="0041160C">
              <w:rPr>
                <w:rFonts w:ascii="Times New Roman" w:hAnsi="Times New Roman" w:cs="Times New Roman"/>
                <w:b/>
                <w:sz w:val="28"/>
                <w:szCs w:val="28"/>
                <w:lang w:val="ro-RO"/>
              </w:rPr>
              <w:t>2</w:t>
            </w:r>
            <w:r>
              <w:rPr>
                <w:rFonts w:ascii="Times New Roman" w:hAnsi="Times New Roman" w:cs="Times New Roman"/>
                <w:b/>
                <w:sz w:val="28"/>
                <w:szCs w:val="28"/>
                <w:lang w:val="ro-RO"/>
              </w:rPr>
              <w:t>4</w:t>
            </w:r>
          </w:p>
        </w:tc>
        <w:tc>
          <w:tcPr>
            <w:tcW w:w="2075" w:type="dxa"/>
          </w:tcPr>
          <w:p w14:paraId="78FEC719"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Haret, Călimănești, Modruzeni, Pădureni</w:t>
            </w:r>
            <w:r w:rsidR="004A3C5E">
              <w:rPr>
                <w:rFonts w:ascii="Times New Roman" w:hAnsi="Times New Roman" w:cs="Times New Roman"/>
                <w:sz w:val="28"/>
                <w:szCs w:val="28"/>
                <w:lang w:val="ro-RO"/>
              </w:rPr>
              <w:t>, Siretu, Tișița</w:t>
            </w:r>
            <w:r>
              <w:rPr>
                <w:rFonts w:ascii="Times New Roman" w:hAnsi="Times New Roman" w:cs="Times New Roman"/>
                <w:sz w:val="28"/>
                <w:szCs w:val="28"/>
                <w:lang w:val="ro-RO"/>
              </w:rPr>
              <w:t xml:space="preserve"> </w:t>
            </w:r>
          </w:p>
        </w:tc>
      </w:tr>
      <w:bookmarkEnd w:id="0"/>
      <w:tr w:rsidR="000F22FB" w14:paraId="2F7EB70C" w14:textId="77777777" w:rsidTr="001F7008">
        <w:tc>
          <w:tcPr>
            <w:tcW w:w="704" w:type="dxa"/>
            <w:vAlign w:val="center"/>
          </w:tcPr>
          <w:p w14:paraId="7A7D124E" w14:textId="77777777" w:rsidR="000F22FB" w:rsidRPr="0041160C" w:rsidRDefault="000F22FB"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B3423FD" w14:textId="77777777" w:rsidR="000F22FB"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Oraș Odobești </w:t>
            </w:r>
          </w:p>
        </w:tc>
        <w:tc>
          <w:tcPr>
            <w:tcW w:w="3969" w:type="dxa"/>
            <w:vAlign w:val="center"/>
          </w:tcPr>
          <w:p w14:paraId="0A5558E3" w14:textId="238840EB" w:rsidR="000F22FB"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512CEB">
              <w:rPr>
                <w:rFonts w:ascii="Times New Roman" w:hAnsi="Times New Roman" w:cs="Times New Roman"/>
                <w:b/>
                <w:sz w:val="28"/>
                <w:szCs w:val="28"/>
                <w:lang w:val="ro-RO"/>
              </w:rPr>
              <w:t>3</w:t>
            </w:r>
            <w:r>
              <w:rPr>
                <w:rFonts w:ascii="Times New Roman" w:hAnsi="Times New Roman" w:cs="Times New Roman"/>
                <w:b/>
                <w:sz w:val="28"/>
                <w:szCs w:val="28"/>
                <w:lang w:val="ro-RO"/>
              </w:rPr>
              <w:t xml:space="preserve"> </w:t>
            </w:r>
          </w:p>
        </w:tc>
        <w:tc>
          <w:tcPr>
            <w:tcW w:w="2075" w:type="dxa"/>
          </w:tcPr>
          <w:p w14:paraId="073FA3E2" w14:textId="77777777" w:rsidR="000F22FB" w:rsidRDefault="0041160C"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Unirea </w:t>
            </w:r>
          </w:p>
        </w:tc>
      </w:tr>
      <w:tr w:rsidR="000F22FB" w:rsidRPr="00637DD1" w14:paraId="2C2CEDA8" w14:textId="77777777" w:rsidTr="001F7008">
        <w:tc>
          <w:tcPr>
            <w:tcW w:w="704" w:type="dxa"/>
            <w:vAlign w:val="center"/>
          </w:tcPr>
          <w:p w14:paraId="2B4105B4" w14:textId="77777777" w:rsidR="000F22FB" w:rsidRPr="0041160C" w:rsidRDefault="000F22FB"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88482A9" w14:textId="77777777" w:rsidR="000F22FB"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Oraș Panciu</w:t>
            </w:r>
          </w:p>
        </w:tc>
        <w:tc>
          <w:tcPr>
            <w:tcW w:w="3969" w:type="dxa"/>
            <w:vAlign w:val="center"/>
          </w:tcPr>
          <w:p w14:paraId="0E95770C" w14:textId="4B71DF50" w:rsidR="000F22FB"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w:t>
            </w:r>
            <w:r w:rsidR="00BE4EA6">
              <w:rPr>
                <w:rFonts w:ascii="Times New Roman" w:hAnsi="Times New Roman" w:cs="Times New Roman"/>
                <w:b/>
                <w:sz w:val="28"/>
                <w:szCs w:val="28"/>
                <w:lang w:val="ro-RO"/>
              </w:rPr>
              <w:t>1</w:t>
            </w:r>
          </w:p>
        </w:tc>
        <w:tc>
          <w:tcPr>
            <w:tcW w:w="2075" w:type="dxa"/>
          </w:tcPr>
          <w:p w14:paraId="1704BF55" w14:textId="77777777" w:rsidR="000F22FB" w:rsidRDefault="004A3C5E" w:rsidP="004A3C5E">
            <w:pPr>
              <w:rPr>
                <w:rFonts w:ascii="Times New Roman" w:hAnsi="Times New Roman" w:cs="Times New Roman"/>
                <w:sz w:val="28"/>
                <w:szCs w:val="28"/>
                <w:lang w:val="ro-RO"/>
              </w:rPr>
            </w:pPr>
            <w:r>
              <w:rPr>
                <w:rFonts w:ascii="Times New Roman" w:hAnsi="Times New Roman" w:cs="Times New Roman"/>
                <w:sz w:val="28"/>
                <w:szCs w:val="28"/>
                <w:lang w:val="ro-RO"/>
              </w:rPr>
              <w:t>Crucea de Jos, Crucea de Sus, Dumbrava, Neicu, Satu Nou, Panciu</w:t>
            </w:r>
          </w:p>
        </w:tc>
      </w:tr>
      <w:tr w:rsidR="00C45DF7" w:rsidRPr="00637DD1" w14:paraId="3522306A" w14:textId="77777777" w:rsidTr="001F7008">
        <w:trPr>
          <w:trHeight w:val="467"/>
        </w:trPr>
        <w:tc>
          <w:tcPr>
            <w:tcW w:w="704" w:type="dxa"/>
            <w:vAlign w:val="center"/>
          </w:tcPr>
          <w:p w14:paraId="52A60E56"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780DDF2"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Andreiașu de Jos</w:t>
            </w:r>
          </w:p>
        </w:tc>
        <w:tc>
          <w:tcPr>
            <w:tcW w:w="3969" w:type="dxa"/>
            <w:vAlign w:val="center"/>
          </w:tcPr>
          <w:p w14:paraId="35CF6B8D" w14:textId="5399925B" w:rsidR="00C45DF7" w:rsidRPr="0041160C" w:rsidRDefault="00BE4EA6"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38</w:t>
            </w:r>
          </w:p>
        </w:tc>
        <w:tc>
          <w:tcPr>
            <w:tcW w:w="2075" w:type="dxa"/>
          </w:tcPr>
          <w:p w14:paraId="715DC381"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Andreiașu de Jos, Andreiașu de Sus, Arșița, Fetig, Hotaru,  Răchitașu, Titila </w:t>
            </w:r>
          </w:p>
        </w:tc>
      </w:tr>
      <w:tr w:rsidR="0041160C" w14:paraId="58B81C8E" w14:textId="77777777" w:rsidTr="001F7008">
        <w:tc>
          <w:tcPr>
            <w:tcW w:w="704" w:type="dxa"/>
            <w:vAlign w:val="center"/>
          </w:tcPr>
          <w:p w14:paraId="7BA8126B" w14:textId="77777777" w:rsidR="0041160C" w:rsidRPr="0041160C" w:rsidRDefault="0041160C"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9D790BF" w14:textId="77777777" w:rsidR="0041160C"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Bălești </w:t>
            </w:r>
          </w:p>
        </w:tc>
        <w:tc>
          <w:tcPr>
            <w:tcW w:w="3969" w:type="dxa"/>
            <w:vAlign w:val="center"/>
          </w:tcPr>
          <w:p w14:paraId="5DD8F595" w14:textId="77777777" w:rsidR="0041160C"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46</w:t>
            </w:r>
          </w:p>
        </w:tc>
        <w:tc>
          <w:tcPr>
            <w:tcW w:w="2075" w:type="dxa"/>
          </w:tcPr>
          <w:p w14:paraId="67523B41" w14:textId="77777777" w:rsidR="0041160C" w:rsidRDefault="0041160C"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Bălești </w:t>
            </w:r>
          </w:p>
        </w:tc>
      </w:tr>
      <w:tr w:rsidR="0041160C" w14:paraId="69264ECC" w14:textId="77777777" w:rsidTr="001F7008">
        <w:tc>
          <w:tcPr>
            <w:tcW w:w="704" w:type="dxa"/>
            <w:vAlign w:val="center"/>
          </w:tcPr>
          <w:p w14:paraId="2A2C5BAA" w14:textId="77777777" w:rsidR="0041160C" w:rsidRPr="0041160C" w:rsidRDefault="0041160C"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2C547B4" w14:textId="77777777" w:rsidR="0041160C" w:rsidRPr="0041160C" w:rsidRDefault="0041160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Biliești </w:t>
            </w:r>
          </w:p>
        </w:tc>
        <w:tc>
          <w:tcPr>
            <w:tcW w:w="3969" w:type="dxa"/>
            <w:vAlign w:val="center"/>
          </w:tcPr>
          <w:p w14:paraId="655C67AE" w14:textId="77777777" w:rsidR="0041160C" w:rsidRPr="0041160C" w:rsidRDefault="00F037E8"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13</w:t>
            </w:r>
          </w:p>
        </w:tc>
        <w:tc>
          <w:tcPr>
            <w:tcW w:w="2075" w:type="dxa"/>
          </w:tcPr>
          <w:p w14:paraId="25026D42" w14:textId="77777777" w:rsidR="0041160C" w:rsidRDefault="0041160C"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Biliești </w:t>
            </w:r>
          </w:p>
        </w:tc>
      </w:tr>
      <w:tr w:rsidR="00C45DF7" w14:paraId="0A7B8D29" w14:textId="77777777" w:rsidTr="001F7008">
        <w:trPr>
          <w:trHeight w:val="467"/>
        </w:trPr>
        <w:tc>
          <w:tcPr>
            <w:tcW w:w="704" w:type="dxa"/>
            <w:vAlign w:val="center"/>
          </w:tcPr>
          <w:p w14:paraId="7DA9CF6F"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687C1AB"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Bârsești </w:t>
            </w:r>
          </w:p>
        </w:tc>
        <w:tc>
          <w:tcPr>
            <w:tcW w:w="3969" w:type="dxa"/>
            <w:vAlign w:val="center"/>
          </w:tcPr>
          <w:p w14:paraId="511DB023" w14:textId="328A5B6F" w:rsidR="00C45DF7" w:rsidRPr="0041160C" w:rsidRDefault="00741532"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54</w:t>
            </w:r>
          </w:p>
        </w:tc>
        <w:tc>
          <w:tcPr>
            <w:tcW w:w="2075" w:type="dxa"/>
          </w:tcPr>
          <w:p w14:paraId="7AFB01A8"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Bârsești, Topești </w:t>
            </w:r>
          </w:p>
        </w:tc>
      </w:tr>
      <w:tr w:rsidR="00C45DF7" w:rsidRPr="00E53687" w14:paraId="10DCDEA5" w14:textId="77777777" w:rsidTr="001F7008">
        <w:trPr>
          <w:trHeight w:val="1268"/>
        </w:trPr>
        <w:tc>
          <w:tcPr>
            <w:tcW w:w="704" w:type="dxa"/>
            <w:vAlign w:val="center"/>
          </w:tcPr>
          <w:p w14:paraId="40E30C93"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1664375"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Boghești </w:t>
            </w:r>
          </w:p>
        </w:tc>
        <w:tc>
          <w:tcPr>
            <w:tcW w:w="3969" w:type="dxa"/>
            <w:vAlign w:val="center"/>
          </w:tcPr>
          <w:p w14:paraId="2B36DA76" w14:textId="1493BEA1"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8</w:t>
            </w:r>
            <w:r w:rsidR="00D553F2">
              <w:rPr>
                <w:rFonts w:ascii="Times New Roman" w:hAnsi="Times New Roman" w:cs="Times New Roman"/>
                <w:b/>
                <w:sz w:val="28"/>
                <w:szCs w:val="28"/>
                <w:lang w:val="ro-RO"/>
              </w:rPr>
              <w:t>0</w:t>
            </w:r>
          </w:p>
        </w:tc>
        <w:tc>
          <w:tcPr>
            <w:tcW w:w="2075" w:type="dxa"/>
          </w:tcPr>
          <w:p w14:paraId="7267BD7A"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Boghești, Bichești, Bogheștii de Sus, Chițcani, Iugani, Plăcințeni, Peșești, Prisecani,  Tăbucești </w:t>
            </w:r>
          </w:p>
        </w:tc>
      </w:tr>
      <w:tr w:rsidR="00C45DF7" w:rsidRPr="00E53687" w14:paraId="2C53D0E1" w14:textId="77777777" w:rsidTr="001F7008">
        <w:trPr>
          <w:trHeight w:val="959"/>
        </w:trPr>
        <w:tc>
          <w:tcPr>
            <w:tcW w:w="704" w:type="dxa"/>
            <w:vAlign w:val="center"/>
          </w:tcPr>
          <w:p w14:paraId="04561405"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54AC081"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Bolotești </w:t>
            </w:r>
          </w:p>
        </w:tc>
        <w:tc>
          <w:tcPr>
            <w:tcW w:w="3969" w:type="dxa"/>
            <w:vAlign w:val="center"/>
          </w:tcPr>
          <w:p w14:paraId="4FC81A03" w14:textId="6FDC5FDA"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D553F2">
              <w:rPr>
                <w:rFonts w:ascii="Times New Roman" w:hAnsi="Times New Roman" w:cs="Times New Roman"/>
                <w:b/>
                <w:sz w:val="28"/>
                <w:szCs w:val="28"/>
                <w:lang w:val="ro-RO"/>
              </w:rPr>
              <w:t>0</w:t>
            </w:r>
          </w:p>
        </w:tc>
        <w:tc>
          <w:tcPr>
            <w:tcW w:w="2075" w:type="dxa"/>
          </w:tcPr>
          <w:p w14:paraId="4A9AB663"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Bolotești, Găgești, Ivăncești,  Pietroasa, Putna, Vităneștii de Sub Măgura</w:t>
            </w:r>
          </w:p>
        </w:tc>
      </w:tr>
      <w:tr w:rsidR="00C45DF7" w14:paraId="3A797BE1" w14:textId="77777777" w:rsidTr="001F7008">
        <w:trPr>
          <w:trHeight w:val="407"/>
        </w:trPr>
        <w:tc>
          <w:tcPr>
            <w:tcW w:w="704" w:type="dxa"/>
            <w:vAlign w:val="center"/>
          </w:tcPr>
          <w:p w14:paraId="26810435"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E8B2F22"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Bordești </w:t>
            </w:r>
          </w:p>
        </w:tc>
        <w:tc>
          <w:tcPr>
            <w:tcW w:w="3969" w:type="dxa"/>
            <w:vAlign w:val="center"/>
          </w:tcPr>
          <w:p w14:paraId="7C9C08EF" w14:textId="4DF36516" w:rsidR="00C45DF7" w:rsidRPr="0041160C" w:rsidRDefault="00D553F2"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29</w:t>
            </w:r>
          </w:p>
        </w:tc>
        <w:tc>
          <w:tcPr>
            <w:tcW w:w="2075" w:type="dxa"/>
          </w:tcPr>
          <w:p w14:paraId="090FB403"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Bordești, Bordeștii de Jos </w:t>
            </w:r>
          </w:p>
        </w:tc>
      </w:tr>
      <w:tr w:rsidR="00C45DF7" w14:paraId="52E67F94" w14:textId="77777777" w:rsidTr="001F7008">
        <w:trPr>
          <w:trHeight w:val="427"/>
        </w:trPr>
        <w:tc>
          <w:tcPr>
            <w:tcW w:w="704" w:type="dxa"/>
            <w:vAlign w:val="center"/>
          </w:tcPr>
          <w:p w14:paraId="619247B2"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3D55327"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Broșteni</w:t>
            </w:r>
          </w:p>
        </w:tc>
        <w:tc>
          <w:tcPr>
            <w:tcW w:w="3969" w:type="dxa"/>
            <w:vAlign w:val="center"/>
          </w:tcPr>
          <w:p w14:paraId="69E3D0B0" w14:textId="170DF13A"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D553F2">
              <w:rPr>
                <w:rFonts w:ascii="Times New Roman" w:hAnsi="Times New Roman" w:cs="Times New Roman"/>
                <w:b/>
                <w:sz w:val="28"/>
                <w:szCs w:val="28"/>
                <w:lang w:val="ro-RO"/>
              </w:rPr>
              <w:t>5</w:t>
            </w:r>
          </w:p>
        </w:tc>
        <w:tc>
          <w:tcPr>
            <w:tcW w:w="2075" w:type="dxa"/>
          </w:tcPr>
          <w:p w14:paraId="63C9E1C0"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Broșteni, Arva, Pitulușa </w:t>
            </w:r>
          </w:p>
        </w:tc>
      </w:tr>
      <w:tr w:rsidR="00C45DF7" w:rsidRPr="00E53687" w14:paraId="20CC9E1C" w14:textId="77777777" w:rsidTr="001F7008">
        <w:trPr>
          <w:trHeight w:val="971"/>
        </w:trPr>
        <w:tc>
          <w:tcPr>
            <w:tcW w:w="704" w:type="dxa"/>
            <w:vAlign w:val="center"/>
          </w:tcPr>
          <w:p w14:paraId="6FB94221"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12AE560"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Chiojdeni</w:t>
            </w:r>
          </w:p>
        </w:tc>
        <w:tc>
          <w:tcPr>
            <w:tcW w:w="3969" w:type="dxa"/>
            <w:vAlign w:val="center"/>
          </w:tcPr>
          <w:p w14:paraId="55AE513E"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44</w:t>
            </w:r>
          </w:p>
        </w:tc>
        <w:tc>
          <w:tcPr>
            <w:tcW w:w="2075" w:type="dxa"/>
          </w:tcPr>
          <w:p w14:paraId="1B6F884C"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Chiojdeni, Cătăuți, Lojnița,  Luncile, Mărăcini, Podurile, Seciu, Tulburea</w:t>
            </w:r>
          </w:p>
        </w:tc>
      </w:tr>
      <w:tr w:rsidR="00C45DF7" w:rsidRPr="00E53687" w14:paraId="7455F7A3" w14:textId="77777777" w:rsidTr="001F7008">
        <w:trPr>
          <w:trHeight w:val="1000"/>
        </w:trPr>
        <w:tc>
          <w:tcPr>
            <w:tcW w:w="704" w:type="dxa"/>
            <w:vAlign w:val="center"/>
          </w:tcPr>
          <w:p w14:paraId="64DA4B1F"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580D1E2"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Ciorăști </w:t>
            </w:r>
          </w:p>
        </w:tc>
        <w:tc>
          <w:tcPr>
            <w:tcW w:w="3969" w:type="dxa"/>
            <w:vAlign w:val="center"/>
          </w:tcPr>
          <w:p w14:paraId="5A009AF9" w14:textId="075266D1" w:rsidR="00C45DF7" w:rsidRPr="0041160C" w:rsidRDefault="00175E6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w:t>
            </w:r>
            <w:r w:rsidR="00C45DF7">
              <w:rPr>
                <w:rFonts w:ascii="Times New Roman" w:hAnsi="Times New Roman" w:cs="Times New Roman"/>
                <w:b/>
                <w:sz w:val="28"/>
                <w:szCs w:val="28"/>
                <w:lang w:val="ro-RO"/>
              </w:rPr>
              <w:t>8</w:t>
            </w:r>
          </w:p>
        </w:tc>
        <w:tc>
          <w:tcPr>
            <w:tcW w:w="2075" w:type="dxa"/>
          </w:tcPr>
          <w:p w14:paraId="6446346C"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Ciorăști, Codrești, Mihălceni, Salcia Nouă, Salcia Veche, Satu Nou</w:t>
            </w:r>
            <w:r w:rsidR="004A3C5E">
              <w:rPr>
                <w:rFonts w:ascii="Times New Roman" w:hAnsi="Times New Roman" w:cs="Times New Roman"/>
                <w:sz w:val="28"/>
                <w:szCs w:val="28"/>
                <w:lang w:val="ro-RO"/>
              </w:rPr>
              <w:t>, Spătăreasa</w:t>
            </w:r>
          </w:p>
        </w:tc>
      </w:tr>
      <w:tr w:rsidR="00C45DF7" w14:paraId="048B8D9C" w14:textId="77777777" w:rsidTr="001F7008">
        <w:trPr>
          <w:trHeight w:val="546"/>
        </w:trPr>
        <w:tc>
          <w:tcPr>
            <w:tcW w:w="704" w:type="dxa"/>
            <w:vAlign w:val="center"/>
          </w:tcPr>
          <w:p w14:paraId="210A1157"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A480A74"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Câmpineanca</w:t>
            </w:r>
          </w:p>
        </w:tc>
        <w:tc>
          <w:tcPr>
            <w:tcW w:w="3969" w:type="dxa"/>
            <w:vAlign w:val="center"/>
          </w:tcPr>
          <w:p w14:paraId="58C5C16E" w14:textId="3E22881C" w:rsidR="00C45DF7" w:rsidRPr="0041160C" w:rsidRDefault="00175E6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w:t>
            </w:r>
          </w:p>
        </w:tc>
        <w:tc>
          <w:tcPr>
            <w:tcW w:w="2075" w:type="dxa"/>
          </w:tcPr>
          <w:p w14:paraId="359A8921"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Câmpineanca, Pietroasa, Vâlcele </w:t>
            </w:r>
          </w:p>
        </w:tc>
      </w:tr>
      <w:tr w:rsidR="00C45DF7" w:rsidRPr="00E53687" w14:paraId="08645014" w14:textId="77777777" w:rsidTr="001F7008">
        <w:trPr>
          <w:trHeight w:val="1024"/>
        </w:trPr>
        <w:tc>
          <w:tcPr>
            <w:tcW w:w="704" w:type="dxa"/>
            <w:vAlign w:val="center"/>
          </w:tcPr>
          <w:p w14:paraId="78C44C3F"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DADFE08" w14:textId="77777777" w:rsidR="00C45DF7" w:rsidRPr="0041160C" w:rsidRDefault="00C45DF7" w:rsidP="00D55343">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Câmpuri </w:t>
            </w:r>
          </w:p>
        </w:tc>
        <w:tc>
          <w:tcPr>
            <w:tcW w:w="3969" w:type="dxa"/>
            <w:vAlign w:val="center"/>
          </w:tcPr>
          <w:p w14:paraId="36F7372C" w14:textId="07137269" w:rsidR="00C45DF7" w:rsidRPr="0041160C" w:rsidRDefault="00175E6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56</w:t>
            </w:r>
          </w:p>
        </w:tc>
        <w:tc>
          <w:tcPr>
            <w:tcW w:w="2075" w:type="dxa"/>
          </w:tcPr>
          <w:p w14:paraId="450C6AA7"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Câmpuri, Fetești, Gura Văii, Rotileștii Mari, Rotileștii Mici</w:t>
            </w:r>
          </w:p>
        </w:tc>
      </w:tr>
      <w:tr w:rsidR="00C45DF7" w14:paraId="3EBA545F" w14:textId="77777777" w:rsidTr="001F7008">
        <w:trPr>
          <w:trHeight w:val="698"/>
        </w:trPr>
        <w:tc>
          <w:tcPr>
            <w:tcW w:w="704" w:type="dxa"/>
            <w:vAlign w:val="center"/>
          </w:tcPr>
          <w:p w14:paraId="0B60C6B7"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AB41DD8"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Cârligele </w:t>
            </w:r>
          </w:p>
        </w:tc>
        <w:tc>
          <w:tcPr>
            <w:tcW w:w="3969" w:type="dxa"/>
            <w:vAlign w:val="center"/>
          </w:tcPr>
          <w:p w14:paraId="0AE9A643"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15</w:t>
            </w:r>
          </w:p>
        </w:tc>
        <w:tc>
          <w:tcPr>
            <w:tcW w:w="2075" w:type="dxa"/>
          </w:tcPr>
          <w:p w14:paraId="409C140F" w14:textId="77777777" w:rsidR="00C45DF7" w:rsidRDefault="00C45DF7" w:rsidP="00C45DF7">
            <w:pPr>
              <w:rPr>
                <w:rFonts w:ascii="Times New Roman" w:hAnsi="Times New Roman" w:cs="Times New Roman"/>
                <w:sz w:val="28"/>
                <w:szCs w:val="28"/>
                <w:lang w:val="ro-RO"/>
              </w:rPr>
            </w:pPr>
            <w:r>
              <w:rPr>
                <w:rFonts w:ascii="Times New Roman" w:hAnsi="Times New Roman" w:cs="Times New Roman"/>
                <w:sz w:val="28"/>
                <w:szCs w:val="28"/>
                <w:lang w:val="ro-RO"/>
              </w:rPr>
              <w:t xml:space="preserve">Cârligele, Blidari, Bonțești, Dălhăuți </w:t>
            </w:r>
          </w:p>
        </w:tc>
      </w:tr>
      <w:tr w:rsidR="00C45DF7" w:rsidRPr="00E53687" w14:paraId="572C7097" w14:textId="77777777" w:rsidTr="001F7008">
        <w:trPr>
          <w:trHeight w:val="1275"/>
        </w:trPr>
        <w:tc>
          <w:tcPr>
            <w:tcW w:w="704" w:type="dxa"/>
            <w:vAlign w:val="center"/>
          </w:tcPr>
          <w:p w14:paraId="0D43A0F3"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68234FC"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Corbița </w:t>
            </w:r>
          </w:p>
        </w:tc>
        <w:tc>
          <w:tcPr>
            <w:tcW w:w="3969" w:type="dxa"/>
            <w:vAlign w:val="center"/>
          </w:tcPr>
          <w:p w14:paraId="7C3795EA" w14:textId="5A416B93" w:rsidR="00C45DF7" w:rsidRPr="0041160C" w:rsidRDefault="00175E6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73</w:t>
            </w:r>
          </w:p>
        </w:tc>
        <w:tc>
          <w:tcPr>
            <w:tcW w:w="2075" w:type="dxa"/>
          </w:tcPr>
          <w:p w14:paraId="7B7F2146" w14:textId="77777777" w:rsidR="00C45DF7" w:rsidRDefault="00C45DF7"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Șerbănești, Buda, Corbița, Izvoarele, Lărgășeni, Ocheșești, Rădăcinești, Tuțu, Vîlcelele </w:t>
            </w:r>
          </w:p>
        </w:tc>
      </w:tr>
      <w:tr w:rsidR="00C45DF7" w:rsidRPr="00E53687" w14:paraId="58CE46E3" w14:textId="77777777" w:rsidTr="001F7008">
        <w:trPr>
          <w:trHeight w:val="684"/>
        </w:trPr>
        <w:tc>
          <w:tcPr>
            <w:tcW w:w="704" w:type="dxa"/>
            <w:vAlign w:val="center"/>
          </w:tcPr>
          <w:p w14:paraId="5EE83BED" w14:textId="77777777" w:rsidR="00C45DF7" w:rsidRPr="0041160C" w:rsidRDefault="00C45DF7"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E4FE298"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Cotești</w:t>
            </w:r>
          </w:p>
        </w:tc>
        <w:tc>
          <w:tcPr>
            <w:tcW w:w="3969" w:type="dxa"/>
            <w:vAlign w:val="center"/>
          </w:tcPr>
          <w:p w14:paraId="29B49F7C" w14:textId="77777777" w:rsidR="00C45DF7" w:rsidRPr="0041160C" w:rsidRDefault="00C45DF7"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15</w:t>
            </w:r>
          </w:p>
        </w:tc>
        <w:tc>
          <w:tcPr>
            <w:tcW w:w="2075" w:type="dxa"/>
          </w:tcPr>
          <w:p w14:paraId="11572FB7" w14:textId="77777777" w:rsidR="00C45DF7" w:rsidRDefault="00C45DF7" w:rsidP="006E3AD3">
            <w:pPr>
              <w:rPr>
                <w:rFonts w:ascii="Times New Roman" w:hAnsi="Times New Roman" w:cs="Times New Roman"/>
                <w:sz w:val="28"/>
                <w:szCs w:val="28"/>
                <w:lang w:val="ro-RO"/>
              </w:rPr>
            </w:pPr>
            <w:r>
              <w:rPr>
                <w:rFonts w:ascii="Times New Roman" w:hAnsi="Times New Roman" w:cs="Times New Roman"/>
                <w:sz w:val="28"/>
                <w:szCs w:val="28"/>
                <w:lang w:val="ro-RO"/>
              </w:rPr>
              <w:t>Cotești</w:t>
            </w:r>
            <w:r w:rsidR="006E3AD3">
              <w:rPr>
                <w:rFonts w:ascii="Times New Roman" w:hAnsi="Times New Roman" w:cs="Times New Roman"/>
                <w:sz w:val="28"/>
                <w:szCs w:val="28"/>
                <w:lang w:val="ro-RO"/>
              </w:rPr>
              <w:t xml:space="preserve">, </w:t>
            </w:r>
            <w:r>
              <w:rPr>
                <w:rFonts w:ascii="Times New Roman" w:hAnsi="Times New Roman" w:cs="Times New Roman"/>
                <w:sz w:val="28"/>
                <w:szCs w:val="28"/>
                <w:lang w:val="ro-RO"/>
              </w:rPr>
              <w:t>Budești</w:t>
            </w:r>
            <w:r w:rsidR="006E3AD3">
              <w:rPr>
                <w:rFonts w:ascii="Times New Roman" w:hAnsi="Times New Roman" w:cs="Times New Roman"/>
                <w:sz w:val="28"/>
                <w:szCs w:val="28"/>
                <w:lang w:val="ro-RO"/>
              </w:rPr>
              <w:t xml:space="preserve">, </w:t>
            </w:r>
            <w:r>
              <w:rPr>
                <w:rFonts w:ascii="Times New Roman" w:hAnsi="Times New Roman" w:cs="Times New Roman"/>
                <w:sz w:val="28"/>
                <w:szCs w:val="28"/>
                <w:lang w:val="ro-RO"/>
              </w:rPr>
              <w:t>Goleștii de Sus</w:t>
            </w:r>
            <w:r w:rsidR="006E3AD3">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Valea Cotești </w:t>
            </w:r>
          </w:p>
        </w:tc>
      </w:tr>
      <w:tr w:rsidR="006E3AD3" w:rsidRPr="00E53687" w14:paraId="01BAFCD4" w14:textId="77777777" w:rsidTr="001F7008">
        <w:trPr>
          <w:trHeight w:val="978"/>
        </w:trPr>
        <w:tc>
          <w:tcPr>
            <w:tcW w:w="704" w:type="dxa"/>
            <w:vAlign w:val="center"/>
          </w:tcPr>
          <w:p w14:paraId="7C82504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E4E7728"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Dumbrăveni</w:t>
            </w:r>
          </w:p>
        </w:tc>
        <w:tc>
          <w:tcPr>
            <w:tcW w:w="3969" w:type="dxa"/>
            <w:vAlign w:val="center"/>
          </w:tcPr>
          <w:p w14:paraId="133DF866"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19</w:t>
            </w:r>
          </w:p>
        </w:tc>
        <w:tc>
          <w:tcPr>
            <w:tcW w:w="2075" w:type="dxa"/>
          </w:tcPr>
          <w:p w14:paraId="4B6F23BE"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Dumbrăveni, Alexandru Vlahuță, Cândești, Dragosloveni </w:t>
            </w:r>
          </w:p>
        </w:tc>
      </w:tr>
      <w:tr w:rsidR="006E3AD3" w:rsidRPr="00E53687" w14:paraId="2CE7F0C8" w14:textId="77777777" w:rsidTr="001F7008">
        <w:trPr>
          <w:trHeight w:val="1885"/>
        </w:trPr>
        <w:tc>
          <w:tcPr>
            <w:tcW w:w="704" w:type="dxa"/>
            <w:vAlign w:val="center"/>
          </w:tcPr>
          <w:p w14:paraId="7D820B75"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0FE7B6D"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Dumitrești </w:t>
            </w:r>
          </w:p>
        </w:tc>
        <w:tc>
          <w:tcPr>
            <w:tcW w:w="3969" w:type="dxa"/>
            <w:vAlign w:val="center"/>
          </w:tcPr>
          <w:p w14:paraId="3DD1A8A3" w14:textId="678BE958" w:rsidR="006E3AD3" w:rsidRPr="0041160C" w:rsidRDefault="00611862"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37</w:t>
            </w:r>
          </w:p>
        </w:tc>
        <w:tc>
          <w:tcPr>
            <w:tcW w:w="2075" w:type="dxa"/>
          </w:tcPr>
          <w:p w14:paraId="2F3F5D38" w14:textId="77777777" w:rsidR="006E3AD3" w:rsidRDefault="006E3AD3" w:rsidP="004A3C5E">
            <w:pPr>
              <w:rPr>
                <w:rFonts w:ascii="Times New Roman" w:hAnsi="Times New Roman" w:cs="Times New Roman"/>
                <w:sz w:val="28"/>
                <w:szCs w:val="28"/>
                <w:lang w:val="ro-RO"/>
              </w:rPr>
            </w:pPr>
            <w:r>
              <w:rPr>
                <w:rFonts w:ascii="Times New Roman" w:hAnsi="Times New Roman" w:cs="Times New Roman"/>
                <w:sz w:val="28"/>
                <w:szCs w:val="28"/>
                <w:lang w:val="ro-RO"/>
              </w:rPr>
              <w:t>Dumitrești, Biceștii de Jos, Biceștii de Sus, Blidari, Dumitreștii de Sus, Dumitreștii-</w:t>
            </w:r>
            <w:r>
              <w:rPr>
                <w:rFonts w:ascii="Times New Roman" w:hAnsi="Times New Roman" w:cs="Times New Roman"/>
                <w:sz w:val="28"/>
                <w:szCs w:val="28"/>
                <w:lang w:val="ro-RO"/>
              </w:rPr>
              <w:lastRenderedPageBreak/>
              <w:t>Față, Găloiești,  Lăstuni, Lupoaia, Motnău, Poieniț</w:t>
            </w:r>
            <w:r w:rsidR="004A3C5E">
              <w:rPr>
                <w:rFonts w:ascii="Times New Roman" w:hAnsi="Times New Roman" w:cs="Times New Roman"/>
                <w:sz w:val="28"/>
                <w:szCs w:val="28"/>
                <w:lang w:val="ro-RO"/>
              </w:rPr>
              <w:t>a, Roșcari, Siminoc,  Tinoasa</w:t>
            </w:r>
          </w:p>
        </w:tc>
      </w:tr>
      <w:tr w:rsidR="006E3AD3" w:rsidRPr="00E53687" w14:paraId="16F2FA7E" w14:textId="77777777" w:rsidTr="001F7008">
        <w:trPr>
          <w:trHeight w:val="854"/>
        </w:trPr>
        <w:tc>
          <w:tcPr>
            <w:tcW w:w="704" w:type="dxa"/>
            <w:vAlign w:val="center"/>
          </w:tcPr>
          <w:p w14:paraId="590CEE6A"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0233677"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Fitionești </w:t>
            </w:r>
          </w:p>
        </w:tc>
        <w:tc>
          <w:tcPr>
            <w:tcW w:w="3969" w:type="dxa"/>
            <w:vAlign w:val="center"/>
          </w:tcPr>
          <w:p w14:paraId="41ED6AE4" w14:textId="4595CAA8"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w:t>
            </w:r>
            <w:r w:rsidR="00611862">
              <w:rPr>
                <w:rFonts w:ascii="Times New Roman" w:hAnsi="Times New Roman" w:cs="Times New Roman"/>
                <w:b/>
                <w:sz w:val="28"/>
                <w:szCs w:val="28"/>
                <w:lang w:val="ro-RO"/>
              </w:rPr>
              <w:t>1</w:t>
            </w:r>
          </w:p>
        </w:tc>
        <w:tc>
          <w:tcPr>
            <w:tcW w:w="2075" w:type="dxa"/>
          </w:tcPr>
          <w:p w14:paraId="4C2A89BD"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Fitionești, Ciolănești, Ghimicești, Holbănești, Mănăstioara </w:t>
            </w:r>
          </w:p>
        </w:tc>
      </w:tr>
      <w:tr w:rsidR="006E3AD3" w:rsidRPr="00E53687" w14:paraId="1E015D94" w14:textId="77777777" w:rsidTr="001F7008">
        <w:trPr>
          <w:trHeight w:val="868"/>
        </w:trPr>
        <w:tc>
          <w:tcPr>
            <w:tcW w:w="704" w:type="dxa"/>
            <w:vAlign w:val="center"/>
          </w:tcPr>
          <w:p w14:paraId="02807DA8"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6614D42"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Garoafa</w:t>
            </w:r>
          </w:p>
        </w:tc>
        <w:tc>
          <w:tcPr>
            <w:tcW w:w="3969" w:type="dxa"/>
            <w:vAlign w:val="center"/>
          </w:tcPr>
          <w:p w14:paraId="2DDD8B70" w14:textId="4F294430"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6159E0">
              <w:rPr>
                <w:rFonts w:ascii="Times New Roman" w:hAnsi="Times New Roman" w:cs="Times New Roman"/>
                <w:b/>
                <w:sz w:val="28"/>
                <w:szCs w:val="28"/>
                <w:lang w:val="ro-RO"/>
              </w:rPr>
              <w:t>1</w:t>
            </w:r>
          </w:p>
        </w:tc>
        <w:tc>
          <w:tcPr>
            <w:tcW w:w="2075" w:type="dxa"/>
          </w:tcPr>
          <w:p w14:paraId="273B037B"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Garoafa, Bizighești, Ciușlea, Doaga, Făurei, Precistanu, Răchitosu, Străjescu </w:t>
            </w:r>
          </w:p>
        </w:tc>
      </w:tr>
      <w:tr w:rsidR="006E3AD3" w14:paraId="3F79007E" w14:textId="77777777" w:rsidTr="001F7008">
        <w:trPr>
          <w:trHeight w:val="315"/>
        </w:trPr>
        <w:tc>
          <w:tcPr>
            <w:tcW w:w="704" w:type="dxa"/>
            <w:vAlign w:val="center"/>
          </w:tcPr>
          <w:p w14:paraId="356FACB7"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841B9E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Golești </w:t>
            </w:r>
          </w:p>
        </w:tc>
        <w:tc>
          <w:tcPr>
            <w:tcW w:w="3969" w:type="dxa"/>
            <w:vAlign w:val="center"/>
          </w:tcPr>
          <w:p w14:paraId="2C86A3F2" w14:textId="2DE05377" w:rsidR="006E3AD3" w:rsidRPr="0041160C" w:rsidRDefault="006C326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w:t>
            </w:r>
          </w:p>
        </w:tc>
        <w:tc>
          <w:tcPr>
            <w:tcW w:w="2075" w:type="dxa"/>
          </w:tcPr>
          <w:p w14:paraId="444C5581"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Golești, Cerdac </w:t>
            </w:r>
          </w:p>
        </w:tc>
      </w:tr>
      <w:tr w:rsidR="00D55343" w14:paraId="7F38A0A2" w14:textId="77777777" w:rsidTr="001F7008">
        <w:tc>
          <w:tcPr>
            <w:tcW w:w="704" w:type="dxa"/>
            <w:vAlign w:val="center"/>
          </w:tcPr>
          <w:p w14:paraId="2014B851" w14:textId="77777777" w:rsidR="00D55343" w:rsidRPr="0041160C" w:rsidRDefault="00D5534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5EFCD65" w14:textId="77777777" w:rsidR="00D55343" w:rsidRPr="0041160C" w:rsidRDefault="00422DB2"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Gologanu</w:t>
            </w:r>
          </w:p>
        </w:tc>
        <w:tc>
          <w:tcPr>
            <w:tcW w:w="3969" w:type="dxa"/>
            <w:vAlign w:val="center"/>
          </w:tcPr>
          <w:p w14:paraId="6BA790F4" w14:textId="77777777" w:rsidR="00D55343" w:rsidRPr="0041160C" w:rsidRDefault="00422DB2"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12 </w:t>
            </w:r>
          </w:p>
        </w:tc>
        <w:tc>
          <w:tcPr>
            <w:tcW w:w="2075" w:type="dxa"/>
          </w:tcPr>
          <w:p w14:paraId="1670C4BF" w14:textId="77777777" w:rsidR="00D55343" w:rsidRDefault="00422DB2" w:rsidP="0041160C">
            <w:pPr>
              <w:rPr>
                <w:rFonts w:ascii="Times New Roman" w:hAnsi="Times New Roman" w:cs="Times New Roman"/>
                <w:sz w:val="28"/>
                <w:szCs w:val="28"/>
                <w:lang w:val="ro-RO"/>
              </w:rPr>
            </w:pPr>
            <w:r>
              <w:rPr>
                <w:rFonts w:ascii="Times New Roman" w:hAnsi="Times New Roman" w:cs="Times New Roman"/>
                <w:sz w:val="28"/>
                <w:szCs w:val="28"/>
                <w:lang w:val="ro-RO"/>
              </w:rPr>
              <w:t>Gologanu</w:t>
            </w:r>
          </w:p>
        </w:tc>
      </w:tr>
      <w:tr w:rsidR="00D55343" w14:paraId="3EF3A3E6" w14:textId="77777777" w:rsidTr="001F7008">
        <w:tc>
          <w:tcPr>
            <w:tcW w:w="704" w:type="dxa"/>
            <w:vAlign w:val="center"/>
          </w:tcPr>
          <w:p w14:paraId="3A777178" w14:textId="77777777" w:rsidR="00D55343" w:rsidRPr="0041160C" w:rsidRDefault="00D5534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348E3EF" w14:textId="77777777" w:rsidR="00D55343" w:rsidRPr="0041160C" w:rsidRDefault="00A37BA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Gugești </w:t>
            </w:r>
          </w:p>
        </w:tc>
        <w:tc>
          <w:tcPr>
            <w:tcW w:w="3969" w:type="dxa"/>
            <w:vAlign w:val="center"/>
          </w:tcPr>
          <w:p w14:paraId="6E5D0B68" w14:textId="0F1ED2D4" w:rsidR="00D55343" w:rsidRPr="0041160C" w:rsidRDefault="00A37BA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6159E0">
              <w:rPr>
                <w:rFonts w:ascii="Times New Roman" w:hAnsi="Times New Roman" w:cs="Times New Roman"/>
                <w:b/>
                <w:sz w:val="28"/>
                <w:szCs w:val="28"/>
                <w:lang w:val="ro-RO"/>
              </w:rPr>
              <w:t>0</w:t>
            </w:r>
          </w:p>
        </w:tc>
        <w:tc>
          <w:tcPr>
            <w:tcW w:w="2075" w:type="dxa"/>
          </w:tcPr>
          <w:p w14:paraId="028B8ED8" w14:textId="77777777" w:rsidR="00D55343" w:rsidRDefault="004A3C5E"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Gugești, Oreavu </w:t>
            </w:r>
          </w:p>
        </w:tc>
      </w:tr>
      <w:tr w:rsidR="006E3AD3" w:rsidRPr="00E53687" w14:paraId="5BB51938" w14:textId="77777777" w:rsidTr="001F7008">
        <w:trPr>
          <w:trHeight w:val="1576"/>
        </w:trPr>
        <w:tc>
          <w:tcPr>
            <w:tcW w:w="704" w:type="dxa"/>
            <w:vAlign w:val="center"/>
          </w:tcPr>
          <w:p w14:paraId="23E38793"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AD4D4C9"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Gura Caliței </w:t>
            </w:r>
          </w:p>
        </w:tc>
        <w:tc>
          <w:tcPr>
            <w:tcW w:w="3969" w:type="dxa"/>
            <w:vAlign w:val="center"/>
          </w:tcPr>
          <w:p w14:paraId="01F420A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23</w:t>
            </w:r>
          </w:p>
        </w:tc>
        <w:tc>
          <w:tcPr>
            <w:tcW w:w="2075" w:type="dxa"/>
          </w:tcPr>
          <w:p w14:paraId="0D9657DB"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Gura Caliței, Bălănești, Cocoșari, Dealu Lung, Groapa Tufei, Lacu lui Ba</w:t>
            </w:r>
            <w:r w:rsidR="006E72BC">
              <w:rPr>
                <w:rFonts w:ascii="Times New Roman" w:hAnsi="Times New Roman" w:cs="Times New Roman"/>
                <w:sz w:val="28"/>
                <w:szCs w:val="28"/>
                <w:lang w:val="ro-RO"/>
              </w:rPr>
              <w:t>ban, Plopu, Poenile, Rașca, Șotâ</w:t>
            </w:r>
            <w:r>
              <w:rPr>
                <w:rFonts w:ascii="Times New Roman" w:hAnsi="Times New Roman" w:cs="Times New Roman"/>
                <w:sz w:val="28"/>
                <w:szCs w:val="28"/>
                <w:lang w:val="ro-RO"/>
              </w:rPr>
              <w:t xml:space="preserve">rcari </w:t>
            </w:r>
          </w:p>
        </w:tc>
      </w:tr>
      <w:tr w:rsidR="006E3AD3" w:rsidRPr="004A3C5E" w14:paraId="0D37B723" w14:textId="77777777" w:rsidTr="001F7008">
        <w:trPr>
          <w:trHeight w:val="678"/>
        </w:trPr>
        <w:tc>
          <w:tcPr>
            <w:tcW w:w="704" w:type="dxa"/>
            <w:vAlign w:val="center"/>
          </w:tcPr>
          <w:p w14:paraId="4D954DB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3D32D2F"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Homocea</w:t>
            </w:r>
          </w:p>
        </w:tc>
        <w:tc>
          <w:tcPr>
            <w:tcW w:w="3969" w:type="dxa"/>
            <w:vAlign w:val="center"/>
          </w:tcPr>
          <w:p w14:paraId="07795DC3" w14:textId="1DBF3C28" w:rsidR="006E3AD3" w:rsidRPr="0041160C" w:rsidRDefault="006159E0"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58</w:t>
            </w:r>
          </w:p>
        </w:tc>
        <w:tc>
          <w:tcPr>
            <w:tcW w:w="2075" w:type="dxa"/>
          </w:tcPr>
          <w:p w14:paraId="560EB4B7" w14:textId="77777777" w:rsidR="006E3AD3" w:rsidRDefault="006E3AD3" w:rsidP="006C2CD8">
            <w:pPr>
              <w:rPr>
                <w:rFonts w:ascii="Times New Roman" w:hAnsi="Times New Roman" w:cs="Times New Roman"/>
                <w:sz w:val="28"/>
                <w:szCs w:val="28"/>
                <w:lang w:val="ro-RO"/>
              </w:rPr>
            </w:pPr>
            <w:r>
              <w:rPr>
                <w:rFonts w:ascii="Times New Roman" w:hAnsi="Times New Roman" w:cs="Times New Roman"/>
                <w:sz w:val="28"/>
                <w:szCs w:val="28"/>
                <w:lang w:val="ro-RO"/>
              </w:rPr>
              <w:t xml:space="preserve">Homocea, </w:t>
            </w:r>
            <w:r w:rsidR="006C2CD8">
              <w:rPr>
                <w:rFonts w:ascii="Times New Roman" w:hAnsi="Times New Roman" w:cs="Times New Roman"/>
                <w:sz w:val="28"/>
                <w:szCs w:val="28"/>
                <w:lang w:val="ro-RO"/>
              </w:rPr>
              <w:t>Costișa, Lespezi</w:t>
            </w:r>
          </w:p>
        </w:tc>
      </w:tr>
      <w:tr w:rsidR="006E3AD3" w14:paraId="6D038BEC" w14:textId="77777777" w:rsidTr="001F7008">
        <w:trPr>
          <w:trHeight w:val="546"/>
        </w:trPr>
        <w:tc>
          <w:tcPr>
            <w:tcW w:w="704" w:type="dxa"/>
            <w:vAlign w:val="center"/>
          </w:tcPr>
          <w:p w14:paraId="2D796759"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57E8C90"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Jariștea</w:t>
            </w:r>
          </w:p>
        </w:tc>
        <w:tc>
          <w:tcPr>
            <w:tcW w:w="3969" w:type="dxa"/>
            <w:vAlign w:val="center"/>
          </w:tcPr>
          <w:p w14:paraId="02E331E1"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20</w:t>
            </w:r>
          </w:p>
        </w:tc>
        <w:tc>
          <w:tcPr>
            <w:tcW w:w="2075" w:type="dxa"/>
          </w:tcPr>
          <w:p w14:paraId="60FD35BD" w14:textId="77777777" w:rsidR="006E3AD3" w:rsidRDefault="006C2CD8" w:rsidP="006E3AD3">
            <w:pPr>
              <w:rPr>
                <w:rFonts w:ascii="Times New Roman" w:hAnsi="Times New Roman" w:cs="Times New Roman"/>
                <w:sz w:val="28"/>
                <w:szCs w:val="28"/>
                <w:lang w:val="ro-RO"/>
              </w:rPr>
            </w:pPr>
            <w:r>
              <w:rPr>
                <w:rFonts w:ascii="Times New Roman" w:hAnsi="Times New Roman" w:cs="Times New Roman"/>
                <w:sz w:val="28"/>
                <w:szCs w:val="28"/>
                <w:lang w:val="ro-RO"/>
              </w:rPr>
              <w:t>Jariștea, Pădureni, Scâ</w:t>
            </w:r>
            <w:r w:rsidR="006E3AD3">
              <w:rPr>
                <w:rFonts w:ascii="Times New Roman" w:hAnsi="Times New Roman" w:cs="Times New Roman"/>
                <w:sz w:val="28"/>
                <w:szCs w:val="28"/>
                <w:lang w:val="ro-RO"/>
              </w:rPr>
              <w:t xml:space="preserve">nteia, Vărsătura </w:t>
            </w:r>
          </w:p>
        </w:tc>
      </w:tr>
      <w:tr w:rsidR="006E3AD3" w:rsidRPr="00E53687" w14:paraId="034F0702" w14:textId="77777777" w:rsidTr="001F7008">
        <w:trPr>
          <w:trHeight w:val="613"/>
        </w:trPr>
        <w:tc>
          <w:tcPr>
            <w:tcW w:w="704" w:type="dxa"/>
            <w:vAlign w:val="center"/>
          </w:tcPr>
          <w:p w14:paraId="3C1BBBAB"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EFB6E5C"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Jitia</w:t>
            </w:r>
          </w:p>
        </w:tc>
        <w:tc>
          <w:tcPr>
            <w:tcW w:w="3969" w:type="dxa"/>
            <w:vAlign w:val="center"/>
          </w:tcPr>
          <w:p w14:paraId="5EC56DBA" w14:textId="77D5E075" w:rsidR="006E3AD3" w:rsidRPr="0041160C" w:rsidRDefault="006159E0"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56</w:t>
            </w:r>
          </w:p>
        </w:tc>
        <w:tc>
          <w:tcPr>
            <w:tcW w:w="2075" w:type="dxa"/>
          </w:tcPr>
          <w:p w14:paraId="570F5C26"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Jitia, Cerbu, Dealu Sării, Jitia de Jos, Măgura</w:t>
            </w:r>
          </w:p>
        </w:tc>
      </w:tr>
      <w:tr w:rsidR="006E3AD3" w:rsidRPr="00E53687" w14:paraId="4D0627C9" w14:textId="77777777" w:rsidTr="001F7008">
        <w:trPr>
          <w:trHeight w:val="948"/>
        </w:trPr>
        <w:tc>
          <w:tcPr>
            <w:tcW w:w="704" w:type="dxa"/>
            <w:vAlign w:val="center"/>
          </w:tcPr>
          <w:p w14:paraId="09CC8C1B"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7279A04"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Măicănești </w:t>
            </w:r>
          </w:p>
        </w:tc>
        <w:tc>
          <w:tcPr>
            <w:tcW w:w="3969" w:type="dxa"/>
            <w:vAlign w:val="center"/>
          </w:tcPr>
          <w:p w14:paraId="154C4A63" w14:textId="15E137C6" w:rsidR="006E3AD3" w:rsidRPr="0041160C" w:rsidRDefault="006159E0"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39</w:t>
            </w:r>
          </w:p>
        </w:tc>
        <w:tc>
          <w:tcPr>
            <w:tcW w:w="2075" w:type="dxa"/>
          </w:tcPr>
          <w:p w14:paraId="2ACE725D"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Măicănești, Belciugele,  Râmniceni, Slobozia Botești, Stupina, Tătaru </w:t>
            </w:r>
          </w:p>
        </w:tc>
      </w:tr>
      <w:tr w:rsidR="006E3AD3" w:rsidRPr="00E53687" w14:paraId="43CDDC15" w14:textId="77777777" w:rsidTr="001F7008">
        <w:trPr>
          <w:trHeight w:val="678"/>
        </w:trPr>
        <w:tc>
          <w:tcPr>
            <w:tcW w:w="704" w:type="dxa"/>
            <w:vAlign w:val="center"/>
          </w:tcPr>
          <w:p w14:paraId="0031273C"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8BADAC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Mera</w:t>
            </w:r>
          </w:p>
        </w:tc>
        <w:tc>
          <w:tcPr>
            <w:tcW w:w="3969" w:type="dxa"/>
            <w:vAlign w:val="center"/>
          </w:tcPr>
          <w:p w14:paraId="3367BDB1" w14:textId="440C4B49"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6159E0">
              <w:rPr>
                <w:rFonts w:ascii="Times New Roman" w:hAnsi="Times New Roman" w:cs="Times New Roman"/>
                <w:b/>
                <w:sz w:val="28"/>
                <w:szCs w:val="28"/>
                <w:lang w:val="ro-RO"/>
              </w:rPr>
              <w:t>4</w:t>
            </w:r>
          </w:p>
        </w:tc>
        <w:tc>
          <w:tcPr>
            <w:tcW w:w="2075" w:type="dxa"/>
          </w:tcPr>
          <w:p w14:paraId="2DE4F669"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Mera, Livada, Milcovel, Roșioara, Vulcăneasa </w:t>
            </w:r>
          </w:p>
        </w:tc>
      </w:tr>
      <w:tr w:rsidR="006E3AD3" w14:paraId="7C0E8625" w14:textId="77777777" w:rsidTr="001F7008">
        <w:trPr>
          <w:trHeight w:val="277"/>
        </w:trPr>
        <w:tc>
          <w:tcPr>
            <w:tcW w:w="704" w:type="dxa"/>
            <w:vAlign w:val="center"/>
          </w:tcPr>
          <w:p w14:paraId="4B80E579"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AF0369D"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Milcovul</w:t>
            </w:r>
          </w:p>
        </w:tc>
        <w:tc>
          <w:tcPr>
            <w:tcW w:w="3969" w:type="dxa"/>
            <w:vAlign w:val="center"/>
          </w:tcPr>
          <w:p w14:paraId="5C6BEED7"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9</w:t>
            </w:r>
          </w:p>
        </w:tc>
        <w:tc>
          <w:tcPr>
            <w:tcW w:w="2075" w:type="dxa"/>
          </w:tcPr>
          <w:p w14:paraId="33B684B9"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Milcovul, Lămotești </w:t>
            </w:r>
          </w:p>
        </w:tc>
      </w:tr>
      <w:tr w:rsidR="006E3AD3" w:rsidRPr="00E53687" w14:paraId="59F148A4" w14:textId="77777777" w:rsidTr="001F7008">
        <w:trPr>
          <w:trHeight w:val="650"/>
        </w:trPr>
        <w:tc>
          <w:tcPr>
            <w:tcW w:w="704" w:type="dxa"/>
            <w:vAlign w:val="center"/>
          </w:tcPr>
          <w:p w14:paraId="543D2A95"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9977AC2"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Movilița</w:t>
            </w:r>
          </w:p>
        </w:tc>
        <w:tc>
          <w:tcPr>
            <w:tcW w:w="3969" w:type="dxa"/>
            <w:vAlign w:val="center"/>
          </w:tcPr>
          <w:p w14:paraId="534D3C24" w14:textId="159851ED" w:rsidR="006E3AD3" w:rsidRPr="0041160C" w:rsidRDefault="00884F71"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37</w:t>
            </w:r>
          </w:p>
        </w:tc>
        <w:tc>
          <w:tcPr>
            <w:tcW w:w="2075" w:type="dxa"/>
          </w:tcPr>
          <w:p w14:paraId="55091ED9" w14:textId="77777777" w:rsidR="006E3AD3" w:rsidRDefault="006E3AD3" w:rsidP="006E3AD3">
            <w:pPr>
              <w:rPr>
                <w:rFonts w:ascii="Times New Roman" w:hAnsi="Times New Roman" w:cs="Times New Roman"/>
                <w:sz w:val="28"/>
                <w:szCs w:val="28"/>
                <w:lang w:val="ro-RO"/>
              </w:rPr>
            </w:pPr>
            <w:r>
              <w:rPr>
                <w:rFonts w:ascii="Times New Roman" w:hAnsi="Times New Roman" w:cs="Times New Roman"/>
                <w:sz w:val="28"/>
                <w:szCs w:val="28"/>
                <w:lang w:val="ro-RO"/>
              </w:rPr>
              <w:t xml:space="preserve">Movilița, Diocheți-Rediu, Frecăței, Trotușanu, Văleni </w:t>
            </w:r>
          </w:p>
        </w:tc>
      </w:tr>
      <w:tr w:rsidR="006E3AD3" w:rsidRPr="00E53687" w14:paraId="263ABDD2" w14:textId="77777777" w:rsidTr="001F7008">
        <w:trPr>
          <w:trHeight w:val="609"/>
        </w:trPr>
        <w:tc>
          <w:tcPr>
            <w:tcW w:w="704" w:type="dxa"/>
            <w:vAlign w:val="center"/>
          </w:tcPr>
          <w:p w14:paraId="187CA54E"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0DE6021"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Nănești</w:t>
            </w:r>
          </w:p>
        </w:tc>
        <w:tc>
          <w:tcPr>
            <w:tcW w:w="3969" w:type="dxa"/>
            <w:vAlign w:val="center"/>
          </w:tcPr>
          <w:p w14:paraId="6E1A8DB4" w14:textId="7EEA0265"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w:t>
            </w:r>
            <w:r w:rsidR="00884F71">
              <w:rPr>
                <w:rFonts w:ascii="Times New Roman" w:hAnsi="Times New Roman" w:cs="Times New Roman"/>
                <w:b/>
                <w:sz w:val="28"/>
                <w:szCs w:val="28"/>
                <w:lang w:val="ro-RO"/>
              </w:rPr>
              <w:t>3</w:t>
            </w:r>
          </w:p>
        </w:tc>
        <w:tc>
          <w:tcPr>
            <w:tcW w:w="2075" w:type="dxa"/>
          </w:tcPr>
          <w:p w14:paraId="0BBB29AE"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Nănești</w:t>
            </w:r>
            <w:r w:rsidR="001D245C" w:rsidRPr="001D245C">
              <w:rPr>
                <w:rFonts w:ascii="Times New Roman" w:hAnsi="Times New Roman" w:cs="Times New Roman"/>
                <w:sz w:val="28"/>
                <w:szCs w:val="28"/>
                <w:lang w:val="it-IT"/>
              </w:rPr>
              <w:t xml:space="preserve">, </w:t>
            </w:r>
            <w:r>
              <w:rPr>
                <w:rFonts w:ascii="Times New Roman" w:hAnsi="Times New Roman" w:cs="Times New Roman"/>
                <w:sz w:val="28"/>
                <w:szCs w:val="28"/>
                <w:lang w:val="ro-RO"/>
              </w:rPr>
              <w:t>Călienii Noi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Călienii Vechi </w:t>
            </w:r>
          </w:p>
        </w:tc>
      </w:tr>
      <w:tr w:rsidR="006E3AD3" w:rsidRPr="00E53687" w14:paraId="2A13260B" w14:textId="77777777" w:rsidTr="001F7008">
        <w:trPr>
          <w:trHeight w:val="751"/>
        </w:trPr>
        <w:tc>
          <w:tcPr>
            <w:tcW w:w="704" w:type="dxa"/>
            <w:vAlign w:val="center"/>
          </w:tcPr>
          <w:p w14:paraId="3690F150"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1866399"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Năruja</w:t>
            </w:r>
          </w:p>
        </w:tc>
        <w:tc>
          <w:tcPr>
            <w:tcW w:w="3969" w:type="dxa"/>
            <w:vAlign w:val="center"/>
          </w:tcPr>
          <w:p w14:paraId="4BA7E71B" w14:textId="7AD73B03" w:rsidR="006E3AD3" w:rsidRPr="0041160C" w:rsidRDefault="00DE58C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54</w:t>
            </w:r>
          </w:p>
        </w:tc>
        <w:tc>
          <w:tcPr>
            <w:tcW w:w="2075" w:type="dxa"/>
          </w:tcPr>
          <w:p w14:paraId="0359E0D6"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Năruja</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Podu Nărujei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Podu Stoica</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Rebegari </w:t>
            </w:r>
          </w:p>
        </w:tc>
      </w:tr>
      <w:tr w:rsidR="00D55343" w14:paraId="00DF69D3" w14:textId="77777777" w:rsidTr="001F7008">
        <w:tc>
          <w:tcPr>
            <w:tcW w:w="704" w:type="dxa"/>
            <w:vAlign w:val="center"/>
          </w:tcPr>
          <w:p w14:paraId="3BA74598" w14:textId="77777777" w:rsidR="00D55343" w:rsidRPr="0041160C" w:rsidRDefault="00D5534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B25AAA4" w14:textId="77777777" w:rsidR="00D55343" w:rsidRPr="0041160C" w:rsidRDefault="005B7E6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Negrilești</w:t>
            </w:r>
          </w:p>
        </w:tc>
        <w:tc>
          <w:tcPr>
            <w:tcW w:w="3969" w:type="dxa"/>
            <w:vAlign w:val="center"/>
          </w:tcPr>
          <w:p w14:paraId="0F1027ED" w14:textId="4D8A9E21" w:rsidR="00D55343" w:rsidRPr="0041160C" w:rsidRDefault="00DE58C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w:t>
            </w:r>
            <w:r w:rsidR="005B7E63">
              <w:rPr>
                <w:rFonts w:ascii="Times New Roman" w:hAnsi="Times New Roman" w:cs="Times New Roman"/>
                <w:b/>
                <w:sz w:val="28"/>
                <w:szCs w:val="28"/>
                <w:lang w:val="ro-RO"/>
              </w:rPr>
              <w:t>0</w:t>
            </w:r>
          </w:p>
        </w:tc>
        <w:tc>
          <w:tcPr>
            <w:tcW w:w="2075" w:type="dxa"/>
          </w:tcPr>
          <w:p w14:paraId="79D87A79" w14:textId="77777777" w:rsidR="00D55343" w:rsidRDefault="005B7E63"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Negrilești </w:t>
            </w:r>
          </w:p>
        </w:tc>
      </w:tr>
      <w:tr w:rsidR="006E3AD3" w:rsidRPr="00E53687" w14:paraId="411FDF6C" w14:textId="77777777" w:rsidTr="001F7008">
        <w:trPr>
          <w:trHeight w:val="983"/>
        </w:trPr>
        <w:tc>
          <w:tcPr>
            <w:tcW w:w="704" w:type="dxa"/>
            <w:vAlign w:val="center"/>
          </w:tcPr>
          <w:p w14:paraId="15EB6C7E"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3ADD108"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Nereju</w:t>
            </w:r>
          </w:p>
        </w:tc>
        <w:tc>
          <w:tcPr>
            <w:tcW w:w="3969" w:type="dxa"/>
            <w:vAlign w:val="center"/>
          </w:tcPr>
          <w:p w14:paraId="3E38C1D0" w14:textId="7F9853F2" w:rsidR="006E3AD3" w:rsidRPr="0041160C" w:rsidRDefault="00DE58C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77</w:t>
            </w:r>
          </w:p>
        </w:tc>
        <w:tc>
          <w:tcPr>
            <w:tcW w:w="2075" w:type="dxa"/>
          </w:tcPr>
          <w:p w14:paraId="2270169A"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Nereju</w:t>
            </w:r>
            <w:r w:rsidR="001D245C">
              <w:rPr>
                <w:rFonts w:ascii="Times New Roman" w:hAnsi="Times New Roman" w:cs="Times New Roman"/>
                <w:sz w:val="28"/>
                <w:szCs w:val="28"/>
                <w:lang w:val="ro-RO"/>
              </w:rPr>
              <w:t xml:space="preserve">, Brădăcești, </w:t>
            </w:r>
            <w:r>
              <w:rPr>
                <w:rFonts w:ascii="Times New Roman" w:hAnsi="Times New Roman" w:cs="Times New Roman"/>
                <w:sz w:val="28"/>
                <w:szCs w:val="28"/>
                <w:lang w:val="ro-RO"/>
              </w:rPr>
              <w:t>Chiricani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Nereju Mic</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Sahastru </w:t>
            </w:r>
          </w:p>
        </w:tc>
      </w:tr>
      <w:tr w:rsidR="006E3AD3" w:rsidRPr="00E53687" w14:paraId="3AC5BA86" w14:textId="77777777" w:rsidTr="001F7008">
        <w:trPr>
          <w:trHeight w:val="1279"/>
        </w:trPr>
        <w:tc>
          <w:tcPr>
            <w:tcW w:w="704" w:type="dxa"/>
            <w:vAlign w:val="center"/>
          </w:tcPr>
          <w:p w14:paraId="7ECB0507"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D8CD2BB"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Nistorești</w:t>
            </w:r>
          </w:p>
        </w:tc>
        <w:tc>
          <w:tcPr>
            <w:tcW w:w="3969" w:type="dxa"/>
            <w:vAlign w:val="center"/>
          </w:tcPr>
          <w:p w14:paraId="2E7D2D12" w14:textId="5B7C606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7</w:t>
            </w:r>
            <w:r w:rsidR="00DE58CF">
              <w:rPr>
                <w:rFonts w:ascii="Times New Roman" w:hAnsi="Times New Roman" w:cs="Times New Roman"/>
                <w:b/>
                <w:sz w:val="28"/>
                <w:szCs w:val="28"/>
                <w:lang w:val="ro-RO"/>
              </w:rPr>
              <w:t>0</w:t>
            </w:r>
          </w:p>
        </w:tc>
        <w:tc>
          <w:tcPr>
            <w:tcW w:w="2075" w:type="dxa"/>
          </w:tcPr>
          <w:p w14:paraId="1336DCEA"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Nistorești</w:t>
            </w:r>
            <w:r w:rsidR="007A2631">
              <w:rPr>
                <w:rFonts w:ascii="Times New Roman" w:hAnsi="Times New Roman" w:cs="Times New Roman"/>
                <w:sz w:val="28"/>
                <w:szCs w:val="28"/>
                <w:lang w:val="ro-RO"/>
              </w:rPr>
              <w:t>, Bâ</w:t>
            </w:r>
            <w:r w:rsidR="001D245C">
              <w:rPr>
                <w:rFonts w:ascii="Times New Roman" w:hAnsi="Times New Roman" w:cs="Times New Roman"/>
                <w:sz w:val="28"/>
                <w:szCs w:val="28"/>
                <w:lang w:val="ro-RO"/>
              </w:rPr>
              <w:t>tcari,</w:t>
            </w:r>
            <w:r>
              <w:rPr>
                <w:rFonts w:ascii="Times New Roman" w:hAnsi="Times New Roman" w:cs="Times New Roman"/>
                <w:sz w:val="28"/>
                <w:szCs w:val="28"/>
                <w:lang w:val="ro-RO"/>
              </w:rPr>
              <w:t xml:space="preserve"> Brădetu</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Făgetu</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Podu Șchiopului</w:t>
            </w:r>
            <w:r w:rsidR="001D245C">
              <w:rPr>
                <w:rFonts w:ascii="Times New Roman" w:hAnsi="Times New Roman" w:cs="Times New Roman"/>
                <w:sz w:val="28"/>
                <w:szCs w:val="28"/>
                <w:lang w:val="ro-RO"/>
              </w:rPr>
              <w:t xml:space="preserve">, Românești, </w:t>
            </w:r>
            <w:r>
              <w:rPr>
                <w:rFonts w:ascii="Times New Roman" w:hAnsi="Times New Roman" w:cs="Times New Roman"/>
                <w:sz w:val="28"/>
                <w:szCs w:val="28"/>
                <w:lang w:val="ro-RO"/>
              </w:rPr>
              <w:t>Un</w:t>
            </w:r>
            <w:r w:rsidR="001D245C">
              <w:rPr>
                <w:rFonts w:ascii="Times New Roman" w:hAnsi="Times New Roman" w:cs="Times New Roman"/>
                <w:sz w:val="28"/>
                <w:szCs w:val="28"/>
                <w:lang w:val="ro-RO"/>
              </w:rPr>
              <w:t xml:space="preserve">gureni, </w:t>
            </w:r>
            <w:r>
              <w:rPr>
                <w:rFonts w:ascii="Times New Roman" w:hAnsi="Times New Roman" w:cs="Times New Roman"/>
                <w:sz w:val="28"/>
                <w:szCs w:val="28"/>
                <w:lang w:val="ro-RO"/>
              </w:rPr>
              <w:t>Valea Neagră</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Vetrești-Herăstrău</w:t>
            </w:r>
          </w:p>
        </w:tc>
      </w:tr>
      <w:tr w:rsidR="00D55343" w14:paraId="49CA6D57" w14:textId="77777777" w:rsidTr="001F7008">
        <w:tc>
          <w:tcPr>
            <w:tcW w:w="704" w:type="dxa"/>
            <w:vAlign w:val="center"/>
          </w:tcPr>
          <w:p w14:paraId="4E918563" w14:textId="77777777" w:rsidR="00D55343" w:rsidRPr="0041160C" w:rsidRDefault="00D5534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FB71795" w14:textId="77777777" w:rsidR="00D55343" w:rsidRPr="0041160C" w:rsidRDefault="007779CB"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Obrejița</w:t>
            </w:r>
          </w:p>
        </w:tc>
        <w:tc>
          <w:tcPr>
            <w:tcW w:w="3969" w:type="dxa"/>
            <w:vAlign w:val="center"/>
          </w:tcPr>
          <w:p w14:paraId="6E108931" w14:textId="6FEE2CCF" w:rsidR="00D55343" w:rsidRPr="0041160C" w:rsidRDefault="007779CB"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DE58CF">
              <w:rPr>
                <w:rFonts w:ascii="Times New Roman" w:hAnsi="Times New Roman" w:cs="Times New Roman"/>
                <w:b/>
                <w:sz w:val="28"/>
                <w:szCs w:val="28"/>
                <w:lang w:val="ro-RO"/>
              </w:rPr>
              <w:t>6</w:t>
            </w:r>
          </w:p>
        </w:tc>
        <w:tc>
          <w:tcPr>
            <w:tcW w:w="2075" w:type="dxa"/>
          </w:tcPr>
          <w:p w14:paraId="0B6C0362" w14:textId="77777777" w:rsidR="00D55343" w:rsidRDefault="007779CB" w:rsidP="0041160C">
            <w:pPr>
              <w:rPr>
                <w:rFonts w:ascii="Times New Roman" w:hAnsi="Times New Roman" w:cs="Times New Roman"/>
                <w:sz w:val="28"/>
                <w:szCs w:val="28"/>
                <w:lang w:val="ro-RO"/>
              </w:rPr>
            </w:pPr>
            <w:r>
              <w:rPr>
                <w:rFonts w:ascii="Times New Roman" w:hAnsi="Times New Roman" w:cs="Times New Roman"/>
                <w:sz w:val="28"/>
                <w:szCs w:val="28"/>
                <w:lang w:val="ro-RO"/>
              </w:rPr>
              <w:t>Obrejița</w:t>
            </w:r>
          </w:p>
        </w:tc>
      </w:tr>
      <w:tr w:rsidR="006E3AD3" w:rsidRPr="00E53687" w14:paraId="476BB2F4" w14:textId="77777777" w:rsidTr="001F7008">
        <w:trPr>
          <w:trHeight w:val="919"/>
        </w:trPr>
        <w:tc>
          <w:tcPr>
            <w:tcW w:w="704" w:type="dxa"/>
            <w:vAlign w:val="center"/>
          </w:tcPr>
          <w:p w14:paraId="75D178EB"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018D92B"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Paltin</w:t>
            </w:r>
          </w:p>
        </w:tc>
        <w:tc>
          <w:tcPr>
            <w:tcW w:w="3969" w:type="dxa"/>
            <w:vAlign w:val="center"/>
          </w:tcPr>
          <w:p w14:paraId="544FFB98" w14:textId="3AA33498" w:rsidR="006E3AD3" w:rsidRPr="0041160C" w:rsidRDefault="00DE58C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64</w:t>
            </w:r>
          </w:p>
        </w:tc>
        <w:tc>
          <w:tcPr>
            <w:tcW w:w="2075" w:type="dxa"/>
          </w:tcPr>
          <w:p w14:paraId="1B73E02C" w14:textId="77777777" w:rsidR="006E3AD3" w:rsidRDefault="006E3AD3" w:rsidP="007A2631">
            <w:pPr>
              <w:rPr>
                <w:rFonts w:ascii="Times New Roman" w:hAnsi="Times New Roman" w:cs="Times New Roman"/>
                <w:sz w:val="28"/>
                <w:szCs w:val="28"/>
                <w:lang w:val="ro-RO"/>
              </w:rPr>
            </w:pPr>
            <w:r>
              <w:rPr>
                <w:rFonts w:ascii="Times New Roman" w:hAnsi="Times New Roman" w:cs="Times New Roman"/>
                <w:sz w:val="28"/>
                <w:szCs w:val="28"/>
                <w:lang w:val="ro-RO"/>
              </w:rPr>
              <w:t>Paltin</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Ghebari</w:t>
            </w:r>
            <w:r w:rsidR="001D245C">
              <w:rPr>
                <w:rFonts w:ascii="Times New Roman" w:hAnsi="Times New Roman" w:cs="Times New Roman"/>
                <w:sz w:val="28"/>
                <w:szCs w:val="28"/>
                <w:lang w:val="ro-RO"/>
              </w:rPr>
              <w:t xml:space="preserve">, </w:t>
            </w:r>
            <w:r w:rsidR="007A2631">
              <w:rPr>
                <w:rFonts w:ascii="Times New Roman" w:hAnsi="Times New Roman" w:cs="Times New Roman"/>
                <w:sz w:val="28"/>
                <w:szCs w:val="28"/>
                <w:lang w:val="ro-RO"/>
              </w:rPr>
              <w:t xml:space="preserve">Prahuda, Țepa, Vâlcani </w:t>
            </w:r>
          </w:p>
        </w:tc>
      </w:tr>
      <w:tr w:rsidR="006E3AD3" w14:paraId="561A7BF7" w14:textId="77777777" w:rsidTr="001F7008">
        <w:trPr>
          <w:trHeight w:val="367"/>
        </w:trPr>
        <w:tc>
          <w:tcPr>
            <w:tcW w:w="704" w:type="dxa"/>
            <w:vAlign w:val="center"/>
          </w:tcPr>
          <w:p w14:paraId="09BD129C"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57FA797"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Păulești </w:t>
            </w:r>
          </w:p>
        </w:tc>
        <w:tc>
          <w:tcPr>
            <w:tcW w:w="3969" w:type="dxa"/>
            <w:vAlign w:val="center"/>
          </w:tcPr>
          <w:p w14:paraId="7D4D192E" w14:textId="48D9E854" w:rsidR="006E3AD3" w:rsidRPr="0041160C" w:rsidRDefault="00F74054"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62</w:t>
            </w:r>
          </w:p>
        </w:tc>
        <w:tc>
          <w:tcPr>
            <w:tcW w:w="2075" w:type="dxa"/>
          </w:tcPr>
          <w:p w14:paraId="11CBE4F0"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Păulești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Hăulișca </w:t>
            </w:r>
          </w:p>
        </w:tc>
      </w:tr>
      <w:tr w:rsidR="006E3AD3" w14:paraId="1C12A7C2" w14:textId="77777777" w:rsidTr="001F7008">
        <w:trPr>
          <w:trHeight w:val="273"/>
        </w:trPr>
        <w:tc>
          <w:tcPr>
            <w:tcW w:w="704" w:type="dxa"/>
            <w:vAlign w:val="center"/>
          </w:tcPr>
          <w:p w14:paraId="5112961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1149E49"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Păunești</w:t>
            </w:r>
          </w:p>
        </w:tc>
        <w:tc>
          <w:tcPr>
            <w:tcW w:w="3969" w:type="dxa"/>
            <w:vAlign w:val="center"/>
          </w:tcPr>
          <w:p w14:paraId="1F093DA0" w14:textId="64C4B353"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w:t>
            </w:r>
            <w:r w:rsidR="00F74054">
              <w:rPr>
                <w:rFonts w:ascii="Times New Roman" w:hAnsi="Times New Roman" w:cs="Times New Roman"/>
                <w:b/>
                <w:sz w:val="28"/>
                <w:szCs w:val="28"/>
                <w:lang w:val="ro-RO"/>
              </w:rPr>
              <w:t>6</w:t>
            </w:r>
          </w:p>
        </w:tc>
        <w:tc>
          <w:tcPr>
            <w:tcW w:w="2075" w:type="dxa"/>
          </w:tcPr>
          <w:p w14:paraId="408DD434"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Păunești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Viișoara </w:t>
            </w:r>
          </w:p>
        </w:tc>
      </w:tr>
      <w:tr w:rsidR="00724FF0" w14:paraId="0B741858" w14:textId="77777777" w:rsidTr="001F7008">
        <w:tc>
          <w:tcPr>
            <w:tcW w:w="704" w:type="dxa"/>
            <w:vAlign w:val="center"/>
          </w:tcPr>
          <w:p w14:paraId="12BA814A" w14:textId="77777777" w:rsidR="00724FF0" w:rsidRPr="0041160C" w:rsidRDefault="00724FF0"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7FEB61F" w14:textId="77777777" w:rsidR="00724FF0" w:rsidRPr="0041160C" w:rsidRDefault="007779CB"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Ploscuțeni</w:t>
            </w:r>
          </w:p>
        </w:tc>
        <w:tc>
          <w:tcPr>
            <w:tcW w:w="3969" w:type="dxa"/>
            <w:vAlign w:val="center"/>
          </w:tcPr>
          <w:p w14:paraId="219D8C9E" w14:textId="60AE2105" w:rsidR="00724FF0" w:rsidRPr="0041160C" w:rsidRDefault="00F74054"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64</w:t>
            </w:r>
          </w:p>
        </w:tc>
        <w:tc>
          <w:tcPr>
            <w:tcW w:w="2075" w:type="dxa"/>
          </w:tcPr>
          <w:p w14:paraId="34285C92" w14:textId="77777777" w:rsidR="00724FF0" w:rsidRDefault="007A2631"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Ploscuțeni, Argea </w:t>
            </w:r>
          </w:p>
        </w:tc>
      </w:tr>
      <w:tr w:rsidR="006E3AD3" w:rsidRPr="00E53687" w14:paraId="6326E558" w14:textId="77777777" w:rsidTr="001F7008">
        <w:trPr>
          <w:trHeight w:val="1175"/>
        </w:trPr>
        <w:tc>
          <w:tcPr>
            <w:tcW w:w="704" w:type="dxa"/>
            <w:vAlign w:val="center"/>
          </w:tcPr>
          <w:p w14:paraId="7FD6B07F"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A3DF1B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Poiana Cristei </w:t>
            </w:r>
          </w:p>
        </w:tc>
        <w:tc>
          <w:tcPr>
            <w:tcW w:w="3969" w:type="dxa"/>
            <w:vAlign w:val="center"/>
          </w:tcPr>
          <w:p w14:paraId="656FFEBB" w14:textId="69BFA0AF"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325D9C">
              <w:rPr>
                <w:rFonts w:ascii="Times New Roman" w:hAnsi="Times New Roman" w:cs="Times New Roman"/>
                <w:b/>
                <w:sz w:val="28"/>
                <w:szCs w:val="28"/>
                <w:lang w:val="ro-RO"/>
              </w:rPr>
              <w:t>1</w:t>
            </w:r>
          </w:p>
        </w:tc>
        <w:tc>
          <w:tcPr>
            <w:tcW w:w="2075" w:type="dxa"/>
          </w:tcPr>
          <w:p w14:paraId="148C3DAD" w14:textId="77777777" w:rsidR="006E3AD3" w:rsidRDefault="001D245C" w:rsidP="001D245C">
            <w:pPr>
              <w:rPr>
                <w:rFonts w:ascii="Times New Roman" w:hAnsi="Times New Roman" w:cs="Times New Roman"/>
                <w:sz w:val="28"/>
                <w:szCs w:val="28"/>
                <w:lang w:val="ro-RO"/>
              </w:rPr>
            </w:pPr>
            <w:r>
              <w:rPr>
                <w:rFonts w:ascii="Times New Roman" w:hAnsi="Times New Roman" w:cs="Times New Roman"/>
                <w:sz w:val="28"/>
                <w:szCs w:val="28"/>
                <w:lang w:val="ro-RO"/>
              </w:rPr>
              <w:t xml:space="preserve">Poiana Cristei, </w:t>
            </w:r>
            <w:r w:rsidR="006E3AD3">
              <w:rPr>
                <w:rFonts w:ascii="Times New Roman" w:hAnsi="Times New Roman" w:cs="Times New Roman"/>
                <w:sz w:val="28"/>
                <w:szCs w:val="28"/>
                <w:lang w:val="ro-RO"/>
              </w:rPr>
              <w:t>Dealu Cucului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Dumbrava</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Mahriu</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Odobasca</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Petreanu</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Podu Lacului</w:t>
            </w:r>
            <w:r>
              <w:rPr>
                <w:rFonts w:ascii="Times New Roman" w:hAnsi="Times New Roman" w:cs="Times New Roman"/>
                <w:sz w:val="28"/>
                <w:szCs w:val="28"/>
                <w:lang w:val="ro-RO"/>
              </w:rPr>
              <w:t xml:space="preserve">, </w:t>
            </w:r>
            <w:r w:rsidR="007A2631">
              <w:rPr>
                <w:rFonts w:ascii="Times New Roman" w:hAnsi="Times New Roman" w:cs="Times New Roman"/>
                <w:sz w:val="28"/>
                <w:szCs w:val="28"/>
                <w:lang w:val="ro-RO"/>
              </w:rPr>
              <w:t>Târâ</w:t>
            </w:r>
            <w:r w:rsidR="006E3AD3">
              <w:rPr>
                <w:rFonts w:ascii="Times New Roman" w:hAnsi="Times New Roman" w:cs="Times New Roman"/>
                <w:sz w:val="28"/>
                <w:szCs w:val="28"/>
                <w:lang w:val="ro-RO"/>
              </w:rPr>
              <w:t xml:space="preserve">tu </w:t>
            </w:r>
          </w:p>
        </w:tc>
      </w:tr>
      <w:tr w:rsidR="00724FF0" w14:paraId="52ED09DA" w14:textId="77777777" w:rsidTr="001F7008">
        <w:tc>
          <w:tcPr>
            <w:tcW w:w="704" w:type="dxa"/>
            <w:vAlign w:val="center"/>
          </w:tcPr>
          <w:p w14:paraId="66395674" w14:textId="77777777" w:rsidR="00724FF0" w:rsidRPr="0041160C" w:rsidRDefault="00724FF0"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0B69926" w14:textId="77777777" w:rsidR="00724FF0" w:rsidRPr="0041160C" w:rsidRDefault="00E833FD"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Popești </w:t>
            </w:r>
          </w:p>
        </w:tc>
        <w:tc>
          <w:tcPr>
            <w:tcW w:w="3969" w:type="dxa"/>
            <w:vAlign w:val="center"/>
          </w:tcPr>
          <w:p w14:paraId="381E2E0F" w14:textId="222D3606" w:rsidR="00724FF0" w:rsidRPr="0041160C" w:rsidRDefault="000E217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15</w:t>
            </w:r>
          </w:p>
        </w:tc>
        <w:tc>
          <w:tcPr>
            <w:tcW w:w="2075" w:type="dxa"/>
          </w:tcPr>
          <w:p w14:paraId="78D9B476" w14:textId="77777777" w:rsidR="00724FF0" w:rsidRDefault="007A2631"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Popești, Terchești </w:t>
            </w:r>
          </w:p>
        </w:tc>
      </w:tr>
      <w:tr w:rsidR="006E3AD3" w:rsidRPr="00E53687" w14:paraId="7BF1AF2C" w14:textId="77777777" w:rsidTr="001F7008">
        <w:trPr>
          <w:trHeight w:val="675"/>
        </w:trPr>
        <w:tc>
          <w:tcPr>
            <w:tcW w:w="704" w:type="dxa"/>
            <w:vAlign w:val="center"/>
          </w:tcPr>
          <w:p w14:paraId="6A9FDB1E"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1A5EF7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Pufești </w:t>
            </w:r>
          </w:p>
        </w:tc>
        <w:tc>
          <w:tcPr>
            <w:tcW w:w="3969" w:type="dxa"/>
            <w:vAlign w:val="center"/>
          </w:tcPr>
          <w:p w14:paraId="25E02203"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36</w:t>
            </w:r>
          </w:p>
        </w:tc>
        <w:tc>
          <w:tcPr>
            <w:tcW w:w="2075" w:type="dxa"/>
          </w:tcPr>
          <w:p w14:paraId="2285A402"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Pufești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Ciorani</w:t>
            </w:r>
            <w:r w:rsidR="001D245C">
              <w:rPr>
                <w:rFonts w:ascii="Times New Roman" w:hAnsi="Times New Roman" w:cs="Times New Roman"/>
                <w:sz w:val="28"/>
                <w:szCs w:val="28"/>
                <w:lang w:val="ro-RO"/>
              </w:rPr>
              <w:t>, D</w:t>
            </w:r>
            <w:r>
              <w:rPr>
                <w:rFonts w:ascii="Times New Roman" w:hAnsi="Times New Roman" w:cs="Times New Roman"/>
                <w:sz w:val="28"/>
                <w:szCs w:val="28"/>
                <w:lang w:val="ro-RO"/>
              </w:rPr>
              <w:t>omnești-Sat</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Domnești-Târg </w:t>
            </w:r>
          </w:p>
        </w:tc>
      </w:tr>
      <w:tr w:rsidR="006E3AD3" w:rsidRPr="00E53687" w14:paraId="4E09882A" w14:textId="77777777" w:rsidTr="001F7008">
        <w:trPr>
          <w:trHeight w:val="415"/>
        </w:trPr>
        <w:tc>
          <w:tcPr>
            <w:tcW w:w="704" w:type="dxa"/>
            <w:vAlign w:val="center"/>
          </w:tcPr>
          <w:p w14:paraId="01DA3202"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ABD367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Răcoasa</w:t>
            </w:r>
          </w:p>
        </w:tc>
        <w:tc>
          <w:tcPr>
            <w:tcW w:w="3969" w:type="dxa"/>
            <w:vAlign w:val="center"/>
          </w:tcPr>
          <w:p w14:paraId="37E0495B" w14:textId="2B7485CF"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w:t>
            </w:r>
            <w:r w:rsidR="000E217E">
              <w:rPr>
                <w:rFonts w:ascii="Times New Roman" w:hAnsi="Times New Roman" w:cs="Times New Roman"/>
                <w:b/>
                <w:sz w:val="28"/>
                <w:szCs w:val="28"/>
                <w:lang w:val="ro-RO"/>
              </w:rPr>
              <w:t>4</w:t>
            </w:r>
          </w:p>
        </w:tc>
        <w:tc>
          <w:tcPr>
            <w:tcW w:w="2075" w:type="dxa"/>
          </w:tcPr>
          <w:p w14:paraId="326B00C6" w14:textId="77777777" w:rsidR="006E3AD3" w:rsidRDefault="006E3AD3" w:rsidP="001D245C">
            <w:pPr>
              <w:rPr>
                <w:rFonts w:ascii="Times New Roman" w:hAnsi="Times New Roman" w:cs="Times New Roman"/>
                <w:sz w:val="28"/>
                <w:szCs w:val="28"/>
                <w:lang w:val="ro-RO"/>
              </w:rPr>
            </w:pPr>
            <w:r>
              <w:rPr>
                <w:rFonts w:ascii="Times New Roman" w:hAnsi="Times New Roman" w:cs="Times New Roman"/>
                <w:sz w:val="28"/>
                <w:szCs w:val="28"/>
                <w:lang w:val="ro-RO"/>
              </w:rPr>
              <w:t>Răcoasa</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Gogoiu</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Mărăști</w:t>
            </w:r>
            <w:r w:rsidR="001D245C">
              <w:rPr>
                <w:rFonts w:ascii="Times New Roman" w:hAnsi="Times New Roman" w:cs="Times New Roman"/>
                <w:sz w:val="28"/>
                <w:szCs w:val="28"/>
                <w:lang w:val="ro-RO"/>
              </w:rPr>
              <w:t xml:space="preserve">, </w:t>
            </w:r>
            <w:r>
              <w:rPr>
                <w:rFonts w:ascii="Times New Roman" w:hAnsi="Times New Roman" w:cs="Times New Roman"/>
                <w:sz w:val="28"/>
                <w:szCs w:val="28"/>
                <w:lang w:val="ro-RO"/>
              </w:rPr>
              <w:t>Varnița</w:t>
            </w:r>
            <w:r w:rsidR="001D245C">
              <w:rPr>
                <w:rFonts w:ascii="Times New Roman" w:hAnsi="Times New Roman" w:cs="Times New Roman"/>
                <w:sz w:val="28"/>
                <w:szCs w:val="28"/>
                <w:lang w:val="ro-RO"/>
              </w:rPr>
              <w:t>, V</w:t>
            </w:r>
            <w:r>
              <w:rPr>
                <w:rFonts w:ascii="Times New Roman" w:hAnsi="Times New Roman" w:cs="Times New Roman"/>
                <w:sz w:val="28"/>
                <w:szCs w:val="28"/>
                <w:lang w:val="ro-RO"/>
              </w:rPr>
              <w:t xml:space="preserve">erdea </w:t>
            </w:r>
          </w:p>
        </w:tc>
      </w:tr>
      <w:tr w:rsidR="00724FF0" w14:paraId="1817D564" w14:textId="77777777" w:rsidTr="001F7008">
        <w:tc>
          <w:tcPr>
            <w:tcW w:w="704" w:type="dxa"/>
            <w:vAlign w:val="center"/>
          </w:tcPr>
          <w:p w14:paraId="5EB9A419" w14:textId="77777777" w:rsidR="00724FF0" w:rsidRPr="0041160C" w:rsidRDefault="00724FF0"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2D9420E" w14:textId="77777777" w:rsidR="00724FF0" w:rsidRPr="0041160C" w:rsidRDefault="00C77B8C"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Răstoaca</w:t>
            </w:r>
          </w:p>
        </w:tc>
        <w:tc>
          <w:tcPr>
            <w:tcW w:w="3969" w:type="dxa"/>
            <w:vAlign w:val="center"/>
          </w:tcPr>
          <w:p w14:paraId="33C7C6F0" w14:textId="62CE6B65" w:rsidR="00724FF0" w:rsidRPr="0041160C" w:rsidRDefault="000E217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9</w:t>
            </w:r>
          </w:p>
        </w:tc>
        <w:tc>
          <w:tcPr>
            <w:tcW w:w="2075" w:type="dxa"/>
          </w:tcPr>
          <w:p w14:paraId="1227B357" w14:textId="77777777" w:rsidR="00724FF0" w:rsidRDefault="00C77B8C"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Răstoaca </w:t>
            </w:r>
          </w:p>
        </w:tc>
      </w:tr>
      <w:tr w:rsidR="006E3AD3" w:rsidRPr="00E53687" w14:paraId="0EE85EEA" w14:textId="77777777" w:rsidTr="001F7008">
        <w:trPr>
          <w:trHeight w:val="1265"/>
        </w:trPr>
        <w:tc>
          <w:tcPr>
            <w:tcW w:w="704" w:type="dxa"/>
            <w:vAlign w:val="center"/>
          </w:tcPr>
          <w:p w14:paraId="65622D6D"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2758F1C"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Reghiu</w:t>
            </w:r>
          </w:p>
        </w:tc>
        <w:tc>
          <w:tcPr>
            <w:tcW w:w="3969" w:type="dxa"/>
            <w:vAlign w:val="center"/>
          </w:tcPr>
          <w:p w14:paraId="72FFD6D9"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33</w:t>
            </w:r>
          </w:p>
        </w:tc>
        <w:tc>
          <w:tcPr>
            <w:tcW w:w="2075" w:type="dxa"/>
          </w:tcPr>
          <w:p w14:paraId="5BE22D15"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Reghiu</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Farcaș</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Jgheaburi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Piscu Reghiului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Răiuți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Ș</w:t>
            </w:r>
            <w:r w:rsidR="00537306">
              <w:rPr>
                <w:rFonts w:ascii="Times New Roman" w:hAnsi="Times New Roman" w:cs="Times New Roman"/>
                <w:sz w:val="28"/>
                <w:szCs w:val="28"/>
                <w:lang w:val="ro-RO"/>
              </w:rPr>
              <w:t xml:space="preserve">indrilari, </w:t>
            </w:r>
            <w:r>
              <w:rPr>
                <w:rFonts w:ascii="Times New Roman" w:hAnsi="Times New Roman" w:cs="Times New Roman"/>
                <w:sz w:val="28"/>
                <w:szCs w:val="28"/>
                <w:lang w:val="ro-RO"/>
              </w:rPr>
              <w:t>Ursoaia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Valea Milcovului </w:t>
            </w:r>
          </w:p>
        </w:tc>
      </w:tr>
      <w:tr w:rsidR="006E3AD3" w14:paraId="375E35CB" w14:textId="77777777" w:rsidTr="001F7008">
        <w:trPr>
          <w:trHeight w:val="688"/>
        </w:trPr>
        <w:tc>
          <w:tcPr>
            <w:tcW w:w="704" w:type="dxa"/>
            <w:vAlign w:val="center"/>
          </w:tcPr>
          <w:p w14:paraId="038DFA2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8C22DB0"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Ruginești </w:t>
            </w:r>
          </w:p>
        </w:tc>
        <w:tc>
          <w:tcPr>
            <w:tcW w:w="3969" w:type="dxa"/>
            <w:vAlign w:val="center"/>
          </w:tcPr>
          <w:p w14:paraId="4C5FA762" w14:textId="6A5A3B5A"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w:t>
            </w:r>
            <w:r w:rsidR="000E217E">
              <w:rPr>
                <w:rFonts w:ascii="Times New Roman" w:hAnsi="Times New Roman" w:cs="Times New Roman"/>
                <w:b/>
                <w:sz w:val="28"/>
                <w:szCs w:val="28"/>
                <w:lang w:val="ro-RO"/>
              </w:rPr>
              <w:t>6</w:t>
            </w:r>
          </w:p>
        </w:tc>
        <w:tc>
          <w:tcPr>
            <w:tcW w:w="2075" w:type="dxa"/>
          </w:tcPr>
          <w:p w14:paraId="0CA52A8E" w14:textId="77777777" w:rsidR="006E3AD3" w:rsidRDefault="00537306" w:rsidP="00537306">
            <w:pPr>
              <w:rPr>
                <w:rFonts w:ascii="Times New Roman" w:hAnsi="Times New Roman" w:cs="Times New Roman"/>
                <w:sz w:val="28"/>
                <w:szCs w:val="28"/>
                <w:lang w:val="ro-RO"/>
              </w:rPr>
            </w:pPr>
            <w:r>
              <w:rPr>
                <w:rFonts w:ascii="Times New Roman" w:hAnsi="Times New Roman" w:cs="Times New Roman"/>
                <w:sz w:val="28"/>
                <w:szCs w:val="28"/>
                <w:lang w:val="ro-RO"/>
              </w:rPr>
              <w:t xml:space="preserve">Ruginești, </w:t>
            </w:r>
            <w:r w:rsidR="006E3AD3">
              <w:rPr>
                <w:rFonts w:ascii="Times New Roman" w:hAnsi="Times New Roman" w:cs="Times New Roman"/>
                <w:sz w:val="28"/>
                <w:szCs w:val="28"/>
                <w:lang w:val="ro-RO"/>
              </w:rPr>
              <w:t>Anghelești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Copăcești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 xml:space="preserve">Văleni </w:t>
            </w:r>
          </w:p>
        </w:tc>
      </w:tr>
      <w:tr w:rsidR="006E3AD3" w14:paraId="7695C2C3" w14:textId="77777777" w:rsidTr="001F7008">
        <w:trPr>
          <w:trHeight w:val="698"/>
        </w:trPr>
        <w:tc>
          <w:tcPr>
            <w:tcW w:w="704" w:type="dxa"/>
            <w:vAlign w:val="center"/>
          </w:tcPr>
          <w:p w14:paraId="34428D08"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8292F0A"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Sihlea </w:t>
            </w:r>
          </w:p>
        </w:tc>
        <w:tc>
          <w:tcPr>
            <w:tcW w:w="3969" w:type="dxa"/>
            <w:vAlign w:val="center"/>
          </w:tcPr>
          <w:p w14:paraId="5EFE893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28</w:t>
            </w:r>
          </w:p>
        </w:tc>
        <w:tc>
          <w:tcPr>
            <w:tcW w:w="2075" w:type="dxa"/>
          </w:tcPr>
          <w:p w14:paraId="65E3FE0A"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Sihlea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Bogza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Căiata</w:t>
            </w:r>
            <w:r w:rsidR="00537306">
              <w:rPr>
                <w:rFonts w:ascii="Times New Roman" w:hAnsi="Times New Roman" w:cs="Times New Roman"/>
                <w:sz w:val="28"/>
                <w:szCs w:val="28"/>
                <w:lang w:val="ro-RO"/>
              </w:rPr>
              <w:t>, V</w:t>
            </w:r>
            <w:r>
              <w:rPr>
                <w:rFonts w:ascii="Times New Roman" w:hAnsi="Times New Roman" w:cs="Times New Roman"/>
                <w:sz w:val="28"/>
                <w:szCs w:val="28"/>
                <w:lang w:val="ro-RO"/>
              </w:rPr>
              <w:t xml:space="preserve">oetin </w:t>
            </w:r>
          </w:p>
        </w:tc>
      </w:tr>
      <w:tr w:rsidR="006E3AD3" w:rsidRPr="00E53687" w14:paraId="5BACDD29" w14:textId="77777777" w:rsidTr="001F7008">
        <w:trPr>
          <w:trHeight w:val="893"/>
        </w:trPr>
        <w:tc>
          <w:tcPr>
            <w:tcW w:w="704" w:type="dxa"/>
            <w:vAlign w:val="center"/>
          </w:tcPr>
          <w:p w14:paraId="6A5D99B7"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3DEEA7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Slobozia Bradului</w:t>
            </w:r>
          </w:p>
        </w:tc>
        <w:tc>
          <w:tcPr>
            <w:tcW w:w="3969" w:type="dxa"/>
            <w:vAlign w:val="center"/>
          </w:tcPr>
          <w:p w14:paraId="39D55056" w14:textId="5906A90C" w:rsidR="006E3AD3" w:rsidRPr="0041160C" w:rsidRDefault="000E217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29</w:t>
            </w:r>
          </w:p>
        </w:tc>
        <w:tc>
          <w:tcPr>
            <w:tcW w:w="2075" w:type="dxa"/>
          </w:tcPr>
          <w:p w14:paraId="4777D82C"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Slobozia Bradului</w:t>
            </w:r>
            <w:r w:rsidR="00537306">
              <w:rPr>
                <w:rFonts w:ascii="Times New Roman" w:hAnsi="Times New Roman" w:cs="Times New Roman"/>
                <w:sz w:val="28"/>
                <w:szCs w:val="28"/>
                <w:lang w:val="ro-RO"/>
              </w:rPr>
              <w:t>, Cornetu,</w:t>
            </w:r>
            <w:r>
              <w:rPr>
                <w:rFonts w:ascii="Times New Roman" w:hAnsi="Times New Roman" w:cs="Times New Roman"/>
                <w:sz w:val="28"/>
                <w:szCs w:val="28"/>
                <w:lang w:val="ro-RO"/>
              </w:rPr>
              <w:t xml:space="preserve"> Coroteni</w:t>
            </w:r>
            <w:r w:rsidR="00537306">
              <w:rPr>
                <w:rFonts w:ascii="Times New Roman" w:hAnsi="Times New Roman" w:cs="Times New Roman"/>
                <w:sz w:val="28"/>
                <w:szCs w:val="28"/>
                <w:lang w:val="ro-RO"/>
              </w:rPr>
              <w:t xml:space="preserve">, Liești, Olăreni, </w:t>
            </w:r>
            <w:r>
              <w:rPr>
                <w:rFonts w:ascii="Times New Roman" w:hAnsi="Times New Roman" w:cs="Times New Roman"/>
                <w:sz w:val="28"/>
                <w:szCs w:val="28"/>
                <w:lang w:val="ro-RO"/>
              </w:rPr>
              <w:t xml:space="preserve">Valea Beciului </w:t>
            </w:r>
          </w:p>
        </w:tc>
      </w:tr>
      <w:tr w:rsidR="006E3AD3" w14:paraId="6D0F3627" w14:textId="77777777" w:rsidTr="001F7008">
        <w:trPr>
          <w:trHeight w:val="566"/>
        </w:trPr>
        <w:tc>
          <w:tcPr>
            <w:tcW w:w="704" w:type="dxa"/>
            <w:vAlign w:val="center"/>
          </w:tcPr>
          <w:p w14:paraId="11AD4B2F"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02A030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Slobozia Ciorăști </w:t>
            </w:r>
          </w:p>
        </w:tc>
        <w:tc>
          <w:tcPr>
            <w:tcW w:w="3969" w:type="dxa"/>
            <w:vAlign w:val="center"/>
          </w:tcPr>
          <w:p w14:paraId="26C2B275" w14:textId="05E4BFDD"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0E217E">
              <w:rPr>
                <w:rFonts w:ascii="Times New Roman" w:hAnsi="Times New Roman" w:cs="Times New Roman"/>
                <w:b/>
                <w:sz w:val="28"/>
                <w:szCs w:val="28"/>
                <w:lang w:val="ro-RO"/>
              </w:rPr>
              <w:t>2</w:t>
            </w:r>
          </w:p>
        </w:tc>
        <w:tc>
          <w:tcPr>
            <w:tcW w:w="2075" w:type="dxa"/>
          </w:tcPr>
          <w:p w14:paraId="1644EB9A" w14:textId="77777777" w:rsidR="006E3AD3" w:rsidRDefault="00537306" w:rsidP="00537306">
            <w:pPr>
              <w:rPr>
                <w:rFonts w:ascii="Times New Roman" w:hAnsi="Times New Roman" w:cs="Times New Roman"/>
                <w:sz w:val="28"/>
                <w:szCs w:val="28"/>
                <w:lang w:val="ro-RO"/>
              </w:rPr>
            </w:pPr>
            <w:r>
              <w:rPr>
                <w:rFonts w:ascii="Times New Roman" w:hAnsi="Times New Roman" w:cs="Times New Roman"/>
                <w:sz w:val="28"/>
                <w:szCs w:val="28"/>
                <w:lang w:val="ro-RO"/>
              </w:rPr>
              <w:t xml:space="preserve">Slobozia Ciorăști, </w:t>
            </w:r>
            <w:r w:rsidR="006E3AD3">
              <w:rPr>
                <w:rFonts w:ascii="Times New Roman" w:hAnsi="Times New Roman" w:cs="Times New Roman"/>
                <w:sz w:val="28"/>
                <w:szCs w:val="28"/>
                <w:lang w:val="ro-RO"/>
              </w:rPr>
              <w:t>Armeni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 xml:space="preserve">Jiliște </w:t>
            </w:r>
          </w:p>
        </w:tc>
      </w:tr>
      <w:tr w:rsidR="006E3AD3" w14:paraId="502B233B" w14:textId="77777777" w:rsidTr="001F7008">
        <w:trPr>
          <w:trHeight w:val="326"/>
        </w:trPr>
        <w:tc>
          <w:tcPr>
            <w:tcW w:w="704" w:type="dxa"/>
            <w:vAlign w:val="center"/>
          </w:tcPr>
          <w:p w14:paraId="7B9D73BF"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26E50B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Soveja </w:t>
            </w:r>
          </w:p>
        </w:tc>
        <w:tc>
          <w:tcPr>
            <w:tcW w:w="3969" w:type="dxa"/>
            <w:vAlign w:val="center"/>
          </w:tcPr>
          <w:p w14:paraId="3D1B265E" w14:textId="698E808B" w:rsidR="006E3AD3" w:rsidRPr="0041160C" w:rsidRDefault="007C6235"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69</w:t>
            </w:r>
          </w:p>
        </w:tc>
        <w:tc>
          <w:tcPr>
            <w:tcW w:w="2075" w:type="dxa"/>
          </w:tcPr>
          <w:p w14:paraId="559BAC3A"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Dragosloveni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Rucăreni </w:t>
            </w:r>
          </w:p>
        </w:tc>
      </w:tr>
      <w:tr w:rsidR="00724FF0" w:rsidRPr="00E53687" w14:paraId="70A14158" w14:textId="77777777" w:rsidTr="001F7008">
        <w:trPr>
          <w:trHeight w:val="184"/>
        </w:trPr>
        <w:tc>
          <w:tcPr>
            <w:tcW w:w="704" w:type="dxa"/>
            <w:vAlign w:val="center"/>
          </w:tcPr>
          <w:p w14:paraId="21F3796F" w14:textId="77777777" w:rsidR="00724FF0" w:rsidRPr="0041160C" w:rsidRDefault="00724FF0"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1486597D" w14:textId="77777777" w:rsidR="00724FF0" w:rsidRPr="0041160C" w:rsidRDefault="004E1686"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Spulber</w:t>
            </w:r>
          </w:p>
        </w:tc>
        <w:tc>
          <w:tcPr>
            <w:tcW w:w="3969" w:type="dxa"/>
            <w:vAlign w:val="center"/>
          </w:tcPr>
          <w:p w14:paraId="0123D2CD" w14:textId="5048D025" w:rsidR="00724FF0" w:rsidRPr="0041160C" w:rsidRDefault="007C6235"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70</w:t>
            </w:r>
          </w:p>
        </w:tc>
        <w:tc>
          <w:tcPr>
            <w:tcW w:w="2075" w:type="dxa"/>
          </w:tcPr>
          <w:p w14:paraId="565AB366" w14:textId="77777777" w:rsidR="00724FF0" w:rsidRDefault="007A2631" w:rsidP="0041160C">
            <w:pPr>
              <w:rPr>
                <w:rFonts w:ascii="Times New Roman" w:hAnsi="Times New Roman" w:cs="Times New Roman"/>
                <w:sz w:val="28"/>
                <w:szCs w:val="28"/>
                <w:lang w:val="ro-RO"/>
              </w:rPr>
            </w:pPr>
            <w:r>
              <w:rPr>
                <w:rFonts w:ascii="Times New Roman" w:hAnsi="Times New Roman" w:cs="Times New Roman"/>
                <w:sz w:val="28"/>
                <w:szCs w:val="28"/>
                <w:lang w:val="ro-RO"/>
              </w:rPr>
              <w:t xml:space="preserve">Spulber, Carsochești – Corăbița, Tojanii de Jos, Tojanii de Sus, Morărești, Păvălari, Țipău </w:t>
            </w:r>
          </w:p>
        </w:tc>
      </w:tr>
      <w:tr w:rsidR="006E3AD3" w14:paraId="0568D913" w14:textId="77777777" w:rsidTr="001F7008">
        <w:trPr>
          <w:trHeight w:val="699"/>
        </w:trPr>
        <w:tc>
          <w:tcPr>
            <w:tcW w:w="704" w:type="dxa"/>
            <w:vAlign w:val="center"/>
          </w:tcPr>
          <w:p w14:paraId="7554CAD8"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0F6C6AA"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Străoane</w:t>
            </w:r>
          </w:p>
        </w:tc>
        <w:tc>
          <w:tcPr>
            <w:tcW w:w="3969" w:type="dxa"/>
            <w:vAlign w:val="center"/>
          </w:tcPr>
          <w:p w14:paraId="26304DE3" w14:textId="58C283A5" w:rsidR="006E3AD3" w:rsidRPr="0041160C" w:rsidRDefault="007C6235"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36</w:t>
            </w:r>
          </w:p>
        </w:tc>
        <w:tc>
          <w:tcPr>
            <w:tcW w:w="2075" w:type="dxa"/>
          </w:tcPr>
          <w:p w14:paraId="2628C70C"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Străoane</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Muncelu</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Repedea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Văleni </w:t>
            </w:r>
          </w:p>
        </w:tc>
      </w:tr>
      <w:tr w:rsidR="00724FF0" w14:paraId="43AE8D6C" w14:textId="77777777" w:rsidTr="001F7008">
        <w:tc>
          <w:tcPr>
            <w:tcW w:w="704" w:type="dxa"/>
            <w:vAlign w:val="center"/>
          </w:tcPr>
          <w:p w14:paraId="225C6CD8" w14:textId="77777777" w:rsidR="00724FF0" w:rsidRPr="0041160C" w:rsidRDefault="00724FF0"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EC8641F" w14:textId="77777777" w:rsidR="00724FF0" w:rsidRPr="0041160C" w:rsidRDefault="004D4958"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Suraia</w:t>
            </w:r>
          </w:p>
        </w:tc>
        <w:tc>
          <w:tcPr>
            <w:tcW w:w="3969" w:type="dxa"/>
            <w:vAlign w:val="center"/>
          </w:tcPr>
          <w:p w14:paraId="78B5E84D" w14:textId="18405C39" w:rsidR="00724FF0" w:rsidRPr="0041160C" w:rsidRDefault="004D4958"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7C6235">
              <w:rPr>
                <w:rFonts w:ascii="Times New Roman" w:hAnsi="Times New Roman" w:cs="Times New Roman"/>
                <w:b/>
                <w:sz w:val="28"/>
                <w:szCs w:val="28"/>
                <w:lang w:val="ro-RO"/>
              </w:rPr>
              <w:t>9</w:t>
            </w:r>
          </w:p>
        </w:tc>
        <w:tc>
          <w:tcPr>
            <w:tcW w:w="2075" w:type="dxa"/>
          </w:tcPr>
          <w:p w14:paraId="759DD984" w14:textId="77777777" w:rsidR="00724FF0" w:rsidRDefault="004D4958" w:rsidP="0041160C">
            <w:pPr>
              <w:rPr>
                <w:rFonts w:ascii="Times New Roman" w:hAnsi="Times New Roman" w:cs="Times New Roman"/>
                <w:sz w:val="28"/>
                <w:szCs w:val="28"/>
                <w:lang w:val="ro-RO"/>
              </w:rPr>
            </w:pPr>
            <w:r>
              <w:rPr>
                <w:rFonts w:ascii="Times New Roman" w:hAnsi="Times New Roman" w:cs="Times New Roman"/>
                <w:sz w:val="28"/>
                <w:szCs w:val="28"/>
                <w:lang w:val="ro-RO"/>
              </w:rPr>
              <w:t>Suraia</w:t>
            </w:r>
          </w:p>
        </w:tc>
      </w:tr>
      <w:tr w:rsidR="006E3AD3" w:rsidRPr="00E53687" w14:paraId="5D5DA7EC" w14:textId="77777777" w:rsidTr="001F7008">
        <w:trPr>
          <w:trHeight w:val="751"/>
        </w:trPr>
        <w:tc>
          <w:tcPr>
            <w:tcW w:w="704" w:type="dxa"/>
            <w:vAlign w:val="center"/>
          </w:tcPr>
          <w:p w14:paraId="1A743470"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70C7C1C"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Tănăsoaia</w:t>
            </w:r>
          </w:p>
        </w:tc>
        <w:tc>
          <w:tcPr>
            <w:tcW w:w="3969" w:type="dxa"/>
            <w:vAlign w:val="center"/>
          </w:tcPr>
          <w:p w14:paraId="35022CB1" w14:textId="4AA4A95B" w:rsidR="006E3AD3" w:rsidRPr="0041160C" w:rsidRDefault="007C6235"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84</w:t>
            </w:r>
          </w:p>
        </w:tc>
        <w:tc>
          <w:tcPr>
            <w:tcW w:w="2075" w:type="dxa"/>
          </w:tcPr>
          <w:p w14:paraId="2F795925"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Tănăsoaia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Călimăneasa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Costișa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Costișa de Sus</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Covrag</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Feldioara</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Galbeni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Nănești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Vladnicu de Jos</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Vladnicu de Sus </w:t>
            </w:r>
          </w:p>
        </w:tc>
      </w:tr>
      <w:tr w:rsidR="006E3AD3" w:rsidRPr="00E53687" w14:paraId="3D004195" w14:textId="77777777" w:rsidTr="001F7008">
        <w:trPr>
          <w:trHeight w:val="1019"/>
        </w:trPr>
        <w:tc>
          <w:tcPr>
            <w:tcW w:w="704" w:type="dxa"/>
            <w:vAlign w:val="center"/>
          </w:tcPr>
          <w:p w14:paraId="6CFFED83"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147A032"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Tătăranu</w:t>
            </w:r>
          </w:p>
        </w:tc>
        <w:tc>
          <w:tcPr>
            <w:tcW w:w="3969" w:type="dxa"/>
            <w:vAlign w:val="center"/>
          </w:tcPr>
          <w:p w14:paraId="23D95D55" w14:textId="12DD2AAA" w:rsidR="006E3AD3"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31</w:t>
            </w:r>
          </w:p>
        </w:tc>
        <w:tc>
          <w:tcPr>
            <w:tcW w:w="2075" w:type="dxa"/>
          </w:tcPr>
          <w:p w14:paraId="64DE3E13"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Tătăranu</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Bordeasca Nouă</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Bordeasca Veche</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Mărtinești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Vâjâitoarea </w:t>
            </w:r>
          </w:p>
        </w:tc>
      </w:tr>
      <w:tr w:rsidR="006E3AD3" w:rsidRPr="00E53687" w14:paraId="2E82DBDD" w14:textId="77777777" w:rsidTr="001F7008">
        <w:trPr>
          <w:trHeight w:val="708"/>
        </w:trPr>
        <w:tc>
          <w:tcPr>
            <w:tcW w:w="704" w:type="dxa"/>
            <w:vAlign w:val="center"/>
          </w:tcPr>
          <w:p w14:paraId="4DE0D36F"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451C2F27"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Tâmboești </w:t>
            </w:r>
          </w:p>
        </w:tc>
        <w:tc>
          <w:tcPr>
            <w:tcW w:w="3969" w:type="dxa"/>
            <w:vAlign w:val="center"/>
          </w:tcPr>
          <w:p w14:paraId="6549BF3C"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28</w:t>
            </w:r>
          </w:p>
        </w:tc>
        <w:tc>
          <w:tcPr>
            <w:tcW w:w="2075" w:type="dxa"/>
          </w:tcPr>
          <w:p w14:paraId="593A595B" w14:textId="77777777" w:rsidR="006E3AD3" w:rsidRDefault="00537306" w:rsidP="00537306">
            <w:pPr>
              <w:rPr>
                <w:rFonts w:ascii="Times New Roman" w:hAnsi="Times New Roman" w:cs="Times New Roman"/>
                <w:sz w:val="28"/>
                <w:szCs w:val="28"/>
                <w:lang w:val="ro-RO"/>
              </w:rPr>
            </w:pPr>
            <w:r>
              <w:rPr>
                <w:rFonts w:ascii="Times New Roman" w:hAnsi="Times New Roman" w:cs="Times New Roman"/>
                <w:sz w:val="28"/>
                <w:szCs w:val="28"/>
                <w:lang w:val="ro-RO"/>
              </w:rPr>
              <w:t>Tâmboești, Pădureni, P</w:t>
            </w:r>
            <w:r w:rsidR="006E3AD3">
              <w:rPr>
                <w:rFonts w:ascii="Times New Roman" w:hAnsi="Times New Roman" w:cs="Times New Roman"/>
                <w:sz w:val="28"/>
                <w:szCs w:val="28"/>
                <w:lang w:val="ro-RO"/>
              </w:rPr>
              <w:t>ietroasa</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Slimnic</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 xml:space="preserve">Trestieni </w:t>
            </w:r>
          </w:p>
        </w:tc>
      </w:tr>
      <w:tr w:rsidR="006E3AD3" w14:paraId="089EC56D" w14:textId="77777777" w:rsidTr="001F7008">
        <w:trPr>
          <w:trHeight w:val="406"/>
        </w:trPr>
        <w:tc>
          <w:tcPr>
            <w:tcW w:w="704" w:type="dxa"/>
            <w:vAlign w:val="center"/>
          </w:tcPr>
          <w:p w14:paraId="6D39850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2B12BEB"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Tulnici</w:t>
            </w:r>
          </w:p>
        </w:tc>
        <w:tc>
          <w:tcPr>
            <w:tcW w:w="3969" w:type="dxa"/>
            <w:vAlign w:val="center"/>
          </w:tcPr>
          <w:p w14:paraId="71EEB035" w14:textId="090FA908" w:rsidR="006E3AD3"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61</w:t>
            </w:r>
          </w:p>
        </w:tc>
        <w:tc>
          <w:tcPr>
            <w:tcW w:w="2075" w:type="dxa"/>
          </w:tcPr>
          <w:p w14:paraId="6CEAD949" w14:textId="77777777" w:rsidR="006E3AD3" w:rsidRDefault="00537306" w:rsidP="00537306">
            <w:pPr>
              <w:rPr>
                <w:rFonts w:ascii="Times New Roman" w:hAnsi="Times New Roman" w:cs="Times New Roman"/>
                <w:sz w:val="28"/>
                <w:szCs w:val="28"/>
                <w:lang w:val="ro-RO"/>
              </w:rPr>
            </w:pPr>
            <w:r>
              <w:rPr>
                <w:rFonts w:ascii="Times New Roman" w:hAnsi="Times New Roman" w:cs="Times New Roman"/>
                <w:sz w:val="28"/>
                <w:szCs w:val="28"/>
                <w:lang w:val="ro-RO"/>
              </w:rPr>
              <w:t xml:space="preserve">Tulnici, </w:t>
            </w:r>
            <w:r w:rsidR="006E3AD3">
              <w:rPr>
                <w:rFonts w:ascii="Times New Roman" w:hAnsi="Times New Roman" w:cs="Times New Roman"/>
                <w:sz w:val="28"/>
                <w:szCs w:val="28"/>
                <w:lang w:val="ro-RO"/>
              </w:rPr>
              <w:t>Coza</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Greșu</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 xml:space="preserve">Lepșa </w:t>
            </w:r>
          </w:p>
        </w:tc>
      </w:tr>
      <w:tr w:rsidR="006E3AD3" w:rsidRPr="00E53687" w14:paraId="3352A905" w14:textId="77777777" w:rsidTr="001F7008">
        <w:trPr>
          <w:trHeight w:val="980"/>
        </w:trPr>
        <w:tc>
          <w:tcPr>
            <w:tcW w:w="704" w:type="dxa"/>
            <w:vAlign w:val="center"/>
          </w:tcPr>
          <w:p w14:paraId="4E089C78"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B679870"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Țifești </w:t>
            </w:r>
          </w:p>
        </w:tc>
        <w:tc>
          <w:tcPr>
            <w:tcW w:w="3969" w:type="dxa"/>
            <w:vAlign w:val="center"/>
          </w:tcPr>
          <w:p w14:paraId="104FC94C"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27</w:t>
            </w:r>
          </w:p>
        </w:tc>
        <w:tc>
          <w:tcPr>
            <w:tcW w:w="2075" w:type="dxa"/>
          </w:tcPr>
          <w:p w14:paraId="5FEA1C75" w14:textId="77777777" w:rsidR="006E3AD3" w:rsidRDefault="006E3AD3" w:rsidP="00537306">
            <w:pPr>
              <w:rPr>
                <w:rFonts w:ascii="Times New Roman" w:hAnsi="Times New Roman" w:cs="Times New Roman"/>
                <w:sz w:val="28"/>
                <w:szCs w:val="28"/>
                <w:lang w:val="ro-RO"/>
              </w:rPr>
            </w:pPr>
            <w:r>
              <w:rPr>
                <w:rFonts w:ascii="Times New Roman" w:hAnsi="Times New Roman" w:cs="Times New Roman"/>
                <w:sz w:val="28"/>
                <w:szCs w:val="28"/>
                <w:lang w:val="ro-RO"/>
              </w:rPr>
              <w:t>Țifești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Bătinești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Clipicești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Igești</w:t>
            </w:r>
            <w:r w:rsidR="00537306">
              <w:rPr>
                <w:rFonts w:ascii="Times New Roman" w:hAnsi="Times New Roman" w:cs="Times New Roman"/>
                <w:sz w:val="28"/>
                <w:szCs w:val="28"/>
                <w:lang w:val="ro-RO"/>
              </w:rPr>
              <w:t xml:space="preserve">, Oleșești, </w:t>
            </w:r>
            <w:r>
              <w:rPr>
                <w:rFonts w:ascii="Times New Roman" w:hAnsi="Times New Roman" w:cs="Times New Roman"/>
                <w:sz w:val="28"/>
                <w:szCs w:val="28"/>
                <w:lang w:val="ro-RO"/>
              </w:rPr>
              <w:t>Pătrășcani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Sârbi</w:t>
            </w:r>
            <w:r w:rsidR="00537306">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Vitănești </w:t>
            </w:r>
          </w:p>
        </w:tc>
      </w:tr>
      <w:tr w:rsidR="006E3AD3" w14:paraId="4757672B" w14:textId="77777777" w:rsidTr="001F7008">
        <w:trPr>
          <w:trHeight w:val="427"/>
        </w:trPr>
        <w:tc>
          <w:tcPr>
            <w:tcW w:w="704" w:type="dxa"/>
            <w:vAlign w:val="center"/>
          </w:tcPr>
          <w:p w14:paraId="052AE99B"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A50890B"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Urechești </w:t>
            </w:r>
          </w:p>
        </w:tc>
        <w:tc>
          <w:tcPr>
            <w:tcW w:w="3969" w:type="dxa"/>
            <w:vAlign w:val="center"/>
          </w:tcPr>
          <w:p w14:paraId="5EA64B81" w14:textId="40EFDC35"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50618E">
              <w:rPr>
                <w:rFonts w:ascii="Times New Roman" w:hAnsi="Times New Roman" w:cs="Times New Roman"/>
                <w:b/>
                <w:sz w:val="28"/>
                <w:szCs w:val="28"/>
                <w:lang w:val="ro-RO"/>
              </w:rPr>
              <w:t>4</w:t>
            </w:r>
          </w:p>
        </w:tc>
        <w:tc>
          <w:tcPr>
            <w:tcW w:w="2075" w:type="dxa"/>
          </w:tcPr>
          <w:p w14:paraId="2CAB6BE8" w14:textId="77777777" w:rsidR="006E3AD3" w:rsidRDefault="009F2BD9" w:rsidP="009F2BD9">
            <w:pPr>
              <w:rPr>
                <w:rFonts w:ascii="Times New Roman" w:hAnsi="Times New Roman" w:cs="Times New Roman"/>
                <w:sz w:val="28"/>
                <w:szCs w:val="28"/>
                <w:lang w:val="ro-RO"/>
              </w:rPr>
            </w:pPr>
            <w:r>
              <w:rPr>
                <w:rFonts w:ascii="Times New Roman" w:hAnsi="Times New Roman" w:cs="Times New Roman"/>
                <w:sz w:val="28"/>
                <w:szCs w:val="28"/>
                <w:lang w:val="ro-RO"/>
              </w:rPr>
              <w:t>Urechești</w:t>
            </w:r>
          </w:p>
        </w:tc>
      </w:tr>
      <w:tr w:rsidR="00E368FF" w:rsidRPr="00E53687" w14:paraId="3644FB1E" w14:textId="77777777" w:rsidTr="001F7008">
        <w:trPr>
          <w:trHeight w:val="618"/>
        </w:trPr>
        <w:tc>
          <w:tcPr>
            <w:tcW w:w="704" w:type="dxa"/>
            <w:vAlign w:val="center"/>
          </w:tcPr>
          <w:p w14:paraId="7F1DA5D3" w14:textId="77777777" w:rsidR="00E368FF" w:rsidRPr="0041160C" w:rsidRDefault="00E368FF"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2F6F7B40" w14:textId="77777777" w:rsidR="00E368FF" w:rsidRPr="0041160C" w:rsidRDefault="00E368FF"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Valea Sării</w:t>
            </w:r>
          </w:p>
        </w:tc>
        <w:tc>
          <w:tcPr>
            <w:tcW w:w="3969" w:type="dxa"/>
            <w:vAlign w:val="center"/>
          </w:tcPr>
          <w:p w14:paraId="62D819CB" w14:textId="3E9998B8" w:rsidR="00E368FF"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w:t>
            </w:r>
            <w:r w:rsidR="00E368FF">
              <w:rPr>
                <w:rFonts w:ascii="Times New Roman" w:hAnsi="Times New Roman" w:cs="Times New Roman"/>
                <w:b/>
                <w:sz w:val="28"/>
                <w:szCs w:val="28"/>
                <w:lang w:val="ro-RO"/>
              </w:rPr>
              <w:t>7</w:t>
            </w:r>
          </w:p>
        </w:tc>
        <w:tc>
          <w:tcPr>
            <w:tcW w:w="2075" w:type="dxa"/>
          </w:tcPr>
          <w:p w14:paraId="17626EE5" w14:textId="77777777" w:rsidR="00E368FF" w:rsidRDefault="00E368FF" w:rsidP="00E368FF">
            <w:pPr>
              <w:rPr>
                <w:rFonts w:ascii="Times New Roman" w:hAnsi="Times New Roman" w:cs="Times New Roman"/>
                <w:sz w:val="28"/>
                <w:szCs w:val="28"/>
                <w:lang w:val="ro-RO"/>
              </w:rPr>
            </w:pPr>
            <w:r>
              <w:rPr>
                <w:rFonts w:ascii="Times New Roman" w:hAnsi="Times New Roman" w:cs="Times New Roman"/>
                <w:sz w:val="28"/>
                <w:szCs w:val="28"/>
                <w:lang w:val="ro-RO"/>
              </w:rPr>
              <w:t xml:space="preserve">Valea Sării, Colacu, Mătăcina, Poduri, Prisaca </w:t>
            </w:r>
          </w:p>
        </w:tc>
      </w:tr>
      <w:tr w:rsidR="006E3AD3" w:rsidRPr="00E53687" w14:paraId="40ED2AD4" w14:textId="77777777" w:rsidTr="001F7008">
        <w:trPr>
          <w:trHeight w:val="754"/>
        </w:trPr>
        <w:tc>
          <w:tcPr>
            <w:tcW w:w="704" w:type="dxa"/>
            <w:vAlign w:val="center"/>
          </w:tcPr>
          <w:p w14:paraId="0F628305"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5149177B"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Vidra </w:t>
            </w:r>
          </w:p>
        </w:tc>
        <w:tc>
          <w:tcPr>
            <w:tcW w:w="3969" w:type="dxa"/>
            <w:vAlign w:val="center"/>
          </w:tcPr>
          <w:p w14:paraId="7C169A27" w14:textId="1463B30F" w:rsidR="006E3AD3"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36</w:t>
            </w:r>
          </w:p>
        </w:tc>
        <w:tc>
          <w:tcPr>
            <w:tcW w:w="2075" w:type="dxa"/>
          </w:tcPr>
          <w:p w14:paraId="0A24CD85"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Vidra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Burca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Irești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Ruget</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Scafari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Șerbești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Tichiriș</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Viișoara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Voloșcani </w:t>
            </w:r>
          </w:p>
        </w:tc>
      </w:tr>
      <w:tr w:rsidR="006E3AD3" w:rsidRPr="00E53687" w14:paraId="5F00D28D" w14:textId="77777777" w:rsidTr="001F7008">
        <w:trPr>
          <w:trHeight w:val="910"/>
        </w:trPr>
        <w:tc>
          <w:tcPr>
            <w:tcW w:w="704" w:type="dxa"/>
            <w:vAlign w:val="center"/>
          </w:tcPr>
          <w:p w14:paraId="6590D3BD"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017F9D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Vintileasca </w:t>
            </w:r>
          </w:p>
        </w:tc>
        <w:tc>
          <w:tcPr>
            <w:tcW w:w="3969" w:type="dxa"/>
            <w:vAlign w:val="center"/>
          </w:tcPr>
          <w:p w14:paraId="32D964F5" w14:textId="51CACCD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6</w:t>
            </w:r>
            <w:r w:rsidR="0050618E">
              <w:rPr>
                <w:rFonts w:ascii="Times New Roman" w:hAnsi="Times New Roman" w:cs="Times New Roman"/>
                <w:b/>
                <w:sz w:val="28"/>
                <w:szCs w:val="28"/>
                <w:lang w:val="ro-RO"/>
              </w:rPr>
              <w:t>1</w:t>
            </w:r>
          </w:p>
        </w:tc>
        <w:tc>
          <w:tcPr>
            <w:tcW w:w="2075" w:type="dxa"/>
          </w:tcPr>
          <w:p w14:paraId="5902E465"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Vintileasca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Bahnele</w:t>
            </w:r>
            <w:r w:rsidR="00555862">
              <w:rPr>
                <w:rFonts w:ascii="Times New Roman" w:hAnsi="Times New Roman" w:cs="Times New Roman"/>
                <w:sz w:val="28"/>
                <w:szCs w:val="28"/>
                <w:lang w:val="ro-RO"/>
              </w:rPr>
              <w:t>, După Măgura, N</w:t>
            </w:r>
            <w:r>
              <w:rPr>
                <w:rFonts w:ascii="Times New Roman" w:hAnsi="Times New Roman" w:cs="Times New Roman"/>
                <w:sz w:val="28"/>
                <w:szCs w:val="28"/>
                <w:lang w:val="ro-RO"/>
              </w:rPr>
              <w:t>eculele</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Poiana Stoichii</w:t>
            </w:r>
            <w:r w:rsidR="00555862">
              <w:rPr>
                <w:rFonts w:ascii="Times New Roman" w:hAnsi="Times New Roman" w:cs="Times New Roman"/>
                <w:sz w:val="28"/>
                <w:szCs w:val="28"/>
                <w:lang w:val="ro-RO"/>
              </w:rPr>
              <w:t>, T</w:t>
            </w:r>
            <w:r>
              <w:rPr>
                <w:rFonts w:ascii="Times New Roman" w:hAnsi="Times New Roman" w:cs="Times New Roman"/>
                <w:sz w:val="28"/>
                <w:szCs w:val="28"/>
                <w:lang w:val="ro-RO"/>
              </w:rPr>
              <w:t xml:space="preserve">ănăsari </w:t>
            </w:r>
          </w:p>
        </w:tc>
      </w:tr>
      <w:tr w:rsidR="006E3AD3" w:rsidRPr="00E53687" w14:paraId="5179F189" w14:textId="77777777" w:rsidTr="001F7008">
        <w:trPr>
          <w:trHeight w:val="1349"/>
        </w:trPr>
        <w:tc>
          <w:tcPr>
            <w:tcW w:w="704" w:type="dxa"/>
            <w:vAlign w:val="center"/>
          </w:tcPr>
          <w:p w14:paraId="3D9A5F96"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6651DAB3"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Vizantea-Livezi </w:t>
            </w:r>
          </w:p>
        </w:tc>
        <w:tc>
          <w:tcPr>
            <w:tcW w:w="3969" w:type="dxa"/>
            <w:vAlign w:val="center"/>
          </w:tcPr>
          <w:p w14:paraId="6D4003BB" w14:textId="267732EA" w:rsidR="006E3AD3"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46</w:t>
            </w:r>
          </w:p>
        </w:tc>
        <w:tc>
          <w:tcPr>
            <w:tcW w:w="2075" w:type="dxa"/>
          </w:tcPr>
          <w:p w14:paraId="4BDBFCB1"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Livezile</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Mesteacănu</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Piscu Radului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Vizantea Mănăstirească</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Vizantea Răzășească </w:t>
            </w:r>
          </w:p>
        </w:tc>
      </w:tr>
      <w:tr w:rsidR="006E3AD3" w:rsidRPr="00E53687" w14:paraId="55E0D3AC" w14:textId="77777777" w:rsidTr="001F7008">
        <w:trPr>
          <w:trHeight w:val="1365"/>
        </w:trPr>
        <w:tc>
          <w:tcPr>
            <w:tcW w:w="704" w:type="dxa"/>
            <w:vAlign w:val="center"/>
          </w:tcPr>
          <w:p w14:paraId="4E33E970"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88F5145"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Vânători </w:t>
            </w:r>
          </w:p>
        </w:tc>
        <w:tc>
          <w:tcPr>
            <w:tcW w:w="3969" w:type="dxa"/>
            <w:vAlign w:val="center"/>
          </w:tcPr>
          <w:p w14:paraId="6D2D86E6"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8</w:t>
            </w:r>
          </w:p>
        </w:tc>
        <w:tc>
          <w:tcPr>
            <w:tcW w:w="2075" w:type="dxa"/>
          </w:tcPr>
          <w:p w14:paraId="069D26A9" w14:textId="77777777" w:rsidR="006E3AD3" w:rsidRDefault="00555862" w:rsidP="00555862">
            <w:pPr>
              <w:rPr>
                <w:rFonts w:ascii="Times New Roman" w:hAnsi="Times New Roman" w:cs="Times New Roman"/>
                <w:sz w:val="28"/>
                <w:szCs w:val="28"/>
                <w:lang w:val="ro-RO"/>
              </w:rPr>
            </w:pPr>
            <w:r>
              <w:rPr>
                <w:rFonts w:ascii="Times New Roman" w:hAnsi="Times New Roman" w:cs="Times New Roman"/>
                <w:sz w:val="28"/>
                <w:szCs w:val="28"/>
                <w:lang w:val="ro-RO"/>
              </w:rPr>
              <w:t xml:space="preserve">Vânători, </w:t>
            </w:r>
            <w:r w:rsidR="006E3AD3">
              <w:rPr>
                <w:rFonts w:ascii="Times New Roman" w:hAnsi="Times New Roman" w:cs="Times New Roman"/>
                <w:sz w:val="28"/>
                <w:szCs w:val="28"/>
                <w:lang w:val="ro-RO"/>
              </w:rPr>
              <w:t>Balta Raței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Jorăști</w:t>
            </w:r>
            <w:r>
              <w:rPr>
                <w:rFonts w:ascii="Times New Roman" w:hAnsi="Times New Roman" w:cs="Times New Roman"/>
                <w:sz w:val="28"/>
                <w:szCs w:val="28"/>
                <w:lang w:val="ro-RO"/>
              </w:rPr>
              <w:t xml:space="preserve">, </w:t>
            </w:r>
            <w:r w:rsidR="006E3AD3">
              <w:rPr>
                <w:rFonts w:ascii="Times New Roman" w:hAnsi="Times New Roman" w:cs="Times New Roman"/>
                <w:sz w:val="28"/>
                <w:szCs w:val="28"/>
                <w:lang w:val="ro-RO"/>
              </w:rPr>
              <w:t>Mirceștii Noi</w:t>
            </w:r>
            <w:r>
              <w:rPr>
                <w:rFonts w:ascii="Times New Roman" w:hAnsi="Times New Roman" w:cs="Times New Roman"/>
                <w:sz w:val="28"/>
                <w:szCs w:val="28"/>
                <w:lang w:val="ro-RO"/>
              </w:rPr>
              <w:t>, M</w:t>
            </w:r>
            <w:r w:rsidR="006E3AD3">
              <w:rPr>
                <w:rFonts w:ascii="Times New Roman" w:hAnsi="Times New Roman" w:cs="Times New Roman"/>
                <w:sz w:val="28"/>
                <w:szCs w:val="28"/>
                <w:lang w:val="ro-RO"/>
              </w:rPr>
              <w:t>irceștii Vechi</w:t>
            </w:r>
            <w:r>
              <w:rPr>
                <w:rFonts w:ascii="Times New Roman" w:hAnsi="Times New Roman" w:cs="Times New Roman"/>
                <w:sz w:val="28"/>
                <w:szCs w:val="28"/>
                <w:lang w:val="ro-RO"/>
              </w:rPr>
              <w:t xml:space="preserve">, Petrești, </w:t>
            </w:r>
            <w:r w:rsidR="006E3AD3">
              <w:rPr>
                <w:rFonts w:ascii="Times New Roman" w:hAnsi="Times New Roman" w:cs="Times New Roman"/>
                <w:sz w:val="28"/>
                <w:szCs w:val="28"/>
                <w:lang w:val="ro-RO"/>
              </w:rPr>
              <w:t xml:space="preserve">Rădulești </w:t>
            </w:r>
          </w:p>
        </w:tc>
      </w:tr>
      <w:tr w:rsidR="006E3AD3" w:rsidRPr="00E53687" w14:paraId="43029CF3" w14:textId="77777777" w:rsidTr="001F7008">
        <w:trPr>
          <w:trHeight w:val="609"/>
        </w:trPr>
        <w:tc>
          <w:tcPr>
            <w:tcW w:w="704" w:type="dxa"/>
            <w:vAlign w:val="center"/>
          </w:tcPr>
          <w:p w14:paraId="2D2542C1"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097EB4B7"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Vârteșcoiu</w:t>
            </w:r>
          </w:p>
        </w:tc>
        <w:tc>
          <w:tcPr>
            <w:tcW w:w="3969" w:type="dxa"/>
            <w:vAlign w:val="center"/>
          </w:tcPr>
          <w:p w14:paraId="5CE798B6" w14:textId="16620215"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1</w:t>
            </w:r>
            <w:r w:rsidR="0050618E">
              <w:rPr>
                <w:rFonts w:ascii="Times New Roman" w:hAnsi="Times New Roman" w:cs="Times New Roman"/>
                <w:b/>
                <w:sz w:val="28"/>
                <w:szCs w:val="28"/>
                <w:lang w:val="ro-RO"/>
              </w:rPr>
              <w:t>1</w:t>
            </w:r>
          </w:p>
        </w:tc>
        <w:tc>
          <w:tcPr>
            <w:tcW w:w="2075" w:type="dxa"/>
          </w:tcPr>
          <w:p w14:paraId="3BDA5BDA"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Vârteșcoiu</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Beciu</w:t>
            </w:r>
            <w:r w:rsidR="00555862">
              <w:rPr>
                <w:rFonts w:ascii="Times New Roman" w:hAnsi="Times New Roman" w:cs="Times New Roman"/>
                <w:sz w:val="28"/>
                <w:szCs w:val="28"/>
                <w:lang w:val="ro-RO"/>
              </w:rPr>
              <w:t>, F</w:t>
            </w:r>
            <w:r>
              <w:rPr>
                <w:rFonts w:ascii="Times New Roman" w:hAnsi="Times New Roman" w:cs="Times New Roman"/>
                <w:sz w:val="28"/>
                <w:szCs w:val="28"/>
                <w:lang w:val="ro-RO"/>
              </w:rPr>
              <w:t>araoanele</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Olteni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Pietroasa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Râmniceanca</w:t>
            </w:r>
          </w:p>
        </w:tc>
      </w:tr>
      <w:tr w:rsidR="006E3AD3" w:rsidRPr="00E53687" w14:paraId="5A1CB734" w14:textId="77777777" w:rsidTr="001F7008">
        <w:trPr>
          <w:trHeight w:val="920"/>
        </w:trPr>
        <w:tc>
          <w:tcPr>
            <w:tcW w:w="704" w:type="dxa"/>
            <w:vAlign w:val="center"/>
          </w:tcPr>
          <w:p w14:paraId="564BFF8D"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3C97A5EE"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Vrâncioaia</w:t>
            </w:r>
          </w:p>
        </w:tc>
        <w:tc>
          <w:tcPr>
            <w:tcW w:w="3969" w:type="dxa"/>
            <w:vAlign w:val="center"/>
          </w:tcPr>
          <w:p w14:paraId="20C56FE8" w14:textId="7BB5A486" w:rsidR="006E3AD3" w:rsidRPr="0041160C" w:rsidRDefault="0050618E"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55</w:t>
            </w:r>
          </w:p>
        </w:tc>
        <w:tc>
          <w:tcPr>
            <w:tcW w:w="2075" w:type="dxa"/>
          </w:tcPr>
          <w:p w14:paraId="5162E5F5"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Vrâncioaia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Bodești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Muncei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Ploștina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Poiana</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Spinești </w:t>
            </w:r>
          </w:p>
        </w:tc>
      </w:tr>
      <w:tr w:rsidR="006E3AD3" w:rsidRPr="00E53687" w14:paraId="5872AD00" w14:textId="77777777" w:rsidTr="001F7008">
        <w:trPr>
          <w:trHeight w:val="934"/>
        </w:trPr>
        <w:tc>
          <w:tcPr>
            <w:tcW w:w="704" w:type="dxa"/>
            <w:vAlign w:val="center"/>
          </w:tcPr>
          <w:p w14:paraId="1AAD1F82" w14:textId="77777777" w:rsidR="006E3AD3" w:rsidRPr="0041160C" w:rsidRDefault="006E3AD3" w:rsidP="00BF6FAA">
            <w:pPr>
              <w:pStyle w:val="Listparagraf"/>
              <w:numPr>
                <w:ilvl w:val="0"/>
                <w:numId w:val="23"/>
              </w:numPr>
              <w:jc w:val="center"/>
              <w:rPr>
                <w:rFonts w:ascii="Times New Roman" w:hAnsi="Times New Roman" w:cs="Times New Roman"/>
                <w:b/>
                <w:sz w:val="28"/>
                <w:szCs w:val="28"/>
                <w:lang w:val="ro-RO"/>
              </w:rPr>
            </w:pPr>
          </w:p>
        </w:tc>
        <w:tc>
          <w:tcPr>
            <w:tcW w:w="2268" w:type="dxa"/>
            <w:vAlign w:val="center"/>
          </w:tcPr>
          <w:p w14:paraId="7E9E7AFD" w14:textId="77777777"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Vulturu</w:t>
            </w:r>
          </w:p>
        </w:tc>
        <w:tc>
          <w:tcPr>
            <w:tcW w:w="3969" w:type="dxa"/>
            <w:vAlign w:val="center"/>
          </w:tcPr>
          <w:p w14:paraId="20E14807" w14:textId="5330B67E" w:rsidR="006E3AD3" w:rsidRPr="0041160C" w:rsidRDefault="006E3AD3" w:rsidP="00C60E89">
            <w:pPr>
              <w:jc w:val="center"/>
              <w:rPr>
                <w:rFonts w:ascii="Times New Roman" w:hAnsi="Times New Roman" w:cs="Times New Roman"/>
                <w:b/>
                <w:sz w:val="28"/>
                <w:szCs w:val="28"/>
                <w:lang w:val="ro-RO"/>
              </w:rPr>
            </w:pPr>
            <w:r>
              <w:rPr>
                <w:rFonts w:ascii="Times New Roman" w:hAnsi="Times New Roman" w:cs="Times New Roman"/>
                <w:b/>
                <w:sz w:val="28"/>
                <w:szCs w:val="28"/>
                <w:lang w:val="ro-RO"/>
              </w:rPr>
              <w:t>2</w:t>
            </w:r>
            <w:r w:rsidR="003F7CCD">
              <w:rPr>
                <w:rFonts w:ascii="Times New Roman" w:hAnsi="Times New Roman" w:cs="Times New Roman"/>
                <w:b/>
                <w:sz w:val="28"/>
                <w:szCs w:val="28"/>
                <w:lang w:val="ro-RO"/>
              </w:rPr>
              <w:t>2</w:t>
            </w:r>
          </w:p>
        </w:tc>
        <w:tc>
          <w:tcPr>
            <w:tcW w:w="2075" w:type="dxa"/>
          </w:tcPr>
          <w:p w14:paraId="7D9501CA" w14:textId="77777777" w:rsidR="006E3AD3" w:rsidRDefault="006E3AD3" w:rsidP="00555862">
            <w:pPr>
              <w:rPr>
                <w:rFonts w:ascii="Times New Roman" w:hAnsi="Times New Roman" w:cs="Times New Roman"/>
                <w:sz w:val="28"/>
                <w:szCs w:val="28"/>
                <w:lang w:val="ro-RO"/>
              </w:rPr>
            </w:pPr>
            <w:r>
              <w:rPr>
                <w:rFonts w:ascii="Times New Roman" w:hAnsi="Times New Roman" w:cs="Times New Roman"/>
                <w:sz w:val="28"/>
                <w:szCs w:val="28"/>
                <w:lang w:val="ro-RO"/>
              </w:rPr>
              <w:t>Vulturu</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Boțârlău</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Hângulești</w:t>
            </w:r>
            <w:r w:rsidR="00555862">
              <w:rPr>
                <w:rFonts w:ascii="Times New Roman" w:hAnsi="Times New Roman" w:cs="Times New Roman"/>
                <w:sz w:val="28"/>
                <w:szCs w:val="28"/>
                <w:lang w:val="ro-RO"/>
              </w:rPr>
              <w:t xml:space="preserve">, </w:t>
            </w:r>
            <w:r>
              <w:rPr>
                <w:rFonts w:ascii="Times New Roman" w:hAnsi="Times New Roman" w:cs="Times New Roman"/>
                <w:sz w:val="28"/>
                <w:szCs w:val="28"/>
                <w:lang w:val="ro-RO"/>
              </w:rPr>
              <w:t>Maluri</w:t>
            </w:r>
            <w:r w:rsidR="00555862">
              <w:rPr>
                <w:rFonts w:ascii="Times New Roman" w:hAnsi="Times New Roman" w:cs="Times New Roman"/>
                <w:sz w:val="28"/>
                <w:szCs w:val="28"/>
                <w:lang w:val="ro-RO"/>
              </w:rPr>
              <w:t>, V</w:t>
            </w:r>
            <w:r>
              <w:rPr>
                <w:rFonts w:ascii="Times New Roman" w:hAnsi="Times New Roman" w:cs="Times New Roman"/>
                <w:sz w:val="28"/>
                <w:szCs w:val="28"/>
                <w:lang w:val="ro-RO"/>
              </w:rPr>
              <w:t xml:space="preserve">adu Roșca </w:t>
            </w:r>
          </w:p>
        </w:tc>
      </w:tr>
    </w:tbl>
    <w:p w14:paraId="4263B456" w14:textId="77777777" w:rsidR="00C60E89" w:rsidRDefault="00C60E89" w:rsidP="003E523E">
      <w:pPr>
        <w:spacing w:after="0"/>
        <w:jc w:val="both"/>
        <w:rPr>
          <w:rFonts w:ascii="Times New Roman" w:hAnsi="Times New Roman" w:cs="Times New Roman"/>
          <w:sz w:val="28"/>
          <w:szCs w:val="28"/>
          <w:lang w:val="ro-RO"/>
        </w:rPr>
      </w:pPr>
    </w:p>
    <w:p w14:paraId="060A3132" w14:textId="77777777" w:rsidR="00D2124B" w:rsidRDefault="00D2124B" w:rsidP="003E523E">
      <w:pPr>
        <w:spacing w:after="0"/>
        <w:jc w:val="both"/>
        <w:rPr>
          <w:rFonts w:ascii="Times New Roman" w:hAnsi="Times New Roman" w:cs="Times New Roman"/>
          <w:sz w:val="28"/>
          <w:szCs w:val="28"/>
          <w:lang w:val="ro-RO"/>
        </w:rPr>
      </w:pPr>
      <w:r w:rsidRPr="00D2124B">
        <w:rPr>
          <w:rFonts w:ascii="Times New Roman" w:hAnsi="Times New Roman" w:cs="Times New Roman"/>
          <w:sz w:val="28"/>
          <w:szCs w:val="28"/>
          <w:lang w:val="ro-RO"/>
        </w:rPr>
        <w:t xml:space="preserve">(4) </w:t>
      </w:r>
      <w:r>
        <w:rPr>
          <w:rFonts w:ascii="Times New Roman" w:hAnsi="Times New Roman" w:cs="Times New Roman"/>
          <w:b/>
          <w:sz w:val="28"/>
          <w:szCs w:val="28"/>
          <w:lang w:val="ro-RO"/>
        </w:rPr>
        <w:t xml:space="preserve">Municipiul Focșani, </w:t>
      </w:r>
      <w:r>
        <w:rPr>
          <w:rFonts w:ascii="Times New Roman" w:hAnsi="Times New Roman" w:cs="Times New Roman"/>
          <w:sz w:val="28"/>
          <w:szCs w:val="28"/>
          <w:lang w:val="ro-RO"/>
        </w:rPr>
        <w:t>potrivit legislației privind amenajarea teritoriului național, are rangul</w:t>
      </w:r>
      <w:r w:rsidR="00B433BC">
        <w:rPr>
          <w:rFonts w:ascii="Times New Roman" w:hAnsi="Times New Roman" w:cs="Times New Roman"/>
          <w:sz w:val="28"/>
          <w:szCs w:val="28"/>
          <w:lang w:val="ro-RO"/>
        </w:rPr>
        <w:t xml:space="preserve"> II. </w:t>
      </w:r>
    </w:p>
    <w:p w14:paraId="500DF87F"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Municipiul Adjud, </w:t>
      </w:r>
      <w:r>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III. </w:t>
      </w:r>
    </w:p>
    <w:p w14:paraId="4302F5DB"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Orașul Mărășești, </w:t>
      </w:r>
      <w:r>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III. </w:t>
      </w:r>
    </w:p>
    <w:p w14:paraId="639EA49A"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Orașul Odobești, </w:t>
      </w:r>
      <w:r>
        <w:rPr>
          <w:rFonts w:ascii="Times New Roman" w:hAnsi="Times New Roman" w:cs="Times New Roman"/>
          <w:sz w:val="28"/>
          <w:szCs w:val="28"/>
          <w:lang w:val="ro-RO"/>
        </w:rPr>
        <w:t>potrivit legislației privind amenajarea teritoriului național, are rangul</w:t>
      </w:r>
      <w:r w:rsidR="005570CB">
        <w:rPr>
          <w:rFonts w:ascii="Times New Roman" w:hAnsi="Times New Roman" w:cs="Times New Roman"/>
          <w:sz w:val="28"/>
          <w:szCs w:val="28"/>
          <w:lang w:val="ro-RO"/>
        </w:rPr>
        <w:t xml:space="preserve"> III. </w:t>
      </w:r>
    </w:p>
    <w:p w14:paraId="581DA42D"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Orașul Panciu, </w:t>
      </w:r>
      <w:r>
        <w:rPr>
          <w:rFonts w:ascii="Times New Roman" w:hAnsi="Times New Roman" w:cs="Times New Roman"/>
          <w:sz w:val="28"/>
          <w:szCs w:val="28"/>
          <w:lang w:val="ro-RO"/>
        </w:rPr>
        <w:t>potrivit legislației privind amenajarea teritoriului național, are rangul</w:t>
      </w:r>
      <w:r w:rsidR="00596223">
        <w:rPr>
          <w:rFonts w:ascii="Times New Roman" w:hAnsi="Times New Roman" w:cs="Times New Roman"/>
          <w:sz w:val="28"/>
          <w:szCs w:val="28"/>
          <w:lang w:val="ro-RO"/>
        </w:rPr>
        <w:t xml:space="preserve"> II. </w:t>
      </w:r>
    </w:p>
    <w:p w14:paraId="04303256"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Andreiașu de Jos, </w:t>
      </w:r>
      <w:r>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IV. </w:t>
      </w:r>
    </w:p>
    <w:p w14:paraId="4807B481" w14:textId="1BE12512"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Bălești, </w:t>
      </w:r>
      <w:r>
        <w:rPr>
          <w:rFonts w:ascii="Times New Roman" w:hAnsi="Times New Roman" w:cs="Times New Roman"/>
          <w:sz w:val="28"/>
          <w:szCs w:val="28"/>
          <w:lang w:val="ro-RO"/>
        </w:rPr>
        <w:t>potrivit legislației privind amenajarea teritoriului național, are rangul</w:t>
      </w:r>
      <w:r w:rsidR="00162E7E">
        <w:rPr>
          <w:rFonts w:ascii="Times New Roman" w:hAnsi="Times New Roman" w:cs="Times New Roman"/>
          <w:sz w:val="28"/>
          <w:szCs w:val="28"/>
          <w:lang w:val="ro-RO"/>
        </w:rPr>
        <w:t xml:space="preserve"> </w:t>
      </w:r>
      <w:r w:rsidR="006A4BF2">
        <w:rPr>
          <w:rFonts w:ascii="Times New Roman" w:hAnsi="Times New Roman" w:cs="Times New Roman"/>
          <w:sz w:val="28"/>
          <w:szCs w:val="28"/>
          <w:lang w:val="ro-RO"/>
        </w:rPr>
        <w:t>III.</w:t>
      </w:r>
    </w:p>
    <w:p w14:paraId="6AA49998"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Biliești, </w:t>
      </w:r>
      <w:r>
        <w:rPr>
          <w:rFonts w:ascii="Times New Roman" w:hAnsi="Times New Roman" w:cs="Times New Roman"/>
          <w:sz w:val="28"/>
          <w:szCs w:val="28"/>
          <w:lang w:val="ro-RO"/>
        </w:rPr>
        <w:t>potrivit legislației privind amenajarea teritoriului național, are rangul</w:t>
      </w:r>
      <w:r w:rsidR="007209D6">
        <w:rPr>
          <w:rFonts w:ascii="Times New Roman" w:hAnsi="Times New Roman" w:cs="Times New Roman"/>
          <w:sz w:val="28"/>
          <w:szCs w:val="28"/>
          <w:lang w:val="ro-RO"/>
        </w:rPr>
        <w:t xml:space="preserve"> IV.</w:t>
      </w:r>
    </w:p>
    <w:p w14:paraId="47A5492A" w14:textId="30DAAA13"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Bârsești, </w:t>
      </w:r>
      <w:r>
        <w:rPr>
          <w:rFonts w:ascii="Times New Roman" w:hAnsi="Times New Roman" w:cs="Times New Roman"/>
          <w:sz w:val="28"/>
          <w:szCs w:val="28"/>
          <w:lang w:val="ro-RO"/>
        </w:rPr>
        <w:t>potrivit legislației privind amenajarea teritoriului național, are rangul</w:t>
      </w:r>
      <w:r w:rsidR="00D00798">
        <w:rPr>
          <w:rFonts w:ascii="Times New Roman" w:hAnsi="Times New Roman" w:cs="Times New Roman"/>
          <w:sz w:val="28"/>
          <w:szCs w:val="28"/>
          <w:lang w:val="ro-RO"/>
        </w:rPr>
        <w:t xml:space="preserve"> IV. </w:t>
      </w:r>
    </w:p>
    <w:p w14:paraId="2AF4AE25" w14:textId="77777777" w:rsidR="00D2124B" w:rsidRDefault="00D2124B"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Boghești, </w:t>
      </w:r>
      <w:r>
        <w:rPr>
          <w:rFonts w:ascii="Times New Roman" w:hAnsi="Times New Roman" w:cs="Times New Roman"/>
          <w:sz w:val="28"/>
          <w:szCs w:val="28"/>
          <w:lang w:val="ro-RO"/>
        </w:rPr>
        <w:t>potrivit legislației privind amenajarea teritoriului național, are rangul</w:t>
      </w:r>
      <w:r w:rsidR="003C2146">
        <w:rPr>
          <w:rFonts w:ascii="Times New Roman" w:hAnsi="Times New Roman" w:cs="Times New Roman"/>
          <w:sz w:val="28"/>
          <w:szCs w:val="28"/>
          <w:lang w:val="ro-RO"/>
        </w:rPr>
        <w:t xml:space="preserve"> III. </w:t>
      </w:r>
    </w:p>
    <w:p w14:paraId="07C98BC6"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Bolotești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IV pe zona A (drum județean și național) și rangul V pe zona B (drumurile comunale). </w:t>
      </w:r>
    </w:p>
    <w:p w14:paraId="5A03E599" w14:textId="68BC0849"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Bordești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00798">
        <w:rPr>
          <w:rFonts w:ascii="Times New Roman" w:hAnsi="Times New Roman" w:cs="Times New Roman"/>
          <w:sz w:val="28"/>
          <w:szCs w:val="28"/>
          <w:lang w:val="ro-RO"/>
        </w:rPr>
        <w:t xml:space="preserve"> III. </w:t>
      </w:r>
    </w:p>
    <w:p w14:paraId="628C0109"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Broșteni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III. </w:t>
      </w:r>
    </w:p>
    <w:p w14:paraId="3010AA09"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Chiojdeni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BB5B0B">
        <w:rPr>
          <w:rFonts w:ascii="Times New Roman" w:hAnsi="Times New Roman" w:cs="Times New Roman"/>
          <w:sz w:val="28"/>
          <w:szCs w:val="28"/>
          <w:lang w:val="ro-RO"/>
        </w:rPr>
        <w:t xml:space="preserve"> IV. </w:t>
      </w:r>
    </w:p>
    <w:p w14:paraId="0A57E71A" w14:textId="639F8342"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Ciorăști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1606F">
        <w:rPr>
          <w:rFonts w:ascii="Times New Roman" w:hAnsi="Times New Roman" w:cs="Times New Roman"/>
          <w:sz w:val="28"/>
          <w:szCs w:val="28"/>
          <w:lang w:val="ro-RO"/>
        </w:rPr>
        <w:t xml:space="preserve"> IV, iar satele componente sunt încadrate la rangul V. </w:t>
      </w:r>
    </w:p>
    <w:p w14:paraId="69497D07"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Câmpineanca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596223">
        <w:rPr>
          <w:rFonts w:ascii="Times New Roman" w:hAnsi="Times New Roman" w:cs="Times New Roman"/>
          <w:sz w:val="28"/>
          <w:szCs w:val="28"/>
          <w:lang w:val="ro-RO"/>
        </w:rPr>
        <w:t xml:space="preserve"> II. </w:t>
      </w:r>
    </w:p>
    <w:p w14:paraId="434E524E"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Câmpuri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7292A">
        <w:rPr>
          <w:rFonts w:ascii="Times New Roman" w:hAnsi="Times New Roman" w:cs="Times New Roman"/>
          <w:sz w:val="28"/>
          <w:szCs w:val="28"/>
          <w:lang w:val="ro-RO"/>
        </w:rPr>
        <w:t xml:space="preserve"> II. </w:t>
      </w:r>
    </w:p>
    <w:p w14:paraId="2EB84F3B"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Cârligele</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23630">
        <w:rPr>
          <w:rFonts w:ascii="Times New Roman" w:hAnsi="Times New Roman" w:cs="Times New Roman"/>
          <w:sz w:val="28"/>
          <w:szCs w:val="28"/>
          <w:lang w:val="ro-RO"/>
        </w:rPr>
        <w:t xml:space="preserve"> IV. </w:t>
      </w:r>
    </w:p>
    <w:p w14:paraId="6FC45C8D" w14:textId="40525946"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Corbița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C7C1F">
        <w:rPr>
          <w:rFonts w:ascii="Times New Roman" w:hAnsi="Times New Roman" w:cs="Times New Roman"/>
          <w:sz w:val="28"/>
          <w:szCs w:val="28"/>
          <w:lang w:val="ro-RO"/>
        </w:rPr>
        <w:t xml:space="preserve"> IV pentru Șerbănești și rangul V pentru celelalte sate componente ale comunei. </w:t>
      </w:r>
    </w:p>
    <w:p w14:paraId="5B1F906C" w14:textId="53EA93EE"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Cotești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C7C1F">
        <w:rPr>
          <w:rFonts w:ascii="Times New Roman" w:hAnsi="Times New Roman" w:cs="Times New Roman"/>
          <w:sz w:val="28"/>
          <w:szCs w:val="28"/>
          <w:lang w:val="ro-RO"/>
        </w:rPr>
        <w:t xml:space="preserve"> IV pentru satul reședință de comună și rangul V pentru localitățile componente Budești, Goleștii de Sus, Valea Cotești. </w:t>
      </w:r>
    </w:p>
    <w:p w14:paraId="64F45B2B"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Dumbrăveni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F7189E">
        <w:rPr>
          <w:rFonts w:ascii="Times New Roman" w:hAnsi="Times New Roman" w:cs="Times New Roman"/>
          <w:sz w:val="28"/>
          <w:szCs w:val="28"/>
          <w:lang w:val="ro-RO"/>
        </w:rPr>
        <w:t xml:space="preserve"> IV și V. </w:t>
      </w:r>
    </w:p>
    <w:p w14:paraId="0D5A7BF5"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Dumitrești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0709A0">
        <w:rPr>
          <w:rFonts w:ascii="Times New Roman" w:hAnsi="Times New Roman" w:cs="Times New Roman"/>
          <w:sz w:val="28"/>
          <w:szCs w:val="28"/>
          <w:lang w:val="ro-RO"/>
        </w:rPr>
        <w:t xml:space="preserve"> IV.</w:t>
      </w:r>
    </w:p>
    <w:p w14:paraId="635218BB" w14:textId="77777777" w:rsidR="00D2124B" w:rsidRPr="007450A4"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Fitionești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5B6904">
        <w:rPr>
          <w:rFonts w:ascii="Times New Roman" w:hAnsi="Times New Roman" w:cs="Times New Roman"/>
          <w:sz w:val="28"/>
          <w:szCs w:val="28"/>
          <w:lang w:val="ro-RO"/>
        </w:rPr>
        <w:t xml:space="preserve"> III. </w:t>
      </w:r>
    </w:p>
    <w:p w14:paraId="5F8B96A6"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Garoafa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9C42B7">
        <w:rPr>
          <w:rFonts w:ascii="Times New Roman" w:hAnsi="Times New Roman" w:cs="Times New Roman"/>
          <w:sz w:val="28"/>
          <w:szCs w:val="28"/>
          <w:lang w:val="ro-RO"/>
        </w:rPr>
        <w:t xml:space="preserve"> II. </w:t>
      </w:r>
    </w:p>
    <w:p w14:paraId="091F3A8C"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Golești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II. </w:t>
      </w:r>
    </w:p>
    <w:p w14:paraId="0E15B0FA"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Gologanu</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IV. </w:t>
      </w:r>
    </w:p>
    <w:p w14:paraId="71332F6C"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Gugești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A36CB0">
        <w:rPr>
          <w:rFonts w:ascii="Times New Roman" w:hAnsi="Times New Roman" w:cs="Times New Roman"/>
          <w:sz w:val="28"/>
          <w:szCs w:val="28"/>
          <w:lang w:val="ro-RO"/>
        </w:rPr>
        <w:t xml:space="preserve"> II. </w:t>
      </w:r>
    </w:p>
    <w:p w14:paraId="53AF42CF"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Gura Caliței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1A61CC">
        <w:rPr>
          <w:rFonts w:ascii="Times New Roman" w:hAnsi="Times New Roman" w:cs="Times New Roman"/>
          <w:sz w:val="28"/>
          <w:szCs w:val="28"/>
          <w:lang w:val="ro-RO"/>
        </w:rPr>
        <w:t xml:space="preserve"> IV.</w:t>
      </w:r>
    </w:p>
    <w:p w14:paraId="05A2F3B7" w14:textId="1C60D943"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Homocea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971BFE">
        <w:rPr>
          <w:rFonts w:ascii="Times New Roman" w:hAnsi="Times New Roman" w:cs="Times New Roman"/>
          <w:sz w:val="28"/>
          <w:szCs w:val="28"/>
          <w:lang w:val="ro-RO"/>
        </w:rPr>
        <w:t xml:space="preserve"> IV. Localitățile componente, Costișa și Lespezi, au rangul V. </w:t>
      </w:r>
    </w:p>
    <w:p w14:paraId="576C7843"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Jariștea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IV. </w:t>
      </w:r>
    </w:p>
    <w:p w14:paraId="774E98CC"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Jitia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III. </w:t>
      </w:r>
    </w:p>
    <w:p w14:paraId="1D48D0FC"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Măicănești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20EFB">
        <w:rPr>
          <w:rFonts w:ascii="Times New Roman" w:hAnsi="Times New Roman" w:cs="Times New Roman"/>
          <w:sz w:val="28"/>
          <w:szCs w:val="28"/>
          <w:lang w:val="ro-RO"/>
        </w:rPr>
        <w:t xml:space="preserve"> IV, iar celelalte sate componente ale comunei au rangul V. </w:t>
      </w:r>
    </w:p>
    <w:p w14:paraId="0D86053A"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Mera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476F94">
        <w:rPr>
          <w:rFonts w:ascii="Times New Roman" w:hAnsi="Times New Roman" w:cs="Times New Roman"/>
          <w:sz w:val="28"/>
          <w:szCs w:val="28"/>
          <w:lang w:val="ro-RO"/>
        </w:rPr>
        <w:t xml:space="preserve"> II. </w:t>
      </w:r>
    </w:p>
    <w:p w14:paraId="698345F4"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Milcovul</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6C7245">
        <w:rPr>
          <w:rFonts w:ascii="Times New Roman" w:hAnsi="Times New Roman" w:cs="Times New Roman"/>
          <w:sz w:val="28"/>
          <w:szCs w:val="28"/>
          <w:lang w:val="ro-RO"/>
        </w:rPr>
        <w:t xml:space="preserve"> II. </w:t>
      </w:r>
    </w:p>
    <w:p w14:paraId="6C1F9135"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Movilița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D001C1">
        <w:rPr>
          <w:rFonts w:ascii="Times New Roman" w:hAnsi="Times New Roman" w:cs="Times New Roman"/>
          <w:sz w:val="28"/>
          <w:szCs w:val="28"/>
          <w:lang w:val="ro-RO"/>
        </w:rPr>
        <w:t xml:space="preserve"> V. </w:t>
      </w:r>
    </w:p>
    <w:p w14:paraId="121289DB"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Nănești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740BF9">
        <w:rPr>
          <w:rFonts w:ascii="Times New Roman" w:hAnsi="Times New Roman" w:cs="Times New Roman"/>
          <w:sz w:val="28"/>
          <w:szCs w:val="28"/>
          <w:lang w:val="ro-RO"/>
        </w:rPr>
        <w:t xml:space="preserve"> IV. </w:t>
      </w:r>
    </w:p>
    <w:p w14:paraId="6C3F43BD"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Năruja</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potrivit legislației privind amenajarea teritoriului național, are rangul</w:t>
      </w:r>
      <w:r w:rsidR="006B6E85">
        <w:rPr>
          <w:rFonts w:ascii="Times New Roman" w:hAnsi="Times New Roman" w:cs="Times New Roman"/>
          <w:sz w:val="28"/>
          <w:szCs w:val="28"/>
          <w:lang w:val="ro-RO"/>
        </w:rPr>
        <w:t xml:space="preserve"> IV, cu satul de reședință Năruja, iar satel</w:t>
      </w:r>
      <w:r w:rsidR="008F4135">
        <w:rPr>
          <w:rFonts w:ascii="Times New Roman" w:hAnsi="Times New Roman" w:cs="Times New Roman"/>
          <w:sz w:val="28"/>
          <w:szCs w:val="28"/>
          <w:lang w:val="ro-RO"/>
        </w:rPr>
        <w:t>e Podu Stoica, Podu Nărujei și R</w:t>
      </w:r>
      <w:r w:rsidR="006B6E85">
        <w:rPr>
          <w:rFonts w:ascii="Times New Roman" w:hAnsi="Times New Roman" w:cs="Times New Roman"/>
          <w:sz w:val="28"/>
          <w:szCs w:val="28"/>
          <w:lang w:val="ro-RO"/>
        </w:rPr>
        <w:t xml:space="preserve">ebegari au rangul V. </w:t>
      </w:r>
    </w:p>
    <w:p w14:paraId="521697CE" w14:textId="77777777" w:rsidR="00D2124B" w:rsidRDefault="009E3121" w:rsidP="003E523E">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Comuna Negrilești</w:t>
      </w:r>
      <w:r w:rsidR="00D2124B">
        <w:rPr>
          <w:rFonts w:ascii="Times New Roman" w:hAnsi="Times New Roman" w:cs="Times New Roman"/>
          <w:b/>
          <w:sz w:val="28"/>
          <w:szCs w:val="28"/>
          <w:lang w:val="ro-RO"/>
        </w:rPr>
        <w:t xml:space="preserve">, </w:t>
      </w:r>
      <w:r w:rsidR="00D2124B">
        <w:rPr>
          <w:rFonts w:ascii="Times New Roman" w:hAnsi="Times New Roman" w:cs="Times New Roman"/>
          <w:sz w:val="28"/>
          <w:szCs w:val="28"/>
          <w:lang w:val="ro-RO"/>
        </w:rPr>
        <w:t xml:space="preserve">potrivit legislației privind amenajarea teritoriului național, are rangul </w:t>
      </w:r>
      <w:r w:rsidR="00740BF9">
        <w:rPr>
          <w:rFonts w:ascii="Times New Roman" w:hAnsi="Times New Roman" w:cs="Times New Roman"/>
          <w:sz w:val="28"/>
          <w:szCs w:val="28"/>
          <w:lang w:val="ro-RO"/>
        </w:rPr>
        <w:t xml:space="preserve">IV. </w:t>
      </w:r>
    </w:p>
    <w:p w14:paraId="47CA9446"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Nereju, </w:t>
      </w:r>
      <w:r>
        <w:rPr>
          <w:rFonts w:ascii="Times New Roman" w:hAnsi="Times New Roman" w:cs="Times New Roman"/>
          <w:sz w:val="28"/>
          <w:szCs w:val="28"/>
          <w:lang w:val="ro-RO"/>
        </w:rPr>
        <w:t xml:space="preserve">potrivit legislației privind amenajarea teritoriului național, are rangul </w:t>
      </w:r>
      <w:r w:rsidR="00497BCB">
        <w:rPr>
          <w:rFonts w:ascii="Times New Roman" w:hAnsi="Times New Roman" w:cs="Times New Roman"/>
          <w:sz w:val="28"/>
          <w:szCs w:val="28"/>
          <w:lang w:val="ro-RO"/>
        </w:rPr>
        <w:t xml:space="preserve">IV. </w:t>
      </w:r>
    </w:p>
    <w:p w14:paraId="41A7247C"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Nistorești, </w:t>
      </w:r>
      <w:r>
        <w:rPr>
          <w:rFonts w:ascii="Times New Roman" w:hAnsi="Times New Roman" w:cs="Times New Roman"/>
          <w:sz w:val="28"/>
          <w:szCs w:val="28"/>
          <w:lang w:val="ro-RO"/>
        </w:rPr>
        <w:t xml:space="preserve">potrivit legislației privind amenajarea teritoriului național, are rangul </w:t>
      </w:r>
      <w:r w:rsidR="00740BF9">
        <w:rPr>
          <w:rFonts w:ascii="Times New Roman" w:hAnsi="Times New Roman" w:cs="Times New Roman"/>
          <w:sz w:val="28"/>
          <w:szCs w:val="28"/>
          <w:lang w:val="ro-RO"/>
        </w:rPr>
        <w:t xml:space="preserve">V. </w:t>
      </w:r>
    </w:p>
    <w:p w14:paraId="442F87D5" w14:textId="7B0E3BE2"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Obrejița, </w:t>
      </w:r>
      <w:r>
        <w:rPr>
          <w:rFonts w:ascii="Times New Roman" w:hAnsi="Times New Roman" w:cs="Times New Roman"/>
          <w:sz w:val="28"/>
          <w:szCs w:val="28"/>
          <w:lang w:val="ro-RO"/>
        </w:rPr>
        <w:t xml:space="preserve">potrivit legislației privind amenajarea teritoriului național, are rangul </w:t>
      </w:r>
      <w:r w:rsidR="0058351D">
        <w:rPr>
          <w:rFonts w:ascii="Times New Roman" w:hAnsi="Times New Roman" w:cs="Times New Roman"/>
          <w:sz w:val="28"/>
          <w:szCs w:val="28"/>
          <w:lang w:val="ro-RO"/>
        </w:rPr>
        <w:t xml:space="preserve">IV. </w:t>
      </w:r>
    </w:p>
    <w:p w14:paraId="6E7AC799" w14:textId="3A35A0BF"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Paltin, </w:t>
      </w:r>
      <w:r>
        <w:rPr>
          <w:rFonts w:ascii="Times New Roman" w:hAnsi="Times New Roman" w:cs="Times New Roman"/>
          <w:sz w:val="28"/>
          <w:szCs w:val="28"/>
          <w:lang w:val="ro-RO"/>
        </w:rPr>
        <w:t xml:space="preserve">potrivit legislației privind amenajarea teritoriului național, are rangul </w:t>
      </w:r>
      <w:r w:rsidR="007C1A81">
        <w:rPr>
          <w:rFonts w:ascii="Times New Roman" w:hAnsi="Times New Roman" w:cs="Times New Roman"/>
          <w:sz w:val="28"/>
          <w:szCs w:val="28"/>
          <w:lang w:val="ro-RO"/>
        </w:rPr>
        <w:t xml:space="preserve">IV, iar satele Prahuda, Vîlcani, Ghebari și Tepa au rangul V. </w:t>
      </w:r>
    </w:p>
    <w:p w14:paraId="774834E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Păulești, </w:t>
      </w:r>
      <w:r>
        <w:rPr>
          <w:rFonts w:ascii="Times New Roman" w:hAnsi="Times New Roman" w:cs="Times New Roman"/>
          <w:sz w:val="28"/>
          <w:szCs w:val="28"/>
          <w:lang w:val="ro-RO"/>
        </w:rPr>
        <w:t xml:space="preserve">potrivit legislației privind amenajarea teritoriului național, are rangul </w:t>
      </w:r>
      <w:r w:rsidR="0042416F">
        <w:rPr>
          <w:rFonts w:ascii="Times New Roman" w:hAnsi="Times New Roman" w:cs="Times New Roman"/>
          <w:sz w:val="28"/>
          <w:szCs w:val="28"/>
          <w:lang w:val="ro-RO"/>
        </w:rPr>
        <w:t xml:space="preserve">III. </w:t>
      </w:r>
    </w:p>
    <w:p w14:paraId="2821CF7E"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Păunești, </w:t>
      </w:r>
      <w:r>
        <w:rPr>
          <w:rFonts w:ascii="Times New Roman" w:hAnsi="Times New Roman" w:cs="Times New Roman"/>
          <w:sz w:val="28"/>
          <w:szCs w:val="28"/>
          <w:lang w:val="ro-RO"/>
        </w:rPr>
        <w:t xml:space="preserve">potrivit legislației privind amenajarea teritoriului național, are rangul </w:t>
      </w:r>
      <w:r w:rsidR="00B952CA">
        <w:rPr>
          <w:rFonts w:ascii="Times New Roman" w:hAnsi="Times New Roman" w:cs="Times New Roman"/>
          <w:sz w:val="28"/>
          <w:szCs w:val="28"/>
          <w:lang w:val="ro-RO"/>
        </w:rPr>
        <w:t>I</w:t>
      </w:r>
      <w:r w:rsidR="00AE48CC">
        <w:rPr>
          <w:rFonts w:ascii="Times New Roman" w:hAnsi="Times New Roman" w:cs="Times New Roman"/>
          <w:sz w:val="28"/>
          <w:szCs w:val="28"/>
          <w:lang w:val="ro-RO"/>
        </w:rPr>
        <w:t>V</w:t>
      </w:r>
      <w:r w:rsidR="00B952CA">
        <w:rPr>
          <w:rFonts w:ascii="Times New Roman" w:hAnsi="Times New Roman" w:cs="Times New Roman"/>
          <w:sz w:val="28"/>
          <w:szCs w:val="28"/>
          <w:lang w:val="ro-RO"/>
        </w:rPr>
        <w:t>, iar localitatea Viișoara are rangul V.</w:t>
      </w:r>
      <w:r w:rsidR="00AE48CC">
        <w:rPr>
          <w:rFonts w:ascii="Times New Roman" w:hAnsi="Times New Roman" w:cs="Times New Roman"/>
          <w:sz w:val="28"/>
          <w:szCs w:val="28"/>
          <w:lang w:val="ro-RO"/>
        </w:rPr>
        <w:t xml:space="preserve"> </w:t>
      </w:r>
    </w:p>
    <w:p w14:paraId="3421E55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Ploscuțeni, </w:t>
      </w:r>
      <w:r>
        <w:rPr>
          <w:rFonts w:ascii="Times New Roman" w:hAnsi="Times New Roman" w:cs="Times New Roman"/>
          <w:sz w:val="28"/>
          <w:szCs w:val="28"/>
          <w:lang w:val="ro-RO"/>
        </w:rPr>
        <w:t xml:space="preserve">potrivit legislației privind amenajarea teritoriului național, are rangul </w:t>
      </w:r>
      <w:r w:rsidR="008E1279">
        <w:rPr>
          <w:rFonts w:ascii="Times New Roman" w:hAnsi="Times New Roman" w:cs="Times New Roman"/>
          <w:sz w:val="28"/>
          <w:szCs w:val="28"/>
          <w:lang w:val="ro-RO"/>
        </w:rPr>
        <w:t xml:space="preserve">IV. </w:t>
      </w:r>
    </w:p>
    <w:p w14:paraId="13675EBF"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Poiana Cristei, </w:t>
      </w:r>
      <w:r>
        <w:rPr>
          <w:rFonts w:ascii="Times New Roman" w:hAnsi="Times New Roman" w:cs="Times New Roman"/>
          <w:sz w:val="28"/>
          <w:szCs w:val="28"/>
          <w:lang w:val="ro-RO"/>
        </w:rPr>
        <w:t xml:space="preserve">potrivit legislației privind amenajarea teritoriului național, are rangul </w:t>
      </w:r>
      <w:r w:rsidR="0094638A">
        <w:rPr>
          <w:rFonts w:ascii="Times New Roman" w:hAnsi="Times New Roman" w:cs="Times New Roman"/>
          <w:sz w:val="28"/>
          <w:szCs w:val="28"/>
          <w:lang w:val="ro-RO"/>
        </w:rPr>
        <w:t xml:space="preserve">IV. </w:t>
      </w:r>
    </w:p>
    <w:p w14:paraId="7FAA84B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Popești, </w:t>
      </w:r>
      <w:r>
        <w:rPr>
          <w:rFonts w:ascii="Times New Roman" w:hAnsi="Times New Roman" w:cs="Times New Roman"/>
          <w:sz w:val="28"/>
          <w:szCs w:val="28"/>
          <w:lang w:val="ro-RO"/>
        </w:rPr>
        <w:t xml:space="preserve">potrivit legislației privind amenajarea teritoriului național, are rangul </w:t>
      </w:r>
      <w:r w:rsidR="00D001C1">
        <w:rPr>
          <w:rFonts w:ascii="Times New Roman" w:hAnsi="Times New Roman" w:cs="Times New Roman"/>
          <w:sz w:val="28"/>
          <w:szCs w:val="28"/>
          <w:lang w:val="ro-RO"/>
        </w:rPr>
        <w:t xml:space="preserve">III. </w:t>
      </w:r>
    </w:p>
    <w:p w14:paraId="4BB1B386"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Pufești, </w:t>
      </w:r>
      <w:r>
        <w:rPr>
          <w:rFonts w:ascii="Times New Roman" w:hAnsi="Times New Roman" w:cs="Times New Roman"/>
          <w:sz w:val="28"/>
          <w:szCs w:val="28"/>
          <w:lang w:val="ro-RO"/>
        </w:rPr>
        <w:t xml:space="preserve">potrivit legislației privind amenajarea teritoriului național, are rangul </w:t>
      </w:r>
      <w:r w:rsidR="00D001C1">
        <w:rPr>
          <w:rFonts w:ascii="Times New Roman" w:hAnsi="Times New Roman" w:cs="Times New Roman"/>
          <w:sz w:val="28"/>
          <w:szCs w:val="28"/>
          <w:lang w:val="ro-RO"/>
        </w:rPr>
        <w:t xml:space="preserve">II. </w:t>
      </w:r>
    </w:p>
    <w:p w14:paraId="7B40F61D" w14:textId="2B212500"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Răcoasa, </w:t>
      </w:r>
      <w:r>
        <w:rPr>
          <w:rFonts w:ascii="Times New Roman" w:hAnsi="Times New Roman" w:cs="Times New Roman"/>
          <w:sz w:val="28"/>
          <w:szCs w:val="28"/>
          <w:lang w:val="ro-RO"/>
        </w:rPr>
        <w:t xml:space="preserve">potrivit legislației privind amenajarea teritoriului național, are rangul </w:t>
      </w:r>
      <w:r w:rsidR="005A4DB3">
        <w:rPr>
          <w:rFonts w:ascii="Times New Roman" w:hAnsi="Times New Roman" w:cs="Times New Roman"/>
          <w:sz w:val="28"/>
          <w:szCs w:val="28"/>
          <w:lang w:val="ro-RO"/>
        </w:rPr>
        <w:t xml:space="preserve">II. </w:t>
      </w:r>
    </w:p>
    <w:p w14:paraId="062EBFF5" w14:textId="2AF53170"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Răstoaca, </w:t>
      </w:r>
      <w:r>
        <w:rPr>
          <w:rFonts w:ascii="Times New Roman" w:hAnsi="Times New Roman" w:cs="Times New Roman"/>
          <w:sz w:val="28"/>
          <w:szCs w:val="28"/>
          <w:lang w:val="ro-RO"/>
        </w:rPr>
        <w:t xml:space="preserve">potrivit legislației privind amenajarea teritoriului național, are rangul </w:t>
      </w:r>
      <w:r w:rsidR="00766C9A">
        <w:rPr>
          <w:rFonts w:ascii="Times New Roman" w:hAnsi="Times New Roman" w:cs="Times New Roman"/>
          <w:sz w:val="28"/>
          <w:szCs w:val="28"/>
          <w:lang w:val="ro-RO"/>
        </w:rPr>
        <w:t xml:space="preserve">III. </w:t>
      </w:r>
    </w:p>
    <w:p w14:paraId="4A86D29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Reghiu, </w:t>
      </w:r>
      <w:r>
        <w:rPr>
          <w:rFonts w:ascii="Times New Roman" w:hAnsi="Times New Roman" w:cs="Times New Roman"/>
          <w:sz w:val="28"/>
          <w:szCs w:val="28"/>
          <w:lang w:val="ro-RO"/>
        </w:rPr>
        <w:t>potrivit legislației privind amenajarea teritoriului național, are rangul</w:t>
      </w:r>
      <w:r w:rsidR="008045D6">
        <w:rPr>
          <w:rFonts w:ascii="Times New Roman" w:hAnsi="Times New Roman" w:cs="Times New Roman"/>
          <w:sz w:val="28"/>
          <w:szCs w:val="28"/>
          <w:lang w:val="ro-RO"/>
        </w:rPr>
        <w:t xml:space="preserve"> IV (localitățile Șindrilari, Valea Milcovului) și rangul V (Reghiu, Ursoaia, Piscu Reghiului, Jgheaburi, Farcaș, Răiuți). </w:t>
      </w:r>
    </w:p>
    <w:p w14:paraId="31493090"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Ruginești, </w:t>
      </w:r>
      <w:r>
        <w:rPr>
          <w:rFonts w:ascii="Times New Roman" w:hAnsi="Times New Roman" w:cs="Times New Roman"/>
          <w:sz w:val="28"/>
          <w:szCs w:val="28"/>
          <w:lang w:val="ro-RO"/>
        </w:rPr>
        <w:t xml:space="preserve">potrivit legislației privind amenajarea teritoriului național, are rangul </w:t>
      </w:r>
      <w:r w:rsidR="0074605E">
        <w:rPr>
          <w:rFonts w:ascii="Times New Roman" w:hAnsi="Times New Roman" w:cs="Times New Roman"/>
          <w:sz w:val="28"/>
          <w:szCs w:val="28"/>
          <w:lang w:val="ro-RO"/>
        </w:rPr>
        <w:t xml:space="preserve">IV (Sat Ruginești), rangul V (satele Anghelești, Copăcești și Văleni). </w:t>
      </w:r>
    </w:p>
    <w:p w14:paraId="5FD8D20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Sihlea, </w:t>
      </w:r>
      <w:r>
        <w:rPr>
          <w:rFonts w:ascii="Times New Roman" w:hAnsi="Times New Roman" w:cs="Times New Roman"/>
          <w:sz w:val="28"/>
          <w:szCs w:val="28"/>
          <w:lang w:val="ro-RO"/>
        </w:rPr>
        <w:t xml:space="preserve">potrivit legislației privind amenajarea teritoriului național, are rangul </w:t>
      </w:r>
      <w:r w:rsidR="001D5419">
        <w:rPr>
          <w:rFonts w:ascii="Times New Roman" w:hAnsi="Times New Roman" w:cs="Times New Roman"/>
          <w:sz w:val="28"/>
          <w:szCs w:val="28"/>
          <w:lang w:val="ro-RO"/>
        </w:rPr>
        <w:t>IV (Sihlea) și rangul V (Bogza, Căiata, Voetin).</w:t>
      </w:r>
    </w:p>
    <w:p w14:paraId="1BFDA4CB" w14:textId="001AB57B"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Slobozia Bradului, </w:t>
      </w:r>
      <w:r>
        <w:rPr>
          <w:rFonts w:ascii="Times New Roman" w:hAnsi="Times New Roman" w:cs="Times New Roman"/>
          <w:sz w:val="28"/>
          <w:szCs w:val="28"/>
          <w:lang w:val="ro-RO"/>
        </w:rPr>
        <w:t xml:space="preserve">potrivit legislației privind amenajarea teritoriului național, are rangul </w:t>
      </w:r>
      <w:r w:rsidR="00CB0A3F">
        <w:rPr>
          <w:rFonts w:ascii="Times New Roman" w:hAnsi="Times New Roman" w:cs="Times New Roman"/>
          <w:sz w:val="28"/>
          <w:szCs w:val="28"/>
          <w:lang w:val="ro-RO"/>
        </w:rPr>
        <w:t xml:space="preserve">IV. </w:t>
      </w:r>
    </w:p>
    <w:p w14:paraId="6CA7C235"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Slobozia Ciorăști, </w:t>
      </w:r>
      <w:r>
        <w:rPr>
          <w:rFonts w:ascii="Times New Roman" w:hAnsi="Times New Roman" w:cs="Times New Roman"/>
          <w:sz w:val="28"/>
          <w:szCs w:val="28"/>
          <w:lang w:val="ro-RO"/>
        </w:rPr>
        <w:t xml:space="preserve">potrivit legislației privind amenajarea teritoriului național, are rangul </w:t>
      </w:r>
      <w:r w:rsidR="0045468B">
        <w:rPr>
          <w:rFonts w:ascii="Times New Roman" w:hAnsi="Times New Roman" w:cs="Times New Roman"/>
          <w:sz w:val="28"/>
          <w:szCs w:val="28"/>
          <w:lang w:val="ro-RO"/>
        </w:rPr>
        <w:t xml:space="preserve">III. </w:t>
      </w:r>
    </w:p>
    <w:p w14:paraId="7AD2498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Soveja, </w:t>
      </w:r>
      <w:r>
        <w:rPr>
          <w:rFonts w:ascii="Times New Roman" w:hAnsi="Times New Roman" w:cs="Times New Roman"/>
          <w:sz w:val="28"/>
          <w:szCs w:val="28"/>
          <w:lang w:val="ro-RO"/>
        </w:rPr>
        <w:t xml:space="preserve">potrivit legislației privind amenajarea teritoriului național, are rangul </w:t>
      </w:r>
      <w:r w:rsidR="00D54688">
        <w:rPr>
          <w:rFonts w:ascii="Times New Roman" w:hAnsi="Times New Roman" w:cs="Times New Roman"/>
          <w:sz w:val="28"/>
          <w:szCs w:val="28"/>
          <w:lang w:val="ro-RO"/>
        </w:rPr>
        <w:t xml:space="preserve">IV pentru satul Dragosloveni și V pentru satul Rucăreni. </w:t>
      </w:r>
    </w:p>
    <w:p w14:paraId="705B13E8" w14:textId="16282D8B" w:rsidR="009E3121" w:rsidRDefault="009E3121" w:rsidP="00462353">
      <w:pPr>
        <w:spacing w:after="0"/>
        <w:rPr>
          <w:rFonts w:ascii="Times New Roman" w:hAnsi="Times New Roman" w:cs="Times New Roman"/>
          <w:sz w:val="28"/>
          <w:szCs w:val="28"/>
          <w:lang w:val="ro-RO"/>
        </w:rPr>
      </w:pPr>
      <w:r>
        <w:rPr>
          <w:rFonts w:ascii="Times New Roman" w:hAnsi="Times New Roman" w:cs="Times New Roman"/>
          <w:b/>
          <w:sz w:val="28"/>
          <w:szCs w:val="28"/>
          <w:lang w:val="ro-RO"/>
        </w:rPr>
        <w:t xml:space="preserve">Comuna Spulber, </w:t>
      </w:r>
      <w:r>
        <w:rPr>
          <w:rFonts w:ascii="Times New Roman" w:hAnsi="Times New Roman" w:cs="Times New Roman"/>
          <w:sz w:val="28"/>
          <w:szCs w:val="28"/>
          <w:lang w:val="ro-RO"/>
        </w:rPr>
        <w:t xml:space="preserve">potrivit legislației privind amenajarea teritoriului național, are rangul </w:t>
      </w:r>
      <w:r w:rsidR="00CB0A3F">
        <w:rPr>
          <w:rFonts w:ascii="Times New Roman" w:hAnsi="Times New Roman" w:cs="Times New Roman"/>
          <w:sz w:val="28"/>
          <w:szCs w:val="28"/>
          <w:lang w:val="ro-RO"/>
        </w:rPr>
        <w:t>IV pentru satul Spulber (sat reședință de comună) și rangul V pentru satele componente (Carșochești</w:t>
      </w:r>
      <w:r w:rsidR="00462353">
        <w:rPr>
          <w:rFonts w:ascii="Times New Roman" w:hAnsi="Times New Roman" w:cs="Times New Roman"/>
          <w:sz w:val="28"/>
          <w:szCs w:val="28"/>
          <w:lang w:val="ro-RO"/>
        </w:rPr>
        <w:t>-</w:t>
      </w:r>
      <w:r w:rsidR="00CB0A3F">
        <w:rPr>
          <w:rFonts w:ascii="Times New Roman" w:hAnsi="Times New Roman" w:cs="Times New Roman"/>
          <w:sz w:val="28"/>
          <w:szCs w:val="28"/>
          <w:lang w:val="ro-RO"/>
        </w:rPr>
        <w:t>Corăbița, Țipău, Păvălari, Morărești,</w:t>
      </w:r>
      <w:r w:rsidR="00462353">
        <w:rPr>
          <w:rFonts w:ascii="Times New Roman" w:hAnsi="Times New Roman" w:cs="Times New Roman"/>
          <w:sz w:val="28"/>
          <w:szCs w:val="28"/>
          <w:lang w:val="ro-RO"/>
        </w:rPr>
        <w:t xml:space="preserve"> Tojanii de Sus și Tojanii de Jos). </w:t>
      </w:r>
      <w:r w:rsidR="00CB0A3F">
        <w:rPr>
          <w:rFonts w:ascii="Times New Roman" w:hAnsi="Times New Roman" w:cs="Times New Roman"/>
          <w:sz w:val="28"/>
          <w:szCs w:val="28"/>
          <w:lang w:val="ro-RO"/>
        </w:rPr>
        <w:t xml:space="preserve">                                                    </w:t>
      </w:r>
    </w:p>
    <w:p w14:paraId="7117AC15" w14:textId="5485014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Străoane, </w:t>
      </w:r>
      <w:r>
        <w:rPr>
          <w:rFonts w:ascii="Times New Roman" w:hAnsi="Times New Roman" w:cs="Times New Roman"/>
          <w:sz w:val="28"/>
          <w:szCs w:val="28"/>
          <w:lang w:val="ro-RO"/>
        </w:rPr>
        <w:t xml:space="preserve">potrivit legislației privind amenajarea teritoriului național, are rangul </w:t>
      </w:r>
      <w:r w:rsidR="000223A4">
        <w:rPr>
          <w:rFonts w:ascii="Times New Roman" w:hAnsi="Times New Roman" w:cs="Times New Roman"/>
          <w:sz w:val="28"/>
          <w:szCs w:val="28"/>
          <w:lang w:val="ro-RO"/>
        </w:rPr>
        <w:t xml:space="preserve">IV. </w:t>
      </w:r>
    </w:p>
    <w:p w14:paraId="343184C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Suraia, </w:t>
      </w:r>
      <w:r>
        <w:rPr>
          <w:rFonts w:ascii="Times New Roman" w:hAnsi="Times New Roman" w:cs="Times New Roman"/>
          <w:sz w:val="28"/>
          <w:szCs w:val="28"/>
          <w:lang w:val="ro-RO"/>
        </w:rPr>
        <w:t xml:space="preserve">potrivit legislației privind amenajarea teritoriului național, are rangul </w:t>
      </w:r>
      <w:r w:rsidR="00AE48CC">
        <w:rPr>
          <w:rFonts w:ascii="Times New Roman" w:hAnsi="Times New Roman" w:cs="Times New Roman"/>
          <w:sz w:val="28"/>
          <w:szCs w:val="28"/>
          <w:lang w:val="ro-RO"/>
        </w:rPr>
        <w:t>IV.</w:t>
      </w:r>
    </w:p>
    <w:p w14:paraId="6ABEEC4D"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Tănăsoaia, </w:t>
      </w:r>
      <w:r>
        <w:rPr>
          <w:rFonts w:ascii="Times New Roman" w:hAnsi="Times New Roman" w:cs="Times New Roman"/>
          <w:sz w:val="28"/>
          <w:szCs w:val="28"/>
          <w:lang w:val="ro-RO"/>
        </w:rPr>
        <w:t xml:space="preserve">potrivit legislației privind amenajarea teritoriului național, are rangul </w:t>
      </w:r>
      <w:r w:rsidR="00F70570">
        <w:rPr>
          <w:rFonts w:ascii="Times New Roman" w:hAnsi="Times New Roman" w:cs="Times New Roman"/>
          <w:sz w:val="28"/>
          <w:szCs w:val="28"/>
          <w:lang w:val="ro-RO"/>
        </w:rPr>
        <w:t xml:space="preserve">III. </w:t>
      </w:r>
    </w:p>
    <w:p w14:paraId="397C4068"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Tătăranu</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AE48CC">
        <w:rPr>
          <w:rFonts w:ascii="Times New Roman" w:hAnsi="Times New Roman" w:cs="Times New Roman"/>
          <w:sz w:val="28"/>
          <w:szCs w:val="28"/>
          <w:lang w:val="ro-RO"/>
        </w:rPr>
        <w:t xml:space="preserve">IV. </w:t>
      </w:r>
    </w:p>
    <w:p w14:paraId="6EBFA7FA" w14:textId="5C6BD5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Tâmboești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0223A4">
        <w:rPr>
          <w:rFonts w:ascii="Times New Roman" w:hAnsi="Times New Roman" w:cs="Times New Roman"/>
          <w:sz w:val="28"/>
          <w:szCs w:val="28"/>
          <w:lang w:val="ro-RO"/>
        </w:rPr>
        <w:t xml:space="preserve">V. </w:t>
      </w:r>
    </w:p>
    <w:p w14:paraId="499C05A0" w14:textId="5EADDDEA"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Tulnici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FE369A">
        <w:rPr>
          <w:rFonts w:ascii="Times New Roman" w:hAnsi="Times New Roman" w:cs="Times New Roman"/>
          <w:sz w:val="28"/>
          <w:szCs w:val="28"/>
          <w:lang w:val="ro-RO"/>
        </w:rPr>
        <w:t xml:space="preserve">II. </w:t>
      </w:r>
    </w:p>
    <w:p w14:paraId="0190A2DF" w14:textId="3E5F9EDF"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Țifești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107DEB">
        <w:rPr>
          <w:rFonts w:ascii="Times New Roman" w:hAnsi="Times New Roman" w:cs="Times New Roman"/>
          <w:sz w:val="28"/>
          <w:szCs w:val="28"/>
          <w:lang w:val="ro-RO"/>
        </w:rPr>
        <w:t xml:space="preserve">IV. </w:t>
      </w:r>
    </w:p>
    <w:p w14:paraId="24C4ED07"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Urechești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B63D8D">
        <w:rPr>
          <w:rFonts w:ascii="Times New Roman" w:hAnsi="Times New Roman" w:cs="Times New Roman"/>
          <w:sz w:val="28"/>
          <w:szCs w:val="28"/>
          <w:lang w:val="ro-RO"/>
        </w:rPr>
        <w:t xml:space="preserve">IV. </w:t>
      </w:r>
    </w:p>
    <w:p w14:paraId="31C5D8DF"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Valea Sării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45468B">
        <w:rPr>
          <w:rFonts w:ascii="Times New Roman" w:hAnsi="Times New Roman" w:cs="Times New Roman"/>
          <w:sz w:val="28"/>
          <w:szCs w:val="28"/>
          <w:lang w:val="ro-RO"/>
        </w:rPr>
        <w:t xml:space="preserve">IV. </w:t>
      </w:r>
    </w:p>
    <w:p w14:paraId="0E1DB240"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Vidra</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45468B">
        <w:rPr>
          <w:rFonts w:ascii="Times New Roman" w:hAnsi="Times New Roman" w:cs="Times New Roman"/>
          <w:sz w:val="28"/>
          <w:szCs w:val="28"/>
          <w:lang w:val="ro-RO"/>
        </w:rPr>
        <w:t xml:space="preserve">I. </w:t>
      </w:r>
    </w:p>
    <w:p w14:paraId="244C0B2B" w14:textId="5312671B"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Vintileasca</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107DEB">
        <w:rPr>
          <w:rFonts w:ascii="Times New Roman" w:hAnsi="Times New Roman" w:cs="Times New Roman"/>
          <w:sz w:val="28"/>
          <w:szCs w:val="28"/>
          <w:lang w:val="ro-RO"/>
        </w:rPr>
        <w:t xml:space="preserve">IV pentru satul Vintileasca (reședința comunei) și rangul V pentru satele componente (Neculele, Bahnele, Tănăsari, După Măgura și Poiana Stoichii). </w:t>
      </w:r>
    </w:p>
    <w:p w14:paraId="14553E83"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Vizantea-Livezi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E05796">
        <w:rPr>
          <w:rFonts w:ascii="Times New Roman" w:hAnsi="Times New Roman" w:cs="Times New Roman"/>
          <w:sz w:val="28"/>
          <w:szCs w:val="28"/>
          <w:lang w:val="ro-RO"/>
        </w:rPr>
        <w:t>IV.</w:t>
      </w:r>
    </w:p>
    <w:p w14:paraId="254BE72B"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Vânători</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45468B">
        <w:rPr>
          <w:rFonts w:ascii="Times New Roman" w:hAnsi="Times New Roman" w:cs="Times New Roman"/>
          <w:sz w:val="28"/>
          <w:szCs w:val="28"/>
          <w:lang w:val="ro-RO"/>
        </w:rPr>
        <w:t xml:space="preserve">II. </w:t>
      </w:r>
    </w:p>
    <w:p w14:paraId="6BF027F6" w14:textId="77777777" w:rsidR="009E3121" w:rsidRDefault="009E3121" w:rsidP="009E312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w:t>
      </w:r>
      <w:r w:rsidR="0057451A">
        <w:rPr>
          <w:rFonts w:ascii="Times New Roman" w:hAnsi="Times New Roman" w:cs="Times New Roman"/>
          <w:b/>
          <w:sz w:val="28"/>
          <w:szCs w:val="28"/>
          <w:lang w:val="ro-RO"/>
        </w:rPr>
        <w:t>Vârteșcoiu</w:t>
      </w:r>
      <w:r>
        <w:rPr>
          <w:rFonts w:ascii="Times New Roman" w:hAnsi="Times New Roman" w:cs="Times New Roman"/>
          <w:b/>
          <w:sz w:val="28"/>
          <w:szCs w:val="28"/>
          <w:lang w:val="ro-RO"/>
        </w:rPr>
        <w:t xml:space="preserve">, </w:t>
      </w:r>
      <w:r>
        <w:rPr>
          <w:rFonts w:ascii="Times New Roman" w:hAnsi="Times New Roman" w:cs="Times New Roman"/>
          <w:sz w:val="28"/>
          <w:szCs w:val="28"/>
          <w:lang w:val="ro-RO"/>
        </w:rPr>
        <w:t xml:space="preserve">potrivit legislației privind amenajarea teritoriului național, are rangul </w:t>
      </w:r>
      <w:r w:rsidR="0045468B">
        <w:rPr>
          <w:rFonts w:ascii="Times New Roman" w:hAnsi="Times New Roman" w:cs="Times New Roman"/>
          <w:sz w:val="28"/>
          <w:szCs w:val="28"/>
          <w:lang w:val="ro-RO"/>
        </w:rPr>
        <w:t xml:space="preserve">II. </w:t>
      </w:r>
    </w:p>
    <w:p w14:paraId="7739E790" w14:textId="77777777" w:rsidR="0057451A" w:rsidRDefault="0057451A" w:rsidP="0057451A">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Vrâncioaia, </w:t>
      </w:r>
      <w:r>
        <w:rPr>
          <w:rFonts w:ascii="Times New Roman" w:hAnsi="Times New Roman" w:cs="Times New Roman"/>
          <w:sz w:val="28"/>
          <w:szCs w:val="28"/>
          <w:lang w:val="ro-RO"/>
        </w:rPr>
        <w:t xml:space="preserve">potrivit legislației privind amenajarea teritoriului național, are rangul </w:t>
      </w:r>
      <w:r w:rsidR="00B439F4">
        <w:rPr>
          <w:rFonts w:ascii="Times New Roman" w:hAnsi="Times New Roman" w:cs="Times New Roman"/>
          <w:sz w:val="28"/>
          <w:szCs w:val="28"/>
          <w:lang w:val="ro-RO"/>
        </w:rPr>
        <w:t xml:space="preserve">III. </w:t>
      </w:r>
    </w:p>
    <w:p w14:paraId="037563CC" w14:textId="4F77D982" w:rsidR="0057451A" w:rsidRDefault="0057451A" w:rsidP="0057451A">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Comuna Vulturu, </w:t>
      </w:r>
      <w:r>
        <w:rPr>
          <w:rFonts w:ascii="Times New Roman" w:hAnsi="Times New Roman" w:cs="Times New Roman"/>
          <w:sz w:val="28"/>
          <w:szCs w:val="28"/>
          <w:lang w:val="ro-RO"/>
        </w:rPr>
        <w:t xml:space="preserve">potrivit legislației privind amenajarea teritoriului național, are rangul </w:t>
      </w:r>
      <w:r w:rsidR="006C030E">
        <w:rPr>
          <w:rFonts w:ascii="Times New Roman" w:hAnsi="Times New Roman" w:cs="Times New Roman"/>
          <w:sz w:val="28"/>
          <w:szCs w:val="28"/>
          <w:lang w:val="ro-RO"/>
        </w:rPr>
        <w:t xml:space="preserve">IV pentru satul Vulturu (reședință de comună) și rangul V pentru satele componente (Boțîrlău, Hângulești, Maluri și Vadu Roșca). </w:t>
      </w:r>
    </w:p>
    <w:p w14:paraId="49822C8D" w14:textId="2FC202E1" w:rsidR="007C0A82" w:rsidRDefault="00AF4640" w:rsidP="003E523E">
      <w:pPr>
        <w:spacing w:after="0"/>
        <w:jc w:val="both"/>
        <w:rPr>
          <w:rFonts w:ascii="Times New Roman" w:hAnsi="Times New Roman" w:cs="Times New Roman"/>
          <w:sz w:val="28"/>
          <w:szCs w:val="28"/>
          <w:lang w:val="ro-RO"/>
        </w:rPr>
      </w:pPr>
      <w:r w:rsidRPr="005A3D5E">
        <w:rPr>
          <w:rFonts w:ascii="Times New Roman" w:hAnsi="Times New Roman" w:cs="Times New Roman"/>
          <w:sz w:val="28"/>
          <w:szCs w:val="28"/>
          <w:lang w:val="ro-RO"/>
        </w:rPr>
        <w:t xml:space="preserve">(5) </w:t>
      </w:r>
      <w:r w:rsidR="007C0A82" w:rsidRPr="005A3D5E">
        <w:rPr>
          <w:rFonts w:ascii="Times New Roman" w:hAnsi="Times New Roman" w:cs="Times New Roman"/>
          <w:sz w:val="28"/>
          <w:szCs w:val="28"/>
          <w:lang w:val="ro-RO"/>
        </w:rPr>
        <w:t xml:space="preserve">Prezentarea grafică și descriptivă, respectiv suprafețele intravilanului și extravilanului pe fiecare dintre localitățile menționate </w:t>
      </w:r>
      <w:r w:rsidR="005E3F8C" w:rsidRPr="005A3D5E">
        <w:rPr>
          <w:rFonts w:ascii="Times New Roman" w:hAnsi="Times New Roman" w:cs="Times New Roman"/>
          <w:sz w:val="28"/>
          <w:szCs w:val="28"/>
          <w:lang w:val="ro-RO"/>
        </w:rPr>
        <w:t>la alin. (</w:t>
      </w:r>
      <w:r w:rsidR="00EE0F27">
        <w:rPr>
          <w:rFonts w:ascii="Times New Roman" w:hAnsi="Times New Roman" w:cs="Times New Roman"/>
          <w:sz w:val="28"/>
          <w:szCs w:val="28"/>
          <w:lang w:val="ro-RO"/>
        </w:rPr>
        <w:t>3) sunt prevăzute în anexa nr. 1</w:t>
      </w:r>
      <w:r w:rsidR="005E3F8C" w:rsidRPr="005A3D5E">
        <w:rPr>
          <w:rFonts w:ascii="Times New Roman" w:hAnsi="Times New Roman" w:cs="Times New Roman"/>
          <w:sz w:val="28"/>
          <w:szCs w:val="28"/>
          <w:lang w:val="ro-RO"/>
        </w:rPr>
        <w:t xml:space="preserve"> la prezentul statut. </w:t>
      </w:r>
    </w:p>
    <w:p w14:paraId="40F54D87" w14:textId="77777777" w:rsidR="00D530B0" w:rsidRPr="005A3D5E" w:rsidRDefault="00D530B0" w:rsidP="003E523E">
      <w:pPr>
        <w:spacing w:after="0"/>
        <w:jc w:val="both"/>
        <w:rPr>
          <w:rFonts w:ascii="Times New Roman" w:hAnsi="Times New Roman" w:cs="Times New Roman"/>
          <w:sz w:val="28"/>
          <w:szCs w:val="28"/>
          <w:lang w:val="ro-RO"/>
        </w:rPr>
      </w:pPr>
    </w:p>
    <w:p w14:paraId="21F3F3D8" w14:textId="77777777" w:rsidR="00AF4640" w:rsidRPr="009D2431" w:rsidRDefault="00AF4640" w:rsidP="005E3F8C">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Art. 3 </w:t>
      </w:r>
    </w:p>
    <w:p w14:paraId="26DE580C" w14:textId="5B4F8F63" w:rsidR="005E3F8C" w:rsidRPr="009D2431" w:rsidRDefault="00AF4640" w:rsidP="005E3F8C">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w:t>
      </w:r>
      <w:r w:rsidR="005E3F8C" w:rsidRPr="009D2431">
        <w:rPr>
          <w:rFonts w:ascii="Times New Roman" w:hAnsi="Times New Roman" w:cs="Times New Roman"/>
          <w:sz w:val="28"/>
          <w:szCs w:val="28"/>
          <w:lang w:val="ro-RO"/>
        </w:rPr>
        <w:t>Uni</w:t>
      </w:r>
      <w:r w:rsidRPr="009D2431">
        <w:rPr>
          <w:rFonts w:ascii="Times New Roman" w:hAnsi="Times New Roman" w:cs="Times New Roman"/>
          <w:sz w:val="28"/>
          <w:szCs w:val="28"/>
          <w:lang w:val="ro-RO"/>
        </w:rPr>
        <w:t xml:space="preserve">tatea </w:t>
      </w:r>
      <w:r w:rsidR="00E037FB">
        <w:rPr>
          <w:rFonts w:ascii="Times New Roman" w:hAnsi="Times New Roman" w:cs="Times New Roman"/>
          <w:sz w:val="28"/>
          <w:szCs w:val="28"/>
          <w:lang w:val="ro-RO"/>
        </w:rPr>
        <w:t>A</w:t>
      </w:r>
      <w:r w:rsidRPr="009D2431">
        <w:rPr>
          <w:rFonts w:ascii="Times New Roman" w:hAnsi="Times New Roman" w:cs="Times New Roman"/>
          <w:sz w:val="28"/>
          <w:szCs w:val="28"/>
          <w:lang w:val="ro-RO"/>
        </w:rPr>
        <w:t>dministrativ-</w:t>
      </w:r>
      <w:r w:rsidR="00E037FB">
        <w:rPr>
          <w:rFonts w:ascii="Times New Roman" w:hAnsi="Times New Roman" w:cs="Times New Roman"/>
          <w:sz w:val="28"/>
          <w:szCs w:val="28"/>
          <w:lang w:val="ro-RO"/>
        </w:rPr>
        <w:t>T</w:t>
      </w:r>
      <w:r w:rsidR="005E3F8C" w:rsidRPr="009D2431">
        <w:rPr>
          <w:rFonts w:ascii="Times New Roman" w:hAnsi="Times New Roman" w:cs="Times New Roman"/>
          <w:sz w:val="28"/>
          <w:szCs w:val="28"/>
          <w:lang w:val="ro-RO"/>
        </w:rPr>
        <w:t>eritorială Județul Vrancea dispune de o rețea hidrografică formată din râuri precum Şuşiţa, Putna, Trotuş, afluenţi ai  Siretului, cel mai important curs de apă al regiunii. Curgerea sa lină spre Dunăre este însoţită de o generoasă luncă, folosită în agricultură. Putna, râu cu un bazin hidrografic de 2721 km</w:t>
      </w:r>
      <w:r w:rsidR="005E3F8C" w:rsidRPr="009D2431">
        <w:rPr>
          <w:rFonts w:ascii="Times New Roman" w:hAnsi="Times New Roman" w:cs="Times New Roman"/>
          <w:sz w:val="28"/>
          <w:szCs w:val="28"/>
          <w:vertAlign w:val="superscript"/>
          <w:lang w:val="ro-RO"/>
        </w:rPr>
        <w:t>2</w:t>
      </w:r>
      <w:r w:rsidR="005E3F8C" w:rsidRPr="009D2431">
        <w:rPr>
          <w:rFonts w:ascii="Times New Roman" w:hAnsi="Times New Roman" w:cs="Times New Roman"/>
          <w:sz w:val="28"/>
          <w:szCs w:val="28"/>
          <w:lang w:val="ro-RO"/>
        </w:rPr>
        <w:t>,</w:t>
      </w:r>
      <w:r w:rsidR="005A3D5E">
        <w:rPr>
          <w:rFonts w:ascii="Times New Roman" w:hAnsi="Times New Roman" w:cs="Times New Roman"/>
          <w:sz w:val="28"/>
          <w:szCs w:val="28"/>
          <w:lang w:val="ro-RO"/>
        </w:rPr>
        <w:t xml:space="preserve"> </w:t>
      </w:r>
      <w:r w:rsidR="005E3F8C" w:rsidRPr="009D2431">
        <w:rPr>
          <w:rFonts w:ascii="Times New Roman" w:hAnsi="Times New Roman" w:cs="Times New Roman"/>
          <w:sz w:val="28"/>
          <w:szCs w:val="28"/>
          <w:lang w:val="ro-RO"/>
        </w:rPr>
        <w:t xml:space="preserve">izvorăşte din Munţii Vrancei în care a săpat chei de o frumuseţe sălbatică. </w:t>
      </w:r>
    </w:p>
    <w:p w14:paraId="3AE48F23" w14:textId="5E59ED6A" w:rsidR="00225A78" w:rsidRPr="009D2431" w:rsidRDefault="00AF4640" w:rsidP="00225A78">
      <w:pPr>
        <w:spacing w:after="0"/>
        <w:jc w:val="both"/>
        <w:rPr>
          <w:rFonts w:ascii="Times New Roman" w:hAnsi="Times New Roman" w:cs="Times New Roman"/>
          <w:sz w:val="28"/>
          <w:szCs w:val="28"/>
          <w:lang w:val="ro-RO"/>
        </w:rPr>
      </w:pPr>
      <w:r w:rsidRPr="009D2431">
        <w:rPr>
          <w:rFonts w:ascii="Times New Roman" w:hAnsi="Times New Roman" w:cs="Times New Roman"/>
          <w:bCs/>
          <w:sz w:val="28"/>
          <w:szCs w:val="28"/>
          <w:lang w:val="ro-RO"/>
        </w:rPr>
        <w:t xml:space="preserve">(2) </w:t>
      </w:r>
      <w:r w:rsidR="00225A78" w:rsidRPr="009D2431">
        <w:rPr>
          <w:rFonts w:ascii="Times New Roman" w:hAnsi="Times New Roman" w:cs="Times New Roman"/>
          <w:bCs/>
          <w:sz w:val="28"/>
          <w:szCs w:val="28"/>
          <w:lang w:val="ro-RO"/>
        </w:rPr>
        <w:t xml:space="preserve">Pe teritoriul </w:t>
      </w:r>
      <w:r w:rsidR="00961B5B">
        <w:rPr>
          <w:rFonts w:ascii="Times New Roman" w:hAnsi="Times New Roman" w:cs="Times New Roman"/>
          <w:bCs/>
          <w:sz w:val="28"/>
          <w:szCs w:val="28"/>
          <w:lang w:val="ro-RO"/>
        </w:rPr>
        <w:t>U</w:t>
      </w:r>
      <w:r w:rsidR="00225A78" w:rsidRPr="009D2431">
        <w:rPr>
          <w:rFonts w:ascii="Times New Roman" w:hAnsi="Times New Roman" w:cs="Times New Roman"/>
          <w:bCs/>
          <w:sz w:val="28"/>
          <w:szCs w:val="28"/>
          <w:lang w:val="ro-RO"/>
        </w:rPr>
        <w:t xml:space="preserve">nității </w:t>
      </w:r>
      <w:r w:rsidR="00961B5B">
        <w:rPr>
          <w:rFonts w:ascii="Times New Roman" w:hAnsi="Times New Roman" w:cs="Times New Roman"/>
          <w:bCs/>
          <w:sz w:val="28"/>
          <w:szCs w:val="28"/>
          <w:lang w:val="ro-RO"/>
        </w:rPr>
        <w:t>A</w:t>
      </w:r>
      <w:r w:rsidR="00225A78" w:rsidRPr="009D2431">
        <w:rPr>
          <w:rFonts w:ascii="Times New Roman" w:hAnsi="Times New Roman" w:cs="Times New Roman"/>
          <w:bCs/>
          <w:sz w:val="28"/>
          <w:szCs w:val="28"/>
          <w:lang w:val="ro-RO"/>
        </w:rPr>
        <w:t>dministrativ-</w:t>
      </w:r>
      <w:r w:rsidR="00961B5B">
        <w:rPr>
          <w:rFonts w:ascii="Times New Roman" w:hAnsi="Times New Roman" w:cs="Times New Roman"/>
          <w:bCs/>
          <w:sz w:val="28"/>
          <w:szCs w:val="28"/>
          <w:lang w:val="ro-RO"/>
        </w:rPr>
        <w:t>T</w:t>
      </w:r>
      <w:r w:rsidR="00225A78" w:rsidRPr="009D2431">
        <w:rPr>
          <w:rFonts w:ascii="Times New Roman" w:hAnsi="Times New Roman" w:cs="Times New Roman"/>
          <w:bCs/>
          <w:sz w:val="28"/>
          <w:szCs w:val="28"/>
          <w:lang w:val="ro-RO"/>
        </w:rPr>
        <w:t xml:space="preserve">eritoriale </w:t>
      </w:r>
      <w:r w:rsidR="00961B5B">
        <w:rPr>
          <w:rFonts w:ascii="Times New Roman" w:hAnsi="Times New Roman" w:cs="Times New Roman"/>
          <w:bCs/>
          <w:sz w:val="28"/>
          <w:szCs w:val="28"/>
          <w:lang w:val="ro-RO"/>
        </w:rPr>
        <w:t>J</w:t>
      </w:r>
      <w:r w:rsidR="00225A78" w:rsidRPr="009D2431">
        <w:rPr>
          <w:rFonts w:ascii="Times New Roman" w:hAnsi="Times New Roman" w:cs="Times New Roman"/>
          <w:bCs/>
          <w:sz w:val="28"/>
          <w:szCs w:val="28"/>
          <w:lang w:val="ro-RO"/>
        </w:rPr>
        <w:t xml:space="preserve">udețul Vrancea se regăsește o floră ce </w:t>
      </w:r>
      <w:r w:rsidR="00225A78" w:rsidRPr="009D2431">
        <w:rPr>
          <w:rFonts w:ascii="Times New Roman" w:hAnsi="Times New Roman" w:cs="Times New Roman"/>
          <w:sz w:val="28"/>
          <w:szCs w:val="28"/>
          <w:lang w:val="ro-RO"/>
        </w:rPr>
        <w:t xml:space="preserve">cuprinde 1500 de specii de plante. Pentru raritatea şi frumuseţea lor, unele plante sunt declarate monumente ale naturii şi protejate prin lege. Dintre acestea amintim: tisa, floarea de colţ, angelica, papucul doamnei. Jneapănul îl întâlnim în Vrancea doar pe vârful Goru (1785 m), ţinut fermecător, ce aminteşte de pajiştile alpine austriece. O imensă resursă a judeţului o reprezintă pădurea, care ocupă aproximativ 40% din suprafaţa judeţului. </w:t>
      </w:r>
    </w:p>
    <w:p w14:paraId="6D541631" w14:textId="77777777" w:rsidR="00225A78" w:rsidRPr="009D2431" w:rsidRDefault="00225A78" w:rsidP="00225A78">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În ceea ce privește fauna, Vrancea deţine un important fond cinegetic renumit nu numai în ţara noastră, dar şi peste hotare. În zona montană se întâlneşte cerbul, care uneori coboară până în zona depresionară şi ursul, care apare cam în aceleaşi zone montane, dar cu precădere în Zboina Neagră. Aria lui de răspândire se întinde până în Măgura Odobeşti. Căprioara  şi pisica sălbatică trăiesc pe un spaţiu foarte întins din zona montană până în cea de silvostepă. Între mamifere mai pot fi amintite următoarele specii: mistreţul, jderul, veveriţa, nevăstuica, iepurele, ariciul, etc. </w:t>
      </w:r>
    </w:p>
    <w:p w14:paraId="4DE445E5" w14:textId="77777777" w:rsidR="00225A78" w:rsidRPr="009D2431" w:rsidRDefault="00225A78" w:rsidP="00225A78">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În apele din judeţul Vrancea întâlnim păstrăv, molan în râurile de munte şi crap, caras, somn, răspândit în bazinul hidrografic din zona de deal şi câmpie.</w:t>
      </w:r>
    </w:p>
    <w:p w14:paraId="495A31D7" w14:textId="2E8B3429" w:rsidR="00225A78" w:rsidRPr="009D2431" w:rsidRDefault="00225A78" w:rsidP="00225A78">
      <w:pPr>
        <w:spacing w:after="0"/>
        <w:jc w:val="both"/>
        <w:rPr>
          <w:rFonts w:ascii="Times New Roman" w:hAnsi="Times New Roman" w:cs="Times New Roman"/>
          <w:bCs/>
          <w:sz w:val="28"/>
          <w:szCs w:val="28"/>
          <w:lang w:val="ro-RO"/>
        </w:rPr>
      </w:pPr>
      <w:r w:rsidRPr="009D2431">
        <w:rPr>
          <w:rFonts w:ascii="Times New Roman" w:hAnsi="Times New Roman" w:cs="Times New Roman"/>
          <w:sz w:val="28"/>
          <w:szCs w:val="28"/>
          <w:lang w:val="ro-RO"/>
        </w:rPr>
        <w:t xml:space="preserve">Partea de vest a judeţului Vrancea prezintă, mai ales prin faptul ca este o zonă montană bine împădurită, un mare interes ştiinţific. Cu scopul de a proteja caracteristicile deosebite ale acestei zone şi pentru a le conserva pentru generaţiile viitoare, pe baza unor studii de fundamentare, </w:t>
      </w:r>
      <w:r w:rsidR="00BA7477" w:rsidRPr="009D2431">
        <w:rPr>
          <w:rFonts w:ascii="Times New Roman" w:hAnsi="Times New Roman" w:cs="Times New Roman"/>
          <w:sz w:val="28"/>
          <w:szCs w:val="28"/>
          <w:lang w:val="ro-RO"/>
        </w:rPr>
        <w:t>a fost înfiinţat</w:t>
      </w:r>
      <w:r w:rsidR="00BA7477">
        <w:rPr>
          <w:rFonts w:ascii="Times New Roman" w:hAnsi="Times New Roman" w:cs="Times New Roman"/>
          <w:sz w:val="28"/>
          <w:szCs w:val="28"/>
          <w:lang w:val="ro-RO"/>
        </w:rPr>
        <w:t>ă</w:t>
      </w:r>
      <w:r w:rsidR="00BA7477" w:rsidRPr="009D2431">
        <w:rPr>
          <w:rFonts w:ascii="Times New Roman" w:hAnsi="Times New Roman" w:cs="Times New Roman"/>
          <w:sz w:val="28"/>
          <w:szCs w:val="28"/>
          <w:lang w:val="ro-RO"/>
        </w:rPr>
        <w:t xml:space="preserve"> </w:t>
      </w:r>
      <w:r w:rsidRPr="009D2431">
        <w:rPr>
          <w:rFonts w:ascii="Times New Roman" w:hAnsi="Times New Roman" w:cs="Times New Roman"/>
          <w:sz w:val="28"/>
          <w:szCs w:val="28"/>
          <w:lang w:val="ro-RO"/>
        </w:rPr>
        <w:t>o serie de rezervaţii naturale de diferite tipuri. Astfel, au fost delimitate până în prezent un număr de 20</w:t>
      </w:r>
      <w:r w:rsidRPr="009D2431">
        <w:rPr>
          <w:rFonts w:ascii="Times New Roman" w:hAnsi="Times New Roman" w:cs="Times New Roman"/>
          <w:b/>
          <w:sz w:val="28"/>
          <w:szCs w:val="28"/>
          <w:lang w:val="ro-RO"/>
        </w:rPr>
        <w:t xml:space="preserve"> </w:t>
      </w:r>
      <w:r w:rsidRPr="009D2431">
        <w:rPr>
          <w:rFonts w:ascii="Times New Roman" w:hAnsi="Times New Roman" w:cs="Times New Roman"/>
          <w:sz w:val="28"/>
          <w:szCs w:val="28"/>
          <w:lang w:val="ro-RO"/>
        </w:rPr>
        <w:t xml:space="preserve">arii protejate, reprezentând 37% din totalul suprafeţei ariilor protejate din Regiunea Sud-Est  a României (cu excepţia Biosferei Delta Dunării). </w:t>
      </w:r>
      <w:r w:rsidRPr="009D2431">
        <w:rPr>
          <w:rFonts w:ascii="Times New Roman" w:hAnsi="Times New Roman" w:cs="Times New Roman"/>
          <w:bCs/>
          <w:sz w:val="28"/>
          <w:szCs w:val="28"/>
          <w:lang w:val="ro-RO"/>
        </w:rPr>
        <w:t xml:space="preserve">Cele mai cunoscute rezervaţii sunt Cheile Tişiţei, Cascada Putnei (comuna Tulnici), Lacul Negru (comuna Nereju), Pădurea Dălhăuţi, Focul Viu de la Andreiaşu de Jos. </w:t>
      </w:r>
    </w:p>
    <w:p w14:paraId="2436E22B" w14:textId="76FC8DF1" w:rsidR="002734B3" w:rsidRDefault="00225A78" w:rsidP="0073594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w:t>
      </w:r>
      <w:r w:rsidR="00AF4640" w:rsidRPr="006A0C17">
        <w:rPr>
          <w:rFonts w:ascii="Times New Roman" w:hAnsi="Times New Roman" w:cs="Times New Roman"/>
          <w:sz w:val="28"/>
          <w:szCs w:val="28"/>
          <w:lang w:val="ro-RO"/>
        </w:rPr>
        <w:t xml:space="preserve">3) </w:t>
      </w:r>
      <w:r w:rsidR="00AF4640" w:rsidRPr="002734B3">
        <w:rPr>
          <w:rFonts w:ascii="Times New Roman" w:hAnsi="Times New Roman" w:cs="Times New Roman"/>
          <w:sz w:val="28"/>
          <w:szCs w:val="28"/>
          <w:lang w:val="ro-RO"/>
        </w:rPr>
        <w:t xml:space="preserve">Unitatea </w:t>
      </w:r>
      <w:r w:rsidR="00961B5B">
        <w:rPr>
          <w:rFonts w:ascii="Times New Roman" w:hAnsi="Times New Roman" w:cs="Times New Roman"/>
          <w:sz w:val="28"/>
          <w:szCs w:val="28"/>
          <w:lang w:val="ro-RO"/>
        </w:rPr>
        <w:t>A</w:t>
      </w:r>
      <w:r w:rsidR="00AF4640" w:rsidRPr="002734B3">
        <w:rPr>
          <w:rFonts w:ascii="Times New Roman" w:hAnsi="Times New Roman" w:cs="Times New Roman"/>
          <w:sz w:val="28"/>
          <w:szCs w:val="28"/>
          <w:lang w:val="ro-RO"/>
        </w:rPr>
        <w:t>dministrativ-</w:t>
      </w:r>
      <w:r w:rsidR="00961B5B">
        <w:rPr>
          <w:rFonts w:ascii="Times New Roman" w:hAnsi="Times New Roman" w:cs="Times New Roman"/>
          <w:sz w:val="28"/>
          <w:szCs w:val="28"/>
          <w:lang w:val="ro-RO"/>
        </w:rPr>
        <w:t>T</w:t>
      </w:r>
      <w:r w:rsidR="00AF4640" w:rsidRPr="002734B3">
        <w:rPr>
          <w:rFonts w:ascii="Times New Roman" w:hAnsi="Times New Roman" w:cs="Times New Roman"/>
          <w:sz w:val="28"/>
          <w:szCs w:val="28"/>
          <w:lang w:val="ro-RO"/>
        </w:rPr>
        <w:t xml:space="preserve">eritorială </w:t>
      </w:r>
      <w:r w:rsidR="00961B5B">
        <w:rPr>
          <w:rFonts w:ascii="Times New Roman" w:hAnsi="Times New Roman" w:cs="Times New Roman"/>
          <w:sz w:val="28"/>
          <w:szCs w:val="28"/>
          <w:lang w:val="ro-RO"/>
        </w:rPr>
        <w:t>J</w:t>
      </w:r>
      <w:r w:rsidR="00AF4640" w:rsidRPr="002734B3">
        <w:rPr>
          <w:rFonts w:ascii="Times New Roman" w:hAnsi="Times New Roman" w:cs="Times New Roman"/>
          <w:sz w:val="28"/>
          <w:szCs w:val="28"/>
          <w:lang w:val="ro-RO"/>
        </w:rPr>
        <w:t>udețul Vrancea dispune de o mare diversitate de soluri</w:t>
      </w:r>
      <w:r w:rsidR="00D23630">
        <w:rPr>
          <w:rFonts w:ascii="Times New Roman" w:hAnsi="Times New Roman" w:cs="Times New Roman"/>
          <w:sz w:val="28"/>
          <w:szCs w:val="28"/>
          <w:lang w:val="ro-RO"/>
        </w:rPr>
        <w:t xml:space="preserve">. </w:t>
      </w:r>
      <w:r w:rsidR="002734B3">
        <w:rPr>
          <w:rFonts w:ascii="Times New Roman" w:hAnsi="Times New Roman" w:cs="Times New Roman"/>
          <w:sz w:val="28"/>
          <w:szCs w:val="28"/>
          <w:lang w:val="ro-RO"/>
        </w:rPr>
        <w:t xml:space="preserve"> </w:t>
      </w:r>
    </w:p>
    <w:p w14:paraId="688F5606" w14:textId="77777777" w:rsidR="00AF4640" w:rsidRPr="009E7794" w:rsidRDefault="00AF4640" w:rsidP="005E3F8C">
      <w:pPr>
        <w:spacing w:after="0"/>
        <w:jc w:val="both"/>
        <w:rPr>
          <w:rFonts w:ascii="Times New Roman" w:hAnsi="Times New Roman" w:cs="Times New Roman"/>
          <w:sz w:val="28"/>
          <w:szCs w:val="28"/>
          <w:lang w:val="ro-RO"/>
        </w:rPr>
      </w:pPr>
      <w:r w:rsidRPr="009E7794">
        <w:rPr>
          <w:rFonts w:ascii="Times New Roman" w:hAnsi="Times New Roman" w:cs="Times New Roman"/>
          <w:sz w:val="28"/>
          <w:szCs w:val="28"/>
          <w:lang w:val="ro-RO"/>
        </w:rPr>
        <w:t>(4) Resursele de subsol ale unității administrativ-teritoriale județul Vrancea sunt formate din:</w:t>
      </w:r>
    </w:p>
    <w:p w14:paraId="5DE40C2E" w14:textId="77777777" w:rsidR="00AF4640" w:rsidRPr="009E7794" w:rsidRDefault="00AF4640" w:rsidP="005E3F8C">
      <w:pPr>
        <w:spacing w:after="0"/>
        <w:jc w:val="both"/>
        <w:rPr>
          <w:rFonts w:ascii="Times New Roman" w:hAnsi="Times New Roman" w:cs="Times New Roman"/>
          <w:sz w:val="28"/>
          <w:szCs w:val="28"/>
          <w:lang w:val="ro-RO"/>
        </w:rPr>
      </w:pPr>
      <w:r w:rsidRPr="009E7794">
        <w:rPr>
          <w:rFonts w:ascii="Times New Roman" w:hAnsi="Times New Roman" w:cs="Times New Roman"/>
          <w:sz w:val="28"/>
          <w:szCs w:val="28"/>
          <w:lang w:val="ro-RO"/>
        </w:rPr>
        <w:t xml:space="preserve">a) resurse de </w:t>
      </w:r>
      <w:r w:rsidR="009E7794">
        <w:rPr>
          <w:rFonts w:ascii="Times New Roman" w:hAnsi="Times New Roman" w:cs="Times New Roman"/>
          <w:sz w:val="28"/>
          <w:szCs w:val="28"/>
          <w:lang w:val="ro-RO"/>
        </w:rPr>
        <w:t>ape minerale terapeutice</w:t>
      </w:r>
      <w:r w:rsidRPr="009E7794">
        <w:rPr>
          <w:rFonts w:ascii="Times New Roman" w:hAnsi="Times New Roman" w:cs="Times New Roman"/>
          <w:sz w:val="28"/>
          <w:szCs w:val="28"/>
          <w:lang w:val="ro-RO"/>
        </w:rPr>
        <w:t xml:space="preserve">, </w:t>
      </w:r>
      <w:r w:rsidR="009E7794">
        <w:rPr>
          <w:rFonts w:ascii="Times New Roman" w:hAnsi="Times New Roman" w:cs="Times New Roman"/>
          <w:sz w:val="28"/>
          <w:szCs w:val="28"/>
          <w:lang w:val="ro-RO"/>
        </w:rPr>
        <w:t>în localitățile Vizantea Livezi și Soveja</w:t>
      </w:r>
    </w:p>
    <w:p w14:paraId="10B41F0D" w14:textId="77777777" w:rsidR="00AF4640" w:rsidRPr="009E7794" w:rsidRDefault="00AF4640" w:rsidP="005E3F8C">
      <w:pPr>
        <w:spacing w:after="0"/>
        <w:jc w:val="both"/>
        <w:rPr>
          <w:rFonts w:ascii="Times New Roman" w:hAnsi="Times New Roman" w:cs="Times New Roman"/>
          <w:sz w:val="28"/>
          <w:szCs w:val="28"/>
          <w:lang w:val="ro-RO"/>
        </w:rPr>
      </w:pPr>
      <w:r w:rsidRPr="009E7794">
        <w:rPr>
          <w:rFonts w:ascii="Times New Roman" w:hAnsi="Times New Roman" w:cs="Times New Roman"/>
          <w:sz w:val="28"/>
          <w:szCs w:val="28"/>
          <w:lang w:val="ro-RO"/>
        </w:rPr>
        <w:t xml:space="preserve">b) resurse </w:t>
      </w:r>
      <w:r w:rsidR="009E7794">
        <w:rPr>
          <w:rFonts w:ascii="Times New Roman" w:hAnsi="Times New Roman" w:cs="Times New Roman"/>
          <w:sz w:val="28"/>
          <w:szCs w:val="28"/>
          <w:lang w:val="ro-RO"/>
        </w:rPr>
        <w:t>petroliere, în localitățile Homocea, Șerbănești, Pufești, Ploscuțeni, Ruginești, Adjud, Câmpuri</w:t>
      </w:r>
      <w:r w:rsidRPr="009E7794">
        <w:rPr>
          <w:rFonts w:ascii="Times New Roman" w:hAnsi="Times New Roman" w:cs="Times New Roman"/>
          <w:sz w:val="28"/>
          <w:szCs w:val="28"/>
          <w:lang w:val="ro-RO"/>
        </w:rPr>
        <w:t>;</w:t>
      </w:r>
    </w:p>
    <w:p w14:paraId="6917DD22" w14:textId="77777777" w:rsidR="00AF4640" w:rsidRPr="009D2431" w:rsidRDefault="00AF4640" w:rsidP="005E3F8C">
      <w:pPr>
        <w:spacing w:after="0"/>
        <w:jc w:val="both"/>
        <w:rPr>
          <w:rFonts w:ascii="Times New Roman" w:hAnsi="Times New Roman" w:cs="Times New Roman"/>
          <w:i/>
          <w:color w:val="4472C4" w:themeColor="accent5"/>
          <w:sz w:val="28"/>
          <w:szCs w:val="28"/>
          <w:lang w:val="ro-RO"/>
        </w:rPr>
      </w:pPr>
      <w:r w:rsidRPr="009E7794">
        <w:rPr>
          <w:rFonts w:ascii="Times New Roman" w:hAnsi="Times New Roman" w:cs="Times New Roman"/>
          <w:sz w:val="28"/>
          <w:szCs w:val="28"/>
          <w:lang w:val="ro-RO"/>
        </w:rPr>
        <w:t xml:space="preserve">c) </w:t>
      </w:r>
      <w:r w:rsidR="00384E56">
        <w:rPr>
          <w:rFonts w:ascii="Times New Roman" w:hAnsi="Times New Roman" w:cs="Times New Roman"/>
          <w:sz w:val="28"/>
          <w:szCs w:val="28"/>
          <w:lang w:val="ro-RO"/>
        </w:rPr>
        <w:t>resurse de nisip</w:t>
      </w:r>
      <w:r w:rsidR="009E7794">
        <w:rPr>
          <w:rFonts w:ascii="Times New Roman" w:hAnsi="Times New Roman" w:cs="Times New Roman"/>
          <w:sz w:val="28"/>
          <w:szCs w:val="28"/>
          <w:lang w:val="ro-RO"/>
        </w:rPr>
        <w:t xml:space="preserve"> și pietriș, în localitățile Garoafa, Suraia, Odobești, Panciu, Vârteșcoiu, Adjud, Biliești, Țifești, Mărășești, Năruja, Ploscuțeni, Gugești, Homocea, Dumitrești, Câmpineanca, Broșteni. </w:t>
      </w:r>
    </w:p>
    <w:p w14:paraId="538B5005" w14:textId="260787E4" w:rsidR="00AF4640" w:rsidRDefault="00DC2F0F" w:rsidP="005E3F8C">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(5) Denumirea și lungimea râurilor, lacurilor, mlaștinilor sau apelor subterane, denumirea faunei și florei pe raza teritorială a </w:t>
      </w:r>
      <w:r w:rsidR="00961B5B">
        <w:rPr>
          <w:rFonts w:ascii="Times New Roman" w:hAnsi="Times New Roman" w:cs="Times New Roman"/>
          <w:sz w:val="28"/>
          <w:szCs w:val="28"/>
          <w:lang w:val="ro-RO"/>
        </w:rPr>
        <w:t>U</w:t>
      </w:r>
      <w:r w:rsidRPr="009D2431">
        <w:rPr>
          <w:rFonts w:ascii="Times New Roman" w:hAnsi="Times New Roman" w:cs="Times New Roman"/>
          <w:sz w:val="28"/>
          <w:szCs w:val="28"/>
          <w:lang w:val="ro-RO"/>
        </w:rPr>
        <w:t xml:space="preserve">nității </w:t>
      </w:r>
      <w:r w:rsidR="00961B5B">
        <w:rPr>
          <w:rFonts w:ascii="Times New Roman" w:hAnsi="Times New Roman" w:cs="Times New Roman"/>
          <w:sz w:val="28"/>
          <w:szCs w:val="28"/>
          <w:lang w:val="ro-RO"/>
        </w:rPr>
        <w:t>A</w:t>
      </w:r>
      <w:r w:rsidRPr="009D2431">
        <w:rPr>
          <w:rFonts w:ascii="Times New Roman" w:hAnsi="Times New Roman" w:cs="Times New Roman"/>
          <w:sz w:val="28"/>
          <w:szCs w:val="28"/>
          <w:lang w:val="ro-RO"/>
        </w:rPr>
        <w:t>dministrativ-</w:t>
      </w:r>
      <w:r w:rsidR="00961B5B">
        <w:rPr>
          <w:rFonts w:ascii="Times New Roman" w:hAnsi="Times New Roman" w:cs="Times New Roman"/>
          <w:sz w:val="28"/>
          <w:szCs w:val="28"/>
          <w:lang w:val="ro-RO"/>
        </w:rPr>
        <w:t>T</w:t>
      </w:r>
      <w:r w:rsidRPr="009D2431">
        <w:rPr>
          <w:rFonts w:ascii="Times New Roman" w:hAnsi="Times New Roman" w:cs="Times New Roman"/>
          <w:sz w:val="28"/>
          <w:szCs w:val="28"/>
          <w:lang w:val="ro-RO"/>
        </w:rPr>
        <w:t xml:space="preserve">eritoriale </w:t>
      </w:r>
      <w:r w:rsidR="00961B5B">
        <w:rPr>
          <w:rFonts w:ascii="Times New Roman" w:hAnsi="Times New Roman" w:cs="Times New Roman"/>
          <w:sz w:val="28"/>
          <w:szCs w:val="28"/>
          <w:lang w:val="ro-RO"/>
        </w:rPr>
        <w:t>J</w:t>
      </w:r>
      <w:r w:rsidRPr="009D2431">
        <w:rPr>
          <w:rFonts w:ascii="Times New Roman" w:hAnsi="Times New Roman" w:cs="Times New Roman"/>
          <w:sz w:val="28"/>
          <w:szCs w:val="28"/>
          <w:lang w:val="ro-RO"/>
        </w:rPr>
        <w:t>udețul Vr</w:t>
      </w:r>
      <w:r w:rsidR="00EE0F27">
        <w:rPr>
          <w:rFonts w:ascii="Times New Roman" w:hAnsi="Times New Roman" w:cs="Times New Roman"/>
          <w:sz w:val="28"/>
          <w:szCs w:val="28"/>
          <w:lang w:val="ro-RO"/>
        </w:rPr>
        <w:t>ancea se regăsesc în anexa nr. 2</w:t>
      </w:r>
      <w:r w:rsidRPr="009D2431">
        <w:rPr>
          <w:rFonts w:ascii="Times New Roman" w:hAnsi="Times New Roman" w:cs="Times New Roman"/>
          <w:sz w:val="28"/>
          <w:szCs w:val="28"/>
          <w:lang w:val="ro-RO"/>
        </w:rPr>
        <w:t xml:space="preserve"> la prezentul statut. </w:t>
      </w:r>
    </w:p>
    <w:p w14:paraId="69CBE93B" w14:textId="77777777" w:rsidR="00D530B0" w:rsidRPr="009D2431" w:rsidRDefault="00D530B0" w:rsidP="005E3F8C">
      <w:pPr>
        <w:spacing w:after="0"/>
        <w:jc w:val="both"/>
        <w:rPr>
          <w:rFonts w:ascii="Times New Roman" w:hAnsi="Times New Roman" w:cs="Times New Roman"/>
          <w:i/>
          <w:color w:val="4472C4" w:themeColor="accent5"/>
          <w:sz w:val="28"/>
          <w:szCs w:val="28"/>
          <w:lang w:val="ro-RO"/>
        </w:rPr>
      </w:pPr>
    </w:p>
    <w:p w14:paraId="2289B486" w14:textId="77777777" w:rsidR="00DC2F0F" w:rsidRPr="009D2431" w:rsidRDefault="00DC2F0F" w:rsidP="005E3F8C">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4</w:t>
      </w:r>
    </w:p>
    <w:p w14:paraId="17DF30F4" w14:textId="28ABB2F6" w:rsidR="00DC2F0F" w:rsidRPr="009D2431" w:rsidRDefault="00DC2F0F"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Unitatea </w:t>
      </w:r>
      <w:r w:rsidR="00E037FB">
        <w:rPr>
          <w:rFonts w:ascii="Times New Roman" w:hAnsi="Times New Roman" w:cs="Times New Roman"/>
          <w:sz w:val="28"/>
          <w:szCs w:val="28"/>
          <w:lang w:val="ro-RO"/>
        </w:rPr>
        <w:t>A</w:t>
      </w:r>
      <w:r w:rsidRPr="009D2431">
        <w:rPr>
          <w:rFonts w:ascii="Times New Roman" w:hAnsi="Times New Roman" w:cs="Times New Roman"/>
          <w:sz w:val="28"/>
          <w:szCs w:val="28"/>
          <w:lang w:val="ro-RO"/>
        </w:rPr>
        <w:t>dministrativ</w:t>
      </w:r>
      <w:r w:rsidR="00BA7477">
        <w:rPr>
          <w:rFonts w:ascii="Times New Roman" w:hAnsi="Times New Roman" w:cs="Times New Roman"/>
          <w:sz w:val="28"/>
          <w:szCs w:val="28"/>
          <w:lang w:val="ro-RO"/>
        </w:rPr>
        <w:t>-</w:t>
      </w:r>
      <w:r w:rsidR="00E037FB">
        <w:rPr>
          <w:rFonts w:ascii="Times New Roman" w:hAnsi="Times New Roman" w:cs="Times New Roman"/>
          <w:sz w:val="28"/>
          <w:szCs w:val="28"/>
          <w:lang w:val="ro-RO"/>
        </w:rPr>
        <w:t>T</w:t>
      </w:r>
      <w:r w:rsidRPr="009D2431">
        <w:rPr>
          <w:rFonts w:ascii="Times New Roman" w:hAnsi="Times New Roman" w:cs="Times New Roman"/>
          <w:sz w:val="28"/>
          <w:szCs w:val="28"/>
          <w:lang w:val="ro-RO"/>
        </w:rPr>
        <w:t xml:space="preserve">eritorială </w:t>
      </w:r>
      <w:r w:rsidR="00E037FB">
        <w:rPr>
          <w:rFonts w:ascii="Times New Roman" w:hAnsi="Times New Roman" w:cs="Times New Roman"/>
          <w:sz w:val="28"/>
          <w:szCs w:val="28"/>
          <w:lang w:val="ro-RO"/>
        </w:rPr>
        <w:t>J</w:t>
      </w:r>
      <w:r w:rsidRPr="009D2431">
        <w:rPr>
          <w:rFonts w:ascii="Times New Roman" w:hAnsi="Times New Roman" w:cs="Times New Roman"/>
          <w:sz w:val="28"/>
          <w:szCs w:val="28"/>
          <w:lang w:val="ro-RO"/>
        </w:rPr>
        <w:t>udețul Vrancea s-a înființat în anul 1968 în baza Legii nr.</w:t>
      </w:r>
      <w:r w:rsidR="00566D66">
        <w:rPr>
          <w:rFonts w:ascii="Times New Roman" w:hAnsi="Times New Roman" w:cs="Times New Roman"/>
          <w:sz w:val="28"/>
          <w:szCs w:val="28"/>
          <w:lang w:val="ro-RO"/>
        </w:rPr>
        <w:t xml:space="preserve"> </w:t>
      </w:r>
      <w:r w:rsidRPr="009D2431">
        <w:rPr>
          <w:rFonts w:ascii="Times New Roman" w:hAnsi="Times New Roman" w:cs="Times New Roman"/>
          <w:sz w:val="28"/>
          <w:szCs w:val="28"/>
          <w:lang w:val="ro-RO"/>
        </w:rPr>
        <w:t>2/1968 privind organizarea administrativă a teritoriului Republicii Socialiste România.</w:t>
      </w:r>
    </w:p>
    <w:p w14:paraId="6865C3ED" w14:textId="1641EA86" w:rsidR="00DC2F0F" w:rsidRPr="009D2431" w:rsidRDefault="00DC2F0F"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(2) Prima atestare documentară a unității administrativ-teritoriale județul Vrancea a fost în data de 2 iulie 1431, într-o scrisoare în limba latină (document descoperit de  istoricul Constantin C. Giurescu)</w:t>
      </w:r>
      <w:r w:rsidR="00566D66">
        <w:rPr>
          <w:rFonts w:ascii="Times New Roman" w:hAnsi="Times New Roman" w:cs="Times New Roman"/>
          <w:sz w:val="28"/>
          <w:szCs w:val="28"/>
          <w:lang w:val="ro-RO"/>
        </w:rPr>
        <w:t>,</w:t>
      </w:r>
      <w:r w:rsidRPr="009D2431">
        <w:rPr>
          <w:rFonts w:ascii="Times New Roman" w:hAnsi="Times New Roman" w:cs="Times New Roman"/>
          <w:sz w:val="28"/>
          <w:szCs w:val="28"/>
          <w:lang w:val="ro-RO"/>
        </w:rPr>
        <w:t xml:space="preserve"> în care voievodul Transilvaniei, Ladislau Apor</w:t>
      </w:r>
      <w:r w:rsidR="00566D66">
        <w:rPr>
          <w:rFonts w:ascii="Times New Roman" w:hAnsi="Times New Roman" w:cs="Times New Roman"/>
          <w:sz w:val="28"/>
          <w:szCs w:val="28"/>
          <w:lang w:val="ro-RO"/>
        </w:rPr>
        <w:t>,</w:t>
      </w:r>
      <w:r w:rsidRPr="009D2431">
        <w:rPr>
          <w:rFonts w:ascii="Times New Roman" w:hAnsi="Times New Roman" w:cs="Times New Roman"/>
          <w:sz w:val="28"/>
          <w:szCs w:val="28"/>
          <w:lang w:val="ro-RO"/>
        </w:rPr>
        <w:t xml:space="preserve"> anunţă pe judele Braşovului că Alexandru cel Bun a concentrat trupe spre Putna (Puttnam). Voievodul Apor a aflat ştirea de la câţiva locuitori din Transilvania ce „au ieşit pe drumul Vrancei” („per viam Varancha”). Referindu-se la Varancha, Bogdan Petriceicu Haşdeu a emis opinia că termenul aparţine fondului lexical de origine traco-dacică, deoarece numele ,,Vran” ar însemna ,,pădure, munte”. Vrancea a fost un ţinut al transhumanţei, fapt de necontestat care şi explică tradiţiile etnofolclorice. Prin cele câteva sute de variante ale baladei „Mioriţa” regăsite în creaţia populară vrânceană, una dintre acestea fiind culeasă pentru întâia oară de Alecu Russo la Soveja, în </w:t>
      </w:r>
      <w:r w:rsidR="00566D66">
        <w:rPr>
          <w:rFonts w:ascii="Times New Roman" w:hAnsi="Times New Roman" w:cs="Times New Roman"/>
          <w:sz w:val="28"/>
          <w:szCs w:val="28"/>
          <w:lang w:val="ro-RO"/>
        </w:rPr>
        <w:t xml:space="preserve">anul </w:t>
      </w:r>
      <w:r w:rsidRPr="009D2431">
        <w:rPr>
          <w:rFonts w:ascii="Times New Roman" w:hAnsi="Times New Roman" w:cs="Times New Roman"/>
          <w:sz w:val="28"/>
          <w:szCs w:val="28"/>
          <w:lang w:val="ro-RO"/>
        </w:rPr>
        <w:t>1846, trimisă lui Vasile Alecsandri şi publicată în culegerea acestuia „Poezii populare”, Vrancea poate fi considerată leagănul celui mai expresiv poem al etnogenezei româneşti.</w:t>
      </w:r>
    </w:p>
    <w:p w14:paraId="231A3949" w14:textId="4EBF7AC3" w:rsidR="003D0CC3" w:rsidRDefault="003D0CC3"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(3) Evoluția istorică a unității administrativ-teritoriale județul Vra</w:t>
      </w:r>
      <w:r w:rsidR="00EE0F27">
        <w:rPr>
          <w:rFonts w:ascii="Times New Roman" w:hAnsi="Times New Roman" w:cs="Times New Roman"/>
          <w:sz w:val="28"/>
          <w:szCs w:val="28"/>
          <w:lang w:val="ro-RO"/>
        </w:rPr>
        <w:t>ncea se regăsește în anexa nr. 3</w:t>
      </w:r>
      <w:r w:rsidRPr="009D2431">
        <w:rPr>
          <w:rFonts w:ascii="Times New Roman" w:hAnsi="Times New Roman" w:cs="Times New Roman"/>
          <w:sz w:val="28"/>
          <w:szCs w:val="28"/>
          <w:lang w:val="ro-RO"/>
        </w:rPr>
        <w:t xml:space="preserve"> la prezentul statut. </w:t>
      </w:r>
    </w:p>
    <w:p w14:paraId="22D56E1F" w14:textId="77777777" w:rsidR="00D530B0" w:rsidRPr="009D2431" w:rsidRDefault="00D530B0" w:rsidP="00DC2F0F">
      <w:pPr>
        <w:spacing w:after="0"/>
        <w:jc w:val="both"/>
        <w:rPr>
          <w:rFonts w:ascii="Times New Roman" w:hAnsi="Times New Roman" w:cs="Times New Roman"/>
          <w:sz w:val="28"/>
          <w:szCs w:val="28"/>
          <w:lang w:val="ro-RO"/>
        </w:rPr>
      </w:pPr>
    </w:p>
    <w:p w14:paraId="4014655C" w14:textId="77777777" w:rsidR="003D0CC3" w:rsidRPr="009D2431" w:rsidRDefault="003D0CC3" w:rsidP="00DC2F0F">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5</w:t>
      </w:r>
    </w:p>
    <w:p w14:paraId="69814AF8" w14:textId="25E4F417" w:rsidR="005953B0" w:rsidRPr="000375D3" w:rsidRDefault="003D0CC3" w:rsidP="007A421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w:t>
      </w:r>
      <w:r w:rsidRPr="005953B0">
        <w:rPr>
          <w:rFonts w:ascii="Times New Roman" w:hAnsi="Times New Roman" w:cs="Times New Roman"/>
          <w:sz w:val="28"/>
          <w:szCs w:val="28"/>
          <w:lang w:val="ro-RO"/>
        </w:rPr>
        <w:t xml:space="preserve">Populația </w:t>
      </w:r>
      <w:r w:rsidR="00961B5B">
        <w:rPr>
          <w:rFonts w:ascii="Times New Roman" w:hAnsi="Times New Roman" w:cs="Times New Roman"/>
          <w:sz w:val="28"/>
          <w:szCs w:val="28"/>
          <w:lang w:val="ro-RO"/>
        </w:rPr>
        <w:t>U</w:t>
      </w:r>
      <w:r w:rsidRPr="005953B0">
        <w:rPr>
          <w:rFonts w:ascii="Times New Roman" w:hAnsi="Times New Roman" w:cs="Times New Roman"/>
          <w:sz w:val="28"/>
          <w:szCs w:val="28"/>
          <w:lang w:val="ro-RO"/>
        </w:rPr>
        <w:t xml:space="preserve">nității </w:t>
      </w:r>
      <w:r w:rsidR="00961B5B">
        <w:rPr>
          <w:rFonts w:ascii="Times New Roman" w:hAnsi="Times New Roman" w:cs="Times New Roman"/>
          <w:sz w:val="28"/>
          <w:szCs w:val="28"/>
          <w:lang w:val="ro-RO"/>
        </w:rPr>
        <w:t>A</w:t>
      </w:r>
      <w:r w:rsidRPr="005953B0">
        <w:rPr>
          <w:rFonts w:ascii="Times New Roman" w:hAnsi="Times New Roman" w:cs="Times New Roman"/>
          <w:sz w:val="28"/>
          <w:szCs w:val="28"/>
          <w:lang w:val="ro-RO"/>
        </w:rPr>
        <w:t>dministrativ-</w:t>
      </w:r>
      <w:r w:rsidR="00961B5B">
        <w:rPr>
          <w:rFonts w:ascii="Times New Roman" w:hAnsi="Times New Roman" w:cs="Times New Roman"/>
          <w:sz w:val="28"/>
          <w:szCs w:val="28"/>
          <w:lang w:val="ro-RO"/>
        </w:rPr>
        <w:t>T</w:t>
      </w:r>
      <w:r w:rsidRPr="005953B0">
        <w:rPr>
          <w:rFonts w:ascii="Times New Roman" w:hAnsi="Times New Roman" w:cs="Times New Roman"/>
          <w:sz w:val="28"/>
          <w:szCs w:val="28"/>
          <w:lang w:val="ro-RO"/>
        </w:rPr>
        <w:t xml:space="preserve">eritoriale </w:t>
      </w:r>
      <w:r w:rsidR="00961B5B">
        <w:rPr>
          <w:rFonts w:ascii="Times New Roman" w:hAnsi="Times New Roman" w:cs="Times New Roman"/>
          <w:sz w:val="28"/>
          <w:szCs w:val="28"/>
          <w:lang w:val="ro-RO"/>
        </w:rPr>
        <w:t>J</w:t>
      </w:r>
      <w:r w:rsidRPr="005953B0">
        <w:rPr>
          <w:rFonts w:ascii="Times New Roman" w:hAnsi="Times New Roman" w:cs="Times New Roman"/>
          <w:sz w:val="28"/>
          <w:szCs w:val="28"/>
          <w:lang w:val="ro-RO"/>
        </w:rPr>
        <w:t xml:space="preserve">udețul Vrancea numără </w:t>
      </w:r>
      <w:r w:rsidR="005953B0" w:rsidRPr="000375D3">
        <w:rPr>
          <w:rFonts w:ascii="Times New Roman" w:hAnsi="Times New Roman" w:cs="Times New Roman"/>
          <w:sz w:val="28"/>
          <w:szCs w:val="28"/>
          <w:lang w:val="ro-RO"/>
        </w:rPr>
        <w:t>340.310</w:t>
      </w:r>
    </w:p>
    <w:p w14:paraId="2025F00D" w14:textId="77777777" w:rsidR="003D0CC3" w:rsidRPr="005953B0" w:rsidRDefault="003D0CC3" w:rsidP="00DC2F0F">
      <w:pPr>
        <w:spacing w:after="0"/>
        <w:jc w:val="both"/>
        <w:rPr>
          <w:rFonts w:ascii="Times New Roman" w:hAnsi="Times New Roman" w:cs="Times New Roman"/>
          <w:sz w:val="28"/>
          <w:szCs w:val="28"/>
          <w:lang w:val="ro-RO"/>
        </w:rPr>
      </w:pPr>
      <w:r w:rsidRPr="005953B0">
        <w:rPr>
          <w:rFonts w:ascii="Times New Roman" w:hAnsi="Times New Roman" w:cs="Times New Roman"/>
          <w:sz w:val="28"/>
          <w:szCs w:val="28"/>
          <w:lang w:val="ro-RO"/>
        </w:rPr>
        <w:t xml:space="preserve">locuitori. </w:t>
      </w:r>
    </w:p>
    <w:p w14:paraId="6A76E209" w14:textId="77777777" w:rsidR="003D0CC3" w:rsidRPr="009D2431" w:rsidRDefault="003D0CC3"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(2) Componența și structura populației unității administrativ-teritoriale județul Vrancea, defalcate inclusiv pe localități compone</w:t>
      </w:r>
      <w:r w:rsidR="00EE0F27">
        <w:rPr>
          <w:rFonts w:ascii="Times New Roman" w:hAnsi="Times New Roman" w:cs="Times New Roman"/>
          <w:sz w:val="28"/>
          <w:szCs w:val="28"/>
          <w:lang w:val="ro-RO"/>
        </w:rPr>
        <w:t>nte, se regăsește în anexa nr. 4</w:t>
      </w:r>
      <w:r w:rsidRPr="009D2431">
        <w:rPr>
          <w:rFonts w:ascii="Times New Roman" w:hAnsi="Times New Roman" w:cs="Times New Roman"/>
          <w:sz w:val="28"/>
          <w:szCs w:val="28"/>
          <w:lang w:val="ro-RO"/>
        </w:rPr>
        <w:t xml:space="preserve"> la prezentul statut. </w:t>
      </w:r>
    </w:p>
    <w:p w14:paraId="07C8BCA5" w14:textId="5DFD4DF3" w:rsidR="00EE12AE" w:rsidRDefault="003D0CC3"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(3) Aspectele privind numărul populației se actualizează în urma recensământului în vederea respectării dreptului cetățenilor aparținând unei minorități naționale de a folosi limba lor maternă în relația cu administrația publică locală și cu serviciile deconcentrate. </w:t>
      </w:r>
    </w:p>
    <w:p w14:paraId="7750D9DD" w14:textId="77777777" w:rsidR="00A94A1D" w:rsidRPr="009D2431" w:rsidRDefault="00A94A1D" w:rsidP="00DC2F0F">
      <w:pPr>
        <w:spacing w:after="0"/>
        <w:jc w:val="both"/>
        <w:rPr>
          <w:rFonts w:ascii="Times New Roman" w:hAnsi="Times New Roman" w:cs="Times New Roman"/>
          <w:sz w:val="28"/>
          <w:szCs w:val="28"/>
          <w:lang w:val="ro-RO"/>
        </w:rPr>
      </w:pPr>
    </w:p>
    <w:p w14:paraId="1AAF7F82" w14:textId="3E300C31" w:rsidR="00EE12AE" w:rsidRDefault="003D0CC3" w:rsidP="00AE6545">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CAPITOLUL II. Autoritățile administrației publice locale</w:t>
      </w:r>
    </w:p>
    <w:p w14:paraId="54509821" w14:textId="77777777" w:rsidR="00AE6545" w:rsidRPr="009D2431" w:rsidRDefault="00AE6545" w:rsidP="00AE6545">
      <w:pPr>
        <w:spacing w:after="0"/>
        <w:jc w:val="center"/>
        <w:rPr>
          <w:rFonts w:ascii="Times New Roman" w:hAnsi="Times New Roman" w:cs="Times New Roman"/>
          <w:b/>
          <w:sz w:val="28"/>
          <w:szCs w:val="28"/>
          <w:lang w:val="ro-RO"/>
        </w:rPr>
      </w:pPr>
    </w:p>
    <w:p w14:paraId="59BB6B54" w14:textId="77777777" w:rsidR="003D0CC3" w:rsidRPr="009D2431" w:rsidRDefault="003D0CC3" w:rsidP="00DC2F0F">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6</w:t>
      </w:r>
    </w:p>
    <w:p w14:paraId="06114BD6" w14:textId="77777777" w:rsidR="003D0CC3" w:rsidRPr="009D2431" w:rsidRDefault="003D0CC3"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(1) Autoritățile administrației publice locale sunt</w:t>
      </w:r>
      <w:r w:rsidR="001E3638">
        <w:rPr>
          <w:rFonts w:ascii="Times New Roman" w:hAnsi="Times New Roman" w:cs="Times New Roman"/>
          <w:sz w:val="28"/>
          <w:szCs w:val="28"/>
          <w:lang w:val="ro-RO"/>
        </w:rPr>
        <w:t>:</w:t>
      </w:r>
      <w:r w:rsidRPr="009D2431">
        <w:rPr>
          <w:rFonts w:ascii="Times New Roman" w:hAnsi="Times New Roman" w:cs="Times New Roman"/>
          <w:sz w:val="28"/>
          <w:szCs w:val="28"/>
          <w:lang w:val="ro-RO"/>
        </w:rPr>
        <w:t xml:space="preserve"> </w:t>
      </w:r>
    </w:p>
    <w:p w14:paraId="60970DCF" w14:textId="1471EBA8" w:rsidR="003D0CC3" w:rsidRPr="009D2431" w:rsidRDefault="003D0CC3"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a) Consiliul Județean </w:t>
      </w:r>
      <w:r w:rsidR="001E3638">
        <w:rPr>
          <w:rFonts w:ascii="Times New Roman" w:hAnsi="Times New Roman" w:cs="Times New Roman"/>
          <w:sz w:val="28"/>
          <w:szCs w:val="28"/>
          <w:lang w:val="ro-RO"/>
        </w:rPr>
        <w:t xml:space="preserve">al Județului </w:t>
      </w:r>
      <w:r w:rsidRPr="009D2431">
        <w:rPr>
          <w:rFonts w:ascii="Times New Roman" w:hAnsi="Times New Roman" w:cs="Times New Roman"/>
          <w:sz w:val="28"/>
          <w:szCs w:val="28"/>
          <w:lang w:val="ro-RO"/>
        </w:rPr>
        <w:t>Vrancea</w:t>
      </w:r>
      <w:r w:rsidR="007542ED" w:rsidRPr="009D2431">
        <w:rPr>
          <w:rFonts w:ascii="Times New Roman" w:hAnsi="Times New Roman" w:cs="Times New Roman"/>
          <w:sz w:val="28"/>
          <w:szCs w:val="28"/>
          <w:lang w:val="ro-RO"/>
        </w:rPr>
        <w:t xml:space="preserve"> reprezintă autoritate deliberativă de la nivelul unității administrativ-teritoriale județul Vrancea. Consiliul Județean </w:t>
      </w:r>
      <w:r w:rsidR="001E3638">
        <w:rPr>
          <w:rFonts w:ascii="Times New Roman" w:hAnsi="Times New Roman" w:cs="Times New Roman"/>
          <w:sz w:val="28"/>
          <w:szCs w:val="28"/>
          <w:lang w:val="ro-RO"/>
        </w:rPr>
        <w:t xml:space="preserve">al Județului </w:t>
      </w:r>
      <w:r w:rsidR="007542ED" w:rsidRPr="009D2431">
        <w:rPr>
          <w:rFonts w:ascii="Times New Roman" w:hAnsi="Times New Roman" w:cs="Times New Roman"/>
          <w:sz w:val="28"/>
          <w:szCs w:val="28"/>
          <w:lang w:val="ro-RO"/>
        </w:rPr>
        <w:t xml:space="preserve">Vrancea este format din </w:t>
      </w:r>
      <w:r w:rsidR="001E3638">
        <w:rPr>
          <w:rFonts w:ascii="Times New Roman" w:hAnsi="Times New Roman" w:cs="Times New Roman"/>
          <w:sz w:val="28"/>
          <w:szCs w:val="28"/>
          <w:lang w:val="ro-RO"/>
        </w:rPr>
        <w:t>32 consilieri județeni și președintele consiliului județean</w:t>
      </w:r>
      <w:r w:rsidR="00EB6260">
        <w:rPr>
          <w:rFonts w:ascii="Times New Roman" w:hAnsi="Times New Roman" w:cs="Times New Roman"/>
          <w:sz w:val="28"/>
          <w:szCs w:val="28"/>
          <w:lang w:val="ro-RO"/>
        </w:rPr>
        <w:t>, Cătălin Dumitru Toma</w:t>
      </w:r>
      <w:r w:rsidR="007542ED" w:rsidRPr="009D2431">
        <w:rPr>
          <w:rFonts w:ascii="Times New Roman" w:hAnsi="Times New Roman" w:cs="Times New Roman"/>
          <w:sz w:val="28"/>
          <w:szCs w:val="28"/>
          <w:lang w:val="ro-RO"/>
        </w:rPr>
        <w:t xml:space="preserve">; </w:t>
      </w:r>
    </w:p>
    <w:p w14:paraId="1DF99977" w14:textId="77777777" w:rsidR="007542ED" w:rsidRPr="009D2431" w:rsidRDefault="007542ED"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b) </w:t>
      </w:r>
      <w:r w:rsidR="00556D9E" w:rsidRPr="009D2431">
        <w:rPr>
          <w:rFonts w:ascii="Times New Roman" w:hAnsi="Times New Roman" w:cs="Times New Roman"/>
          <w:sz w:val="28"/>
          <w:szCs w:val="28"/>
          <w:lang w:val="ro-RO"/>
        </w:rPr>
        <w:t xml:space="preserve">Președintele Consiliului Județean </w:t>
      </w:r>
      <w:r w:rsidRPr="009D2431">
        <w:rPr>
          <w:rFonts w:ascii="Times New Roman" w:hAnsi="Times New Roman" w:cs="Times New Roman"/>
          <w:sz w:val="28"/>
          <w:szCs w:val="28"/>
          <w:lang w:val="ro-RO"/>
        </w:rPr>
        <w:t>Vrancea, ca autoritate executivă;</w:t>
      </w:r>
    </w:p>
    <w:p w14:paraId="0B8126DA" w14:textId="77777777" w:rsidR="007542ED" w:rsidRPr="009D2431" w:rsidRDefault="007542ED"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c) La nivelul </w:t>
      </w:r>
      <w:r w:rsidR="00556D9E">
        <w:rPr>
          <w:rFonts w:ascii="Times New Roman" w:hAnsi="Times New Roman" w:cs="Times New Roman"/>
          <w:sz w:val="28"/>
          <w:szCs w:val="28"/>
          <w:lang w:val="ro-RO"/>
        </w:rPr>
        <w:t xml:space="preserve">Județului </w:t>
      </w:r>
      <w:r w:rsidRPr="009D2431">
        <w:rPr>
          <w:rFonts w:ascii="Times New Roman" w:hAnsi="Times New Roman" w:cs="Times New Roman"/>
          <w:sz w:val="28"/>
          <w:szCs w:val="28"/>
          <w:lang w:val="ro-RO"/>
        </w:rPr>
        <w:t>Vrancea, consiliul județean a ales doi vicepreședinți</w:t>
      </w:r>
      <w:r w:rsidR="00556D9E">
        <w:rPr>
          <w:rFonts w:ascii="Times New Roman" w:hAnsi="Times New Roman" w:cs="Times New Roman"/>
          <w:sz w:val="28"/>
          <w:szCs w:val="28"/>
          <w:lang w:val="ro-RO"/>
        </w:rPr>
        <w:t xml:space="preserve"> din rândul consilierilor județeni</w:t>
      </w:r>
      <w:r w:rsidRPr="009D2431">
        <w:rPr>
          <w:rFonts w:ascii="Times New Roman" w:hAnsi="Times New Roman" w:cs="Times New Roman"/>
          <w:sz w:val="28"/>
          <w:szCs w:val="28"/>
          <w:lang w:val="ro-RO"/>
        </w:rPr>
        <w:t>, numele acestora fiin</w:t>
      </w:r>
      <w:r w:rsidR="0034461A" w:rsidRPr="009D2431">
        <w:rPr>
          <w:rFonts w:ascii="Times New Roman" w:hAnsi="Times New Roman" w:cs="Times New Roman"/>
          <w:sz w:val="28"/>
          <w:szCs w:val="28"/>
          <w:lang w:val="ro-RO"/>
        </w:rPr>
        <w:t>d</w:t>
      </w:r>
      <w:r w:rsidRPr="009D2431">
        <w:rPr>
          <w:rFonts w:ascii="Times New Roman" w:hAnsi="Times New Roman" w:cs="Times New Roman"/>
          <w:sz w:val="28"/>
          <w:szCs w:val="28"/>
          <w:lang w:val="ro-RO"/>
        </w:rPr>
        <w:t xml:space="preserve"> Marian Oprișan și Ionel Cel-Mare. </w:t>
      </w:r>
    </w:p>
    <w:p w14:paraId="74BC2AA5" w14:textId="716A4ECA" w:rsidR="007542ED" w:rsidRPr="009D2431" w:rsidRDefault="007542ED"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(2) Apartene</w:t>
      </w:r>
      <w:r w:rsidR="00EB6260">
        <w:rPr>
          <w:rFonts w:ascii="Times New Roman" w:hAnsi="Times New Roman" w:cs="Times New Roman"/>
          <w:sz w:val="28"/>
          <w:szCs w:val="28"/>
          <w:lang w:val="ro-RO"/>
        </w:rPr>
        <w:t>n</w:t>
      </w:r>
      <w:r w:rsidRPr="009D2431">
        <w:rPr>
          <w:rFonts w:ascii="Times New Roman" w:hAnsi="Times New Roman" w:cs="Times New Roman"/>
          <w:sz w:val="28"/>
          <w:szCs w:val="28"/>
          <w:lang w:val="ro-RO"/>
        </w:rPr>
        <w:t>ța politică a consilierilor județeni</w:t>
      </w:r>
      <w:r w:rsidR="00556D9E">
        <w:rPr>
          <w:rFonts w:ascii="Times New Roman" w:hAnsi="Times New Roman" w:cs="Times New Roman"/>
          <w:sz w:val="28"/>
          <w:szCs w:val="28"/>
          <w:lang w:val="ro-RO"/>
        </w:rPr>
        <w:t>, pentru mandatul 2020-2024,</w:t>
      </w:r>
      <w:r w:rsidRPr="009D2431">
        <w:rPr>
          <w:rFonts w:ascii="Times New Roman" w:hAnsi="Times New Roman" w:cs="Times New Roman"/>
          <w:sz w:val="28"/>
          <w:szCs w:val="28"/>
          <w:lang w:val="ro-RO"/>
        </w:rPr>
        <w:t xml:space="preserve"> este următoarea: </w:t>
      </w:r>
      <w:r w:rsidR="0034461A" w:rsidRPr="009D2431">
        <w:rPr>
          <w:rFonts w:ascii="Times New Roman" w:hAnsi="Times New Roman" w:cs="Times New Roman"/>
          <w:sz w:val="28"/>
          <w:szCs w:val="28"/>
          <w:lang w:val="ro-RO"/>
        </w:rPr>
        <w:t>15</w:t>
      </w:r>
      <w:r w:rsidR="00556D9E">
        <w:rPr>
          <w:rFonts w:ascii="Times New Roman" w:hAnsi="Times New Roman" w:cs="Times New Roman"/>
          <w:sz w:val="28"/>
          <w:szCs w:val="28"/>
          <w:lang w:val="ro-RO"/>
        </w:rPr>
        <w:t xml:space="preserve"> consilie</w:t>
      </w:r>
      <w:r w:rsidR="00CC0B9F">
        <w:rPr>
          <w:rFonts w:ascii="Times New Roman" w:hAnsi="Times New Roman" w:cs="Times New Roman"/>
          <w:sz w:val="28"/>
          <w:szCs w:val="28"/>
          <w:lang w:val="ro-RO"/>
        </w:rPr>
        <w:t>r</w:t>
      </w:r>
      <w:r w:rsidR="00556D9E">
        <w:rPr>
          <w:rFonts w:ascii="Times New Roman" w:hAnsi="Times New Roman" w:cs="Times New Roman"/>
          <w:sz w:val="28"/>
          <w:szCs w:val="28"/>
          <w:lang w:val="ro-RO"/>
        </w:rPr>
        <w:t xml:space="preserve">i județeni </w:t>
      </w:r>
      <w:r w:rsidR="0034461A" w:rsidRPr="009D2431">
        <w:rPr>
          <w:rFonts w:ascii="Times New Roman" w:hAnsi="Times New Roman" w:cs="Times New Roman"/>
          <w:sz w:val="28"/>
          <w:szCs w:val="28"/>
          <w:lang w:val="ro-RO"/>
        </w:rPr>
        <w:t xml:space="preserve">PSD, </w:t>
      </w:r>
      <w:r w:rsidR="00556D9E">
        <w:rPr>
          <w:rFonts w:ascii="Times New Roman" w:hAnsi="Times New Roman" w:cs="Times New Roman"/>
          <w:sz w:val="28"/>
          <w:szCs w:val="28"/>
          <w:lang w:val="ro-RO"/>
        </w:rPr>
        <w:t>11 consilieri județeni PNL, 4 consilie</w:t>
      </w:r>
      <w:r w:rsidR="00CC0B9F">
        <w:rPr>
          <w:rFonts w:ascii="Times New Roman" w:hAnsi="Times New Roman" w:cs="Times New Roman"/>
          <w:sz w:val="28"/>
          <w:szCs w:val="28"/>
          <w:lang w:val="ro-RO"/>
        </w:rPr>
        <w:t>r</w:t>
      </w:r>
      <w:r w:rsidR="00556D9E">
        <w:rPr>
          <w:rFonts w:ascii="Times New Roman" w:hAnsi="Times New Roman" w:cs="Times New Roman"/>
          <w:sz w:val="28"/>
          <w:szCs w:val="28"/>
          <w:lang w:val="ro-RO"/>
        </w:rPr>
        <w:t>i județeni USR și 2 consilie</w:t>
      </w:r>
      <w:r w:rsidR="00CC0B9F">
        <w:rPr>
          <w:rFonts w:ascii="Times New Roman" w:hAnsi="Times New Roman" w:cs="Times New Roman"/>
          <w:sz w:val="28"/>
          <w:szCs w:val="28"/>
          <w:lang w:val="ro-RO"/>
        </w:rPr>
        <w:t>r</w:t>
      </w:r>
      <w:r w:rsidR="00556D9E">
        <w:rPr>
          <w:rFonts w:ascii="Times New Roman" w:hAnsi="Times New Roman" w:cs="Times New Roman"/>
          <w:sz w:val="28"/>
          <w:szCs w:val="28"/>
          <w:lang w:val="ro-RO"/>
        </w:rPr>
        <w:t xml:space="preserve">i județeni </w:t>
      </w:r>
      <w:r w:rsidR="0034461A" w:rsidRPr="009D2431">
        <w:rPr>
          <w:rFonts w:ascii="Times New Roman" w:hAnsi="Times New Roman" w:cs="Times New Roman"/>
          <w:sz w:val="28"/>
          <w:szCs w:val="28"/>
          <w:lang w:val="ro-RO"/>
        </w:rPr>
        <w:t>ALDE</w:t>
      </w:r>
      <w:r w:rsidR="00556D9E">
        <w:rPr>
          <w:rFonts w:ascii="Times New Roman" w:hAnsi="Times New Roman" w:cs="Times New Roman"/>
          <w:sz w:val="28"/>
          <w:szCs w:val="28"/>
          <w:lang w:val="ro-RO"/>
        </w:rPr>
        <w:t xml:space="preserve">. </w:t>
      </w:r>
    </w:p>
    <w:p w14:paraId="71BCF7A5" w14:textId="27D2DA4C" w:rsidR="0034461A" w:rsidRPr="009D2431" w:rsidRDefault="0034461A" w:rsidP="00DC2F0F">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 xml:space="preserve">(3) </w:t>
      </w:r>
      <w:r w:rsidR="00025E3B">
        <w:rPr>
          <w:rFonts w:ascii="Times New Roman" w:hAnsi="Times New Roman" w:cs="Times New Roman"/>
          <w:sz w:val="28"/>
          <w:szCs w:val="28"/>
          <w:lang w:val="ro-RO"/>
        </w:rPr>
        <w:t>Prin Ordinul prefectului județului Vrancea nr. 403 din 21.10.2020 s-a constata</w:t>
      </w:r>
      <w:r w:rsidR="00CC0B9F">
        <w:rPr>
          <w:rFonts w:ascii="Times New Roman" w:hAnsi="Times New Roman" w:cs="Times New Roman"/>
          <w:sz w:val="28"/>
          <w:szCs w:val="28"/>
          <w:lang w:val="ro-RO"/>
        </w:rPr>
        <w:t>t</w:t>
      </w:r>
      <w:r w:rsidR="00025E3B">
        <w:rPr>
          <w:rFonts w:ascii="Times New Roman" w:hAnsi="Times New Roman" w:cs="Times New Roman"/>
          <w:sz w:val="28"/>
          <w:szCs w:val="28"/>
          <w:lang w:val="ro-RO"/>
        </w:rPr>
        <w:t xml:space="preserve"> îndeplinirea condițiilor legale de constituire a Consiliului Județean Vrancea. </w:t>
      </w:r>
    </w:p>
    <w:p w14:paraId="1102B3FF" w14:textId="350ACD9D" w:rsidR="00A94A1D" w:rsidRDefault="0034461A"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(4) Componența nominală, perioadele de exercitare a aleșilor locali, precum și apartenența politică a acestora, începând cu anul 199</w:t>
      </w:r>
      <w:r w:rsidR="00EE0F27">
        <w:rPr>
          <w:rFonts w:ascii="Times New Roman" w:hAnsi="Times New Roman" w:cs="Times New Roman"/>
          <w:sz w:val="28"/>
          <w:szCs w:val="28"/>
          <w:lang w:val="ro-RO"/>
        </w:rPr>
        <w:t>2, sunt prevăzute în anexa nr. 5</w:t>
      </w:r>
      <w:r w:rsidRPr="009D2431">
        <w:rPr>
          <w:rFonts w:ascii="Times New Roman" w:hAnsi="Times New Roman" w:cs="Times New Roman"/>
          <w:sz w:val="28"/>
          <w:szCs w:val="28"/>
          <w:lang w:val="ro-RO"/>
        </w:rPr>
        <w:t>.a</w:t>
      </w:r>
      <w:r w:rsidR="00EE0F27">
        <w:rPr>
          <w:rFonts w:ascii="Times New Roman" w:hAnsi="Times New Roman" w:cs="Times New Roman"/>
          <w:sz w:val="28"/>
          <w:szCs w:val="28"/>
          <w:lang w:val="ro-RO"/>
        </w:rPr>
        <w:t>, respectiv în anexa nr. 5</w:t>
      </w:r>
      <w:r w:rsidRPr="009D2431">
        <w:rPr>
          <w:rFonts w:ascii="Times New Roman" w:hAnsi="Times New Roman" w:cs="Times New Roman"/>
          <w:sz w:val="28"/>
          <w:szCs w:val="28"/>
          <w:lang w:val="ro-RO"/>
        </w:rPr>
        <w:t xml:space="preserve">.b la </w:t>
      </w:r>
      <w:r w:rsidR="00025E3B">
        <w:rPr>
          <w:rFonts w:ascii="Times New Roman" w:hAnsi="Times New Roman" w:cs="Times New Roman"/>
          <w:sz w:val="28"/>
          <w:szCs w:val="28"/>
          <w:lang w:val="ro-RO"/>
        </w:rPr>
        <w:t>prezentul</w:t>
      </w:r>
      <w:r w:rsidRPr="009D2431">
        <w:rPr>
          <w:rFonts w:ascii="Times New Roman" w:hAnsi="Times New Roman" w:cs="Times New Roman"/>
          <w:sz w:val="28"/>
          <w:szCs w:val="28"/>
          <w:lang w:val="ro-RO"/>
        </w:rPr>
        <w:t xml:space="preserve"> statut</w:t>
      </w:r>
      <w:r w:rsidR="00025E3B">
        <w:rPr>
          <w:rFonts w:ascii="Times New Roman" w:hAnsi="Times New Roman" w:cs="Times New Roman"/>
          <w:sz w:val="28"/>
          <w:szCs w:val="28"/>
          <w:lang w:val="ro-RO"/>
        </w:rPr>
        <w:t xml:space="preserve">. </w:t>
      </w:r>
      <w:r w:rsidRPr="009D2431">
        <w:rPr>
          <w:rFonts w:ascii="Times New Roman" w:hAnsi="Times New Roman" w:cs="Times New Roman"/>
          <w:sz w:val="28"/>
          <w:szCs w:val="28"/>
          <w:lang w:val="ro-RO"/>
        </w:rPr>
        <w:t xml:space="preserve"> </w:t>
      </w:r>
    </w:p>
    <w:p w14:paraId="160176D2" w14:textId="77777777" w:rsidR="00A94A1D" w:rsidRPr="009D2431" w:rsidRDefault="00A94A1D" w:rsidP="00DC2F0F">
      <w:pPr>
        <w:spacing w:after="0"/>
        <w:jc w:val="both"/>
        <w:rPr>
          <w:rFonts w:ascii="Times New Roman" w:hAnsi="Times New Roman" w:cs="Times New Roman"/>
          <w:sz w:val="28"/>
          <w:szCs w:val="28"/>
          <w:lang w:val="ro-RO"/>
        </w:rPr>
      </w:pPr>
    </w:p>
    <w:p w14:paraId="6A951ADD" w14:textId="77777777" w:rsidR="00A94A1D" w:rsidRDefault="0034461A" w:rsidP="00DC2F0F">
      <w:pPr>
        <w:spacing w:after="0"/>
        <w:jc w:val="both"/>
        <w:rPr>
          <w:rFonts w:ascii="Times New Roman" w:hAnsi="Times New Roman" w:cs="Times New Roman"/>
          <w:color w:val="4472C4" w:themeColor="accent5"/>
          <w:sz w:val="28"/>
          <w:szCs w:val="28"/>
          <w:lang w:val="ro-RO"/>
        </w:rPr>
      </w:pPr>
      <w:r w:rsidRPr="009D2431">
        <w:rPr>
          <w:rFonts w:ascii="Times New Roman" w:hAnsi="Times New Roman" w:cs="Times New Roman"/>
          <w:b/>
          <w:sz w:val="28"/>
          <w:szCs w:val="28"/>
          <w:lang w:val="ro-RO"/>
        </w:rPr>
        <w:t>Art. 7</w:t>
      </w:r>
      <w:r w:rsidR="00B41CDA" w:rsidRPr="009D2431">
        <w:rPr>
          <w:rFonts w:ascii="Times New Roman" w:hAnsi="Times New Roman" w:cs="Times New Roman"/>
          <w:b/>
          <w:sz w:val="28"/>
          <w:szCs w:val="28"/>
          <w:lang w:val="ro-RO"/>
        </w:rPr>
        <w:t xml:space="preserve"> </w:t>
      </w:r>
    </w:p>
    <w:p w14:paraId="6AC08DFE" w14:textId="75346D45" w:rsidR="0034461A" w:rsidRPr="00A94A1D" w:rsidRDefault="0034461A" w:rsidP="00DC2F0F">
      <w:pPr>
        <w:spacing w:after="0"/>
        <w:jc w:val="both"/>
        <w:rPr>
          <w:rFonts w:ascii="Times New Roman" w:hAnsi="Times New Roman" w:cs="Times New Roman"/>
          <w:color w:val="4472C4" w:themeColor="accent5"/>
          <w:sz w:val="28"/>
          <w:szCs w:val="28"/>
          <w:lang w:val="ro-RO"/>
        </w:rPr>
      </w:pPr>
      <w:r w:rsidRPr="009D2431">
        <w:rPr>
          <w:rFonts w:ascii="Times New Roman" w:hAnsi="Times New Roman" w:cs="Times New Roman"/>
          <w:sz w:val="28"/>
          <w:szCs w:val="28"/>
          <w:lang w:val="ro-RO"/>
        </w:rPr>
        <w:t>(1) Autoritățile administrației publice locale au dreptul de a conferi și retrage titlul de cetățean de onoare persoanelor fizice române sau străine pentru unitatea administrat</w:t>
      </w:r>
      <w:r w:rsidR="00B41CDA" w:rsidRPr="009D2431">
        <w:rPr>
          <w:rFonts w:ascii="Times New Roman" w:hAnsi="Times New Roman" w:cs="Times New Roman"/>
          <w:sz w:val="28"/>
          <w:szCs w:val="28"/>
          <w:lang w:val="ro-RO"/>
        </w:rPr>
        <w:t xml:space="preserve">iv-teritorială județul Vrancea. </w:t>
      </w:r>
    </w:p>
    <w:p w14:paraId="78142BBA" w14:textId="77777777" w:rsidR="00B41CDA" w:rsidRPr="009D2431" w:rsidRDefault="00B41CDA"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(2) Autoritățile administrației publice locale au dreptul de a conferi certificatul de fiu/fiică al/a județului persoanelor fizice române sau străine pentru unitatea administrativ-teritorială județul Vrancea. </w:t>
      </w:r>
    </w:p>
    <w:p w14:paraId="38DE7256" w14:textId="088FA613" w:rsidR="00B41CDA" w:rsidRDefault="00B41CDA"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(3) Criteriile potrivit cărora autoritățile administrației publice locale au dreptul de a conferi și retrage titlul de cetățean de onoare persoanelor fizice române sau străine</w:t>
      </w:r>
      <w:r w:rsidR="00A37461">
        <w:rPr>
          <w:rFonts w:ascii="Times New Roman" w:hAnsi="Times New Roman" w:cs="Times New Roman"/>
          <w:sz w:val="28"/>
          <w:szCs w:val="28"/>
          <w:lang w:val="ro-RO"/>
        </w:rPr>
        <w:t xml:space="preserve"> </w:t>
      </w:r>
      <w:r w:rsidR="00EE0F27">
        <w:rPr>
          <w:rFonts w:ascii="Times New Roman" w:hAnsi="Times New Roman" w:cs="Times New Roman"/>
          <w:sz w:val="28"/>
          <w:szCs w:val="28"/>
          <w:lang w:val="ro-RO"/>
        </w:rPr>
        <w:t>se regăsesc la anexa nr. 6</w:t>
      </w:r>
      <w:r w:rsidRPr="009D2431">
        <w:rPr>
          <w:rFonts w:ascii="Times New Roman" w:hAnsi="Times New Roman" w:cs="Times New Roman"/>
          <w:sz w:val="28"/>
          <w:szCs w:val="28"/>
          <w:lang w:val="ro-RO"/>
        </w:rPr>
        <w:t xml:space="preserve"> la prezentul statut. </w:t>
      </w:r>
    </w:p>
    <w:p w14:paraId="22BA4236" w14:textId="77777777" w:rsidR="00160291" w:rsidRPr="009D2431" w:rsidRDefault="00160291" w:rsidP="00DC2F0F">
      <w:pPr>
        <w:spacing w:after="0"/>
        <w:jc w:val="both"/>
        <w:rPr>
          <w:rFonts w:ascii="Times New Roman" w:hAnsi="Times New Roman" w:cs="Times New Roman"/>
          <w:sz w:val="28"/>
          <w:szCs w:val="28"/>
          <w:lang w:val="ro-RO"/>
        </w:rPr>
      </w:pPr>
    </w:p>
    <w:p w14:paraId="153A4C92" w14:textId="77777777" w:rsidR="00EE12AE" w:rsidRPr="009D2431" w:rsidRDefault="00EE12AE" w:rsidP="00EE12A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CAPITOLUL III: Căi de comunicații</w:t>
      </w:r>
    </w:p>
    <w:p w14:paraId="7898396E" w14:textId="77777777" w:rsidR="00EE12AE" w:rsidRPr="009D2431" w:rsidRDefault="00EE12AE" w:rsidP="00EE12AE">
      <w:pPr>
        <w:spacing w:after="0"/>
        <w:jc w:val="center"/>
        <w:rPr>
          <w:rFonts w:ascii="Times New Roman" w:hAnsi="Times New Roman" w:cs="Times New Roman"/>
          <w:b/>
          <w:sz w:val="28"/>
          <w:szCs w:val="28"/>
          <w:lang w:val="ro-RO"/>
        </w:rPr>
      </w:pPr>
    </w:p>
    <w:p w14:paraId="02E01A3D" w14:textId="77777777" w:rsidR="00B41CDA" w:rsidRPr="009D2431" w:rsidRDefault="00EE12AE" w:rsidP="00DC2F0F">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Art. 8 </w:t>
      </w:r>
    </w:p>
    <w:p w14:paraId="6A5B5193" w14:textId="77777777" w:rsidR="00EE12AE" w:rsidRPr="009D2431" w:rsidRDefault="00EE12AE"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(1) Raza teritorială a unității administrativ-teritoriale județul Vrancea este tranzitată, după caz, de una sau mai multe din următoarele rețele de transport, potrivit prevederilor Legii nr. 363/2006 privind aprobarea Planului de amenajare a teritoriului național – Secțiunea I – rețele de transport, cu modificările și completările ulterioare:</w:t>
      </w:r>
    </w:p>
    <w:p w14:paraId="4C55762E" w14:textId="77777777" w:rsidR="00EE12AE" w:rsidRPr="009D2431" w:rsidRDefault="00EE12AE"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a) rețeaua rutieră;</w:t>
      </w:r>
    </w:p>
    <w:p w14:paraId="05A3A445" w14:textId="77777777" w:rsidR="00EE12AE" w:rsidRPr="009D2431" w:rsidRDefault="00EE12AE" w:rsidP="00BA7BFB">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b) rețeaua de căi ferate;</w:t>
      </w:r>
    </w:p>
    <w:p w14:paraId="71E1B192" w14:textId="77777777" w:rsidR="007542ED" w:rsidRPr="009D2431" w:rsidRDefault="00EE12AE" w:rsidP="00DC2F0F">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(2) Rețeaua de transport prevăzută la alin. (1) lit. a) este formată, potrivit Ordonanței Guvernului nr. 43/1997 privind regimul drumurilor, republicată, cu modificările și completările ulterioare, din drumuri de interes național, drumuri de interes județean și drumuri de interes comunal și poduri, după caz, astfel cum </w:t>
      </w:r>
      <w:r w:rsidR="00EE0F27">
        <w:rPr>
          <w:rFonts w:ascii="Times New Roman" w:hAnsi="Times New Roman" w:cs="Times New Roman"/>
          <w:sz w:val="28"/>
          <w:szCs w:val="28"/>
          <w:lang w:val="ro-RO"/>
        </w:rPr>
        <w:t>sunt reprezentate în anexa nr. 7</w:t>
      </w:r>
      <w:r w:rsidRPr="009D2431">
        <w:rPr>
          <w:rFonts w:ascii="Times New Roman" w:hAnsi="Times New Roman" w:cs="Times New Roman"/>
          <w:sz w:val="28"/>
          <w:szCs w:val="28"/>
          <w:lang w:val="ro-RO"/>
        </w:rPr>
        <w:t xml:space="preserve">.a la prezentul statut. </w:t>
      </w:r>
    </w:p>
    <w:p w14:paraId="00ACC369" w14:textId="5B74DDFC" w:rsidR="00AE6545" w:rsidRPr="00AE6545" w:rsidRDefault="00F239CE" w:rsidP="00AE6545">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(3) </w:t>
      </w:r>
      <w:r w:rsidR="000162E2">
        <w:rPr>
          <w:rFonts w:ascii="Times New Roman" w:hAnsi="Times New Roman" w:cs="Times New Roman"/>
          <w:sz w:val="28"/>
          <w:szCs w:val="28"/>
          <w:lang w:val="ro-RO"/>
        </w:rPr>
        <w:t>R</w:t>
      </w:r>
      <w:r w:rsidRPr="009D2431">
        <w:rPr>
          <w:rFonts w:ascii="Times New Roman" w:hAnsi="Times New Roman" w:cs="Times New Roman"/>
          <w:sz w:val="28"/>
          <w:szCs w:val="28"/>
          <w:lang w:val="ro-RO"/>
        </w:rPr>
        <w:t>ețeaua de transport prevăzută la alin. (1) lit. b), potrivit preve</w:t>
      </w:r>
      <w:r w:rsidR="007530DD">
        <w:rPr>
          <w:rFonts w:ascii="Times New Roman" w:hAnsi="Times New Roman" w:cs="Times New Roman"/>
          <w:sz w:val="28"/>
          <w:szCs w:val="28"/>
          <w:lang w:val="ro-RO"/>
        </w:rPr>
        <w:t>de</w:t>
      </w:r>
      <w:r w:rsidRPr="009D2431">
        <w:rPr>
          <w:rFonts w:ascii="Times New Roman" w:hAnsi="Times New Roman" w:cs="Times New Roman"/>
          <w:sz w:val="28"/>
          <w:szCs w:val="28"/>
          <w:lang w:val="ro-RO"/>
        </w:rPr>
        <w:t>rilor Legii nr. 363/2006, cu modificările ulterioare, cuprinde: linii de cale ferată convenționale, linii de cale ferată de interes local, pe trasee noi sau poduri noi, după caz, astfel cu</w:t>
      </w:r>
      <w:r w:rsidR="00EE0F27">
        <w:rPr>
          <w:rFonts w:ascii="Times New Roman" w:hAnsi="Times New Roman" w:cs="Times New Roman"/>
          <w:sz w:val="28"/>
          <w:szCs w:val="28"/>
          <w:lang w:val="ro-RO"/>
        </w:rPr>
        <w:t>m sunt prezentate în anexa nr. 7</w:t>
      </w:r>
      <w:r w:rsidRPr="009D2431">
        <w:rPr>
          <w:rFonts w:ascii="Times New Roman" w:hAnsi="Times New Roman" w:cs="Times New Roman"/>
          <w:sz w:val="28"/>
          <w:szCs w:val="28"/>
          <w:lang w:val="ro-RO"/>
        </w:rPr>
        <w:t>.b la prezentul statut.</w:t>
      </w:r>
    </w:p>
    <w:p w14:paraId="36001A8F" w14:textId="2C00F8E6" w:rsidR="00D530B0" w:rsidRDefault="00D530B0" w:rsidP="00F239CE">
      <w:pPr>
        <w:spacing w:after="0"/>
        <w:jc w:val="center"/>
        <w:rPr>
          <w:rFonts w:ascii="Times New Roman" w:hAnsi="Times New Roman" w:cs="Times New Roman"/>
          <w:b/>
          <w:sz w:val="28"/>
          <w:szCs w:val="28"/>
          <w:lang w:val="ro-RO"/>
        </w:rPr>
      </w:pPr>
    </w:p>
    <w:p w14:paraId="3C596520" w14:textId="77777777" w:rsidR="00FD05A4" w:rsidRDefault="00FD05A4" w:rsidP="00F239CE">
      <w:pPr>
        <w:spacing w:after="0"/>
        <w:jc w:val="center"/>
        <w:rPr>
          <w:rFonts w:ascii="Times New Roman" w:hAnsi="Times New Roman" w:cs="Times New Roman"/>
          <w:b/>
          <w:sz w:val="28"/>
          <w:szCs w:val="28"/>
          <w:lang w:val="ro-RO"/>
        </w:rPr>
      </w:pPr>
    </w:p>
    <w:p w14:paraId="49BA7FE4" w14:textId="77777777" w:rsidR="00F239CE" w:rsidRPr="009D2431" w:rsidRDefault="00F239CE" w:rsidP="00F239C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CAPITOLUL IV: Principalele instituții care își desfășoară activitatea pe raza teritorială a unității administrativ-teritoriale </w:t>
      </w:r>
    </w:p>
    <w:p w14:paraId="12C93AC7" w14:textId="77777777" w:rsidR="00F239CE" w:rsidRPr="009D2431" w:rsidRDefault="00F239CE" w:rsidP="00F239CE">
      <w:pPr>
        <w:spacing w:after="0"/>
        <w:jc w:val="center"/>
        <w:rPr>
          <w:rFonts w:ascii="Times New Roman" w:hAnsi="Times New Roman" w:cs="Times New Roman"/>
          <w:b/>
          <w:sz w:val="28"/>
          <w:szCs w:val="28"/>
          <w:lang w:val="ro-RO"/>
        </w:rPr>
      </w:pPr>
    </w:p>
    <w:p w14:paraId="4CE09BD0" w14:textId="77777777" w:rsidR="00F239CE" w:rsidRPr="009D2431" w:rsidRDefault="00F239CE" w:rsidP="00F239C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9</w:t>
      </w:r>
      <w:r w:rsidR="00313F0C" w:rsidRPr="009D2431">
        <w:rPr>
          <w:rFonts w:ascii="Times New Roman" w:hAnsi="Times New Roman" w:cs="Times New Roman"/>
          <w:b/>
          <w:sz w:val="28"/>
          <w:szCs w:val="28"/>
          <w:lang w:val="ro-RO"/>
        </w:rPr>
        <w:t xml:space="preserve"> </w:t>
      </w:r>
    </w:p>
    <w:p w14:paraId="5FC66B41" w14:textId="390B2E2D" w:rsidR="00133AAC" w:rsidRPr="00C963E2" w:rsidRDefault="00133AAC" w:rsidP="00133AAC">
      <w:pPr>
        <w:spacing w:after="0"/>
        <w:jc w:val="both"/>
        <w:rPr>
          <w:rFonts w:ascii="Times New Roman" w:hAnsi="Times New Roman" w:cs="Times New Roman"/>
          <w:sz w:val="28"/>
          <w:szCs w:val="28"/>
          <w:lang w:val="ro-RO"/>
        </w:rPr>
      </w:pPr>
      <w:r w:rsidRPr="00C963E2">
        <w:rPr>
          <w:rFonts w:ascii="Times New Roman" w:hAnsi="Times New Roman" w:cs="Times New Roman"/>
          <w:sz w:val="28"/>
          <w:szCs w:val="28"/>
          <w:lang w:val="ro-RO"/>
        </w:rPr>
        <w:t>(1) Rețeaua școlară de la nivelul unității administrativ-teritoriale județul Vrancea, potrivit Legii educației naționale nr. 1/2011, cu modificările și completările ulterioare, cuprinde numărul total de unități de învățământ de stat și particular preuniversitar, acreditate, respectiv autorizate să funcționeze provizoriu, numărul total al unităților de învățământ preuniversitar înființate în structura universităților de stat și numărul total al furnizorilor de educație autorizați să funcționeze provizoriu.</w:t>
      </w:r>
    </w:p>
    <w:p w14:paraId="5A0D7DA5" w14:textId="77777777" w:rsidR="00133AAC" w:rsidRPr="00C963E2" w:rsidRDefault="00133AAC" w:rsidP="00133AAC">
      <w:pPr>
        <w:spacing w:after="0"/>
        <w:jc w:val="both"/>
        <w:rPr>
          <w:rFonts w:ascii="Times New Roman" w:hAnsi="Times New Roman" w:cs="Times New Roman"/>
          <w:sz w:val="28"/>
          <w:szCs w:val="28"/>
          <w:lang w:val="ro-RO"/>
        </w:rPr>
      </w:pPr>
      <w:r w:rsidRPr="00C963E2">
        <w:rPr>
          <w:rFonts w:ascii="Times New Roman" w:hAnsi="Times New Roman" w:cs="Times New Roman"/>
          <w:sz w:val="28"/>
          <w:szCs w:val="28"/>
          <w:lang w:val="ro-RO"/>
        </w:rPr>
        <w:t xml:space="preserve">(2) Pe raza teritorială a unității administrativ-teritoriale județul Vrancea își desfășoară activitatea un număr total de 453 unități de învățământ de stat și particular preuniversitar. </w:t>
      </w:r>
    </w:p>
    <w:p w14:paraId="529A0565" w14:textId="77777777" w:rsidR="00133AAC" w:rsidRPr="008120C9" w:rsidRDefault="00133AAC" w:rsidP="00133AAC">
      <w:pPr>
        <w:spacing w:after="0"/>
        <w:jc w:val="both"/>
        <w:rPr>
          <w:rFonts w:ascii="Times New Roman" w:hAnsi="Times New Roman" w:cs="Times New Roman"/>
          <w:i/>
          <w:sz w:val="28"/>
          <w:szCs w:val="28"/>
          <w:lang w:val="ro-RO"/>
        </w:rPr>
      </w:pPr>
      <w:r w:rsidRPr="00C963E2">
        <w:rPr>
          <w:rFonts w:ascii="Times New Roman" w:hAnsi="Times New Roman" w:cs="Times New Roman"/>
          <w:sz w:val="28"/>
          <w:szCs w:val="28"/>
          <w:lang w:val="ro-RO"/>
        </w:rPr>
        <w:t xml:space="preserve">(3) </w:t>
      </w:r>
      <w:r w:rsidRPr="008120C9">
        <w:rPr>
          <w:rFonts w:ascii="Times New Roman" w:hAnsi="Times New Roman" w:cs="Times New Roman"/>
          <w:sz w:val="28"/>
          <w:szCs w:val="28"/>
          <w:lang w:val="ro-RO"/>
        </w:rPr>
        <w:t xml:space="preserve">Pe raza teritorială a unității administrativ-teritoriale județul Vrancea își desfășoară activitatea un număr de </w:t>
      </w:r>
      <w:r w:rsidR="008120C9" w:rsidRPr="008120C9">
        <w:rPr>
          <w:rFonts w:ascii="Times New Roman" w:hAnsi="Times New Roman" w:cs="Times New Roman"/>
          <w:sz w:val="28"/>
          <w:szCs w:val="28"/>
          <w:lang w:val="ro-RO"/>
        </w:rPr>
        <w:t>3</w:t>
      </w:r>
      <w:r w:rsidRPr="008120C9">
        <w:rPr>
          <w:rFonts w:ascii="Times New Roman" w:hAnsi="Times New Roman" w:cs="Times New Roman"/>
          <w:sz w:val="28"/>
          <w:szCs w:val="28"/>
          <w:lang w:val="ro-RO"/>
        </w:rPr>
        <w:t xml:space="preserve"> filiale ale unor universități:</w:t>
      </w:r>
      <w:r w:rsidR="008120C9" w:rsidRPr="008120C9">
        <w:rPr>
          <w:rFonts w:ascii="Times New Roman" w:hAnsi="Times New Roman" w:cs="Times New Roman"/>
          <w:sz w:val="28"/>
          <w:szCs w:val="28"/>
          <w:lang w:val="ro-RO"/>
        </w:rPr>
        <w:t xml:space="preserve"> Universitatea din București, </w:t>
      </w:r>
      <w:r w:rsidRPr="008120C9">
        <w:rPr>
          <w:rFonts w:ascii="Times New Roman" w:hAnsi="Times New Roman" w:cs="Times New Roman"/>
          <w:sz w:val="28"/>
          <w:szCs w:val="28"/>
          <w:lang w:val="ro-RO"/>
        </w:rPr>
        <w:t>Universitatea Ecologică din București</w:t>
      </w:r>
      <w:r w:rsidR="008120C9" w:rsidRPr="008120C9">
        <w:rPr>
          <w:rFonts w:ascii="Times New Roman" w:hAnsi="Times New Roman" w:cs="Times New Roman"/>
          <w:sz w:val="28"/>
          <w:szCs w:val="28"/>
          <w:lang w:val="ro-RO"/>
        </w:rPr>
        <w:t xml:space="preserve"> și Universitatea ”Al. I. Cuza” Iași</w:t>
      </w:r>
      <w:r w:rsidRPr="008120C9">
        <w:rPr>
          <w:rFonts w:ascii="Times New Roman" w:hAnsi="Times New Roman" w:cs="Times New Roman"/>
          <w:sz w:val="28"/>
          <w:szCs w:val="28"/>
          <w:lang w:val="ro-RO"/>
        </w:rPr>
        <w:t>.</w:t>
      </w:r>
    </w:p>
    <w:p w14:paraId="79CDE774" w14:textId="4214D2C5" w:rsidR="00133AAC" w:rsidRPr="00C963E2" w:rsidRDefault="00133AAC" w:rsidP="00133AAC">
      <w:pPr>
        <w:spacing w:after="0"/>
        <w:jc w:val="both"/>
        <w:rPr>
          <w:rFonts w:ascii="Times New Roman" w:hAnsi="Times New Roman" w:cs="Times New Roman"/>
          <w:sz w:val="28"/>
          <w:szCs w:val="28"/>
          <w:lang w:val="ro-RO"/>
        </w:rPr>
      </w:pPr>
      <w:r w:rsidRPr="00C963E2">
        <w:rPr>
          <w:rFonts w:ascii="Times New Roman" w:hAnsi="Times New Roman" w:cs="Times New Roman"/>
          <w:sz w:val="28"/>
          <w:szCs w:val="28"/>
          <w:lang w:val="ro-RO"/>
        </w:rPr>
        <w:t xml:space="preserve">(4) Unitățile de învățământ și furnizorii de educație prevăzuți la alin. (1), precum și universitățile sunt prezentate în anexa nr. </w:t>
      </w:r>
      <w:r w:rsidR="00EE0F27">
        <w:rPr>
          <w:rFonts w:ascii="Times New Roman" w:hAnsi="Times New Roman" w:cs="Times New Roman"/>
          <w:sz w:val="28"/>
          <w:szCs w:val="28"/>
          <w:lang w:val="ro-RO"/>
        </w:rPr>
        <w:t>8</w:t>
      </w:r>
      <w:r w:rsidRPr="00C963E2">
        <w:rPr>
          <w:rFonts w:ascii="Times New Roman" w:hAnsi="Times New Roman" w:cs="Times New Roman"/>
          <w:sz w:val="28"/>
          <w:szCs w:val="28"/>
          <w:lang w:val="ro-RO"/>
        </w:rPr>
        <w:t xml:space="preserve"> la prezentul statut. </w:t>
      </w:r>
    </w:p>
    <w:p w14:paraId="6B353F54" w14:textId="0AD98C65" w:rsidR="00133AAC" w:rsidRDefault="00133AAC" w:rsidP="00133AAC">
      <w:pPr>
        <w:spacing w:after="0"/>
        <w:jc w:val="both"/>
        <w:rPr>
          <w:rFonts w:ascii="Times New Roman" w:hAnsi="Times New Roman" w:cs="Times New Roman"/>
          <w:sz w:val="28"/>
          <w:szCs w:val="28"/>
          <w:lang w:val="ro-RO"/>
        </w:rPr>
      </w:pPr>
      <w:r w:rsidRPr="00D92981">
        <w:rPr>
          <w:rFonts w:ascii="Times New Roman" w:hAnsi="Times New Roman" w:cs="Times New Roman"/>
          <w:sz w:val="28"/>
          <w:szCs w:val="28"/>
          <w:lang w:val="ro-RO"/>
        </w:rPr>
        <w:t>(5) Unitatea administrativ-teritorială județul Vrancea susține unitățile de învățământ și furnizorii prevăzuți la alin. (1)</w:t>
      </w:r>
      <w:r w:rsidR="00A77090">
        <w:rPr>
          <w:rFonts w:ascii="Times New Roman" w:hAnsi="Times New Roman" w:cs="Times New Roman"/>
          <w:sz w:val="28"/>
          <w:szCs w:val="28"/>
          <w:lang w:val="ro-RO"/>
        </w:rPr>
        <w:t>,</w:t>
      </w:r>
      <w:r w:rsidRPr="00D92981">
        <w:rPr>
          <w:rFonts w:ascii="Times New Roman" w:hAnsi="Times New Roman" w:cs="Times New Roman"/>
          <w:sz w:val="28"/>
          <w:szCs w:val="28"/>
          <w:lang w:val="ro-RO"/>
        </w:rPr>
        <w:t xml:space="preserve"> potrivit prevederilor Legii nr. 1/2011. </w:t>
      </w:r>
    </w:p>
    <w:p w14:paraId="79C5A5F3" w14:textId="77777777" w:rsidR="00376DA1" w:rsidRPr="00376DA1" w:rsidRDefault="00376DA1" w:rsidP="00133AAC">
      <w:pPr>
        <w:spacing w:after="0"/>
        <w:jc w:val="both"/>
        <w:rPr>
          <w:rFonts w:ascii="Times New Roman" w:hAnsi="Times New Roman" w:cs="Times New Roman"/>
          <w:i/>
          <w:sz w:val="16"/>
          <w:szCs w:val="16"/>
          <w:lang w:val="ro-RO"/>
        </w:rPr>
      </w:pPr>
    </w:p>
    <w:p w14:paraId="74CB72D2" w14:textId="77777777" w:rsidR="00CF4893" w:rsidRPr="009D2431" w:rsidRDefault="00CF4893" w:rsidP="00F239C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10</w:t>
      </w:r>
    </w:p>
    <w:p w14:paraId="3C00E57D" w14:textId="4AB31C22" w:rsidR="00CF4893" w:rsidRPr="00C65E99" w:rsidRDefault="00CF4893" w:rsidP="00F239CE">
      <w:pPr>
        <w:spacing w:after="0"/>
        <w:jc w:val="both"/>
        <w:rPr>
          <w:rFonts w:ascii="Times New Roman" w:hAnsi="Times New Roman" w:cs="Times New Roman"/>
          <w:bCs/>
          <w:i/>
          <w:sz w:val="28"/>
          <w:szCs w:val="28"/>
          <w:lang w:val="ro-RO"/>
        </w:rPr>
      </w:pPr>
      <w:r w:rsidRPr="00C65E99">
        <w:rPr>
          <w:rFonts w:ascii="Times New Roman" w:hAnsi="Times New Roman" w:cs="Times New Roman"/>
          <w:bCs/>
          <w:sz w:val="28"/>
          <w:szCs w:val="28"/>
          <w:lang w:val="ro-RO"/>
        </w:rPr>
        <w:t xml:space="preserve">(1) Pe raza teritorială a unității administrativ-teritoriale județul Vrancea </w:t>
      </w:r>
      <w:r w:rsidR="00417CC0" w:rsidRPr="00C65E99">
        <w:rPr>
          <w:rFonts w:ascii="Times New Roman" w:hAnsi="Times New Roman" w:cs="Times New Roman"/>
          <w:bCs/>
          <w:sz w:val="28"/>
          <w:szCs w:val="28"/>
          <w:lang w:val="ro-RO"/>
        </w:rPr>
        <w:t xml:space="preserve">își desfășoară activitatea </w:t>
      </w:r>
      <w:r w:rsidR="00B72CF0">
        <w:rPr>
          <w:rFonts w:ascii="Times New Roman" w:hAnsi="Times New Roman" w:cs="Times New Roman"/>
          <w:bCs/>
          <w:sz w:val="28"/>
          <w:szCs w:val="28"/>
          <w:lang w:val="ro-RO"/>
        </w:rPr>
        <w:t>157</w:t>
      </w:r>
      <w:r w:rsidR="00417CC0" w:rsidRPr="005A0FC0">
        <w:rPr>
          <w:rFonts w:ascii="Times New Roman" w:hAnsi="Times New Roman" w:cs="Times New Roman"/>
          <w:bCs/>
          <w:color w:val="FF0000"/>
          <w:sz w:val="28"/>
          <w:szCs w:val="28"/>
          <w:lang w:val="ro-RO"/>
        </w:rPr>
        <w:t xml:space="preserve"> </w:t>
      </w:r>
      <w:r w:rsidR="00417CC0" w:rsidRPr="00C65E99">
        <w:rPr>
          <w:rFonts w:ascii="Times New Roman" w:hAnsi="Times New Roman" w:cs="Times New Roman"/>
          <w:bCs/>
          <w:sz w:val="28"/>
          <w:szCs w:val="28"/>
          <w:lang w:val="ro-RO"/>
        </w:rPr>
        <w:t xml:space="preserve">instituții de cultură. </w:t>
      </w:r>
    </w:p>
    <w:p w14:paraId="0970C85A" w14:textId="2E9F5B38" w:rsidR="00417CC0" w:rsidRPr="00536281" w:rsidRDefault="00417CC0" w:rsidP="00417CC0">
      <w:pPr>
        <w:spacing w:after="0"/>
        <w:jc w:val="both"/>
        <w:rPr>
          <w:rFonts w:ascii="Times New Roman" w:hAnsi="Times New Roman" w:cs="Times New Roman"/>
          <w:i/>
          <w:sz w:val="28"/>
          <w:szCs w:val="28"/>
          <w:lang w:val="ro-RO"/>
        </w:rPr>
      </w:pPr>
      <w:r w:rsidRPr="00536281">
        <w:rPr>
          <w:rFonts w:ascii="Times New Roman" w:hAnsi="Times New Roman" w:cs="Times New Roman"/>
          <w:sz w:val="28"/>
          <w:szCs w:val="28"/>
          <w:lang w:val="ro-RO"/>
        </w:rPr>
        <w:t>(2) Pe raza teritorială a unității administra</w:t>
      </w:r>
      <w:r w:rsidR="00536281" w:rsidRPr="00536281">
        <w:rPr>
          <w:rFonts w:ascii="Times New Roman" w:hAnsi="Times New Roman" w:cs="Times New Roman"/>
          <w:sz w:val="28"/>
          <w:szCs w:val="28"/>
          <w:lang w:val="ro-RO"/>
        </w:rPr>
        <w:t>tiv-te</w:t>
      </w:r>
      <w:r w:rsidR="00536281">
        <w:rPr>
          <w:rFonts w:ascii="Times New Roman" w:hAnsi="Times New Roman" w:cs="Times New Roman"/>
          <w:sz w:val="28"/>
          <w:szCs w:val="28"/>
          <w:lang w:val="ro-RO"/>
        </w:rPr>
        <w:t>ritoriale se organizează un numă</w:t>
      </w:r>
      <w:r w:rsidR="00536281" w:rsidRPr="00536281">
        <w:rPr>
          <w:rFonts w:ascii="Times New Roman" w:hAnsi="Times New Roman" w:cs="Times New Roman"/>
          <w:sz w:val="28"/>
          <w:szCs w:val="28"/>
          <w:lang w:val="ro-RO"/>
        </w:rPr>
        <w:t>r de 93</w:t>
      </w:r>
      <w:r w:rsidR="002113D9">
        <w:rPr>
          <w:rFonts w:ascii="Times New Roman" w:hAnsi="Times New Roman" w:cs="Times New Roman"/>
          <w:sz w:val="28"/>
          <w:szCs w:val="28"/>
          <w:lang w:val="ro-RO"/>
        </w:rPr>
        <w:t xml:space="preserve"> </w:t>
      </w:r>
      <w:r w:rsidRPr="00536281">
        <w:rPr>
          <w:rFonts w:ascii="Times New Roman" w:hAnsi="Times New Roman" w:cs="Times New Roman"/>
          <w:sz w:val="28"/>
          <w:szCs w:val="28"/>
          <w:lang w:val="ro-RO"/>
        </w:rPr>
        <w:t xml:space="preserve">manifestări culturale. </w:t>
      </w:r>
    </w:p>
    <w:p w14:paraId="46C2D34D" w14:textId="0A7B3C53" w:rsidR="00417CC0" w:rsidRPr="00536281" w:rsidRDefault="00417CC0" w:rsidP="00536281">
      <w:pPr>
        <w:spacing w:after="0"/>
        <w:jc w:val="both"/>
        <w:rPr>
          <w:rFonts w:ascii="Times New Roman" w:hAnsi="Times New Roman" w:cs="Times New Roman"/>
          <w:color w:val="FF0000"/>
          <w:sz w:val="28"/>
          <w:szCs w:val="28"/>
          <w:lang w:val="ro-RO"/>
        </w:rPr>
      </w:pPr>
      <w:r w:rsidRPr="00D92981">
        <w:rPr>
          <w:rFonts w:ascii="Times New Roman" w:hAnsi="Times New Roman" w:cs="Times New Roman"/>
          <w:sz w:val="28"/>
          <w:szCs w:val="28"/>
          <w:lang w:val="ro-RO"/>
        </w:rPr>
        <w:t xml:space="preserve">(3) Tipul și denumirea instituțiilor de cultură se regăsesc în </w:t>
      </w:r>
      <w:r w:rsidRPr="00536281">
        <w:rPr>
          <w:rFonts w:ascii="Times New Roman" w:hAnsi="Times New Roman" w:cs="Times New Roman"/>
          <w:sz w:val="28"/>
          <w:szCs w:val="28"/>
          <w:lang w:val="ro-RO"/>
        </w:rPr>
        <w:t xml:space="preserve">anexa nr. </w:t>
      </w:r>
      <w:r w:rsidR="00EE0F27" w:rsidRPr="00536281">
        <w:rPr>
          <w:rFonts w:ascii="Times New Roman" w:hAnsi="Times New Roman" w:cs="Times New Roman"/>
          <w:sz w:val="28"/>
          <w:szCs w:val="28"/>
          <w:lang w:val="ro-RO"/>
        </w:rPr>
        <w:t>8</w:t>
      </w:r>
      <w:r w:rsidRPr="00536281">
        <w:rPr>
          <w:rFonts w:ascii="Times New Roman" w:hAnsi="Times New Roman" w:cs="Times New Roman"/>
          <w:sz w:val="28"/>
          <w:szCs w:val="28"/>
          <w:lang w:val="ro-RO"/>
        </w:rPr>
        <w:t xml:space="preserve"> </w:t>
      </w:r>
      <w:r w:rsidR="00536281">
        <w:rPr>
          <w:rFonts w:ascii="Times New Roman" w:hAnsi="Times New Roman" w:cs="Times New Roman"/>
          <w:sz w:val="28"/>
          <w:szCs w:val="28"/>
          <w:lang w:val="ro-RO"/>
        </w:rPr>
        <w:t xml:space="preserve">la </w:t>
      </w:r>
      <w:r w:rsidRPr="00D92981">
        <w:rPr>
          <w:rFonts w:ascii="Times New Roman" w:hAnsi="Times New Roman" w:cs="Times New Roman"/>
          <w:sz w:val="28"/>
          <w:szCs w:val="28"/>
          <w:lang w:val="ro-RO"/>
        </w:rPr>
        <w:t xml:space="preserve">prezentul statut. </w:t>
      </w:r>
    </w:p>
    <w:p w14:paraId="3B310A10" w14:textId="77777777" w:rsidR="00E47647" w:rsidRPr="00D92981" w:rsidRDefault="00417CC0" w:rsidP="00417CC0">
      <w:pPr>
        <w:spacing w:after="0"/>
        <w:jc w:val="both"/>
        <w:rPr>
          <w:rFonts w:ascii="Times New Roman" w:hAnsi="Times New Roman" w:cs="Times New Roman"/>
          <w:sz w:val="28"/>
          <w:szCs w:val="28"/>
          <w:lang w:val="ro-RO"/>
        </w:rPr>
      </w:pPr>
      <w:r w:rsidRPr="00D92981">
        <w:rPr>
          <w:rFonts w:ascii="Times New Roman" w:hAnsi="Times New Roman" w:cs="Times New Roman"/>
          <w:sz w:val="28"/>
          <w:szCs w:val="28"/>
          <w:lang w:val="ro-RO"/>
        </w:rPr>
        <w:t xml:space="preserve">(4) Unitatea administrativ-teritorială județul Vrancea participă la finanțarea manifestărilor culturale de la bugetele locale, din venituri proprii, fonduri externe rambursabile și nerambursabile, contracte cu terți, după caz, potrivit legii. </w:t>
      </w:r>
    </w:p>
    <w:p w14:paraId="635BE087" w14:textId="77777777" w:rsidR="00D92981" w:rsidRPr="00376DA1" w:rsidRDefault="00D92981" w:rsidP="00417CC0">
      <w:pPr>
        <w:spacing w:after="0"/>
        <w:jc w:val="both"/>
        <w:rPr>
          <w:rFonts w:ascii="Times New Roman" w:hAnsi="Times New Roman" w:cs="Times New Roman"/>
          <w:b/>
          <w:sz w:val="16"/>
          <w:szCs w:val="16"/>
          <w:lang w:val="ro-RO"/>
        </w:rPr>
      </w:pPr>
    </w:p>
    <w:p w14:paraId="56C17747" w14:textId="77777777" w:rsidR="00417CC0" w:rsidRPr="009D2431" w:rsidRDefault="00E34DE6" w:rsidP="00417CC0">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11</w:t>
      </w:r>
    </w:p>
    <w:p w14:paraId="5709CFA2" w14:textId="77777777" w:rsidR="00417CC0" w:rsidRPr="000349D1" w:rsidRDefault="00E34DE6"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 xml:space="preserve">(1) Pe raza teritorială a unității administrativ-teritoriale județul Vrancea se asigură următoarele forme de asistență medicală, </w:t>
      </w:r>
      <w:r w:rsidR="000349D1" w:rsidRPr="000349D1">
        <w:rPr>
          <w:rFonts w:ascii="Times New Roman" w:hAnsi="Times New Roman" w:cs="Times New Roman"/>
          <w:sz w:val="28"/>
          <w:szCs w:val="28"/>
          <w:lang w:val="ro-RO"/>
        </w:rPr>
        <w:t>după cum urmează</w:t>
      </w:r>
      <w:r w:rsidRPr="000349D1">
        <w:rPr>
          <w:rFonts w:ascii="Times New Roman" w:hAnsi="Times New Roman" w:cs="Times New Roman"/>
          <w:sz w:val="28"/>
          <w:szCs w:val="28"/>
          <w:lang w:val="ro-RO"/>
        </w:rPr>
        <w:t>:</w:t>
      </w:r>
    </w:p>
    <w:p w14:paraId="2E6F68D2" w14:textId="77777777" w:rsidR="00E34DE6" w:rsidRPr="000349D1" w:rsidRDefault="00E34DE6"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 xml:space="preserve">a) </w:t>
      </w:r>
      <w:r w:rsidR="00AD14BB" w:rsidRPr="000349D1">
        <w:rPr>
          <w:rFonts w:ascii="Times New Roman" w:hAnsi="Times New Roman" w:cs="Times New Roman"/>
          <w:sz w:val="28"/>
          <w:szCs w:val="28"/>
          <w:lang w:val="ro-RO"/>
        </w:rPr>
        <w:t>asistență medicală profilactică și curativă;</w:t>
      </w:r>
    </w:p>
    <w:p w14:paraId="03151A82" w14:textId="77777777" w:rsidR="00AD14BB" w:rsidRPr="000349D1" w:rsidRDefault="00403403"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 xml:space="preserve">b) </w:t>
      </w:r>
      <w:r w:rsidR="00AD14BB" w:rsidRPr="000349D1">
        <w:rPr>
          <w:rFonts w:ascii="Times New Roman" w:hAnsi="Times New Roman" w:cs="Times New Roman"/>
          <w:sz w:val="28"/>
          <w:szCs w:val="28"/>
          <w:lang w:val="ro-RO"/>
        </w:rPr>
        <w:t>asistență medicală de urgență;</w:t>
      </w:r>
    </w:p>
    <w:p w14:paraId="5BA69503" w14:textId="77777777" w:rsidR="000349D1" w:rsidRPr="000349D1" w:rsidRDefault="00403403"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 xml:space="preserve">c) </w:t>
      </w:r>
      <w:r w:rsidR="00AD14BB" w:rsidRPr="000349D1">
        <w:rPr>
          <w:rFonts w:ascii="Times New Roman" w:hAnsi="Times New Roman" w:cs="Times New Roman"/>
          <w:sz w:val="28"/>
          <w:szCs w:val="28"/>
          <w:lang w:val="ro-RO"/>
        </w:rPr>
        <w:t xml:space="preserve">asistență medicală de hemotransfuziologie, transfuzie sanguină sau alte servicii de asistență medicală și prestații autorizate conform legii. </w:t>
      </w:r>
    </w:p>
    <w:p w14:paraId="20AF7F3E" w14:textId="77777777" w:rsidR="00AD14BB" w:rsidRPr="000349D1" w:rsidRDefault="00AD14BB" w:rsidP="00F239CE">
      <w:pPr>
        <w:spacing w:after="0"/>
        <w:jc w:val="both"/>
        <w:rPr>
          <w:rFonts w:ascii="Times New Roman" w:hAnsi="Times New Roman" w:cs="Times New Roman"/>
          <w:b/>
          <w:i/>
          <w:color w:val="4472C4" w:themeColor="accent5"/>
          <w:sz w:val="28"/>
          <w:szCs w:val="28"/>
          <w:lang w:val="ro-RO"/>
        </w:rPr>
      </w:pPr>
      <w:r w:rsidRPr="00383E04">
        <w:rPr>
          <w:rFonts w:ascii="Times New Roman" w:hAnsi="Times New Roman" w:cs="Times New Roman"/>
          <w:sz w:val="28"/>
          <w:szCs w:val="28"/>
          <w:lang w:val="ro-RO"/>
        </w:rPr>
        <w:t>(2) Unitatea administrativ-teritorială județul Vrancea participă la finanțarea activităților de asistență de sănătate publică de la bugetele locale, din venituri proprii, fonduri externe rambursabile și nerambursabile, contracte cu terții, după caz, conform legii.</w:t>
      </w:r>
      <w:r w:rsidRPr="00383E04">
        <w:rPr>
          <w:rFonts w:ascii="Times New Roman" w:hAnsi="Times New Roman" w:cs="Times New Roman"/>
          <w:b/>
          <w:sz w:val="28"/>
          <w:szCs w:val="28"/>
          <w:lang w:val="ro-RO"/>
        </w:rPr>
        <w:t xml:space="preserve"> </w:t>
      </w:r>
    </w:p>
    <w:p w14:paraId="07B12E44" w14:textId="77777777" w:rsidR="00AD14BB" w:rsidRPr="000349D1" w:rsidRDefault="00AD14BB"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(3) Asistența medicală prevăzută la alin. (1) lit. a) se realizează prin:</w:t>
      </w:r>
    </w:p>
    <w:p w14:paraId="334897C8" w14:textId="77777777" w:rsidR="00AD14BB" w:rsidRPr="000349D1" w:rsidRDefault="00AD14BB" w:rsidP="00F239CE">
      <w:pPr>
        <w:spacing w:after="0"/>
        <w:jc w:val="both"/>
        <w:rPr>
          <w:rFonts w:ascii="Times New Roman" w:hAnsi="Times New Roman" w:cs="Times New Roman"/>
          <w:sz w:val="28"/>
          <w:szCs w:val="28"/>
          <w:lang w:val="ro-RO"/>
        </w:rPr>
      </w:pPr>
      <w:r w:rsidRPr="000349D1">
        <w:rPr>
          <w:rFonts w:ascii="Times New Roman" w:hAnsi="Times New Roman" w:cs="Times New Roman"/>
          <w:sz w:val="28"/>
          <w:szCs w:val="28"/>
          <w:lang w:val="ro-RO"/>
        </w:rPr>
        <w:t>a) cabinete medicale ambulatorii ale medicilor de familie și de alte specialități, centre de diagnostic și tratament, centre medicale, centre de sănătate, laboratoare, precum și prin alte unități sanitare publice și private;</w:t>
      </w:r>
    </w:p>
    <w:p w14:paraId="02F3AC86" w14:textId="77777777" w:rsidR="00AD14BB" w:rsidRPr="000349D1" w:rsidRDefault="00AD14BB" w:rsidP="00AD14BB">
      <w:pPr>
        <w:spacing w:after="0"/>
        <w:jc w:val="both"/>
        <w:rPr>
          <w:rFonts w:ascii="Times New Roman" w:hAnsi="Times New Roman" w:cs="Times New Roman"/>
          <w:i/>
          <w:sz w:val="28"/>
          <w:szCs w:val="28"/>
          <w:lang w:val="ro-RO"/>
        </w:rPr>
      </w:pPr>
      <w:r w:rsidRPr="000349D1">
        <w:rPr>
          <w:rFonts w:ascii="Times New Roman" w:hAnsi="Times New Roman" w:cs="Times New Roman"/>
          <w:sz w:val="28"/>
          <w:szCs w:val="28"/>
          <w:lang w:val="ro-RO"/>
        </w:rPr>
        <w:t xml:space="preserve">b) unități sanitare publice și private cu paturi. </w:t>
      </w:r>
    </w:p>
    <w:p w14:paraId="592E547D" w14:textId="77777777" w:rsidR="00AD14BB" w:rsidRPr="000349D1" w:rsidRDefault="00AD14BB" w:rsidP="00AD14BB">
      <w:pPr>
        <w:spacing w:after="0"/>
        <w:jc w:val="both"/>
        <w:rPr>
          <w:rFonts w:ascii="Times New Roman" w:hAnsi="Times New Roman" w:cs="Times New Roman"/>
          <w:i/>
          <w:sz w:val="28"/>
          <w:szCs w:val="28"/>
          <w:lang w:val="ro-RO"/>
        </w:rPr>
      </w:pPr>
      <w:r w:rsidRPr="000349D1">
        <w:rPr>
          <w:rFonts w:ascii="Times New Roman" w:hAnsi="Times New Roman" w:cs="Times New Roman"/>
          <w:sz w:val="28"/>
          <w:szCs w:val="28"/>
          <w:lang w:val="ro-RO"/>
        </w:rPr>
        <w:t>(4) Asistența medicală prevăzută l</w:t>
      </w:r>
      <w:r w:rsidR="000349D1" w:rsidRPr="000349D1">
        <w:rPr>
          <w:rFonts w:ascii="Times New Roman" w:hAnsi="Times New Roman" w:cs="Times New Roman"/>
          <w:sz w:val="28"/>
          <w:szCs w:val="28"/>
          <w:lang w:val="ro-RO"/>
        </w:rPr>
        <w:t xml:space="preserve">a alin. (1) lit. b) se asigură </w:t>
      </w:r>
      <w:r w:rsidRPr="000349D1">
        <w:rPr>
          <w:rFonts w:ascii="Times New Roman" w:hAnsi="Times New Roman" w:cs="Times New Roman"/>
          <w:sz w:val="28"/>
          <w:szCs w:val="28"/>
          <w:lang w:val="ro-RO"/>
        </w:rPr>
        <w:t xml:space="preserve">prin unități specializate de urgență și transport sanitar publice sau private, precum și prin structuri de primire a urgențelor, organizate în acest scop. </w:t>
      </w:r>
    </w:p>
    <w:p w14:paraId="616C2803" w14:textId="77777777" w:rsidR="00AD14BB" w:rsidRPr="00383E04" w:rsidRDefault="00AD14BB" w:rsidP="00AD14BB">
      <w:pPr>
        <w:spacing w:after="0"/>
        <w:jc w:val="both"/>
        <w:rPr>
          <w:rFonts w:ascii="Times New Roman" w:hAnsi="Times New Roman" w:cs="Times New Roman"/>
          <w:sz w:val="28"/>
          <w:szCs w:val="28"/>
          <w:lang w:val="ro-RO"/>
        </w:rPr>
      </w:pPr>
      <w:r w:rsidRPr="00383E04">
        <w:rPr>
          <w:rFonts w:ascii="Times New Roman" w:hAnsi="Times New Roman" w:cs="Times New Roman"/>
          <w:sz w:val="28"/>
          <w:szCs w:val="28"/>
          <w:lang w:val="ro-RO"/>
        </w:rPr>
        <w:t xml:space="preserve">(5) Lista cu numărul și denumirea unităților prin care se asigură asistența medicală sunt prezentate în anexa nr. </w:t>
      </w:r>
      <w:r w:rsidR="00EE0F27">
        <w:rPr>
          <w:rFonts w:ascii="Times New Roman" w:hAnsi="Times New Roman" w:cs="Times New Roman"/>
          <w:sz w:val="28"/>
          <w:szCs w:val="28"/>
          <w:lang w:val="ro-RO"/>
        </w:rPr>
        <w:t>8</w:t>
      </w:r>
      <w:r w:rsidRPr="00383E04">
        <w:rPr>
          <w:rFonts w:ascii="Times New Roman" w:hAnsi="Times New Roman" w:cs="Times New Roman"/>
          <w:sz w:val="28"/>
          <w:szCs w:val="28"/>
          <w:lang w:val="ro-RO"/>
        </w:rPr>
        <w:t xml:space="preserve"> la prezentul statut. </w:t>
      </w:r>
    </w:p>
    <w:p w14:paraId="0D47DB73" w14:textId="2A5F14BC" w:rsidR="00383E04" w:rsidRDefault="00383E04" w:rsidP="00AD14BB">
      <w:pPr>
        <w:spacing w:after="0"/>
        <w:jc w:val="both"/>
        <w:rPr>
          <w:rFonts w:ascii="Times New Roman" w:hAnsi="Times New Roman" w:cs="Times New Roman"/>
          <w:b/>
          <w:i/>
          <w:color w:val="FF0000"/>
          <w:sz w:val="28"/>
          <w:szCs w:val="28"/>
          <w:lang w:val="ro-RO"/>
        </w:rPr>
      </w:pPr>
    </w:p>
    <w:p w14:paraId="18BA94E2" w14:textId="77777777" w:rsidR="00E47647" w:rsidRDefault="00AD14BB" w:rsidP="00F239C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12</w:t>
      </w:r>
      <w:r w:rsidR="0052762F" w:rsidRPr="009D2431">
        <w:rPr>
          <w:rFonts w:ascii="Times New Roman" w:hAnsi="Times New Roman" w:cs="Times New Roman"/>
          <w:b/>
          <w:sz w:val="28"/>
          <w:szCs w:val="28"/>
          <w:lang w:val="ro-RO"/>
        </w:rPr>
        <w:t xml:space="preserve"> </w:t>
      </w:r>
    </w:p>
    <w:p w14:paraId="48EE6E3A" w14:textId="4DE18358" w:rsidR="007F44F1" w:rsidRDefault="00AD14BB" w:rsidP="007F44F1">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(1) Pe raza teritorială a unității administrativ-teritoriale județul Vrancea se asigură servicii sociale</w:t>
      </w:r>
      <w:r w:rsidR="0052762F" w:rsidRPr="009D2431">
        <w:rPr>
          <w:rFonts w:ascii="Times New Roman" w:hAnsi="Times New Roman" w:cs="Times New Roman"/>
          <w:sz w:val="28"/>
          <w:szCs w:val="28"/>
          <w:lang w:val="ro-RO"/>
        </w:rPr>
        <w:t xml:space="preserve"> definite potrivit art. 30 din L</w:t>
      </w:r>
      <w:r w:rsidRPr="009D2431">
        <w:rPr>
          <w:rFonts w:ascii="Times New Roman" w:hAnsi="Times New Roman" w:cs="Times New Roman"/>
          <w:sz w:val="28"/>
          <w:szCs w:val="28"/>
          <w:lang w:val="ro-RO"/>
        </w:rPr>
        <w:t>egea asistenței sociale nr. 292/2011, cu modificările și completările ulterioare.</w:t>
      </w:r>
      <w:r w:rsidR="007F44F1">
        <w:rPr>
          <w:rFonts w:ascii="Times New Roman" w:hAnsi="Times New Roman" w:cs="Times New Roman"/>
          <w:sz w:val="28"/>
          <w:szCs w:val="28"/>
          <w:lang w:val="ro-RO"/>
        </w:rPr>
        <w:t xml:space="preserve"> </w:t>
      </w:r>
      <w:r w:rsidR="007F44F1" w:rsidRPr="007F44F1">
        <w:rPr>
          <w:rFonts w:ascii="Times New Roman" w:hAnsi="Times New Roman"/>
          <w:sz w:val="28"/>
          <w:szCs w:val="28"/>
          <w:lang w:val="ro-RO"/>
        </w:rPr>
        <w:t>Asistenţa şi protecţia socială este realizată la nivelul judeţului Vrancea prin servicii publice deconcentrate în teritoriu ale ministerelor şi ale  celorlalte organe centrale şi prin servicii publice de interes judeţean.</w:t>
      </w:r>
      <w:r w:rsidR="007F44F1">
        <w:rPr>
          <w:rFonts w:ascii="Times New Roman" w:hAnsi="Times New Roman"/>
          <w:sz w:val="28"/>
          <w:szCs w:val="28"/>
          <w:lang w:val="ro-RO"/>
        </w:rPr>
        <w:t xml:space="preserve"> </w:t>
      </w:r>
      <w:r w:rsidR="007F44F1" w:rsidRPr="007F44F1">
        <w:rPr>
          <w:rFonts w:ascii="Times New Roman" w:hAnsi="Times New Roman" w:cs="Times New Roman"/>
          <w:sz w:val="28"/>
          <w:szCs w:val="28"/>
          <w:lang w:val="ro-RO"/>
        </w:rPr>
        <w:t>Implementarea şi derularea politicilor de asistenţă şi protecţie socială se realizează, în principal, prin  Agenţia Judeţeană de Ocupare a Forţei de Muncă, ca serviciu public deconcentrat, şi respectiv Direcţia Generală de Asistenţă Socială şi Protecţia Copilu</w:t>
      </w:r>
      <w:r w:rsidR="00017C64">
        <w:rPr>
          <w:rFonts w:ascii="Times New Roman" w:hAnsi="Times New Roman" w:cs="Times New Roman"/>
          <w:sz w:val="28"/>
          <w:szCs w:val="28"/>
          <w:lang w:val="ro-RO"/>
        </w:rPr>
        <w:t>lui Vrancea, ca serviciu public</w:t>
      </w:r>
      <w:r w:rsidR="007F44F1" w:rsidRPr="007F44F1">
        <w:rPr>
          <w:rFonts w:ascii="Times New Roman" w:hAnsi="Times New Roman" w:cs="Times New Roman"/>
          <w:sz w:val="28"/>
          <w:szCs w:val="28"/>
          <w:lang w:val="ro-RO"/>
        </w:rPr>
        <w:t xml:space="preserve"> sub autoritatea Consiliului Judeţean. </w:t>
      </w:r>
    </w:p>
    <w:p w14:paraId="7E0795E3" w14:textId="77777777" w:rsidR="007F44F1" w:rsidRPr="007F44F1" w:rsidRDefault="007F44F1" w:rsidP="007F44F1">
      <w:pPr>
        <w:tabs>
          <w:tab w:val="num" w:pos="1800"/>
        </w:tabs>
        <w:spacing w:after="0"/>
        <w:jc w:val="both"/>
        <w:rPr>
          <w:rFonts w:ascii="Times New Roman" w:hAnsi="Times New Roman" w:cs="Times New Roman"/>
          <w:sz w:val="28"/>
          <w:szCs w:val="28"/>
          <w:lang w:val="ro-RO"/>
        </w:rPr>
      </w:pPr>
      <w:r w:rsidRPr="007F44F1">
        <w:rPr>
          <w:rFonts w:ascii="Times New Roman" w:hAnsi="Times New Roman" w:cs="Times New Roman"/>
          <w:sz w:val="28"/>
          <w:szCs w:val="28"/>
          <w:lang w:val="ro-RO"/>
        </w:rPr>
        <w:t>Conform definiţiei serviciilor sociale care reprezintă “ansamblul complex de măsuri şi acţiuni realizate pentru a răspunde nevoilor sociale individuale, familiale sau de grup, în vederea prevenirii şi depăşirii unor situaţii de dificultate, vulnerabilitate sau dependenţă pentru prezervarea autonomiei şi protecţiei persoanei, pentru prevenirea marginalizării şi excluziunii sociale, pentru promovarea incluziunii sociale şi în scopul creşterii calităţii vieţii”, Direcţia Generală de Asistenţă Socială şi Protecţia Copilului Vrancea are structurată oferta de servicii de asistenţă socială conform nevoilor comunităţii vrâncene după cum urmează:</w:t>
      </w:r>
      <w:r>
        <w:rPr>
          <w:rFonts w:ascii="Times New Roman" w:hAnsi="Times New Roman" w:cs="Times New Roman"/>
          <w:sz w:val="28"/>
          <w:szCs w:val="28"/>
          <w:lang w:val="ro-RO"/>
        </w:rPr>
        <w:t xml:space="preserve"> </w:t>
      </w:r>
      <w:r w:rsidRPr="007F44F1">
        <w:rPr>
          <w:rFonts w:ascii="Times New Roman" w:hAnsi="Times New Roman" w:cs="Times New Roman"/>
          <w:sz w:val="28"/>
          <w:szCs w:val="28"/>
          <w:lang w:val="ro-RO"/>
        </w:rPr>
        <w:t>servicii sociale destinate copilului şi/sau familiei,</w:t>
      </w:r>
      <w:r>
        <w:rPr>
          <w:rFonts w:ascii="Times New Roman" w:hAnsi="Times New Roman" w:cs="Times New Roman"/>
          <w:sz w:val="28"/>
          <w:szCs w:val="28"/>
          <w:lang w:val="ro-RO"/>
        </w:rPr>
        <w:t xml:space="preserve"> </w:t>
      </w:r>
      <w:r w:rsidRPr="007F44F1">
        <w:rPr>
          <w:rFonts w:ascii="Times New Roman" w:hAnsi="Times New Roman" w:cs="Times New Roman"/>
          <w:sz w:val="28"/>
          <w:szCs w:val="28"/>
          <w:lang w:val="ro-RO"/>
        </w:rPr>
        <w:t>servicii sociale destinate persoanelor cu dizabilităţi,</w:t>
      </w:r>
      <w:r>
        <w:rPr>
          <w:rFonts w:ascii="Times New Roman" w:hAnsi="Times New Roman" w:cs="Times New Roman"/>
          <w:sz w:val="28"/>
          <w:szCs w:val="28"/>
          <w:lang w:val="ro-RO"/>
        </w:rPr>
        <w:t xml:space="preserve"> </w:t>
      </w:r>
      <w:r w:rsidRPr="007F44F1">
        <w:rPr>
          <w:rFonts w:ascii="Times New Roman" w:hAnsi="Times New Roman" w:cs="Times New Roman"/>
          <w:sz w:val="28"/>
          <w:szCs w:val="28"/>
          <w:lang w:val="ro-RO"/>
        </w:rPr>
        <w:t>servicii sociale destinate persoanelor vârstnice,</w:t>
      </w:r>
      <w:r>
        <w:rPr>
          <w:rFonts w:ascii="Times New Roman" w:hAnsi="Times New Roman" w:cs="Times New Roman"/>
          <w:sz w:val="28"/>
          <w:szCs w:val="28"/>
          <w:lang w:val="ro-RO"/>
        </w:rPr>
        <w:t xml:space="preserve"> </w:t>
      </w:r>
      <w:r w:rsidRPr="007F44F1">
        <w:rPr>
          <w:rFonts w:ascii="Times New Roman" w:hAnsi="Times New Roman" w:cs="Times New Roman"/>
          <w:sz w:val="28"/>
          <w:szCs w:val="28"/>
          <w:lang w:val="ro-RO"/>
        </w:rPr>
        <w:t>servicii sociale destinate victimelor violenţei în familie,</w:t>
      </w:r>
      <w:r>
        <w:rPr>
          <w:rFonts w:ascii="Times New Roman" w:hAnsi="Times New Roman" w:cs="Times New Roman"/>
          <w:sz w:val="28"/>
          <w:szCs w:val="28"/>
          <w:lang w:val="ro-RO"/>
        </w:rPr>
        <w:t xml:space="preserve"> </w:t>
      </w:r>
      <w:r w:rsidRPr="007F44F1">
        <w:rPr>
          <w:rFonts w:ascii="Times New Roman" w:hAnsi="Times New Roman" w:cs="Times New Roman"/>
          <w:sz w:val="28"/>
          <w:szCs w:val="28"/>
          <w:lang w:val="ro-RO"/>
        </w:rPr>
        <w:t>servicii sociale destinate victimelor traficului de persoane</w:t>
      </w:r>
      <w:r>
        <w:rPr>
          <w:rFonts w:ascii="Times New Roman" w:hAnsi="Times New Roman" w:cs="Times New Roman"/>
          <w:sz w:val="28"/>
          <w:szCs w:val="28"/>
          <w:lang w:val="ro-RO"/>
        </w:rPr>
        <w:t xml:space="preserve">. </w:t>
      </w:r>
    </w:p>
    <w:p w14:paraId="040E181C" w14:textId="77777777" w:rsidR="0052762F" w:rsidRPr="009D2431" w:rsidRDefault="0052762F" w:rsidP="007F44F1">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(2) Unitatea administrativ-teritorială județul Vrancea asigură cadrul pentru furnizarea serviciilor sociale prevăzute la alin. (1). </w:t>
      </w:r>
    </w:p>
    <w:p w14:paraId="2BBF9A5A" w14:textId="77777777" w:rsidR="0052762F" w:rsidRDefault="0052762F" w:rsidP="007F44F1">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(3) Lista cu tipul serviciilor sociale asigurate de unitatea administrativ-teritorială județul Vrancea se regăsește în anexa nr. </w:t>
      </w:r>
      <w:r w:rsidR="00EE0F27">
        <w:rPr>
          <w:rFonts w:ascii="Times New Roman" w:hAnsi="Times New Roman" w:cs="Times New Roman"/>
          <w:sz w:val="28"/>
          <w:szCs w:val="28"/>
          <w:lang w:val="ro-RO"/>
        </w:rPr>
        <w:t>8</w:t>
      </w:r>
      <w:r w:rsidRPr="009D2431">
        <w:rPr>
          <w:rFonts w:ascii="Times New Roman" w:hAnsi="Times New Roman" w:cs="Times New Roman"/>
          <w:sz w:val="28"/>
          <w:szCs w:val="28"/>
          <w:lang w:val="ro-RO"/>
        </w:rPr>
        <w:t xml:space="preserve"> la prezentul statut. </w:t>
      </w:r>
    </w:p>
    <w:p w14:paraId="709140AA" w14:textId="77777777" w:rsidR="00383E04" w:rsidRPr="009D2431" w:rsidRDefault="00383E04" w:rsidP="007F44F1">
      <w:pPr>
        <w:spacing w:after="0"/>
        <w:jc w:val="both"/>
        <w:rPr>
          <w:rFonts w:ascii="Times New Roman" w:hAnsi="Times New Roman" w:cs="Times New Roman"/>
          <w:sz w:val="28"/>
          <w:szCs w:val="28"/>
          <w:lang w:val="ro-RO"/>
        </w:rPr>
      </w:pPr>
    </w:p>
    <w:p w14:paraId="0F6AAF06" w14:textId="77777777" w:rsidR="0052762F" w:rsidRPr="009D2431" w:rsidRDefault="0052762F" w:rsidP="007F44F1">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13</w:t>
      </w:r>
    </w:p>
    <w:p w14:paraId="0AC93700" w14:textId="77777777" w:rsidR="0052762F" w:rsidRPr="009D2431" w:rsidRDefault="0052762F" w:rsidP="00F239CE">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 xml:space="preserve">(1) Pe raza teritorială a unității administrativ-teritoriale județul Vrancea își desfășoară activitatea </w:t>
      </w:r>
      <w:r w:rsidR="000F6910" w:rsidRPr="000F6910">
        <w:rPr>
          <w:rFonts w:ascii="Times New Roman" w:hAnsi="Times New Roman" w:cs="Times New Roman"/>
          <w:sz w:val="28"/>
          <w:szCs w:val="28"/>
          <w:lang w:val="ro-RO"/>
        </w:rPr>
        <w:t>19</w:t>
      </w:r>
      <w:r w:rsidRPr="000F6910">
        <w:rPr>
          <w:rFonts w:ascii="Times New Roman" w:hAnsi="Times New Roman" w:cs="Times New Roman"/>
          <w:sz w:val="28"/>
          <w:szCs w:val="28"/>
          <w:lang w:val="ro-RO"/>
        </w:rPr>
        <w:t xml:space="preserve"> </w:t>
      </w:r>
      <w:r w:rsidRPr="009D2431">
        <w:rPr>
          <w:rFonts w:ascii="Times New Roman" w:hAnsi="Times New Roman" w:cs="Times New Roman"/>
          <w:sz w:val="28"/>
          <w:szCs w:val="28"/>
          <w:lang w:val="ro-RO"/>
        </w:rPr>
        <w:t xml:space="preserve">instituții de presă în domeniul presei scrise, media on-line și media audiovizual. </w:t>
      </w:r>
    </w:p>
    <w:p w14:paraId="644FA8DB" w14:textId="77777777" w:rsidR="0052762F" w:rsidRPr="009D2431" w:rsidRDefault="0052762F" w:rsidP="00F239CE">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 xml:space="preserve">(2) Lista cu denumirea instituțiilor de presă prevăzute la alin. (1) se regăsește în anexa nr. </w:t>
      </w:r>
      <w:r w:rsidR="00EE0F27">
        <w:rPr>
          <w:rFonts w:ascii="Times New Roman" w:hAnsi="Times New Roman" w:cs="Times New Roman"/>
          <w:sz w:val="28"/>
          <w:szCs w:val="28"/>
          <w:lang w:val="ro-RO"/>
        </w:rPr>
        <w:t>8</w:t>
      </w:r>
      <w:r w:rsidRPr="009D2431">
        <w:rPr>
          <w:rFonts w:ascii="Times New Roman" w:hAnsi="Times New Roman" w:cs="Times New Roman"/>
          <w:sz w:val="28"/>
          <w:szCs w:val="28"/>
          <w:lang w:val="ro-RO"/>
        </w:rPr>
        <w:t xml:space="preserve"> la prezentul statut. </w:t>
      </w:r>
    </w:p>
    <w:p w14:paraId="03ABE694" w14:textId="77777777" w:rsidR="00BA7BFB" w:rsidRDefault="00BA7BFB" w:rsidP="00F239CE">
      <w:pPr>
        <w:spacing w:after="0"/>
        <w:jc w:val="both"/>
        <w:rPr>
          <w:rFonts w:ascii="Times New Roman" w:hAnsi="Times New Roman" w:cs="Times New Roman"/>
          <w:b/>
          <w:sz w:val="28"/>
          <w:szCs w:val="28"/>
          <w:lang w:val="ro-RO"/>
        </w:rPr>
      </w:pPr>
    </w:p>
    <w:p w14:paraId="74B97A2E" w14:textId="77777777" w:rsidR="00E5630A" w:rsidRPr="009D2431" w:rsidRDefault="00E5630A" w:rsidP="00F239CE">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14</w:t>
      </w:r>
    </w:p>
    <w:p w14:paraId="0A911C51" w14:textId="77777777" w:rsidR="00133AAC" w:rsidRPr="00133AAC" w:rsidRDefault="00133AAC" w:rsidP="00BF6FAA">
      <w:pPr>
        <w:numPr>
          <w:ilvl w:val="0"/>
          <w:numId w:val="20"/>
        </w:numPr>
        <w:spacing w:after="0"/>
        <w:ind w:left="0" w:firstLine="0"/>
        <w:jc w:val="both"/>
        <w:rPr>
          <w:rFonts w:ascii="Times New Roman" w:hAnsi="Times New Roman" w:cs="Times New Roman"/>
          <w:i/>
          <w:sz w:val="28"/>
          <w:szCs w:val="28"/>
          <w:lang w:val="ro-RO"/>
        </w:rPr>
      </w:pPr>
      <w:r w:rsidRPr="00133AAC">
        <w:rPr>
          <w:rFonts w:ascii="Times New Roman" w:hAnsi="Times New Roman" w:cs="Times New Roman"/>
          <w:sz w:val="28"/>
          <w:szCs w:val="28"/>
          <w:lang w:val="ro-RO"/>
        </w:rPr>
        <w:t xml:space="preserve">Pe raza teritorială a unității administrativ-teritoriale județul Vrancea își desfășoară activitatea: </w:t>
      </w:r>
    </w:p>
    <w:p w14:paraId="7BF80E96" w14:textId="77777777" w:rsidR="00133AAC" w:rsidRPr="008A3744" w:rsidRDefault="00133AAC" w:rsidP="00435568">
      <w:pPr>
        <w:pStyle w:val="Listparagraf"/>
        <w:numPr>
          <w:ilvl w:val="0"/>
          <w:numId w:val="31"/>
        </w:numPr>
        <w:spacing w:after="0"/>
        <w:jc w:val="both"/>
        <w:rPr>
          <w:rFonts w:ascii="Times New Roman" w:hAnsi="Times New Roman" w:cs="Times New Roman"/>
          <w:sz w:val="28"/>
          <w:szCs w:val="28"/>
          <w:lang w:val="ro-RO"/>
        </w:rPr>
      </w:pPr>
      <w:r w:rsidRPr="008A3744">
        <w:rPr>
          <w:rFonts w:ascii="Times New Roman" w:hAnsi="Times New Roman" w:cs="Times New Roman"/>
          <w:sz w:val="28"/>
          <w:szCs w:val="28"/>
          <w:lang w:val="ro-RO"/>
        </w:rPr>
        <w:t>1 club al copiilor cu 4 filiale;</w:t>
      </w:r>
    </w:p>
    <w:p w14:paraId="76549569" w14:textId="77777777" w:rsidR="00133AAC" w:rsidRDefault="008A3744" w:rsidP="00435568">
      <w:pPr>
        <w:pStyle w:val="Listparagraf"/>
        <w:numPr>
          <w:ilvl w:val="0"/>
          <w:numId w:val="31"/>
        </w:numPr>
        <w:spacing w:after="0"/>
        <w:jc w:val="both"/>
        <w:rPr>
          <w:rFonts w:ascii="Times New Roman" w:hAnsi="Times New Roman" w:cs="Times New Roman"/>
          <w:sz w:val="28"/>
          <w:szCs w:val="28"/>
          <w:lang w:val="ro-RO"/>
        </w:rPr>
      </w:pPr>
      <w:r w:rsidRPr="008A3744">
        <w:rPr>
          <w:rFonts w:ascii="Times New Roman" w:hAnsi="Times New Roman" w:cs="Times New Roman"/>
          <w:sz w:val="28"/>
          <w:szCs w:val="28"/>
          <w:lang w:val="ro-RO"/>
        </w:rPr>
        <w:t>122 asociații sportive (fără personalitate juridică)</w:t>
      </w:r>
      <w:r>
        <w:rPr>
          <w:rFonts w:ascii="Times New Roman" w:hAnsi="Times New Roman" w:cs="Times New Roman"/>
          <w:sz w:val="28"/>
          <w:szCs w:val="28"/>
          <w:lang w:val="ro-RO"/>
        </w:rPr>
        <w:t>;</w:t>
      </w:r>
    </w:p>
    <w:p w14:paraId="25F4E657" w14:textId="77777777" w:rsidR="008A3744" w:rsidRDefault="008A3744" w:rsidP="00435568">
      <w:pPr>
        <w:pStyle w:val="Listparagraf"/>
        <w:numPr>
          <w:ilvl w:val="0"/>
          <w:numId w:val="31"/>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1 asociație sportivă (cu personalitate juridică); </w:t>
      </w:r>
    </w:p>
    <w:p w14:paraId="3F35618F" w14:textId="3FDF0E52" w:rsidR="008A3744" w:rsidRPr="008A3744" w:rsidRDefault="008A3744" w:rsidP="00435568">
      <w:pPr>
        <w:pStyle w:val="Listparagraf"/>
        <w:numPr>
          <w:ilvl w:val="0"/>
          <w:numId w:val="31"/>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92 cluburi sportive/</w:t>
      </w:r>
      <w:r w:rsidR="00CC0B9F">
        <w:rPr>
          <w:rFonts w:ascii="Times New Roman" w:hAnsi="Times New Roman" w:cs="Times New Roman"/>
          <w:sz w:val="28"/>
          <w:szCs w:val="28"/>
          <w:lang w:val="ro-RO"/>
        </w:rPr>
        <w:t>asociații</w:t>
      </w:r>
      <w:r>
        <w:rPr>
          <w:rFonts w:ascii="Times New Roman" w:hAnsi="Times New Roman" w:cs="Times New Roman"/>
          <w:sz w:val="28"/>
          <w:szCs w:val="28"/>
          <w:lang w:val="ro-RO"/>
        </w:rPr>
        <w:t xml:space="preserve"> județene. </w:t>
      </w:r>
    </w:p>
    <w:p w14:paraId="7DEC8F80" w14:textId="77777777" w:rsidR="00133AAC" w:rsidRPr="00133AAC" w:rsidRDefault="00133AAC" w:rsidP="00133AAC">
      <w:pPr>
        <w:spacing w:after="0"/>
        <w:jc w:val="both"/>
        <w:rPr>
          <w:rFonts w:ascii="Times New Roman" w:hAnsi="Times New Roman" w:cs="Times New Roman"/>
          <w:sz w:val="28"/>
          <w:szCs w:val="28"/>
          <w:lang w:val="ro-RO"/>
        </w:rPr>
      </w:pPr>
      <w:r w:rsidRPr="00133AAC">
        <w:rPr>
          <w:rFonts w:ascii="Times New Roman" w:hAnsi="Times New Roman" w:cs="Times New Roman"/>
          <w:sz w:val="28"/>
          <w:szCs w:val="28"/>
          <w:lang w:val="ro-RO"/>
        </w:rPr>
        <w:t xml:space="preserve">(2) Lista cu denumirea cluburilor prevăzute la alin. (1) se regăsește în anexa nr. </w:t>
      </w:r>
      <w:r w:rsidR="00EE0F27">
        <w:rPr>
          <w:rFonts w:ascii="Times New Roman" w:hAnsi="Times New Roman" w:cs="Times New Roman"/>
          <w:sz w:val="28"/>
          <w:szCs w:val="28"/>
          <w:lang w:val="ro-RO"/>
        </w:rPr>
        <w:t>8</w:t>
      </w:r>
      <w:r w:rsidRPr="00133AAC">
        <w:rPr>
          <w:rFonts w:ascii="Times New Roman" w:hAnsi="Times New Roman" w:cs="Times New Roman"/>
          <w:sz w:val="28"/>
          <w:szCs w:val="28"/>
          <w:lang w:val="ro-RO"/>
        </w:rPr>
        <w:t xml:space="preserve"> la prezentul statut. </w:t>
      </w:r>
    </w:p>
    <w:p w14:paraId="774A188F" w14:textId="77777777" w:rsidR="00DD73E1" w:rsidRPr="009D2431" w:rsidRDefault="00DD73E1" w:rsidP="00F239CE">
      <w:pPr>
        <w:spacing w:after="0"/>
        <w:jc w:val="both"/>
        <w:rPr>
          <w:rFonts w:ascii="Times New Roman" w:hAnsi="Times New Roman" w:cs="Times New Roman"/>
          <w:sz w:val="28"/>
          <w:szCs w:val="28"/>
          <w:lang w:val="ro-RO"/>
        </w:rPr>
      </w:pPr>
    </w:p>
    <w:p w14:paraId="709D17EA" w14:textId="77777777" w:rsidR="00DD73E1" w:rsidRPr="009D2431" w:rsidRDefault="00DD73E1" w:rsidP="00DD73E1">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CAPITOLUL V: Funcțiuni economice ale unității administrativ-teritoriale </w:t>
      </w:r>
    </w:p>
    <w:p w14:paraId="55AB507C" w14:textId="77777777" w:rsidR="00DD73E1" w:rsidRPr="009D2431" w:rsidRDefault="00DD73E1" w:rsidP="00DD73E1">
      <w:pPr>
        <w:spacing w:after="0"/>
        <w:jc w:val="center"/>
        <w:rPr>
          <w:rFonts w:ascii="Times New Roman" w:hAnsi="Times New Roman" w:cs="Times New Roman"/>
          <w:b/>
          <w:sz w:val="28"/>
          <w:szCs w:val="28"/>
          <w:lang w:val="ro-RO"/>
        </w:rPr>
      </w:pPr>
    </w:p>
    <w:p w14:paraId="283B9537" w14:textId="77777777" w:rsidR="00DD73E1" w:rsidRPr="009D2431" w:rsidRDefault="00DD73E1" w:rsidP="00DD73E1">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15</w:t>
      </w:r>
    </w:p>
    <w:p w14:paraId="518D0785" w14:textId="32E90C25" w:rsidR="00DD73E1" w:rsidRPr="009D2431" w:rsidRDefault="00DD73E1" w:rsidP="00DD73E1">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Principalele funcțiuni economice, capacități de producție diversificate din sectorul secundar și terțiar, precum și din agricultură sunt prevăzute în anexa nr. </w:t>
      </w:r>
      <w:r w:rsidR="00EE0F27">
        <w:rPr>
          <w:rFonts w:ascii="Times New Roman" w:hAnsi="Times New Roman" w:cs="Times New Roman"/>
          <w:sz w:val="28"/>
          <w:szCs w:val="28"/>
          <w:lang w:val="ro-RO"/>
        </w:rPr>
        <w:t>9</w:t>
      </w:r>
      <w:r w:rsidRPr="009D2431">
        <w:rPr>
          <w:rFonts w:ascii="Times New Roman" w:hAnsi="Times New Roman" w:cs="Times New Roman"/>
          <w:sz w:val="28"/>
          <w:szCs w:val="28"/>
          <w:lang w:val="ro-RO"/>
        </w:rPr>
        <w:t xml:space="preserve"> la prezentul statut. </w:t>
      </w:r>
    </w:p>
    <w:p w14:paraId="28A399B7" w14:textId="77777777" w:rsidR="00FD05A4" w:rsidRDefault="00FD05A4" w:rsidP="00DD73E1">
      <w:pPr>
        <w:spacing w:after="0"/>
        <w:jc w:val="center"/>
        <w:rPr>
          <w:rFonts w:ascii="Times New Roman" w:hAnsi="Times New Roman" w:cs="Times New Roman"/>
          <w:b/>
          <w:sz w:val="28"/>
          <w:szCs w:val="28"/>
          <w:lang w:val="ro-RO"/>
        </w:rPr>
      </w:pPr>
    </w:p>
    <w:p w14:paraId="2A666A76" w14:textId="4FC08B0F" w:rsidR="00DD73E1" w:rsidRPr="009D2431" w:rsidRDefault="00DD73E1" w:rsidP="00DD73E1">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CAPITOLUL VI: Bunurile din patrimoniul unității administrativ-teritoriale </w:t>
      </w:r>
    </w:p>
    <w:p w14:paraId="360EEEFC" w14:textId="77777777" w:rsidR="00DD73E1" w:rsidRPr="009D2431" w:rsidRDefault="00DD73E1" w:rsidP="00DD73E1">
      <w:pPr>
        <w:spacing w:after="0"/>
        <w:jc w:val="center"/>
        <w:rPr>
          <w:rFonts w:ascii="Times New Roman" w:hAnsi="Times New Roman" w:cs="Times New Roman"/>
          <w:b/>
          <w:sz w:val="28"/>
          <w:szCs w:val="28"/>
          <w:lang w:val="ro-RO"/>
        </w:rPr>
      </w:pPr>
    </w:p>
    <w:p w14:paraId="75F30346" w14:textId="77777777" w:rsidR="00DD73E1" w:rsidRPr="009D2431" w:rsidRDefault="00DD73E1" w:rsidP="00DD73E1">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b/>
          <w:sz w:val="28"/>
          <w:szCs w:val="28"/>
          <w:lang w:val="ro-RO"/>
        </w:rPr>
        <w:t>Art. 16</w:t>
      </w:r>
      <w:r w:rsidR="000C7434" w:rsidRPr="009D2431">
        <w:rPr>
          <w:rFonts w:ascii="Times New Roman" w:hAnsi="Times New Roman" w:cs="Times New Roman"/>
          <w:b/>
          <w:sz w:val="28"/>
          <w:szCs w:val="28"/>
          <w:lang w:val="ro-RO"/>
        </w:rPr>
        <w:t xml:space="preserve"> </w:t>
      </w:r>
    </w:p>
    <w:p w14:paraId="06D18A72" w14:textId="77777777" w:rsidR="00DD73E1" w:rsidRPr="009D2431" w:rsidRDefault="00DD73E1" w:rsidP="00DD73E1">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(1) Patrimoniul unității administrativ-teritoriale județul Vrancea este compus din bunurile mobile și imobile care aparțin domeniului public și domeniului privat al unității administrativ-teritoriale județul Vrancea, precum și din totalitatea drepturilor și obligațiilor cu caracter patrimonial. </w:t>
      </w:r>
    </w:p>
    <w:p w14:paraId="2C7E6FD4" w14:textId="77777777" w:rsidR="004B0A6D" w:rsidRPr="004B0A6D" w:rsidRDefault="00DD73E1" w:rsidP="004B0A6D">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(2) </w:t>
      </w:r>
      <w:r w:rsidR="004B0A6D" w:rsidRPr="004B0A6D">
        <w:rPr>
          <w:rFonts w:ascii="Times New Roman" w:hAnsi="Times New Roman" w:cs="Times New Roman"/>
          <w:sz w:val="28"/>
          <w:szCs w:val="28"/>
          <w:lang w:val="ro-RO"/>
        </w:rPr>
        <w:t>Inventarul bunurilor aflate în patrimoniul Unității Administrativ Teritoriale Județul Vrancea, întocmit și actualizat prin Hotărârea Consiliului Județean Vrancea nr. 19 din 25 ianuarie 2022 privind „Actualizarea elementelor de identificare și a valorilor de inventar a bunurilor aflate în domeniul public al județului Vrancea” şi atestat prin:</w:t>
      </w:r>
    </w:p>
    <w:p w14:paraId="31D2D2F3" w14:textId="77777777" w:rsidR="004B0A6D" w:rsidRPr="004B0A6D" w:rsidRDefault="004B0A6D" w:rsidP="004B0A6D">
      <w:pPr>
        <w:spacing w:after="0"/>
        <w:jc w:val="both"/>
        <w:rPr>
          <w:rFonts w:ascii="Times New Roman" w:hAnsi="Times New Roman" w:cs="Times New Roman"/>
          <w:sz w:val="28"/>
          <w:szCs w:val="28"/>
          <w:lang w:val="ro-RO"/>
        </w:rPr>
      </w:pPr>
      <w:r w:rsidRPr="004B0A6D">
        <w:rPr>
          <w:rFonts w:ascii="Times New Roman" w:hAnsi="Times New Roman" w:cs="Times New Roman"/>
          <w:sz w:val="28"/>
          <w:szCs w:val="28"/>
          <w:lang w:val="ro-RO"/>
        </w:rPr>
        <w:t>- Hotărârea Guvernului nr. 630 din 30 iunie 2010 pentru modificarea anexei nr. 1 la Hotărârea Guvernului nr. 908/2002 privind atestarea domeniului public al judeţului Vrancea, precum şi al municipiilor, oraşelor şi comunelor din judeţul Vrancea;</w:t>
      </w:r>
    </w:p>
    <w:p w14:paraId="3947789F" w14:textId="77777777" w:rsidR="004B0A6D" w:rsidRPr="004B0A6D" w:rsidRDefault="004B0A6D" w:rsidP="004B0A6D">
      <w:pPr>
        <w:spacing w:after="0"/>
        <w:jc w:val="both"/>
        <w:rPr>
          <w:rFonts w:ascii="Times New Roman" w:hAnsi="Times New Roman" w:cs="Times New Roman"/>
          <w:sz w:val="28"/>
          <w:szCs w:val="28"/>
          <w:lang w:val="ro-RO"/>
        </w:rPr>
      </w:pPr>
      <w:r w:rsidRPr="004B0A6D">
        <w:rPr>
          <w:rFonts w:ascii="Times New Roman" w:hAnsi="Times New Roman" w:cs="Times New Roman"/>
          <w:sz w:val="28"/>
          <w:szCs w:val="28"/>
          <w:lang w:val="ro-RO"/>
        </w:rPr>
        <w:t>- Hotărârea Guvernului nr. 815 din 18 octombrie 2013 pentru completarea anexei nr. 1 la Hotărârea Guvernului nr. 908/2002 privind atestarea domeniului public al judeţului Vrancea, precum şi al municipiilor, oraşelor şi comunelor din judeţul Vrancea;</w:t>
      </w:r>
    </w:p>
    <w:p w14:paraId="2B561396" w14:textId="77777777" w:rsidR="004B0A6D" w:rsidRPr="004B0A6D" w:rsidRDefault="004B0A6D" w:rsidP="004B0A6D">
      <w:pPr>
        <w:spacing w:after="0"/>
        <w:jc w:val="both"/>
        <w:rPr>
          <w:rFonts w:ascii="Times New Roman" w:hAnsi="Times New Roman" w:cs="Times New Roman"/>
          <w:sz w:val="28"/>
          <w:szCs w:val="28"/>
          <w:lang w:val="ro-RO"/>
        </w:rPr>
      </w:pPr>
      <w:r w:rsidRPr="004B0A6D">
        <w:rPr>
          <w:rFonts w:ascii="Times New Roman" w:hAnsi="Times New Roman" w:cs="Times New Roman"/>
          <w:sz w:val="28"/>
          <w:szCs w:val="28"/>
          <w:lang w:val="ro-RO"/>
        </w:rPr>
        <w:t>- Hotărârea Guvernului nr. 197 din 18 martie 2015 pentru completarea anexei nr. 1 la Hotărârea Guvernului nr. 908/2002 privind atestarea domeniului public al judeţului Vrancea, precum şi al municipiilor, oraşelor şi comunelor din judeţul Vrancea;</w:t>
      </w:r>
    </w:p>
    <w:p w14:paraId="754DBA2F" w14:textId="77777777" w:rsidR="004B0A6D" w:rsidRPr="004B0A6D" w:rsidRDefault="004B0A6D" w:rsidP="004B0A6D">
      <w:pPr>
        <w:spacing w:after="0"/>
        <w:jc w:val="both"/>
        <w:rPr>
          <w:rFonts w:ascii="Times New Roman" w:hAnsi="Times New Roman" w:cs="Times New Roman"/>
          <w:sz w:val="28"/>
          <w:szCs w:val="28"/>
          <w:lang w:val="ro-RO"/>
        </w:rPr>
      </w:pPr>
      <w:r w:rsidRPr="004B0A6D">
        <w:rPr>
          <w:rFonts w:ascii="Times New Roman" w:hAnsi="Times New Roman" w:cs="Times New Roman"/>
          <w:sz w:val="28"/>
          <w:szCs w:val="28"/>
          <w:lang w:val="ro-RO"/>
        </w:rPr>
        <w:t>- Hotărârea nr. 184 din 15 octombrie 2020 privind atestarea apartenenței la Inventarul bunurilor care aparțin domeniului public al județului Vrancea a unor imobile</w:t>
      </w:r>
    </w:p>
    <w:p w14:paraId="1E9606CA" w14:textId="1A7F3B59" w:rsidR="004B0A6D" w:rsidRDefault="004B0A6D" w:rsidP="004B0A6D">
      <w:pPr>
        <w:spacing w:after="0"/>
        <w:jc w:val="both"/>
        <w:rPr>
          <w:rFonts w:ascii="Times New Roman" w:hAnsi="Times New Roman" w:cs="Times New Roman"/>
          <w:sz w:val="28"/>
          <w:szCs w:val="28"/>
          <w:lang w:val="ro-RO"/>
        </w:rPr>
      </w:pPr>
      <w:r w:rsidRPr="004B0A6D">
        <w:rPr>
          <w:rFonts w:ascii="Times New Roman" w:hAnsi="Times New Roman" w:cs="Times New Roman"/>
          <w:sz w:val="28"/>
          <w:szCs w:val="28"/>
          <w:lang w:val="ro-RO"/>
        </w:rPr>
        <w:t>- Hotărârea nr. 80 din 16 aprilie 2021 privind atestarea apartenenței la Inventarul bunurilor care aparțin domeniului public al județului Vrancea a unor imobile, în conformitate cu prevederile art. 289 din Ordonanţa de urgenţă a Guvernului nr. 57/2019 privind Codul administrativ, cu modificările şi completările ulterioare, se găseşte în anexa nr. 1</w:t>
      </w:r>
      <w:r>
        <w:rPr>
          <w:rFonts w:ascii="Times New Roman" w:hAnsi="Times New Roman" w:cs="Times New Roman"/>
          <w:sz w:val="28"/>
          <w:szCs w:val="28"/>
          <w:lang w:val="ro-RO"/>
        </w:rPr>
        <w:t>0</w:t>
      </w:r>
      <w:r w:rsidRPr="004B0A6D">
        <w:rPr>
          <w:rFonts w:ascii="Times New Roman" w:hAnsi="Times New Roman" w:cs="Times New Roman"/>
          <w:sz w:val="28"/>
          <w:szCs w:val="28"/>
          <w:lang w:val="ro-RO"/>
        </w:rPr>
        <w:t xml:space="preserve"> la prezentul statut. </w:t>
      </w:r>
    </w:p>
    <w:p w14:paraId="549859F7" w14:textId="169649B3" w:rsidR="00BA7BFB" w:rsidRDefault="008A3744" w:rsidP="004B0A6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(3) Inventarul bunurilor aflate în patrimoniul unității administrativ-teritoriale județul Vrancea se actualizează ori de câte ori intervin elemente de natură juridică și se</w:t>
      </w:r>
      <w:r w:rsidR="007E27A1">
        <w:rPr>
          <w:rFonts w:ascii="Times New Roman" w:hAnsi="Times New Roman" w:cs="Times New Roman"/>
          <w:sz w:val="28"/>
          <w:szCs w:val="28"/>
          <w:lang w:val="ro-RO"/>
        </w:rPr>
        <w:t xml:space="preserve"> </w:t>
      </w:r>
      <w:r>
        <w:rPr>
          <w:rFonts w:ascii="Times New Roman" w:hAnsi="Times New Roman" w:cs="Times New Roman"/>
          <w:sz w:val="28"/>
          <w:szCs w:val="28"/>
          <w:lang w:val="ro-RO"/>
        </w:rPr>
        <w:t>publică pe pagina de internet a unității administrativ-teritoriale județul Vrancea, în secț</w:t>
      </w:r>
      <w:r w:rsidR="007E27A1">
        <w:rPr>
          <w:rFonts w:ascii="Times New Roman" w:hAnsi="Times New Roman" w:cs="Times New Roman"/>
          <w:sz w:val="28"/>
          <w:szCs w:val="28"/>
          <w:lang w:val="ro-RO"/>
        </w:rPr>
        <w:t xml:space="preserve">iunea dedicată acestui statut. </w:t>
      </w:r>
    </w:p>
    <w:p w14:paraId="5FDF5442" w14:textId="77777777" w:rsidR="005242D3" w:rsidRDefault="005242D3" w:rsidP="00DD73E1">
      <w:pPr>
        <w:spacing w:after="0"/>
        <w:jc w:val="both"/>
        <w:rPr>
          <w:rFonts w:ascii="Times New Roman" w:hAnsi="Times New Roman" w:cs="Times New Roman"/>
          <w:sz w:val="28"/>
          <w:szCs w:val="28"/>
          <w:lang w:val="ro-RO"/>
        </w:rPr>
      </w:pPr>
    </w:p>
    <w:p w14:paraId="314986BA" w14:textId="77777777" w:rsidR="0013126C" w:rsidRPr="009D2431" w:rsidRDefault="0013126C" w:rsidP="0013126C">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 xml:space="preserve">CAPITOLUL VII: Serviciile publice existente </w:t>
      </w:r>
    </w:p>
    <w:p w14:paraId="6CC25CEB" w14:textId="77777777" w:rsidR="0013126C" w:rsidRPr="009D2431" w:rsidRDefault="0013126C" w:rsidP="0013126C">
      <w:pPr>
        <w:spacing w:after="0"/>
        <w:jc w:val="center"/>
        <w:rPr>
          <w:rFonts w:ascii="Times New Roman" w:hAnsi="Times New Roman" w:cs="Times New Roman"/>
          <w:b/>
          <w:i/>
          <w:sz w:val="28"/>
          <w:szCs w:val="28"/>
          <w:lang w:val="ro-RO"/>
        </w:rPr>
      </w:pPr>
    </w:p>
    <w:p w14:paraId="77738AEB" w14:textId="77777777" w:rsidR="0013126C" w:rsidRPr="009D2431" w:rsidRDefault="0013126C" w:rsidP="0013126C">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17</w:t>
      </w:r>
    </w:p>
    <w:p w14:paraId="26A55AC6" w14:textId="77777777" w:rsidR="0013126C" w:rsidRPr="00FC551E" w:rsidRDefault="008B6DFB" w:rsidP="0013126C">
      <w:pPr>
        <w:spacing w:after="0"/>
        <w:jc w:val="both"/>
        <w:rPr>
          <w:rFonts w:ascii="Times New Roman" w:hAnsi="Times New Roman" w:cs="Times New Roman"/>
          <w:sz w:val="28"/>
          <w:szCs w:val="28"/>
          <w:lang w:val="ro-RO"/>
        </w:rPr>
      </w:pPr>
      <w:r w:rsidRPr="00FC551E">
        <w:rPr>
          <w:rFonts w:ascii="Times New Roman" w:hAnsi="Times New Roman" w:cs="Times New Roman"/>
          <w:sz w:val="28"/>
          <w:szCs w:val="28"/>
          <w:lang w:val="ro-RO"/>
        </w:rPr>
        <w:t>Principalele servicii</w:t>
      </w:r>
      <w:r w:rsidR="0013126C" w:rsidRPr="00FC551E">
        <w:rPr>
          <w:rFonts w:ascii="Times New Roman" w:hAnsi="Times New Roman" w:cs="Times New Roman"/>
          <w:sz w:val="28"/>
          <w:szCs w:val="28"/>
          <w:lang w:val="ro-RO"/>
        </w:rPr>
        <w:t xml:space="preserve"> comunitare de utilități publice furnizate la nivelul unității administrativ-teritoriale județul Vrancea sunt</w:t>
      </w:r>
      <w:r w:rsidR="007E63F1">
        <w:rPr>
          <w:rFonts w:ascii="Times New Roman" w:hAnsi="Times New Roman" w:cs="Times New Roman"/>
          <w:sz w:val="28"/>
          <w:szCs w:val="28"/>
          <w:lang w:val="ro-RO"/>
        </w:rPr>
        <w:t xml:space="preserve"> următoarele:</w:t>
      </w:r>
    </w:p>
    <w:p w14:paraId="30982C15" w14:textId="77777777" w:rsidR="0013126C" w:rsidRPr="00FC551E" w:rsidRDefault="0013126C" w:rsidP="0013126C">
      <w:pPr>
        <w:spacing w:after="0"/>
        <w:jc w:val="both"/>
        <w:rPr>
          <w:rFonts w:ascii="Times New Roman" w:hAnsi="Times New Roman" w:cs="Times New Roman"/>
          <w:i/>
          <w:sz w:val="28"/>
          <w:szCs w:val="28"/>
          <w:lang w:val="ro-RO"/>
        </w:rPr>
      </w:pPr>
      <w:r w:rsidRPr="00FC551E">
        <w:rPr>
          <w:rFonts w:ascii="Times New Roman" w:hAnsi="Times New Roman" w:cs="Times New Roman"/>
          <w:sz w:val="28"/>
          <w:szCs w:val="28"/>
          <w:lang w:val="ro-RO"/>
        </w:rPr>
        <w:t xml:space="preserve">a) </w:t>
      </w:r>
      <w:r w:rsidR="008B6DFB" w:rsidRPr="00FC551E">
        <w:rPr>
          <w:rFonts w:ascii="Times New Roman" w:hAnsi="Times New Roman" w:cs="Times New Roman"/>
          <w:sz w:val="28"/>
          <w:szCs w:val="28"/>
          <w:lang w:val="ro-RO"/>
        </w:rPr>
        <w:t>serviciu</w:t>
      </w:r>
      <w:r w:rsidR="001136F2">
        <w:rPr>
          <w:rFonts w:ascii="Times New Roman" w:hAnsi="Times New Roman" w:cs="Times New Roman"/>
          <w:sz w:val="28"/>
          <w:szCs w:val="28"/>
          <w:lang w:val="ro-RO"/>
        </w:rPr>
        <w:t>l</w:t>
      </w:r>
      <w:r w:rsidRPr="00FC551E">
        <w:rPr>
          <w:rFonts w:ascii="Times New Roman" w:hAnsi="Times New Roman" w:cs="Times New Roman"/>
          <w:sz w:val="28"/>
          <w:szCs w:val="28"/>
          <w:lang w:val="ro-RO"/>
        </w:rPr>
        <w:t xml:space="preserve"> public de alimentare apă și canalizare, furnizat de </w:t>
      </w:r>
      <w:r w:rsidR="008B6DFB" w:rsidRPr="00FC551E">
        <w:rPr>
          <w:rFonts w:ascii="Times New Roman" w:hAnsi="Times New Roman" w:cs="Times New Roman"/>
          <w:sz w:val="28"/>
          <w:szCs w:val="28"/>
          <w:lang w:val="ro-RO"/>
        </w:rPr>
        <w:t xml:space="preserve">S.C. CUP S.A. Focșani </w:t>
      </w:r>
    </w:p>
    <w:p w14:paraId="58DFE669" w14:textId="77777777" w:rsidR="0013126C" w:rsidRPr="00FC551E" w:rsidRDefault="0013126C" w:rsidP="0013126C">
      <w:pPr>
        <w:spacing w:after="0"/>
        <w:jc w:val="both"/>
        <w:rPr>
          <w:rFonts w:ascii="Times New Roman" w:hAnsi="Times New Roman" w:cs="Times New Roman"/>
          <w:i/>
          <w:sz w:val="28"/>
          <w:szCs w:val="28"/>
          <w:lang w:val="ro-RO"/>
        </w:rPr>
      </w:pPr>
      <w:r w:rsidRPr="00FC551E">
        <w:rPr>
          <w:rFonts w:ascii="Times New Roman" w:hAnsi="Times New Roman" w:cs="Times New Roman"/>
          <w:sz w:val="28"/>
          <w:szCs w:val="28"/>
          <w:lang w:val="ro-RO"/>
        </w:rPr>
        <w:t xml:space="preserve">b) </w:t>
      </w:r>
      <w:r w:rsidR="008B6DFB" w:rsidRPr="00FC551E">
        <w:rPr>
          <w:rFonts w:ascii="Times New Roman" w:hAnsi="Times New Roman" w:cs="Times New Roman"/>
          <w:sz w:val="28"/>
          <w:szCs w:val="28"/>
          <w:lang w:val="ro-RO"/>
        </w:rPr>
        <w:t>serviciu</w:t>
      </w:r>
      <w:r w:rsidR="001136F2">
        <w:rPr>
          <w:rFonts w:ascii="Times New Roman" w:hAnsi="Times New Roman" w:cs="Times New Roman"/>
          <w:sz w:val="28"/>
          <w:szCs w:val="28"/>
          <w:lang w:val="ro-RO"/>
        </w:rPr>
        <w:t>l</w:t>
      </w:r>
      <w:r w:rsidR="008B6DFB" w:rsidRPr="00FC551E">
        <w:rPr>
          <w:rFonts w:ascii="Times New Roman" w:hAnsi="Times New Roman" w:cs="Times New Roman"/>
          <w:sz w:val="28"/>
          <w:szCs w:val="28"/>
          <w:lang w:val="ro-RO"/>
        </w:rPr>
        <w:t xml:space="preserve"> </w:t>
      </w:r>
      <w:r w:rsidRPr="00FC551E">
        <w:rPr>
          <w:rFonts w:ascii="Times New Roman" w:hAnsi="Times New Roman" w:cs="Times New Roman"/>
          <w:sz w:val="28"/>
          <w:szCs w:val="28"/>
          <w:lang w:val="ro-RO"/>
        </w:rPr>
        <w:t xml:space="preserve">public de alimentare cu energie termică în sistem centralizat, furnizat de </w:t>
      </w:r>
      <w:r w:rsidR="008B6DFB" w:rsidRPr="00FC551E">
        <w:rPr>
          <w:rFonts w:ascii="Times New Roman" w:hAnsi="Times New Roman" w:cs="Times New Roman"/>
          <w:sz w:val="28"/>
          <w:szCs w:val="28"/>
          <w:lang w:val="ro-RO"/>
        </w:rPr>
        <w:t>S.C. ENET S.A. Focșani</w:t>
      </w:r>
    </w:p>
    <w:p w14:paraId="2097409C" w14:textId="77777777" w:rsidR="0013126C" w:rsidRPr="007E63F1" w:rsidRDefault="0013126C" w:rsidP="0013126C">
      <w:pPr>
        <w:spacing w:after="0"/>
        <w:jc w:val="both"/>
        <w:rPr>
          <w:rFonts w:ascii="Times New Roman" w:hAnsi="Times New Roman" w:cs="Times New Roman"/>
          <w:i/>
          <w:sz w:val="28"/>
          <w:szCs w:val="28"/>
          <w:lang w:val="ro-RO"/>
        </w:rPr>
      </w:pPr>
      <w:r w:rsidRPr="007E63F1">
        <w:rPr>
          <w:rFonts w:ascii="Times New Roman" w:hAnsi="Times New Roman" w:cs="Times New Roman"/>
          <w:sz w:val="28"/>
          <w:szCs w:val="28"/>
          <w:lang w:val="ro-RO"/>
        </w:rPr>
        <w:t xml:space="preserve">c) serviciul public de transport, furnizat de </w:t>
      </w:r>
      <w:r w:rsidR="007E63F1" w:rsidRPr="007E63F1">
        <w:rPr>
          <w:rFonts w:ascii="Times New Roman" w:hAnsi="Times New Roman" w:cs="Times New Roman"/>
          <w:sz w:val="28"/>
          <w:szCs w:val="28"/>
          <w:lang w:val="ro-RO"/>
        </w:rPr>
        <w:t xml:space="preserve">următorii operatori economici: MAREXVAL TRANS S.R.L., RAMI TRANS S.R.L., MADY TRANS S.R.L., GEL TRANSCOM S.R.L., AUTO EMITRANS S.R.L., TRANS NARCISA S.R.L., NEGRU TRANS S.R.L., TAVIA TXB S.R.L., FAVIMAR TRANS S.R.L., MANOSIM COMEX S.R.L., VALSTEF TRANS S.R.L., PIOARA TRANS S.R.L., LORIETO TRANS S.R.L., SICODAN TRANS S.R.L., MEGATRANS S.R.L., LILI SIM S.R.L., PODGORIA COTEȘTI S.R.L., STEPTRANS S.R.L., MIHANDRU 2002 S.R.L., ANIRON TRANS S.R.L., AVENTIN TRADE S.R.L., INTERROBERT EXPRES S.R.L.  </w:t>
      </w:r>
    </w:p>
    <w:p w14:paraId="65965AD0" w14:textId="77777777" w:rsidR="0013126C" w:rsidRPr="00FC551E" w:rsidRDefault="0013126C" w:rsidP="0013126C">
      <w:pPr>
        <w:spacing w:after="0"/>
        <w:jc w:val="both"/>
        <w:rPr>
          <w:rFonts w:ascii="Times New Roman" w:hAnsi="Times New Roman" w:cs="Times New Roman"/>
          <w:i/>
          <w:sz w:val="28"/>
          <w:szCs w:val="28"/>
          <w:lang w:val="ro-RO"/>
        </w:rPr>
      </w:pPr>
      <w:r w:rsidRPr="00FC551E">
        <w:rPr>
          <w:rFonts w:ascii="Times New Roman" w:hAnsi="Times New Roman" w:cs="Times New Roman"/>
          <w:sz w:val="28"/>
          <w:szCs w:val="28"/>
          <w:lang w:val="ro-RO"/>
        </w:rPr>
        <w:t xml:space="preserve">d) </w:t>
      </w:r>
      <w:r w:rsidR="008B6DFB" w:rsidRPr="00FC551E">
        <w:rPr>
          <w:rFonts w:ascii="Times New Roman" w:hAnsi="Times New Roman" w:cs="Times New Roman"/>
          <w:sz w:val="28"/>
          <w:szCs w:val="28"/>
          <w:lang w:val="ro-RO"/>
        </w:rPr>
        <w:t>serviciu</w:t>
      </w:r>
      <w:r w:rsidR="001136F2">
        <w:rPr>
          <w:rFonts w:ascii="Times New Roman" w:hAnsi="Times New Roman" w:cs="Times New Roman"/>
          <w:sz w:val="28"/>
          <w:szCs w:val="28"/>
          <w:lang w:val="ro-RO"/>
        </w:rPr>
        <w:t>l</w:t>
      </w:r>
      <w:r w:rsidRPr="00FC551E">
        <w:rPr>
          <w:rFonts w:ascii="Times New Roman" w:hAnsi="Times New Roman" w:cs="Times New Roman"/>
          <w:sz w:val="28"/>
          <w:szCs w:val="28"/>
          <w:lang w:val="ro-RO"/>
        </w:rPr>
        <w:t xml:space="preserve"> public de salubrizare, furnizat de </w:t>
      </w:r>
      <w:r w:rsidR="008B6DFB" w:rsidRPr="00FC551E">
        <w:rPr>
          <w:rFonts w:ascii="Times New Roman" w:hAnsi="Times New Roman" w:cs="Times New Roman"/>
          <w:sz w:val="28"/>
          <w:szCs w:val="28"/>
          <w:lang w:val="ro-RO"/>
        </w:rPr>
        <w:t>S.C. CUP Salubritate Focșani</w:t>
      </w:r>
    </w:p>
    <w:p w14:paraId="5426DBF7" w14:textId="77777777" w:rsidR="0013126C" w:rsidRPr="00FC551E" w:rsidRDefault="008B6DFB" w:rsidP="0013126C">
      <w:pPr>
        <w:spacing w:after="0"/>
        <w:jc w:val="both"/>
        <w:rPr>
          <w:rFonts w:ascii="Times New Roman" w:hAnsi="Times New Roman" w:cs="Times New Roman"/>
          <w:sz w:val="28"/>
          <w:szCs w:val="28"/>
          <w:lang w:val="ro-RO"/>
        </w:rPr>
      </w:pPr>
      <w:r w:rsidRPr="00FC551E">
        <w:rPr>
          <w:rFonts w:ascii="Times New Roman" w:hAnsi="Times New Roman" w:cs="Times New Roman"/>
          <w:sz w:val="28"/>
          <w:szCs w:val="28"/>
          <w:lang w:val="ro-RO"/>
        </w:rPr>
        <w:t>e) serviciu</w:t>
      </w:r>
      <w:r w:rsidR="001136F2">
        <w:rPr>
          <w:rFonts w:ascii="Times New Roman" w:hAnsi="Times New Roman" w:cs="Times New Roman"/>
          <w:sz w:val="28"/>
          <w:szCs w:val="28"/>
          <w:lang w:val="ro-RO"/>
        </w:rPr>
        <w:t>l</w:t>
      </w:r>
      <w:r w:rsidRPr="00FC551E">
        <w:rPr>
          <w:rFonts w:ascii="Times New Roman" w:hAnsi="Times New Roman" w:cs="Times New Roman"/>
          <w:sz w:val="28"/>
          <w:szCs w:val="28"/>
          <w:lang w:val="ro-RO"/>
        </w:rPr>
        <w:t xml:space="preserve"> public de iluminat este furnizat de S.C. Electric Light S.R.L.</w:t>
      </w:r>
    </w:p>
    <w:p w14:paraId="71D17CFA" w14:textId="77777777" w:rsidR="0024658C" w:rsidRPr="007E63F1" w:rsidRDefault="00596CB1" w:rsidP="0013126C">
      <w:pPr>
        <w:spacing w:after="0"/>
        <w:jc w:val="both"/>
        <w:rPr>
          <w:rFonts w:ascii="Times New Roman" w:hAnsi="Times New Roman" w:cs="Times New Roman"/>
          <w:sz w:val="28"/>
          <w:szCs w:val="28"/>
          <w:lang w:val="ro-RO"/>
        </w:rPr>
      </w:pPr>
      <w:r w:rsidRPr="007E63F1">
        <w:rPr>
          <w:rFonts w:ascii="Times New Roman" w:hAnsi="Times New Roman" w:cs="Times New Roman"/>
          <w:sz w:val="28"/>
          <w:szCs w:val="28"/>
          <w:lang w:val="ro-RO"/>
        </w:rPr>
        <w:t xml:space="preserve">f) </w:t>
      </w:r>
      <w:r w:rsidR="0024658C" w:rsidRPr="007E63F1">
        <w:rPr>
          <w:rFonts w:ascii="Times New Roman" w:hAnsi="Times New Roman" w:cs="Times New Roman"/>
          <w:sz w:val="28"/>
          <w:szCs w:val="28"/>
          <w:lang w:val="ro-RO"/>
        </w:rPr>
        <w:t xml:space="preserve">alte servicii publice: Serviciul de administrare și exploatare a piețelor agroalimentare, a bazarelor, a târgurilor și oboarelor din Municipiul Focșani, operat de Societatea Administrația Piețelor Focșani S.A.; Serviciul public de administrare, întreținere și exploatare a parcărilor ce aparțin domeniului public și privat al Municipiului Focșani, operat de </w:t>
      </w:r>
      <w:r w:rsidR="001136F2" w:rsidRPr="007E63F1">
        <w:rPr>
          <w:rFonts w:ascii="Times New Roman" w:hAnsi="Times New Roman" w:cs="Times New Roman"/>
          <w:sz w:val="28"/>
          <w:szCs w:val="28"/>
          <w:lang w:val="ro-RO"/>
        </w:rPr>
        <w:t>Societatea Parking Focșani S.A.</w:t>
      </w:r>
      <w:r w:rsidR="0024658C" w:rsidRPr="007E63F1">
        <w:rPr>
          <w:rFonts w:ascii="Times New Roman" w:hAnsi="Times New Roman" w:cs="Times New Roman"/>
          <w:sz w:val="28"/>
          <w:szCs w:val="28"/>
          <w:lang w:val="ro-RO"/>
        </w:rPr>
        <w:t xml:space="preserve">; </w:t>
      </w:r>
    </w:p>
    <w:p w14:paraId="4C6484FB" w14:textId="77777777" w:rsidR="009B22C7" w:rsidRDefault="009B22C7" w:rsidP="0013126C">
      <w:pPr>
        <w:spacing w:after="0"/>
        <w:jc w:val="both"/>
        <w:rPr>
          <w:rFonts w:ascii="Times New Roman" w:hAnsi="Times New Roman" w:cs="Times New Roman"/>
          <w:b/>
          <w:sz w:val="28"/>
          <w:szCs w:val="28"/>
          <w:lang w:val="ro-RO"/>
        </w:rPr>
      </w:pPr>
    </w:p>
    <w:p w14:paraId="0CB47264" w14:textId="1FD1BDA1" w:rsidR="00596CB1" w:rsidRPr="009D2431" w:rsidRDefault="00596CB1" w:rsidP="0013126C">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18</w:t>
      </w:r>
    </w:p>
    <w:p w14:paraId="01952BA4" w14:textId="77777777" w:rsidR="00596CB1" w:rsidRDefault="00596CB1" w:rsidP="0013126C">
      <w:pPr>
        <w:spacing w:after="0"/>
        <w:jc w:val="both"/>
        <w:rPr>
          <w:rFonts w:ascii="Times New Roman" w:hAnsi="Times New Roman" w:cs="Times New Roman"/>
          <w:sz w:val="28"/>
          <w:szCs w:val="28"/>
          <w:lang w:val="ro-RO"/>
        </w:rPr>
      </w:pPr>
      <w:r w:rsidRPr="00BE6298">
        <w:rPr>
          <w:rFonts w:ascii="Times New Roman" w:hAnsi="Times New Roman" w:cs="Times New Roman"/>
          <w:sz w:val="28"/>
          <w:szCs w:val="28"/>
          <w:lang w:val="ro-RO"/>
        </w:rPr>
        <w:t xml:space="preserve">Transportul și distribuția energiei electrice de pe raza teritorială a unității administrativ-teritoriale județul Vrancea sunt furnizate de </w:t>
      </w:r>
      <w:r w:rsidR="003A697B">
        <w:rPr>
          <w:rFonts w:ascii="Times New Roman" w:hAnsi="Times New Roman" w:cs="Times New Roman"/>
          <w:sz w:val="28"/>
          <w:szCs w:val="28"/>
          <w:lang w:val="ro-RO"/>
        </w:rPr>
        <w:t>următorii operatori</w:t>
      </w:r>
      <w:r w:rsidR="00BE6298">
        <w:rPr>
          <w:rFonts w:ascii="Times New Roman" w:hAnsi="Times New Roman" w:cs="Times New Roman"/>
          <w:sz w:val="28"/>
          <w:szCs w:val="28"/>
          <w:lang w:val="ro-RO"/>
        </w:rPr>
        <w:t>:</w:t>
      </w:r>
    </w:p>
    <w:p w14:paraId="52B7E6BA" w14:textId="77777777" w:rsidR="00BE6298" w:rsidRPr="003A697B" w:rsidRDefault="003A697B" w:rsidP="00435568">
      <w:pPr>
        <w:pStyle w:val="Listparagraf"/>
        <w:numPr>
          <w:ilvl w:val="0"/>
          <w:numId w:val="43"/>
        </w:numPr>
        <w:spacing w:after="0"/>
        <w:jc w:val="both"/>
        <w:rPr>
          <w:rFonts w:ascii="Times New Roman" w:hAnsi="Times New Roman" w:cs="Times New Roman"/>
          <w:i/>
          <w:sz w:val="28"/>
          <w:szCs w:val="28"/>
          <w:lang w:val="ro-RO"/>
        </w:rPr>
      </w:pPr>
      <w:r>
        <w:rPr>
          <w:rFonts w:ascii="Times New Roman" w:hAnsi="Times New Roman" w:cs="Times New Roman"/>
          <w:sz w:val="28"/>
          <w:szCs w:val="28"/>
          <w:lang w:val="ro-RO"/>
        </w:rPr>
        <w:t>Compania Națională de Transport al Energiei Electrice ”Transelectrica” S.A.</w:t>
      </w:r>
    </w:p>
    <w:p w14:paraId="741B5798" w14:textId="77777777" w:rsidR="003A697B" w:rsidRPr="00BE6298" w:rsidRDefault="003A697B" w:rsidP="00435568">
      <w:pPr>
        <w:pStyle w:val="Listparagraf"/>
        <w:numPr>
          <w:ilvl w:val="0"/>
          <w:numId w:val="43"/>
        </w:numPr>
        <w:spacing w:after="0"/>
        <w:jc w:val="both"/>
        <w:rPr>
          <w:rFonts w:ascii="Times New Roman" w:hAnsi="Times New Roman" w:cs="Times New Roman"/>
          <w:i/>
          <w:sz w:val="28"/>
          <w:szCs w:val="28"/>
          <w:lang w:val="ro-RO"/>
        </w:rPr>
      </w:pPr>
      <w:r>
        <w:rPr>
          <w:rFonts w:ascii="Times New Roman" w:hAnsi="Times New Roman" w:cs="Times New Roman"/>
          <w:sz w:val="28"/>
          <w:szCs w:val="28"/>
          <w:lang w:val="ro-RO"/>
        </w:rPr>
        <w:t xml:space="preserve">Distribuție Energie Electrică România S.A. </w:t>
      </w:r>
    </w:p>
    <w:p w14:paraId="27B4481C" w14:textId="77777777" w:rsidR="009B22C7" w:rsidRDefault="009B22C7" w:rsidP="00596CB1">
      <w:pPr>
        <w:spacing w:after="0"/>
        <w:jc w:val="both"/>
        <w:rPr>
          <w:rFonts w:ascii="Times New Roman" w:hAnsi="Times New Roman" w:cs="Times New Roman"/>
          <w:b/>
          <w:sz w:val="28"/>
          <w:szCs w:val="28"/>
          <w:lang w:val="ro-RO"/>
        </w:rPr>
      </w:pPr>
    </w:p>
    <w:p w14:paraId="57FC4858" w14:textId="474E7390" w:rsidR="00596CB1" w:rsidRPr="009D2431" w:rsidRDefault="00596CB1" w:rsidP="00596CB1">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19</w:t>
      </w:r>
    </w:p>
    <w:p w14:paraId="047047FE" w14:textId="77777777" w:rsidR="00596CB1" w:rsidRDefault="00596CB1" w:rsidP="00596CB1">
      <w:pPr>
        <w:spacing w:after="0"/>
        <w:jc w:val="both"/>
        <w:rPr>
          <w:rFonts w:ascii="Times New Roman" w:hAnsi="Times New Roman" w:cs="Times New Roman"/>
          <w:sz w:val="28"/>
          <w:szCs w:val="28"/>
          <w:lang w:val="ro-RO"/>
        </w:rPr>
      </w:pPr>
      <w:r w:rsidRPr="003A697B">
        <w:rPr>
          <w:rFonts w:ascii="Times New Roman" w:hAnsi="Times New Roman" w:cs="Times New Roman"/>
          <w:sz w:val="28"/>
          <w:szCs w:val="28"/>
          <w:lang w:val="ro-RO"/>
        </w:rPr>
        <w:t xml:space="preserve">Alimentarea cu gaze naturale pe raza teritorială a unității administrativ-teritoriale județul Vrancea este asigurată de </w:t>
      </w:r>
      <w:r w:rsidR="003A697B">
        <w:rPr>
          <w:rFonts w:ascii="Times New Roman" w:hAnsi="Times New Roman" w:cs="Times New Roman"/>
          <w:sz w:val="28"/>
          <w:szCs w:val="28"/>
          <w:lang w:val="ro-RO"/>
        </w:rPr>
        <w:t xml:space="preserve">următorii operatori: </w:t>
      </w:r>
    </w:p>
    <w:p w14:paraId="62867D97" w14:textId="77777777" w:rsidR="003A697B" w:rsidRDefault="003A697B" w:rsidP="00435568">
      <w:pPr>
        <w:pStyle w:val="Listparagraf"/>
        <w:numPr>
          <w:ilvl w:val="0"/>
          <w:numId w:val="44"/>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Societatea Națională de Transport Gaze Naturale Transgaz S.A. </w:t>
      </w:r>
    </w:p>
    <w:p w14:paraId="5C8CEB09" w14:textId="77777777" w:rsidR="003A697B" w:rsidRDefault="003A697B" w:rsidP="00435568">
      <w:pPr>
        <w:pStyle w:val="Listparagraf"/>
        <w:numPr>
          <w:ilvl w:val="0"/>
          <w:numId w:val="44"/>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Distrigaz Sud Rețele S.R.L.</w:t>
      </w:r>
    </w:p>
    <w:p w14:paraId="2521A8AA" w14:textId="77777777" w:rsidR="003A697B" w:rsidRDefault="003A697B" w:rsidP="00435568">
      <w:pPr>
        <w:pStyle w:val="Listparagraf"/>
        <w:numPr>
          <w:ilvl w:val="0"/>
          <w:numId w:val="44"/>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Premier Energy S.R.L.</w:t>
      </w:r>
    </w:p>
    <w:p w14:paraId="7DBD71F2" w14:textId="585B3A02" w:rsidR="00BA7BFB" w:rsidRPr="00961B5B" w:rsidRDefault="003A697B" w:rsidP="00435568">
      <w:pPr>
        <w:pStyle w:val="Listparagraf"/>
        <w:numPr>
          <w:ilvl w:val="0"/>
          <w:numId w:val="44"/>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Gazmir Iași S.R.L. </w:t>
      </w:r>
    </w:p>
    <w:p w14:paraId="41380C2C" w14:textId="77777777" w:rsidR="009B22C7" w:rsidRDefault="009B22C7" w:rsidP="00596CB1">
      <w:pPr>
        <w:spacing w:after="0"/>
        <w:jc w:val="both"/>
        <w:rPr>
          <w:rFonts w:ascii="Times New Roman" w:hAnsi="Times New Roman" w:cs="Times New Roman"/>
          <w:b/>
          <w:sz w:val="28"/>
          <w:szCs w:val="28"/>
          <w:lang w:val="ro-RO"/>
        </w:rPr>
      </w:pPr>
    </w:p>
    <w:p w14:paraId="67C9432D" w14:textId="77777777" w:rsidR="00596CB1" w:rsidRPr="009D2431" w:rsidRDefault="00596CB1" w:rsidP="00596CB1">
      <w:pPr>
        <w:spacing w:after="0"/>
        <w:jc w:val="center"/>
        <w:rPr>
          <w:rFonts w:ascii="Times New Roman" w:hAnsi="Times New Roman" w:cs="Times New Roman"/>
          <w:b/>
          <w:i/>
          <w:color w:val="4472C4" w:themeColor="accent5"/>
          <w:sz w:val="28"/>
          <w:szCs w:val="28"/>
          <w:lang w:val="ro-RO"/>
        </w:rPr>
      </w:pPr>
      <w:r w:rsidRPr="009D2431">
        <w:rPr>
          <w:rFonts w:ascii="Times New Roman" w:hAnsi="Times New Roman" w:cs="Times New Roman"/>
          <w:b/>
          <w:sz w:val="28"/>
          <w:szCs w:val="28"/>
          <w:lang w:val="ro-RO"/>
        </w:rPr>
        <w:t xml:space="preserve">CAPITOLUL VIII: Atribuirea și schimbarea denumirilor de străzi, piețe și de obiective de interes public local </w:t>
      </w:r>
    </w:p>
    <w:p w14:paraId="2F2315B3" w14:textId="77777777" w:rsidR="00010E25" w:rsidRPr="009D2431" w:rsidRDefault="00010E25" w:rsidP="00010E25">
      <w:pPr>
        <w:spacing w:after="0"/>
        <w:jc w:val="both"/>
        <w:rPr>
          <w:rFonts w:ascii="Times New Roman" w:hAnsi="Times New Roman" w:cs="Times New Roman"/>
          <w:b/>
          <w:sz w:val="28"/>
          <w:szCs w:val="28"/>
          <w:lang w:val="ro-RO"/>
        </w:rPr>
      </w:pPr>
      <w:r w:rsidRPr="009D2431">
        <w:rPr>
          <w:rFonts w:ascii="Times New Roman" w:hAnsi="Times New Roman" w:cs="Times New Roman"/>
          <w:b/>
          <w:sz w:val="28"/>
          <w:szCs w:val="28"/>
          <w:lang w:val="ro-RO"/>
        </w:rPr>
        <w:t>Art. 2</w:t>
      </w:r>
      <w:r w:rsidR="00BA7BFB">
        <w:rPr>
          <w:rFonts w:ascii="Times New Roman" w:hAnsi="Times New Roman" w:cs="Times New Roman"/>
          <w:b/>
          <w:sz w:val="28"/>
          <w:szCs w:val="28"/>
          <w:lang w:val="ro-RO"/>
        </w:rPr>
        <w:t>0</w:t>
      </w:r>
    </w:p>
    <w:p w14:paraId="700453A2" w14:textId="77777777" w:rsidR="001C10E5" w:rsidRPr="00154AA6" w:rsidRDefault="001C10E5" w:rsidP="001C10E5">
      <w:pPr>
        <w:spacing w:after="0"/>
        <w:jc w:val="both"/>
        <w:rPr>
          <w:rFonts w:ascii="Times New Roman" w:hAnsi="Times New Roman" w:cs="Times New Roman"/>
          <w:sz w:val="28"/>
          <w:szCs w:val="28"/>
          <w:lang w:val="ro-RO"/>
        </w:rPr>
      </w:pPr>
      <w:r w:rsidRPr="00154AA6">
        <w:rPr>
          <w:rFonts w:ascii="Times New Roman" w:hAnsi="Times New Roman" w:cs="Times New Roman"/>
          <w:bCs/>
          <w:sz w:val="28"/>
          <w:szCs w:val="28"/>
          <w:lang w:val="ro-RO"/>
        </w:rPr>
        <w:t xml:space="preserve">(1) </w:t>
      </w:r>
      <w:r w:rsidR="00154AA6" w:rsidRPr="00154AA6">
        <w:rPr>
          <w:rFonts w:ascii="Times New Roman" w:hAnsi="Times New Roman" w:cs="Times New Roman"/>
          <w:sz w:val="28"/>
          <w:szCs w:val="28"/>
          <w:lang w:val="ro-RO"/>
        </w:rPr>
        <w:t xml:space="preserve">Consiliul Județean Vrancea atribuie sau schimbă denumirile pentru instituțiile publice și obiectivele de interes județean cu respectarea prevederilor Ordonanței Guvernului nr. 63/2002 privind atribuirea sau schimbarea de denumiri, cu modificările și completările ulterioare. </w:t>
      </w:r>
    </w:p>
    <w:p w14:paraId="10826FD6" w14:textId="274CBE19" w:rsidR="003004C1" w:rsidRPr="00FD05A4" w:rsidRDefault="001C10E5" w:rsidP="001C10E5">
      <w:pPr>
        <w:spacing w:after="0"/>
        <w:jc w:val="both"/>
        <w:rPr>
          <w:rFonts w:ascii="Times New Roman" w:hAnsi="Times New Roman" w:cs="Times New Roman"/>
          <w:sz w:val="28"/>
          <w:szCs w:val="28"/>
          <w:lang w:val="ro-RO"/>
        </w:rPr>
      </w:pPr>
      <w:r w:rsidRPr="00154AA6">
        <w:rPr>
          <w:rFonts w:ascii="Times New Roman" w:hAnsi="Times New Roman" w:cs="Times New Roman"/>
          <w:bCs/>
          <w:sz w:val="28"/>
          <w:szCs w:val="28"/>
          <w:lang w:val="ro-RO"/>
        </w:rPr>
        <w:t xml:space="preserve">(2) </w:t>
      </w:r>
      <w:r w:rsidR="00154AA6" w:rsidRPr="00154AA6">
        <w:rPr>
          <w:rFonts w:ascii="Times New Roman" w:hAnsi="Times New Roman" w:cs="Times New Roman"/>
          <w:sz w:val="28"/>
          <w:szCs w:val="28"/>
          <w:lang w:val="ro-RO"/>
        </w:rPr>
        <w:t xml:space="preserve">În situația în care, prin proiectele de hotărâri ale Consiliului Județean Vrancea, se propune atribuirea </w:t>
      </w:r>
      <w:r w:rsidR="00154AA6">
        <w:rPr>
          <w:rFonts w:ascii="Times New Roman" w:hAnsi="Times New Roman" w:cs="Times New Roman"/>
          <w:sz w:val="28"/>
          <w:szCs w:val="28"/>
          <w:lang w:val="ro-RO"/>
        </w:rPr>
        <w:t>ca denumire a unor n</w:t>
      </w:r>
      <w:r w:rsidR="007E27A1">
        <w:rPr>
          <w:rFonts w:ascii="Times New Roman" w:hAnsi="Times New Roman" w:cs="Times New Roman"/>
          <w:sz w:val="28"/>
          <w:szCs w:val="28"/>
          <w:lang w:val="ro-RO"/>
        </w:rPr>
        <w:t>ume de personalități ori evenim</w:t>
      </w:r>
      <w:r w:rsidR="00154AA6">
        <w:rPr>
          <w:rFonts w:ascii="Times New Roman" w:hAnsi="Times New Roman" w:cs="Times New Roman"/>
          <w:sz w:val="28"/>
          <w:szCs w:val="28"/>
          <w:lang w:val="ro-RO"/>
        </w:rPr>
        <w:t>e</w:t>
      </w:r>
      <w:r w:rsidR="007E27A1">
        <w:rPr>
          <w:rFonts w:ascii="Times New Roman" w:hAnsi="Times New Roman" w:cs="Times New Roman"/>
          <w:sz w:val="28"/>
          <w:szCs w:val="28"/>
          <w:lang w:val="ro-RO"/>
        </w:rPr>
        <w:t>n</w:t>
      </w:r>
      <w:r w:rsidR="00154AA6">
        <w:rPr>
          <w:rFonts w:ascii="Times New Roman" w:hAnsi="Times New Roman" w:cs="Times New Roman"/>
          <w:sz w:val="28"/>
          <w:szCs w:val="28"/>
          <w:lang w:val="ro-RO"/>
        </w:rPr>
        <w:t>te istorice, politice, culturale sau de orice altă natură ori schimbarea unor astfel de denumiri</w:t>
      </w:r>
      <w:r w:rsidR="00051936">
        <w:rPr>
          <w:rFonts w:ascii="Times New Roman" w:hAnsi="Times New Roman" w:cs="Times New Roman"/>
          <w:sz w:val="28"/>
          <w:szCs w:val="28"/>
          <w:lang w:val="ro-RO"/>
        </w:rPr>
        <w:t>, acestea</w:t>
      </w:r>
      <w:r w:rsidR="00154AA6">
        <w:rPr>
          <w:rFonts w:ascii="Times New Roman" w:hAnsi="Times New Roman" w:cs="Times New Roman"/>
          <w:sz w:val="28"/>
          <w:szCs w:val="28"/>
          <w:lang w:val="ro-RO"/>
        </w:rPr>
        <w:t xml:space="preserve"> vor putea fi adoptate </w:t>
      </w:r>
      <w:r w:rsidR="00DD04E5">
        <w:rPr>
          <w:rFonts w:ascii="Times New Roman" w:hAnsi="Times New Roman" w:cs="Times New Roman"/>
          <w:sz w:val="28"/>
          <w:szCs w:val="28"/>
          <w:lang w:val="ro-RO"/>
        </w:rPr>
        <w:t>numai după ce au fost analizate și avizate de comisia de atribuire de denumiri județeană, care funcționează în conformitate cu prevederile Ordonanței Guvernului nr. 63/2002 privind atrib</w:t>
      </w:r>
      <w:r w:rsidR="00536281">
        <w:rPr>
          <w:rFonts w:ascii="Times New Roman" w:hAnsi="Times New Roman" w:cs="Times New Roman"/>
          <w:sz w:val="28"/>
          <w:szCs w:val="28"/>
          <w:lang w:val="ro-RO"/>
        </w:rPr>
        <w:t>u</w:t>
      </w:r>
      <w:r w:rsidR="00DD04E5">
        <w:rPr>
          <w:rFonts w:ascii="Times New Roman" w:hAnsi="Times New Roman" w:cs="Times New Roman"/>
          <w:sz w:val="28"/>
          <w:szCs w:val="28"/>
          <w:lang w:val="ro-RO"/>
        </w:rPr>
        <w:t xml:space="preserve">irea sau schimbarea de denumiri, cu modificările și completările ulterioare. </w:t>
      </w:r>
    </w:p>
    <w:p w14:paraId="48854A68" w14:textId="77777777" w:rsidR="00FD05A4" w:rsidRDefault="00FD05A4" w:rsidP="005170DE">
      <w:pPr>
        <w:spacing w:after="0"/>
        <w:jc w:val="center"/>
        <w:rPr>
          <w:rFonts w:ascii="Times New Roman" w:hAnsi="Times New Roman" w:cs="Times New Roman"/>
          <w:b/>
          <w:color w:val="000000" w:themeColor="text1"/>
          <w:sz w:val="28"/>
          <w:szCs w:val="28"/>
          <w:lang w:val="ro-RO"/>
        </w:rPr>
      </w:pPr>
    </w:p>
    <w:p w14:paraId="7709307E" w14:textId="4C8940BC" w:rsidR="001C10E5" w:rsidRPr="009D2431" w:rsidRDefault="005170DE" w:rsidP="005170DE">
      <w:pPr>
        <w:spacing w:after="0"/>
        <w:jc w:val="center"/>
        <w:rPr>
          <w:rFonts w:ascii="Times New Roman" w:hAnsi="Times New Roman" w:cs="Times New Roman"/>
          <w:b/>
          <w:color w:val="4472C4" w:themeColor="accent5"/>
          <w:sz w:val="28"/>
          <w:szCs w:val="28"/>
          <w:lang w:val="ro-RO"/>
        </w:rPr>
      </w:pPr>
      <w:r w:rsidRPr="009D2431">
        <w:rPr>
          <w:rFonts w:ascii="Times New Roman" w:hAnsi="Times New Roman" w:cs="Times New Roman"/>
          <w:b/>
          <w:color w:val="000000" w:themeColor="text1"/>
          <w:sz w:val="28"/>
          <w:szCs w:val="28"/>
          <w:lang w:val="ro-RO"/>
        </w:rPr>
        <w:t>CAPITOLUL IX: Societatea civilă, respectiv partidele politice, sindicatele, cultele și organizațiile nonguvernamentale care își desfășoară activitatea în unitatea administrativ-teritorială</w:t>
      </w:r>
      <w:r w:rsidR="004242DF" w:rsidRPr="009D2431">
        <w:rPr>
          <w:rFonts w:ascii="Times New Roman" w:hAnsi="Times New Roman" w:cs="Times New Roman"/>
          <w:b/>
          <w:color w:val="000000" w:themeColor="text1"/>
          <w:sz w:val="28"/>
          <w:szCs w:val="28"/>
          <w:lang w:val="ro-RO"/>
        </w:rPr>
        <w:t xml:space="preserve"> </w:t>
      </w:r>
    </w:p>
    <w:p w14:paraId="3696441D" w14:textId="77777777" w:rsidR="005170DE" w:rsidRPr="009D2431" w:rsidRDefault="005170DE" w:rsidP="005170DE">
      <w:pPr>
        <w:spacing w:after="0"/>
        <w:jc w:val="center"/>
        <w:rPr>
          <w:rFonts w:ascii="Times New Roman" w:hAnsi="Times New Roman" w:cs="Times New Roman"/>
          <w:b/>
          <w:color w:val="000000" w:themeColor="text1"/>
          <w:sz w:val="28"/>
          <w:szCs w:val="28"/>
          <w:lang w:val="ro-RO"/>
        </w:rPr>
      </w:pPr>
    </w:p>
    <w:p w14:paraId="3DBFED91" w14:textId="77777777" w:rsidR="005170DE" w:rsidRPr="009D2431" w:rsidRDefault="00BA7BFB" w:rsidP="005170DE">
      <w:pPr>
        <w:spacing w:after="0"/>
        <w:jc w:val="both"/>
        <w:rPr>
          <w:rFonts w:ascii="Times New Roman" w:hAnsi="Times New Roman" w:cs="Times New Roman"/>
          <w:b/>
          <w:color w:val="000000" w:themeColor="text1"/>
          <w:sz w:val="28"/>
          <w:szCs w:val="28"/>
          <w:lang w:val="ro-RO"/>
        </w:rPr>
      </w:pPr>
      <w:r>
        <w:rPr>
          <w:rFonts w:ascii="Times New Roman" w:hAnsi="Times New Roman" w:cs="Times New Roman"/>
          <w:b/>
          <w:color w:val="000000" w:themeColor="text1"/>
          <w:sz w:val="28"/>
          <w:szCs w:val="28"/>
          <w:lang w:val="ro-RO"/>
        </w:rPr>
        <w:t>Art. 21</w:t>
      </w:r>
    </w:p>
    <w:p w14:paraId="0709B623" w14:textId="4CCC0B7D" w:rsidR="005170DE" w:rsidRPr="009D2431" w:rsidRDefault="005170DE" w:rsidP="005170DE">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 xml:space="preserve">(1) Unitatea administrativ-teritorială județul Vrancea </w:t>
      </w:r>
      <w:r w:rsidR="00CC0B9F">
        <w:rPr>
          <w:rFonts w:ascii="Times New Roman" w:hAnsi="Times New Roman" w:cs="Times New Roman"/>
          <w:color w:val="000000" w:themeColor="text1"/>
          <w:sz w:val="28"/>
          <w:szCs w:val="28"/>
          <w:lang w:val="ro-RO"/>
        </w:rPr>
        <w:t>realizează</w:t>
      </w:r>
      <w:r w:rsidRPr="009D2431">
        <w:rPr>
          <w:rFonts w:ascii="Times New Roman" w:hAnsi="Times New Roman" w:cs="Times New Roman"/>
          <w:color w:val="000000" w:themeColor="text1"/>
          <w:sz w:val="28"/>
          <w:szCs w:val="28"/>
          <w:lang w:val="ro-RO"/>
        </w:rPr>
        <w:t xml:space="preserve"> un cadru de cooperare sau asociere </w:t>
      </w:r>
      <w:r w:rsidR="004242DF" w:rsidRPr="009D2431">
        <w:rPr>
          <w:rFonts w:ascii="Times New Roman" w:hAnsi="Times New Roman" w:cs="Times New Roman"/>
          <w:color w:val="000000" w:themeColor="text1"/>
          <w:sz w:val="28"/>
          <w:szCs w:val="28"/>
          <w:lang w:val="ro-RO"/>
        </w:rPr>
        <w:t xml:space="preserve">cu organizații neguvernamentale, asociații și cluburi sportive, instituții culturale și artistice, organizații de tineret, în vederea finanțării și realizării unor acțiuni sau proiecte care vizează dezvoltarea comunității.  </w:t>
      </w:r>
    </w:p>
    <w:p w14:paraId="1A9D03C1" w14:textId="3AF3A69F" w:rsidR="004242DF" w:rsidRPr="009D2431" w:rsidRDefault="004242DF" w:rsidP="005170DE">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 xml:space="preserve">2) Unitatea administrativ-teritorială județul Vrancea acordă o atenție deosebită proiectelor culturale și educative cu caracter local, regional, național, european și internațional, care se încadrează în strategia de dezvoltare a unității administrativ-teritoriale. </w:t>
      </w:r>
    </w:p>
    <w:p w14:paraId="14A5CEF2" w14:textId="4AE18E8E" w:rsidR="00EA48BB" w:rsidRPr="009D2431" w:rsidRDefault="00EA48BB" w:rsidP="005170DE">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(3) Unitatea administrativ-teritorială județul Vrancea poate acorda fin</w:t>
      </w:r>
      <w:r w:rsidR="00CC0B9F">
        <w:rPr>
          <w:rFonts w:ascii="Times New Roman" w:hAnsi="Times New Roman" w:cs="Times New Roman"/>
          <w:color w:val="000000" w:themeColor="text1"/>
          <w:sz w:val="28"/>
          <w:szCs w:val="28"/>
          <w:lang w:val="ro-RO"/>
        </w:rPr>
        <w:t>a</w:t>
      </w:r>
      <w:r w:rsidRPr="009D2431">
        <w:rPr>
          <w:rFonts w:ascii="Times New Roman" w:hAnsi="Times New Roman" w:cs="Times New Roman"/>
          <w:color w:val="000000" w:themeColor="text1"/>
          <w:sz w:val="28"/>
          <w:szCs w:val="28"/>
          <w:lang w:val="ro-RO"/>
        </w:rPr>
        <w:t xml:space="preserve">nțări nerambursabile de la bugetul local, în baza Legii 350/2005 privind regimul finanțărilor nerambursabile din fonduri publice alocate pentru activități non-profit de interes general, cu modificările și completările ulterioare. </w:t>
      </w:r>
    </w:p>
    <w:p w14:paraId="58F5217C" w14:textId="46259CE6" w:rsidR="00961B5B" w:rsidRPr="00FD05A4" w:rsidRDefault="00EA48BB" w:rsidP="00164488">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(4) Lista cu denumirea principalelor organizații neguvernamentale care își desfășoară activitatea pe raza teritorială a unității administrativ-teritoriale județul Vrancea se regăsește în anexa nr. 1</w:t>
      </w:r>
      <w:r w:rsidR="00EE0F27">
        <w:rPr>
          <w:rFonts w:ascii="Times New Roman" w:hAnsi="Times New Roman" w:cs="Times New Roman"/>
          <w:color w:val="000000" w:themeColor="text1"/>
          <w:sz w:val="28"/>
          <w:szCs w:val="28"/>
          <w:lang w:val="ro-RO"/>
        </w:rPr>
        <w:t>1</w:t>
      </w:r>
      <w:r w:rsidRPr="009D2431">
        <w:rPr>
          <w:rFonts w:ascii="Times New Roman" w:hAnsi="Times New Roman" w:cs="Times New Roman"/>
          <w:color w:val="000000" w:themeColor="text1"/>
          <w:sz w:val="28"/>
          <w:szCs w:val="28"/>
          <w:lang w:val="ro-RO"/>
        </w:rPr>
        <w:t xml:space="preserve"> la prezentul statut. </w:t>
      </w:r>
    </w:p>
    <w:p w14:paraId="1314BA5F" w14:textId="77777777" w:rsidR="00961B5B" w:rsidRDefault="00961B5B" w:rsidP="00164488">
      <w:pPr>
        <w:spacing w:after="0"/>
        <w:jc w:val="both"/>
        <w:rPr>
          <w:rFonts w:ascii="Times New Roman" w:hAnsi="Times New Roman" w:cs="Times New Roman"/>
          <w:b/>
          <w:color w:val="000000" w:themeColor="text1"/>
          <w:sz w:val="28"/>
          <w:szCs w:val="28"/>
          <w:lang w:val="ro-RO"/>
        </w:rPr>
      </w:pPr>
    </w:p>
    <w:p w14:paraId="76669672" w14:textId="4F127B65" w:rsidR="00164488" w:rsidRPr="009D2431" w:rsidRDefault="00BA7BFB" w:rsidP="00164488">
      <w:pPr>
        <w:spacing w:after="0"/>
        <w:jc w:val="both"/>
        <w:rPr>
          <w:rFonts w:ascii="Times New Roman" w:hAnsi="Times New Roman" w:cs="Times New Roman"/>
          <w:b/>
          <w:color w:val="000000" w:themeColor="text1"/>
          <w:sz w:val="28"/>
          <w:szCs w:val="28"/>
          <w:lang w:val="ro-RO"/>
        </w:rPr>
      </w:pPr>
      <w:r>
        <w:rPr>
          <w:rFonts w:ascii="Times New Roman" w:hAnsi="Times New Roman" w:cs="Times New Roman"/>
          <w:b/>
          <w:color w:val="000000" w:themeColor="text1"/>
          <w:sz w:val="28"/>
          <w:szCs w:val="28"/>
          <w:lang w:val="ro-RO"/>
        </w:rPr>
        <w:t>Art. 22</w:t>
      </w:r>
    </w:p>
    <w:p w14:paraId="58A68BE6" w14:textId="77777777" w:rsidR="00EA48BB" w:rsidRPr="009D2431" w:rsidRDefault="00EA48BB" w:rsidP="00164488">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 xml:space="preserve">(1) Pe teritoriul unității administrativ-teritoriale județul </w:t>
      </w:r>
      <w:r w:rsidR="0090724F">
        <w:rPr>
          <w:rFonts w:ascii="Times New Roman" w:hAnsi="Times New Roman" w:cs="Times New Roman"/>
          <w:color w:val="000000" w:themeColor="text1"/>
          <w:sz w:val="28"/>
          <w:szCs w:val="28"/>
          <w:lang w:val="ro-RO"/>
        </w:rPr>
        <w:t>Vrancea î</w:t>
      </w:r>
      <w:r w:rsidR="00164488" w:rsidRPr="009D2431">
        <w:rPr>
          <w:rFonts w:ascii="Times New Roman" w:hAnsi="Times New Roman" w:cs="Times New Roman"/>
          <w:color w:val="000000" w:themeColor="text1"/>
          <w:sz w:val="28"/>
          <w:szCs w:val="28"/>
          <w:lang w:val="ro-RO"/>
        </w:rPr>
        <w:t xml:space="preserve">și desfășoară activitatea </w:t>
      </w:r>
      <w:r w:rsidR="0038689E">
        <w:rPr>
          <w:rFonts w:ascii="Times New Roman" w:hAnsi="Times New Roman" w:cs="Times New Roman"/>
          <w:color w:val="000000" w:themeColor="text1"/>
          <w:sz w:val="28"/>
          <w:szCs w:val="28"/>
          <w:lang w:val="ro-RO"/>
        </w:rPr>
        <w:t xml:space="preserve">un număr de </w:t>
      </w:r>
      <w:r w:rsidR="0038689E" w:rsidRPr="0038689E">
        <w:rPr>
          <w:rFonts w:ascii="Times New Roman" w:hAnsi="Times New Roman" w:cs="Times New Roman"/>
          <w:sz w:val="28"/>
          <w:szCs w:val="28"/>
          <w:lang w:val="ro-RO"/>
        </w:rPr>
        <w:t>15</w:t>
      </w:r>
      <w:r w:rsidR="00164488" w:rsidRPr="009D2431">
        <w:rPr>
          <w:rFonts w:ascii="Times New Roman" w:hAnsi="Times New Roman" w:cs="Times New Roman"/>
          <w:color w:val="FF0000"/>
          <w:sz w:val="28"/>
          <w:szCs w:val="28"/>
          <w:lang w:val="ro-RO"/>
        </w:rPr>
        <w:t xml:space="preserve"> </w:t>
      </w:r>
      <w:r w:rsidR="00164488" w:rsidRPr="009D2431">
        <w:rPr>
          <w:rFonts w:ascii="Times New Roman" w:hAnsi="Times New Roman" w:cs="Times New Roman"/>
          <w:color w:val="000000" w:themeColor="text1"/>
          <w:sz w:val="28"/>
          <w:szCs w:val="28"/>
          <w:lang w:val="ro-RO"/>
        </w:rPr>
        <w:t xml:space="preserve">partide politice, înființate în condițiile Legii partidelor politice nr. 14/2003, republicată, cu modificările și completările ulterioare. </w:t>
      </w:r>
    </w:p>
    <w:p w14:paraId="0851D365" w14:textId="77777777" w:rsidR="00164488" w:rsidRDefault="00164488" w:rsidP="00164488">
      <w:pPr>
        <w:spacing w:after="0"/>
        <w:jc w:val="both"/>
        <w:rPr>
          <w:rFonts w:ascii="Times New Roman" w:hAnsi="Times New Roman" w:cs="Times New Roman"/>
          <w:color w:val="000000" w:themeColor="text1"/>
          <w:sz w:val="28"/>
          <w:szCs w:val="28"/>
          <w:lang w:val="ro-RO"/>
        </w:rPr>
      </w:pPr>
      <w:r w:rsidRPr="009D2431">
        <w:rPr>
          <w:rFonts w:ascii="Times New Roman" w:hAnsi="Times New Roman" w:cs="Times New Roman"/>
          <w:color w:val="000000" w:themeColor="text1"/>
          <w:sz w:val="28"/>
          <w:szCs w:val="28"/>
          <w:lang w:val="ro-RO"/>
        </w:rPr>
        <w:t>(2) Lista partidelor politice care își desfășoară activitatea în unitatea administrativ-teritorială județul Vrancea se găsește în anexa nr. 1</w:t>
      </w:r>
      <w:r w:rsidR="00EE0F27">
        <w:rPr>
          <w:rFonts w:ascii="Times New Roman" w:hAnsi="Times New Roman" w:cs="Times New Roman"/>
          <w:color w:val="000000" w:themeColor="text1"/>
          <w:sz w:val="28"/>
          <w:szCs w:val="28"/>
          <w:lang w:val="ro-RO"/>
        </w:rPr>
        <w:t>1</w:t>
      </w:r>
      <w:r w:rsidRPr="009D2431">
        <w:rPr>
          <w:rFonts w:ascii="Times New Roman" w:hAnsi="Times New Roman" w:cs="Times New Roman"/>
          <w:color w:val="000000" w:themeColor="text1"/>
          <w:sz w:val="28"/>
          <w:szCs w:val="28"/>
          <w:lang w:val="ro-RO"/>
        </w:rPr>
        <w:t xml:space="preserve"> la prezentul statut. </w:t>
      </w:r>
    </w:p>
    <w:p w14:paraId="46277F31" w14:textId="77777777" w:rsidR="00B90735" w:rsidRPr="009D2431" w:rsidRDefault="00B90735" w:rsidP="00164488">
      <w:pPr>
        <w:spacing w:after="0"/>
        <w:jc w:val="both"/>
        <w:rPr>
          <w:rFonts w:ascii="Times New Roman" w:hAnsi="Times New Roman" w:cs="Times New Roman"/>
          <w:i/>
          <w:color w:val="4472C4" w:themeColor="accent5"/>
          <w:sz w:val="28"/>
          <w:szCs w:val="28"/>
          <w:lang w:val="ro-RO"/>
        </w:rPr>
      </w:pPr>
    </w:p>
    <w:p w14:paraId="744748CC" w14:textId="77777777" w:rsidR="00B91DEA" w:rsidRPr="009D2431" w:rsidRDefault="00BA7BFB" w:rsidP="00164488">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23</w:t>
      </w:r>
    </w:p>
    <w:p w14:paraId="6DC0BDAE" w14:textId="77777777" w:rsidR="00EA02FE" w:rsidRPr="009D2431" w:rsidRDefault="00B91DEA" w:rsidP="00164488">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(1) Pe teritoriul unității administrativ-teritoriale județul Vrancea își desfășoară activitatea</w:t>
      </w:r>
      <w:r w:rsidR="00B90735">
        <w:rPr>
          <w:rFonts w:ascii="Times New Roman" w:hAnsi="Times New Roman" w:cs="Times New Roman"/>
          <w:sz w:val="28"/>
          <w:szCs w:val="28"/>
          <w:lang w:val="ro-RO"/>
        </w:rPr>
        <w:t xml:space="preserve"> 5</w:t>
      </w:r>
      <w:r w:rsidRPr="009D2431">
        <w:rPr>
          <w:rFonts w:ascii="Times New Roman" w:hAnsi="Times New Roman" w:cs="Times New Roman"/>
          <w:i/>
          <w:color w:val="FF0000"/>
          <w:sz w:val="28"/>
          <w:szCs w:val="28"/>
          <w:lang w:val="ro-RO"/>
        </w:rPr>
        <w:t xml:space="preserve"> </w:t>
      </w:r>
      <w:r w:rsidRPr="009D2431">
        <w:rPr>
          <w:rFonts w:ascii="Times New Roman" w:hAnsi="Times New Roman" w:cs="Times New Roman"/>
          <w:sz w:val="28"/>
          <w:szCs w:val="28"/>
          <w:lang w:val="ro-RO"/>
        </w:rPr>
        <w:t xml:space="preserve">organizații sindicale sau asociații profesionale, după caz. </w:t>
      </w:r>
    </w:p>
    <w:p w14:paraId="1639BAEB" w14:textId="77777777" w:rsidR="00EA02FE" w:rsidRPr="009D2431" w:rsidRDefault="00B91DEA" w:rsidP="00EA02FE">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(2) Lista organizațiilor sindical</w:t>
      </w:r>
      <w:r w:rsidR="00EA02FE" w:rsidRPr="009D2431">
        <w:rPr>
          <w:rFonts w:ascii="Times New Roman" w:hAnsi="Times New Roman" w:cs="Times New Roman"/>
          <w:sz w:val="28"/>
          <w:szCs w:val="28"/>
          <w:lang w:val="ro-RO"/>
        </w:rPr>
        <w:t>e sau asociațiilor profesionale, după caz, care își desfășoară activitatea în unitatea administrativ-teritorială județul Vrancea se găsește în anexa nr. 1</w:t>
      </w:r>
      <w:r w:rsidR="00EE0F27">
        <w:rPr>
          <w:rFonts w:ascii="Times New Roman" w:hAnsi="Times New Roman" w:cs="Times New Roman"/>
          <w:sz w:val="28"/>
          <w:szCs w:val="28"/>
          <w:lang w:val="ro-RO"/>
        </w:rPr>
        <w:t>1</w:t>
      </w:r>
      <w:r w:rsidR="00EA02FE" w:rsidRPr="009D2431">
        <w:rPr>
          <w:rFonts w:ascii="Times New Roman" w:hAnsi="Times New Roman" w:cs="Times New Roman"/>
          <w:sz w:val="28"/>
          <w:szCs w:val="28"/>
          <w:lang w:val="ro-RO"/>
        </w:rPr>
        <w:t xml:space="preserve"> la prezentul statut. </w:t>
      </w:r>
    </w:p>
    <w:p w14:paraId="188CE286" w14:textId="77777777" w:rsidR="004B0A6D" w:rsidRDefault="004B0A6D" w:rsidP="00EA02FE">
      <w:pPr>
        <w:spacing w:after="0"/>
        <w:jc w:val="both"/>
        <w:rPr>
          <w:rFonts w:ascii="Times New Roman" w:hAnsi="Times New Roman" w:cs="Times New Roman"/>
          <w:b/>
          <w:sz w:val="28"/>
          <w:szCs w:val="28"/>
          <w:lang w:val="ro-RO"/>
        </w:rPr>
      </w:pPr>
    </w:p>
    <w:p w14:paraId="3C0B091F" w14:textId="77777777" w:rsidR="00FD05A4" w:rsidRDefault="00FD05A4" w:rsidP="00EA02FE">
      <w:pPr>
        <w:spacing w:after="0"/>
        <w:jc w:val="both"/>
        <w:rPr>
          <w:rFonts w:ascii="Times New Roman" w:hAnsi="Times New Roman" w:cs="Times New Roman"/>
          <w:b/>
          <w:sz w:val="28"/>
          <w:szCs w:val="28"/>
          <w:lang w:val="ro-RO"/>
        </w:rPr>
      </w:pPr>
    </w:p>
    <w:p w14:paraId="3FC482D7" w14:textId="3C845704" w:rsidR="00EA02FE" w:rsidRPr="009D2431" w:rsidRDefault="00BA7BFB" w:rsidP="00EA02FE">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24</w:t>
      </w:r>
    </w:p>
    <w:p w14:paraId="70DC5828" w14:textId="356426E8" w:rsidR="00EA02FE" w:rsidRPr="009D2431" w:rsidRDefault="00EA02FE" w:rsidP="00EA02FE">
      <w:pPr>
        <w:spacing w:after="0"/>
        <w:jc w:val="both"/>
        <w:rPr>
          <w:rFonts w:ascii="Times New Roman" w:hAnsi="Times New Roman" w:cs="Times New Roman"/>
          <w:i/>
          <w:color w:val="4472C4" w:themeColor="accent5"/>
          <w:sz w:val="28"/>
          <w:szCs w:val="28"/>
          <w:lang w:val="ro-RO"/>
        </w:rPr>
      </w:pPr>
      <w:r w:rsidRPr="009D2431">
        <w:rPr>
          <w:rFonts w:ascii="Times New Roman" w:hAnsi="Times New Roman" w:cs="Times New Roman"/>
          <w:sz w:val="28"/>
          <w:szCs w:val="28"/>
          <w:lang w:val="ro-RO"/>
        </w:rPr>
        <w:t xml:space="preserve">(1) În unitatea administrativ-teritorială județul Vrancea își desfășoară activitatea următoarele culte religioase: </w:t>
      </w:r>
      <w:r w:rsidR="00460C41">
        <w:rPr>
          <w:rFonts w:ascii="Times New Roman" w:hAnsi="Times New Roman" w:cs="Times New Roman"/>
          <w:sz w:val="28"/>
          <w:szCs w:val="28"/>
          <w:lang w:val="ro-RO"/>
        </w:rPr>
        <w:t>creștin-ortodox, ortodox de rit vechi, romano- catolic, adventist de ziua a șaptea, evanghel</w:t>
      </w:r>
      <w:r w:rsidR="00CC0B9F">
        <w:rPr>
          <w:rFonts w:ascii="Times New Roman" w:hAnsi="Times New Roman" w:cs="Times New Roman"/>
          <w:sz w:val="28"/>
          <w:szCs w:val="28"/>
          <w:lang w:val="ro-RO"/>
        </w:rPr>
        <w:t>i</w:t>
      </w:r>
      <w:r w:rsidR="00460C41">
        <w:rPr>
          <w:rFonts w:ascii="Times New Roman" w:hAnsi="Times New Roman" w:cs="Times New Roman"/>
          <w:sz w:val="28"/>
          <w:szCs w:val="28"/>
          <w:lang w:val="ro-RO"/>
        </w:rPr>
        <w:t xml:space="preserve">c, mozaic, baptist, armeano-gregorian.   </w:t>
      </w:r>
    </w:p>
    <w:p w14:paraId="502EDF81" w14:textId="77777777" w:rsidR="00EA02FE" w:rsidRPr="009D2431" w:rsidRDefault="00EA02FE"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(2) Lista cu denumirile lăcașelor aparținând cultelor religioase prevăzute la alin. (1) se regăsește în anexa nr. 1</w:t>
      </w:r>
      <w:r w:rsidR="00EE0F27">
        <w:rPr>
          <w:rFonts w:ascii="Times New Roman" w:hAnsi="Times New Roman" w:cs="Times New Roman"/>
          <w:sz w:val="28"/>
          <w:szCs w:val="28"/>
          <w:lang w:val="ro-RO"/>
        </w:rPr>
        <w:t>1</w:t>
      </w:r>
      <w:r w:rsidRPr="009D2431">
        <w:rPr>
          <w:rFonts w:ascii="Times New Roman" w:hAnsi="Times New Roman" w:cs="Times New Roman"/>
          <w:sz w:val="28"/>
          <w:szCs w:val="28"/>
          <w:lang w:val="ro-RO"/>
        </w:rPr>
        <w:t xml:space="preserve"> la prezentul statut. </w:t>
      </w:r>
    </w:p>
    <w:p w14:paraId="31414423" w14:textId="77777777" w:rsidR="00EA02FE" w:rsidRPr="009D2431" w:rsidRDefault="00EA02FE" w:rsidP="00EA02FE">
      <w:pPr>
        <w:spacing w:after="0"/>
        <w:jc w:val="both"/>
        <w:rPr>
          <w:rFonts w:ascii="Times New Roman" w:hAnsi="Times New Roman" w:cs="Times New Roman"/>
          <w:b/>
          <w:sz w:val="28"/>
          <w:szCs w:val="28"/>
          <w:lang w:val="ro-RO"/>
        </w:rPr>
      </w:pPr>
    </w:p>
    <w:p w14:paraId="2FDFB840" w14:textId="77E55934" w:rsidR="00EA02FE" w:rsidRPr="009D2431" w:rsidRDefault="00EA02FE" w:rsidP="00EA02FE">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CAPITOLUL X: Participare publică</w:t>
      </w:r>
    </w:p>
    <w:p w14:paraId="34AC384E" w14:textId="77777777" w:rsidR="00EA02FE" w:rsidRPr="009D2431" w:rsidRDefault="00EA02FE" w:rsidP="00EA02FE">
      <w:pPr>
        <w:spacing w:after="0"/>
        <w:jc w:val="both"/>
        <w:rPr>
          <w:rFonts w:ascii="Times New Roman" w:hAnsi="Times New Roman" w:cs="Times New Roman"/>
          <w:b/>
          <w:sz w:val="28"/>
          <w:szCs w:val="28"/>
          <w:lang w:val="ro-RO"/>
        </w:rPr>
      </w:pPr>
    </w:p>
    <w:p w14:paraId="4DF8E5FF" w14:textId="77777777" w:rsidR="00EA02FE" w:rsidRPr="009D2431" w:rsidRDefault="00BA7BFB" w:rsidP="00EA02FE">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25</w:t>
      </w:r>
    </w:p>
    <w:p w14:paraId="609C436C" w14:textId="1C2B26B8" w:rsidR="00EA02FE" w:rsidRPr="009D2431" w:rsidRDefault="00EA02FE"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Populația din unitatea administrativ-teritorială județul Vrancea </w:t>
      </w:r>
      <w:r w:rsidR="00D57221" w:rsidRPr="009D2431">
        <w:rPr>
          <w:rFonts w:ascii="Times New Roman" w:hAnsi="Times New Roman" w:cs="Times New Roman"/>
          <w:sz w:val="28"/>
          <w:szCs w:val="28"/>
          <w:lang w:val="ro-RO"/>
        </w:rPr>
        <w:t>este consultată și participă la dezbaterea problemelor de interes local sau județea</w:t>
      </w:r>
      <w:r w:rsidR="00FE36AD">
        <w:rPr>
          <w:rFonts w:ascii="Times New Roman" w:hAnsi="Times New Roman" w:cs="Times New Roman"/>
          <w:sz w:val="28"/>
          <w:szCs w:val="28"/>
          <w:lang w:val="ro-RO"/>
        </w:rPr>
        <w:t>n</w:t>
      </w:r>
      <w:r w:rsidR="00D57221" w:rsidRPr="009D2431">
        <w:rPr>
          <w:rFonts w:ascii="Times New Roman" w:hAnsi="Times New Roman" w:cs="Times New Roman"/>
          <w:sz w:val="28"/>
          <w:szCs w:val="28"/>
          <w:lang w:val="ro-RO"/>
        </w:rPr>
        <w:t>, astfel:</w:t>
      </w:r>
    </w:p>
    <w:p w14:paraId="65D373A1" w14:textId="3E93D295" w:rsidR="00D57221" w:rsidRPr="009D2431" w:rsidRDefault="00D57221"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a) prin intermediul referendumului local, organizat în condițiile legii</w:t>
      </w:r>
      <w:r w:rsidR="00E07729">
        <w:rPr>
          <w:rFonts w:ascii="Times New Roman" w:hAnsi="Times New Roman" w:cs="Times New Roman"/>
          <w:sz w:val="28"/>
          <w:szCs w:val="28"/>
          <w:lang w:val="ro-RO"/>
        </w:rPr>
        <w:t>;</w:t>
      </w:r>
    </w:p>
    <w:p w14:paraId="7C07C8D1" w14:textId="4802757F" w:rsidR="00D57221" w:rsidRPr="009D2431" w:rsidRDefault="00D57221"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b) prin i</w:t>
      </w:r>
      <w:r w:rsidR="00DD04E5">
        <w:rPr>
          <w:rFonts w:ascii="Times New Roman" w:hAnsi="Times New Roman" w:cs="Times New Roman"/>
          <w:sz w:val="28"/>
          <w:szCs w:val="28"/>
          <w:lang w:val="ro-RO"/>
        </w:rPr>
        <w:t>n</w:t>
      </w:r>
      <w:r w:rsidRPr="009D2431">
        <w:rPr>
          <w:rFonts w:ascii="Times New Roman" w:hAnsi="Times New Roman" w:cs="Times New Roman"/>
          <w:sz w:val="28"/>
          <w:szCs w:val="28"/>
          <w:lang w:val="ro-RO"/>
        </w:rPr>
        <w:t>termediul adunărilor cetățenești organizate pe sate, în mediul rural și pe cartiere și/sau zone ori străzi, în mediul urban, după caz;</w:t>
      </w:r>
    </w:p>
    <w:p w14:paraId="51AFF841" w14:textId="77777777" w:rsidR="00D57221" w:rsidRPr="009D2431" w:rsidRDefault="00D57221"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c) prin dezbaterile publice asupra proiectelor de acte administrative;</w:t>
      </w:r>
    </w:p>
    <w:p w14:paraId="66D3B90B" w14:textId="77777777" w:rsidR="00D57221" w:rsidRPr="009D2431" w:rsidRDefault="00D57221"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d) prin participarea la ședințele consiliului județean;</w:t>
      </w:r>
    </w:p>
    <w:p w14:paraId="636EB642" w14:textId="77777777" w:rsidR="00D57221" w:rsidRDefault="00D57221"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e) </w:t>
      </w:r>
      <w:r w:rsidR="00C14ED7" w:rsidRPr="009D2431">
        <w:rPr>
          <w:rFonts w:ascii="Times New Roman" w:hAnsi="Times New Roman" w:cs="Times New Roman"/>
          <w:sz w:val="28"/>
          <w:szCs w:val="28"/>
          <w:lang w:val="ro-RO"/>
        </w:rPr>
        <w:t>prin alte forme de consultare directă a cetățenilor, stabilite prin regulamentul de organizare și funcționare al consiliului.</w:t>
      </w:r>
    </w:p>
    <w:p w14:paraId="2952E4F5" w14:textId="77777777" w:rsidR="00DD04E5" w:rsidRPr="00C64745" w:rsidRDefault="00DD04E5" w:rsidP="00EA02FE">
      <w:pPr>
        <w:spacing w:after="0"/>
        <w:jc w:val="both"/>
        <w:rPr>
          <w:rFonts w:ascii="Times New Roman" w:hAnsi="Times New Roman" w:cs="Times New Roman"/>
          <w:sz w:val="28"/>
          <w:szCs w:val="28"/>
          <w:lang w:val="it-IT"/>
        </w:rPr>
      </w:pPr>
    </w:p>
    <w:p w14:paraId="6C2662D1" w14:textId="77777777" w:rsidR="00C14ED7" w:rsidRPr="009D2431" w:rsidRDefault="00BA7BFB" w:rsidP="00EA02FE">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26</w:t>
      </w:r>
    </w:p>
    <w:p w14:paraId="17A9E7A3" w14:textId="77777777" w:rsidR="00C14ED7" w:rsidRPr="009D2431" w:rsidRDefault="00C14ED7" w:rsidP="00EA02FE">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(1) În funcție de obiectul referendumului local, modalitatea de organizare și validare a acestuia se realizează cu respectarea prevederilor Legii nr. 3/2000 privind organizarea și desfășurarea referendumului, cu modificările și c</w:t>
      </w:r>
      <w:r w:rsidR="00FF1481">
        <w:rPr>
          <w:rFonts w:ascii="Times New Roman" w:hAnsi="Times New Roman" w:cs="Times New Roman"/>
          <w:sz w:val="28"/>
          <w:szCs w:val="28"/>
          <w:lang w:val="ro-RO"/>
        </w:rPr>
        <w:t>ompletările ulterioare sau ale O</w:t>
      </w:r>
      <w:r w:rsidRPr="009D2431">
        <w:rPr>
          <w:rFonts w:ascii="Times New Roman" w:hAnsi="Times New Roman" w:cs="Times New Roman"/>
          <w:sz w:val="28"/>
          <w:szCs w:val="28"/>
          <w:lang w:val="ro-RO"/>
        </w:rPr>
        <w:t>rdonanței de Urgență a Guvernului nr. 57/2019, cu modificările și completările ulterioare, după caz;</w:t>
      </w:r>
    </w:p>
    <w:p w14:paraId="56B45E37" w14:textId="04E97498" w:rsidR="00C14ED7" w:rsidRPr="00FD05A4" w:rsidRDefault="00C14ED7" w:rsidP="00C14ED7">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(2) referendumul local se poate organiza în toate satele și localitățile componente ale comunei sau orașului ori numai în unele dintre acestea.</w:t>
      </w:r>
    </w:p>
    <w:p w14:paraId="608F3E1E" w14:textId="77777777" w:rsidR="00BA7BFB" w:rsidRPr="009D2431" w:rsidRDefault="00BA7BFB" w:rsidP="00C14ED7">
      <w:pPr>
        <w:spacing w:after="0"/>
        <w:jc w:val="both"/>
        <w:rPr>
          <w:rFonts w:ascii="Times New Roman" w:hAnsi="Times New Roman" w:cs="Times New Roman"/>
          <w:i/>
          <w:color w:val="4472C4" w:themeColor="accent5"/>
          <w:sz w:val="28"/>
          <w:szCs w:val="28"/>
          <w:lang w:val="ro-RO"/>
        </w:rPr>
      </w:pPr>
    </w:p>
    <w:p w14:paraId="59B7C851" w14:textId="416F5B9B" w:rsidR="00C14ED7" w:rsidRPr="009D2431" w:rsidRDefault="00C14ED7" w:rsidP="00ED6A83">
      <w:pPr>
        <w:spacing w:after="0"/>
        <w:jc w:val="center"/>
        <w:rPr>
          <w:rFonts w:ascii="Times New Roman" w:hAnsi="Times New Roman" w:cs="Times New Roman"/>
          <w:b/>
          <w:sz w:val="28"/>
          <w:szCs w:val="28"/>
          <w:lang w:val="ro-RO"/>
        </w:rPr>
      </w:pPr>
      <w:r w:rsidRPr="009D2431">
        <w:rPr>
          <w:rFonts w:ascii="Times New Roman" w:hAnsi="Times New Roman" w:cs="Times New Roman"/>
          <w:b/>
          <w:sz w:val="28"/>
          <w:szCs w:val="28"/>
          <w:lang w:val="ro-RO"/>
        </w:rPr>
        <w:t>CAPITO</w:t>
      </w:r>
      <w:r w:rsidR="00ED6A83">
        <w:rPr>
          <w:rFonts w:ascii="Times New Roman" w:hAnsi="Times New Roman" w:cs="Times New Roman"/>
          <w:b/>
          <w:sz w:val="28"/>
          <w:szCs w:val="28"/>
          <w:lang w:val="ro-RO"/>
        </w:rPr>
        <w:t>LUL XI : Cooperare sau asociere</w:t>
      </w:r>
    </w:p>
    <w:p w14:paraId="7A8CC196" w14:textId="77777777" w:rsidR="00C14ED7" w:rsidRPr="009D2431" w:rsidRDefault="00BA7BFB" w:rsidP="00C14ED7">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27</w:t>
      </w:r>
    </w:p>
    <w:p w14:paraId="04EB827E" w14:textId="69AAC809" w:rsidR="00C14ED7" w:rsidRDefault="00C14ED7" w:rsidP="00C14ED7">
      <w:pPr>
        <w:spacing w:after="0"/>
        <w:jc w:val="both"/>
        <w:rPr>
          <w:rFonts w:ascii="Times New Roman" w:hAnsi="Times New Roman" w:cs="Times New Roman"/>
          <w:sz w:val="28"/>
          <w:szCs w:val="28"/>
          <w:lang w:val="ro-RO"/>
        </w:rPr>
      </w:pPr>
      <w:r w:rsidRPr="009D2431">
        <w:rPr>
          <w:rFonts w:ascii="Times New Roman" w:hAnsi="Times New Roman" w:cs="Times New Roman"/>
          <w:sz w:val="28"/>
          <w:szCs w:val="28"/>
          <w:lang w:val="ro-RO"/>
        </w:rPr>
        <w:t xml:space="preserve">Unitatea administrativ-teritorială </w:t>
      </w:r>
      <w:r w:rsidR="009D2431" w:rsidRPr="009D2431">
        <w:rPr>
          <w:rFonts w:ascii="Times New Roman" w:hAnsi="Times New Roman" w:cs="Times New Roman"/>
          <w:sz w:val="28"/>
          <w:szCs w:val="28"/>
          <w:lang w:val="ro-RO"/>
        </w:rPr>
        <w:t xml:space="preserve">județul Vrancea se asociază sau cooperează, după caz, cu persoane juridice de drept public sau de drept privat </w:t>
      </w:r>
      <w:r w:rsidR="009D2431">
        <w:rPr>
          <w:rFonts w:ascii="Times New Roman" w:hAnsi="Times New Roman" w:cs="Times New Roman"/>
          <w:sz w:val="28"/>
          <w:szCs w:val="28"/>
          <w:lang w:val="ro-RO"/>
        </w:rPr>
        <w:t>române sau străine, în vederea finanțării și realizării în comun a unor acțiuni, lucrări, servicii sau proiecte de interes public local cu respectarea prevederilor art. 89 din Ordonanța de urgență a Guvernului nr. 57/2019, cu modificările și comp</w:t>
      </w:r>
      <w:r w:rsidR="00CC0B9F">
        <w:rPr>
          <w:rFonts w:ascii="Times New Roman" w:hAnsi="Times New Roman" w:cs="Times New Roman"/>
          <w:sz w:val="28"/>
          <w:szCs w:val="28"/>
          <w:lang w:val="ro-RO"/>
        </w:rPr>
        <w:t>le</w:t>
      </w:r>
      <w:r w:rsidR="009D2431">
        <w:rPr>
          <w:rFonts w:ascii="Times New Roman" w:hAnsi="Times New Roman" w:cs="Times New Roman"/>
          <w:sz w:val="28"/>
          <w:szCs w:val="28"/>
          <w:lang w:val="ro-RO"/>
        </w:rPr>
        <w:t xml:space="preserve">tările ulterioare. </w:t>
      </w:r>
    </w:p>
    <w:p w14:paraId="0F266A16" w14:textId="77777777" w:rsidR="00FD05A4" w:rsidRDefault="00FD05A4" w:rsidP="00EA02FE">
      <w:pPr>
        <w:spacing w:after="0"/>
        <w:jc w:val="both"/>
        <w:rPr>
          <w:rFonts w:ascii="Times New Roman" w:hAnsi="Times New Roman" w:cs="Times New Roman"/>
          <w:b/>
          <w:sz w:val="28"/>
          <w:szCs w:val="28"/>
          <w:lang w:val="ro-RO"/>
        </w:rPr>
      </w:pPr>
    </w:p>
    <w:p w14:paraId="0C0A9A4F" w14:textId="77777777" w:rsidR="00FD05A4" w:rsidRDefault="00FD05A4" w:rsidP="00EA02FE">
      <w:pPr>
        <w:spacing w:after="0"/>
        <w:jc w:val="both"/>
        <w:rPr>
          <w:rFonts w:ascii="Times New Roman" w:hAnsi="Times New Roman" w:cs="Times New Roman"/>
          <w:b/>
          <w:sz w:val="28"/>
          <w:szCs w:val="28"/>
          <w:lang w:val="ro-RO"/>
        </w:rPr>
      </w:pPr>
    </w:p>
    <w:p w14:paraId="59F9DDEF" w14:textId="0E69CDD8" w:rsidR="00C14ED7" w:rsidRDefault="00BA7BFB" w:rsidP="00EA02FE">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28</w:t>
      </w:r>
    </w:p>
    <w:p w14:paraId="61C40292" w14:textId="77777777" w:rsidR="009D2431" w:rsidRDefault="009D2431" w:rsidP="00EA02F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 Unitatea administrativ-teritorială județul Vrancea aderă la asociații naționale și internaționale ale autorităților administrației publice locale, în vederea promovării unor interese comune</w:t>
      </w:r>
    </w:p>
    <w:p w14:paraId="37A398B2" w14:textId="5458B8C1" w:rsidR="00E1120D" w:rsidRPr="00E1120D" w:rsidRDefault="00E1120D" w:rsidP="00EA02FE">
      <w:pPr>
        <w:spacing w:after="0"/>
        <w:jc w:val="both"/>
        <w:rPr>
          <w:rFonts w:ascii="Times New Roman" w:hAnsi="Times New Roman" w:cs="Times New Roman"/>
          <w:i/>
          <w:sz w:val="28"/>
          <w:szCs w:val="28"/>
          <w:lang w:val="ro-RO"/>
        </w:rPr>
      </w:pPr>
      <w:r>
        <w:rPr>
          <w:rFonts w:ascii="Times New Roman" w:hAnsi="Times New Roman" w:cs="Times New Roman"/>
          <w:sz w:val="28"/>
          <w:szCs w:val="28"/>
          <w:lang w:val="ro-RO"/>
        </w:rPr>
        <w:t>(2) Lista cu denumirea înfrățirilor, cooperărilo</w:t>
      </w:r>
      <w:r w:rsidR="0090724F">
        <w:rPr>
          <w:rFonts w:ascii="Times New Roman" w:hAnsi="Times New Roman" w:cs="Times New Roman"/>
          <w:sz w:val="28"/>
          <w:szCs w:val="28"/>
          <w:lang w:val="ro-RO"/>
        </w:rPr>
        <w:t>r</w:t>
      </w:r>
      <w:r>
        <w:rPr>
          <w:rFonts w:ascii="Times New Roman" w:hAnsi="Times New Roman" w:cs="Times New Roman"/>
          <w:sz w:val="28"/>
          <w:szCs w:val="28"/>
          <w:lang w:val="ro-RO"/>
        </w:rPr>
        <w:t xml:space="preserve"> sau asocierilor încheiate de unitatea administrativ-teritorială județul Vrancea se regăsește în anexa nr. 1</w:t>
      </w:r>
      <w:r w:rsidR="00EE0F27">
        <w:rPr>
          <w:rFonts w:ascii="Times New Roman" w:hAnsi="Times New Roman" w:cs="Times New Roman"/>
          <w:sz w:val="28"/>
          <w:szCs w:val="28"/>
          <w:lang w:val="ro-RO"/>
        </w:rPr>
        <w:t>2</w:t>
      </w:r>
      <w:r>
        <w:rPr>
          <w:rFonts w:ascii="Times New Roman" w:hAnsi="Times New Roman" w:cs="Times New Roman"/>
          <w:sz w:val="28"/>
          <w:szCs w:val="28"/>
          <w:lang w:val="ro-RO"/>
        </w:rPr>
        <w:t xml:space="preserve"> la prezentul statut</w:t>
      </w:r>
      <w:r w:rsidR="00C9210C">
        <w:rPr>
          <w:rFonts w:ascii="Times New Roman" w:hAnsi="Times New Roman" w:cs="Times New Roman"/>
          <w:sz w:val="28"/>
          <w:szCs w:val="28"/>
          <w:lang w:val="ro-RO"/>
        </w:rPr>
        <w:t>.</w:t>
      </w:r>
    </w:p>
    <w:p w14:paraId="1A25AF98" w14:textId="6587DC0C" w:rsidR="00EA02FE" w:rsidRDefault="00E1120D" w:rsidP="00EA02FE">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Art. </w:t>
      </w:r>
      <w:r w:rsidR="00BA7BFB">
        <w:rPr>
          <w:rFonts w:ascii="Times New Roman" w:hAnsi="Times New Roman" w:cs="Times New Roman"/>
          <w:b/>
          <w:sz w:val="28"/>
          <w:szCs w:val="28"/>
          <w:lang w:val="ro-RO"/>
        </w:rPr>
        <w:t>29</w:t>
      </w:r>
    </w:p>
    <w:p w14:paraId="32CE2646" w14:textId="23757166" w:rsidR="00E1120D" w:rsidRPr="007137AD" w:rsidRDefault="00C9210C" w:rsidP="00EA02FE">
      <w:pPr>
        <w:spacing w:after="0"/>
        <w:jc w:val="both"/>
        <w:rPr>
          <w:rFonts w:ascii="Times New Roman" w:hAnsi="Times New Roman" w:cs="Times New Roman"/>
          <w:color w:val="FF0000"/>
          <w:sz w:val="28"/>
          <w:szCs w:val="28"/>
          <w:lang w:val="ro-RO"/>
        </w:rPr>
      </w:pPr>
      <w:r>
        <w:rPr>
          <w:rFonts w:ascii="Times New Roman" w:hAnsi="Times New Roman" w:cs="Times New Roman"/>
          <w:sz w:val="28"/>
          <w:szCs w:val="28"/>
          <w:lang w:val="ro-RO"/>
        </w:rPr>
        <w:t>Principalele p</w:t>
      </w:r>
      <w:r w:rsidR="00E1120D">
        <w:rPr>
          <w:rFonts w:ascii="Times New Roman" w:hAnsi="Times New Roman" w:cs="Times New Roman"/>
          <w:sz w:val="28"/>
          <w:szCs w:val="28"/>
          <w:lang w:val="ro-RO"/>
        </w:rPr>
        <w:t>rograme, proiecte sau activități a căror finanțare se asigură de la bugetul local, prin care se promovează/consolidează elemente de identitate locală de natură culturală, istorică, obiceiuri și/sau tradiții, se regăsesc în anexa nr. 1</w:t>
      </w:r>
      <w:r w:rsidR="00EE0F27">
        <w:rPr>
          <w:rFonts w:ascii="Times New Roman" w:hAnsi="Times New Roman" w:cs="Times New Roman"/>
          <w:sz w:val="28"/>
          <w:szCs w:val="28"/>
          <w:lang w:val="ro-RO"/>
        </w:rPr>
        <w:t>3</w:t>
      </w:r>
      <w:r w:rsidR="00E1120D">
        <w:rPr>
          <w:rFonts w:ascii="Times New Roman" w:hAnsi="Times New Roman" w:cs="Times New Roman"/>
          <w:sz w:val="28"/>
          <w:szCs w:val="28"/>
          <w:lang w:val="ro-RO"/>
        </w:rPr>
        <w:t xml:space="preserve"> la prezentul statut. </w:t>
      </w:r>
    </w:p>
    <w:p w14:paraId="299F0CEB" w14:textId="77777777" w:rsidR="00E1120D" w:rsidRDefault="00E1120D" w:rsidP="00EA02FE">
      <w:pPr>
        <w:spacing w:after="0"/>
        <w:jc w:val="both"/>
        <w:rPr>
          <w:rFonts w:ascii="Times New Roman" w:hAnsi="Times New Roman" w:cs="Times New Roman"/>
          <w:sz w:val="28"/>
          <w:szCs w:val="28"/>
          <w:lang w:val="ro-RO"/>
        </w:rPr>
      </w:pPr>
    </w:p>
    <w:p w14:paraId="2A635296" w14:textId="681A294A" w:rsidR="00B34EEC" w:rsidRDefault="00E1120D" w:rsidP="00ED6A83">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CAPITOLUL XII</w:t>
      </w:r>
      <w:r w:rsidR="00B34EEC">
        <w:rPr>
          <w:rFonts w:ascii="Times New Roman" w:hAnsi="Times New Roman" w:cs="Times New Roman"/>
          <w:b/>
          <w:sz w:val="28"/>
          <w:szCs w:val="28"/>
          <w:lang w:val="ro-RO"/>
        </w:rPr>
        <w:t>: Dispoziții finale și tranzitorii</w:t>
      </w:r>
    </w:p>
    <w:p w14:paraId="6D7AA006" w14:textId="77777777" w:rsidR="00D530B0" w:rsidRDefault="00D530B0" w:rsidP="00B34EEC">
      <w:pPr>
        <w:spacing w:after="0"/>
        <w:jc w:val="both"/>
        <w:rPr>
          <w:rFonts w:ascii="Times New Roman" w:hAnsi="Times New Roman" w:cs="Times New Roman"/>
          <w:b/>
          <w:sz w:val="28"/>
          <w:szCs w:val="28"/>
          <w:lang w:val="ro-RO"/>
        </w:rPr>
      </w:pPr>
    </w:p>
    <w:p w14:paraId="3F640C0D" w14:textId="3D07C0C2" w:rsidR="00B34EEC" w:rsidRDefault="00BA7BFB" w:rsidP="00B34EEC">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30</w:t>
      </w:r>
    </w:p>
    <w:p w14:paraId="7C2F141A" w14:textId="389436BB" w:rsidR="00B34EEC" w:rsidRPr="00B34EEC" w:rsidRDefault="00363403" w:rsidP="00B34EEC">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Anexele nr. 1-13</w:t>
      </w:r>
      <w:r w:rsidR="00B34EEC">
        <w:rPr>
          <w:rFonts w:ascii="Times New Roman" w:hAnsi="Times New Roman" w:cs="Times New Roman"/>
          <w:sz w:val="28"/>
          <w:szCs w:val="28"/>
          <w:lang w:val="ro-RO"/>
        </w:rPr>
        <w:t xml:space="preserve"> fac parte integrantă din prezentul statut</w:t>
      </w:r>
      <w:r w:rsidR="00EB5064">
        <w:rPr>
          <w:rFonts w:ascii="Times New Roman" w:hAnsi="Times New Roman" w:cs="Times New Roman"/>
          <w:sz w:val="28"/>
          <w:szCs w:val="28"/>
          <w:lang w:val="ro-RO"/>
        </w:rPr>
        <w:t>.</w:t>
      </w:r>
      <w:r w:rsidR="00B34EEC">
        <w:rPr>
          <w:rFonts w:ascii="Times New Roman" w:hAnsi="Times New Roman" w:cs="Times New Roman"/>
          <w:sz w:val="28"/>
          <w:szCs w:val="28"/>
          <w:lang w:val="ro-RO"/>
        </w:rPr>
        <w:t xml:space="preserve"> </w:t>
      </w:r>
    </w:p>
    <w:p w14:paraId="3523314B" w14:textId="145A064F" w:rsidR="00E1120D" w:rsidRDefault="00B34EEC" w:rsidP="00B34EEC">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3</w:t>
      </w:r>
      <w:r w:rsidR="00BA7BFB">
        <w:rPr>
          <w:rFonts w:ascii="Times New Roman" w:hAnsi="Times New Roman" w:cs="Times New Roman"/>
          <w:b/>
          <w:sz w:val="28"/>
          <w:szCs w:val="28"/>
          <w:lang w:val="ro-RO"/>
        </w:rPr>
        <w:t>1</w:t>
      </w:r>
    </w:p>
    <w:p w14:paraId="2226C9DD" w14:textId="77777777" w:rsidR="00B34EEC" w:rsidRDefault="00B34EEC" w:rsidP="00B34EEC">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Orice modificare care are ca obiect modificarea Statutului Unității Administrativ teritoriale Județul Vrancea sau a anexelor acestuia se realizează numai prin hotărâre a autorității deliberative. </w:t>
      </w:r>
    </w:p>
    <w:p w14:paraId="451ADEEE" w14:textId="06173FAC" w:rsidR="00B34EEC" w:rsidRDefault="00B34EEC" w:rsidP="00B34EEC">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3</w:t>
      </w:r>
      <w:r w:rsidR="00BA7BFB">
        <w:rPr>
          <w:rFonts w:ascii="Times New Roman" w:hAnsi="Times New Roman" w:cs="Times New Roman"/>
          <w:b/>
          <w:sz w:val="28"/>
          <w:szCs w:val="28"/>
          <w:lang w:val="ro-RO"/>
        </w:rPr>
        <w:t>2</w:t>
      </w:r>
    </w:p>
    <w:p w14:paraId="32E71A6B" w14:textId="77777777" w:rsidR="00B34EEC" w:rsidRDefault="00637DD1" w:rsidP="00B34EEC">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Anexa nr. 10</w:t>
      </w:r>
      <w:r w:rsidR="00B34EEC">
        <w:rPr>
          <w:rFonts w:ascii="Times New Roman" w:hAnsi="Times New Roman" w:cs="Times New Roman"/>
          <w:sz w:val="28"/>
          <w:szCs w:val="28"/>
          <w:lang w:val="ro-RO"/>
        </w:rPr>
        <w:t xml:space="preserve"> la prezentul statut se actualizează ori de câte ori intervin evenimente de natură juridică. </w:t>
      </w:r>
    </w:p>
    <w:p w14:paraId="5B64C4D4" w14:textId="77777777" w:rsidR="00D530B0" w:rsidRDefault="00B34EEC" w:rsidP="00EB5064">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Art. 3</w:t>
      </w:r>
      <w:r w:rsidR="00BA7BFB">
        <w:rPr>
          <w:rFonts w:ascii="Times New Roman" w:hAnsi="Times New Roman" w:cs="Times New Roman"/>
          <w:b/>
          <w:sz w:val="28"/>
          <w:szCs w:val="28"/>
          <w:lang w:val="ro-RO"/>
        </w:rPr>
        <w:t>3</w:t>
      </w:r>
      <w:r w:rsidR="00EB5064">
        <w:rPr>
          <w:rFonts w:ascii="Times New Roman" w:hAnsi="Times New Roman" w:cs="Times New Roman"/>
          <w:b/>
          <w:sz w:val="28"/>
          <w:szCs w:val="28"/>
          <w:lang w:val="ro-RO"/>
        </w:rPr>
        <w:t xml:space="preserve"> </w:t>
      </w:r>
    </w:p>
    <w:p w14:paraId="7A59E605" w14:textId="49B4BAF4" w:rsidR="00C65E99" w:rsidRDefault="00B34EEC" w:rsidP="00EB5064">
      <w:pPr>
        <w:spacing w:after="0"/>
        <w:jc w:val="both"/>
        <w:rPr>
          <w:rFonts w:ascii="Times New Roman" w:hAnsi="Times New Roman" w:cs="Times New Roman"/>
          <w:b/>
          <w:sz w:val="28"/>
          <w:szCs w:val="28"/>
          <w:lang w:val="ro-RO"/>
        </w:rPr>
      </w:pPr>
      <w:r>
        <w:rPr>
          <w:rFonts w:ascii="Times New Roman" w:hAnsi="Times New Roman" w:cs="Times New Roman"/>
          <w:sz w:val="28"/>
          <w:szCs w:val="28"/>
          <w:lang w:val="ro-RO"/>
        </w:rPr>
        <w:t>Prezentul statut și anexele acestuia, cu excepția celei prevăzute la art. 3</w:t>
      </w:r>
      <w:r w:rsidR="00637DD1">
        <w:rPr>
          <w:rFonts w:ascii="Times New Roman" w:hAnsi="Times New Roman" w:cs="Times New Roman"/>
          <w:sz w:val="28"/>
          <w:szCs w:val="28"/>
          <w:lang w:val="ro-RO"/>
        </w:rPr>
        <w:t>2</w:t>
      </w:r>
      <w:r w:rsidR="000F0C7E">
        <w:rPr>
          <w:rFonts w:ascii="Times New Roman" w:hAnsi="Times New Roman" w:cs="Times New Roman"/>
          <w:sz w:val="28"/>
          <w:szCs w:val="28"/>
          <w:lang w:val="ro-RO"/>
        </w:rPr>
        <w:t>,</w:t>
      </w:r>
      <w:r>
        <w:rPr>
          <w:rFonts w:ascii="Times New Roman" w:hAnsi="Times New Roman" w:cs="Times New Roman"/>
          <w:sz w:val="28"/>
          <w:szCs w:val="28"/>
          <w:lang w:val="ro-RO"/>
        </w:rPr>
        <w:t xml:space="preserve"> se actualizează în funcție de modificările și completările apărute la nivelul elementelor specifice ale acestora cel puțin o dată pe an.</w:t>
      </w:r>
    </w:p>
    <w:p w14:paraId="4AFC4990" w14:textId="1193CF3F" w:rsidR="006363AA" w:rsidRDefault="006363AA" w:rsidP="00F86F92">
      <w:pPr>
        <w:spacing w:after="0"/>
        <w:jc w:val="right"/>
        <w:rPr>
          <w:rFonts w:ascii="Times New Roman" w:hAnsi="Times New Roman" w:cs="Times New Roman"/>
          <w:b/>
          <w:sz w:val="28"/>
          <w:szCs w:val="28"/>
          <w:lang w:val="ro-RO"/>
        </w:rPr>
      </w:pPr>
    </w:p>
    <w:p w14:paraId="6F68F56D" w14:textId="5D3D055D" w:rsidR="000037EC" w:rsidRDefault="000037EC" w:rsidP="00F86F92">
      <w:pPr>
        <w:spacing w:after="0"/>
        <w:jc w:val="right"/>
        <w:rPr>
          <w:rFonts w:ascii="Times New Roman" w:hAnsi="Times New Roman" w:cs="Times New Roman"/>
          <w:b/>
          <w:sz w:val="28"/>
          <w:szCs w:val="28"/>
          <w:lang w:val="ro-RO"/>
        </w:rPr>
      </w:pPr>
    </w:p>
    <w:p w14:paraId="0903B0F5" w14:textId="6DA85741" w:rsidR="00D100B3" w:rsidRDefault="00D100B3" w:rsidP="00F86F92">
      <w:pPr>
        <w:spacing w:after="0"/>
        <w:jc w:val="right"/>
        <w:rPr>
          <w:rFonts w:ascii="Times New Roman" w:hAnsi="Times New Roman" w:cs="Times New Roman"/>
          <w:b/>
          <w:sz w:val="28"/>
          <w:szCs w:val="28"/>
          <w:lang w:val="ro-RO"/>
        </w:rPr>
      </w:pPr>
    </w:p>
    <w:p w14:paraId="6E2857EA" w14:textId="1CC19D3A" w:rsidR="00D100B3" w:rsidRDefault="00D100B3" w:rsidP="00F86F92">
      <w:pPr>
        <w:spacing w:after="0"/>
        <w:jc w:val="right"/>
        <w:rPr>
          <w:rFonts w:ascii="Times New Roman" w:hAnsi="Times New Roman" w:cs="Times New Roman"/>
          <w:b/>
          <w:sz w:val="28"/>
          <w:szCs w:val="28"/>
          <w:lang w:val="ro-RO"/>
        </w:rPr>
      </w:pPr>
    </w:p>
    <w:p w14:paraId="4AB97F3B" w14:textId="4952C703" w:rsidR="00D100B3" w:rsidRDefault="00D100B3" w:rsidP="00F86F92">
      <w:pPr>
        <w:spacing w:after="0"/>
        <w:jc w:val="right"/>
        <w:rPr>
          <w:rFonts w:ascii="Times New Roman" w:hAnsi="Times New Roman" w:cs="Times New Roman"/>
          <w:b/>
          <w:sz w:val="28"/>
          <w:szCs w:val="28"/>
          <w:lang w:val="ro-RO"/>
        </w:rPr>
      </w:pPr>
    </w:p>
    <w:p w14:paraId="07A989FF" w14:textId="0E1FAF31" w:rsidR="00D100B3" w:rsidRDefault="00D100B3" w:rsidP="00F86F92">
      <w:pPr>
        <w:spacing w:after="0"/>
        <w:jc w:val="right"/>
        <w:rPr>
          <w:rFonts w:ascii="Times New Roman" w:hAnsi="Times New Roman" w:cs="Times New Roman"/>
          <w:b/>
          <w:sz w:val="28"/>
          <w:szCs w:val="28"/>
          <w:lang w:val="ro-RO"/>
        </w:rPr>
      </w:pPr>
    </w:p>
    <w:p w14:paraId="70909D13" w14:textId="76E6DD88" w:rsidR="00D100B3" w:rsidRDefault="00D100B3" w:rsidP="00F86F92">
      <w:pPr>
        <w:spacing w:after="0"/>
        <w:jc w:val="right"/>
        <w:rPr>
          <w:rFonts w:ascii="Times New Roman" w:hAnsi="Times New Roman" w:cs="Times New Roman"/>
          <w:b/>
          <w:sz w:val="28"/>
          <w:szCs w:val="28"/>
          <w:lang w:val="ro-RO"/>
        </w:rPr>
      </w:pPr>
    </w:p>
    <w:p w14:paraId="11CD9F86" w14:textId="186D8790" w:rsidR="00D100B3" w:rsidRDefault="00D100B3" w:rsidP="00F86F92">
      <w:pPr>
        <w:spacing w:after="0"/>
        <w:jc w:val="right"/>
        <w:rPr>
          <w:rFonts w:ascii="Times New Roman" w:hAnsi="Times New Roman" w:cs="Times New Roman"/>
          <w:b/>
          <w:sz w:val="28"/>
          <w:szCs w:val="28"/>
          <w:lang w:val="ro-RO"/>
        </w:rPr>
      </w:pPr>
    </w:p>
    <w:p w14:paraId="3CF65569" w14:textId="0DCE7D14" w:rsidR="00D100B3" w:rsidRDefault="00D100B3" w:rsidP="00F86F92">
      <w:pPr>
        <w:spacing w:after="0"/>
        <w:jc w:val="right"/>
        <w:rPr>
          <w:rFonts w:ascii="Times New Roman" w:hAnsi="Times New Roman" w:cs="Times New Roman"/>
          <w:b/>
          <w:sz w:val="28"/>
          <w:szCs w:val="28"/>
          <w:lang w:val="ro-RO"/>
        </w:rPr>
      </w:pPr>
    </w:p>
    <w:p w14:paraId="45A11A78" w14:textId="50813BE5" w:rsidR="00FD05A4" w:rsidRDefault="00FD05A4" w:rsidP="00F86F92">
      <w:pPr>
        <w:spacing w:after="0"/>
        <w:jc w:val="right"/>
        <w:rPr>
          <w:rFonts w:ascii="Times New Roman" w:hAnsi="Times New Roman" w:cs="Times New Roman"/>
          <w:b/>
          <w:sz w:val="28"/>
          <w:szCs w:val="28"/>
          <w:lang w:val="ro-RO"/>
        </w:rPr>
      </w:pPr>
    </w:p>
    <w:p w14:paraId="08E392EA" w14:textId="1D87E2DE" w:rsidR="00FD05A4" w:rsidRDefault="00FD05A4" w:rsidP="00F86F92">
      <w:pPr>
        <w:spacing w:after="0"/>
        <w:jc w:val="right"/>
        <w:rPr>
          <w:rFonts w:ascii="Times New Roman" w:hAnsi="Times New Roman" w:cs="Times New Roman"/>
          <w:b/>
          <w:sz w:val="28"/>
          <w:szCs w:val="28"/>
          <w:lang w:val="ro-RO"/>
        </w:rPr>
      </w:pPr>
    </w:p>
    <w:p w14:paraId="0117198C" w14:textId="77777777" w:rsidR="00FD05A4" w:rsidRDefault="00FD05A4" w:rsidP="00F86F92">
      <w:pPr>
        <w:spacing w:after="0"/>
        <w:jc w:val="right"/>
        <w:rPr>
          <w:rFonts w:ascii="Times New Roman" w:hAnsi="Times New Roman" w:cs="Times New Roman"/>
          <w:b/>
          <w:sz w:val="28"/>
          <w:szCs w:val="28"/>
          <w:lang w:val="ro-RO"/>
        </w:rPr>
      </w:pPr>
    </w:p>
    <w:p w14:paraId="19154221" w14:textId="2A8AA6DA" w:rsidR="00F86F92" w:rsidRPr="00F86F92" w:rsidRDefault="00BA7BFB" w:rsidP="00F86F92">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1</w:t>
      </w:r>
    </w:p>
    <w:p w14:paraId="5F969905" w14:textId="77777777" w:rsidR="00B91DEA" w:rsidRDefault="00B91DEA" w:rsidP="00164488">
      <w:pPr>
        <w:spacing w:after="0"/>
        <w:jc w:val="both"/>
        <w:rPr>
          <w:rFonts w:ascii="Times New Roman" w:hAnsi="Times New Roman" w:cs="Times New Roman"/>
          <w:sz w:val="28"/>
          <w:szCs w:val="28"/>
          <w:lang w:val="ro-RO"/>
        </w:rPr>
      </w:pPr>
    </w:p>
    <w:p w14:paraId="2F793507" w14:textId="77777777" w:rsidR="00052E53" w:rsidRDefault="00052E53" w:rsidP="00164488">
      <w:pPr>
        <w:spacing w:after="0"/>
        <w:jc w:val="both"/>
        <w:rPr>
          <w:rFonts w:ascii="Times New Roman" w:hAnsi="Times New Roman" w:cs="Times New Roman"/>
          <w:sz w:val="28"/>
          <w:szCs w:val="28"/>
          <w:lang w:val="ro-RO"/>
        </w:rPr>
      </w:pPr>
    </w:p>
    <w:p w14:paraId="57F409B6" w14:textId="77777777" w:rsidR="00052E53" w:rsidRDefault="00052E53" w:rsidP="00052E53">
      <w:pPr>
        <w:spacing w:after="0"/>
        <w:jc w:val="center"/>
        <w:rPr>
          <w:rFonts w:ascii="Times New Roman" w:hAnsi="Times New Roman" w:cs="Times New Roman"/>
          <w:b/>
          <w:sz w:val="28"/>
          <w:szCs w:val="28"/>
          <w:lang w:val="ro-RO"/>
        </w:rPr>
      </w:pPr>
      <w:bookmarkStart w:id="1" w:name="_Hlk100583241"/>
      <w:r>
        <w:rPr>
          <w:rFonts w:ascii="Times New Roman" w:hAnsi="Times New Roman" w:cs="Times New Roman"/>
          <w:b/>
          <w:sz w:val="28"/>
          <w:szCs w:val="28"/>
          <w:lang w:val="ro-RO"/>
        </w:rPr>
        <w:t xml:space="preserve">PREZENTAREA GRAFICĂ ȘI DESCRIPTIVĂ, RESPECTIV SUPRAFEȚELE INTRAVILANULUI ȘI A EXTRAVILANULUI PE FIECARE DINTRE LOCALITĂȚI </w:t>
      </w:r>
    </w:p>
    <w:bookmarkEnd w:id="1"/>
    <w:p w14:paraId="48255F7C" w14:textId="77777777" w:rsidR="00052E53" w:rsidRDefault="00052E53"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40708038" w14:textId="77777777" w:rsidTr="00801B69">
        <w:tc>
          <w:tcPr>
            <w:tcW w:w="9016" w:type="dxa"/>
            <w:gridSpan w:val="2"/>
            <w:shd w:val="pct25" w:color="auto" w:fill="auto"/>
          </w:tcPr>
          <w:p w14:paraId="5CCD061D" w14:textId="77777777" w:rsidR="00801B69" w:rsidRPr="00466214" w:rsidRDefault="00801B69"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Municipiul Focșani</w:t>
            </w:r>
          </w:p>
        </w:tc>
      </w:tr>
      <w:tr w:rsidR="00801B69" w14:paraId="4C7B43A7" w14:textId="77777777" w:rsidTr="00801B69">
        <w:tc>
          <w:tcPr>
            <w:tcW w:w="2405" w:type="dxa"/>
          </w:tcPr>
          <w:p w14:paraId="36F3BD96"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FBCE3C8" w14:textId="77777777" w:rsidR="00801B69" w:rsidRDefault="005953B0"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4002254" wp14:editId="2431DD77">
                  <wp:extent cx="2194560" cy="2209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csani_judetul_Vrancea.jpg"/>
                          <pic:cNvPicPr/>
                        </pic:nvPicPr>
                        <pic:blipFill>
                          <a:blip r:embed="rId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6374B5D2" w14:textId="77777777" w:rsidTr="00801B69">
        <w:tc>
          <w:tcPr>
            <w:tcW w:w="2405" w:type="dxa"/>
          </w:tcPr>
          <w:p w14:paraId="2FDF28E6"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F30C11F" w14:textId="77777777" w:rsidR="00B433BC" w:rsidRDefault="00B433BC" w:rsidP="00B433BC">
            <w:pPr>
              <w:jc w:val="both"/>
              <w:rPr>
                <w:rFonts w:ascii="Times New Roman" w:hAnsi="Times New Roman" w:cs="Times New Roman"/>
                <w:sz w:val="28"/>
                <w:szCs w:val="28"/>
                <w:lang w:val="it-IT"/>
              </w:rPr>
            </w:pPr>
            <w:r w:rsidRPr="00B433BC">
              <w:rPr>
                <w:rFonts w:ascii="Times New Roman" w:hAnsi="Times New Roman" w:cs="Times New Roman"/>
                <w:sz w:val="28"/>
                <w:szCs w:val="28"/>
                <w:lang w:val="it-IT"/>
              </w:rPr>
              <w:t>Municipiul Focşani este municipiul reşedinţă al judeţului Vrancea. Este cunoscut drept „Oraşul de pe Milcov”, locul unde Ştefan cel Mare a stabilit hotarul dintre Moldova şi Ţara Românească în anul 1482. După Unirea Principatelor, Focşaniul este cunoscut drept „Oraşul Unirii”, devenind simbol al idealului de Unire, căci pe 6 iulie 1862, Alexandru Ioan Cuza a semnat decretul de unificare a Focşanilor, cel din Moldova şi cel din Ţara Românească, care până atunci fusese împărţit de râul Milcov între cele două principate.</w:t>
            </w:r>
          </w:p>
          <w:p w14:paraId="2C6D7344" w14:textId="77777777" w:rsidR="00801B69" w:rsidRDefault="00B433BC" w:rsidP="00B433BC">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Oraşul Focşani se află situat la intersecţia</w:t>
            </w:r>
            <w:r>
              <w:rPr>
                <w:rFonts w:ascii="Times New Roman" w:hAnsi="Times New Roman" w:cs="Times New Roman"/>
                <w:sz w:val="28"/>
                <w:szCs w:val="28"/>
                <w:lang w:val="ro-RO"/>
              </w:rPr>
              <w:t xml:space="preserve"> latitudinii nordice de 45°</w:t>
            </w:r>
            <w:r w:rsidRPr="00B433BC">
              <w:rPr>
                <w:rFonts w:ascii="Times New Roman" w:hAnsi="Times New Roman" w:cs="Times New Roman"/>
                <w:sz w:val="28"/>
                <w:szCs w:val="28"/>
                <w:lang w:val="ro-RO"/>
              </w:rPr>
              <w:t>42</w:t>
            </w:r>
            <w:r>
              <w:rPr>
                <w:rFonts w:ascii="Times New Roman" w:hAnsi="Times New Roman" w:cs="Times New Roman"/>
                <w:sz w:val="28"/>
                <w:szCs w:val="28"/>
                <w:lang w:val="ro-RO"/>
              </w:rPr>
              <w:t>’’</w:t>
            </w:r>
            <w:r w:rsidRPr="00B433BC">
              <w:rPr>
                <w:rFonts w:ascii="Times New Roman" w:hAnsi="Times New Roman" w:cs="Times New Roman"/>
                <w:sz w:val="28"/>
                <w:szCs w:val="28"/>
                <w:lang w:val="ro-RO"/>
              </w:rPr>
              <w:t xml:space="preserve"> cu longitudinea estică de 26</w:t>
            </w:r>
            <w:r>
              <w:rPr>
                <w:rFonts w:ascii="Times New Roman" w:hAnsi="Times New Roman" w:cs="Times New Roman"/>
                <w:sz w:val="28"/>
                <w:szCs w:val="28"/>
                <w:lang w:val="ro-RO"/>
              </w:rPr>
              <w:t>°</w:t>
            </w:r>
            <w:r w:rsidRPr="00B433BC">
              <w:rPr>
                <w:rFonts w:ascii="Times New Roman" w:hAnsi="Times New Roman" w:cs="Times New Roman"/>
                <w:sz w:val="28"/>
                <w:szCs w:val="28"/>
                <w:lang w:val="ro-RO"/>
              </w:rPr>
              <w:t>13</w:t>
            </w:r>
            <w:r>
              <w:rPr>
                <w:rFonts w:ascii="Times New Roman" w:hAnsi="Times New Roman" w:cs="Times New Roman"/>
                <w:sz w:val="28"/>
                <w:szCs w:val="28"/>
                <w:lang w:val="ro-RO"/>
              </w:rPr>
              <w:t>’’</w:t>
            </w:r>
            <w:r w:rsidRPr="00B433BC">
              <w:rPr>
                <w:rFonts w:ascii="Times New Roman" w:hAnsi="Times New Roman" w:cs="Times New Roman"/>
                <w:sz w:val="28"/>
                <w:szCs w:val="28"/>
                <w:lang w:val="ro-RO"/>
              </w:rPr>
              <w:t>, străjuind partea sud- estică a Carpaţilor de curbură, la contactul dintre Câmpia Siretului Inferior şi dealurile subcarpatice ce culminează cu Măgura Odobeştilor (1001 m).</w:t>
            </w:r>
          </w:p>
          <w:p w14:paraId="7DEBC999" w14:textId="77777777" w:rsidR="00B433BC" w:rsidRDefault="00B433BC" w:rsidP="00B433BC">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 xml:space="preserve">Municipiul Focşani este reşedinţa judeţului Vrancea, situat în Regiunea de Dezvoltare Sud-Est a României, în partea sud-estică a judeţului, şi are următorii vecini: </w:t>
            </w:r>
            <w:r>
              <w:rPr>
                <w:rFonts w:ascii="Times New Roman" w:hAnsi="Times New Roman" w:cs="Times New Roman"/>
                <w:sz w:val="28"/>
                <w:szCs w:val="28"/>
                <w:lang w:val="ro-RO"/>
              </w:rPr>
              <w:t>l</w:t>
            </w:r>
            <w:r w:rsidRPr="00B433BC">
              <w:rPr>
                <w:rFonts w:ascii="Times New Roman" w:hAnsi="Times New Roman" w:cs="Times New Roman"/>
                <w:sz w:val="28"/>
                <w:szCs w:val="28"/>
                <w:lang w:val="ro-RO"/>
              </w:rPr>
              <w:t>a nord: comuna Gar</w:t>
            </w:r>
            <w:r>
              <w:rPr>
                <w:rFonts w:ascii="Times New Roman" w:hAnsi="Times New Roman" w:cs="Times New Roman"/>
                <w:sz w:val="28"/>
                <w:szCs w:val="28"/>
                <w:lang w:val="ro-RO"/>
              </w:rPr>
              <w:t xml:space="preserve">oafa; La est : comuna Vânători; La sud-est: comuna Răstoaca; </w:t>
            </w:r>
            <w:r w:rsidRPr="00B433BC">
              <w:rPr>
                <w:rFonts w:ascii="Times New Roman" w:hAnsi="Times New Roman" w:cs="Times New Roman"/>
                <w:sz w:val="28"/>
                <w:szCs w:val="28"/>
                <w:lang w:val="ro-RO"/>
              </w:rPr>
              <w:t xml:space="preserve">La sud: comunele Slobozia Ciorăşti şi Milcovul; La sud-vest: comuna Goleşti; La vest: comuna Coteşti şi Câmpineanca; La nord-vest: oraşul Odobeşti. </w:t>
            </w:r>
          </w:p>
          <w:p w14:paraId="59A1E0E0" w14:textId="77777777" w:rsidR="00B433BC" w:rsidRDefault="00B433BC" w:rsidP="00B433BC">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Municipiul Focşani are o suprafaţă de 48,15 km</w:t>
            </w:r>
            <w:r w:rsidRPr="00B433BC">
              <w:rPr>
                <w:rFonts w:ascii="Times New Roman" w:hAnsi="Times New Roman" w:cs="Times New Roman"/>
                <w:sz w:val="28"/>
                <w:szCs w:val="28"/>
                <w:vertAlign w:val="superscript"/>
                <w:lang w:val="ro-RO"/>
              </w:rPr>
              <w:t>2</w:t>
            </w:r>
            <w:r w:rsidRPr="00B433BC">
              <w:rPr>
                <w:rFonts w:ascii="Times New Roman" w:hAnsi="Times New Roman" w:cs="Times New Roman"/>
                <w:sz w:val="28"/>
                <w:szCs w:val="28"/>
                <w:lang w:val="ro-RO"/>
              </w:rPr>
              <w:t>, ceea ce reprezintă 1% din suprafaţa judeţului Vrancea, fiind o localitate de dimensiune medie.</w:t>
            </w:r>
          </w:p>
          <w:p w14:paraId="323CD99A" w14:textId="311E56BA" w:rsidR="00B433BC" w:rsidRPr="00B433BC" w:rsidRDefault="00B433BC" w:rsidP="00B433BC">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Municipiul Focşani are două localităţi componente: Mândrești</w:t>
            </w:r>
            <w:r w:rsidR="0024660F">
              <w:rPr>
                <w:rFonts w:ascii="Times New Roman" w:hAnsi="Times New Roman" w:cs="Times New Roman"/>
                <w:sz w:val="28"/>
                <w:szCs w:val="28"/>
                <w:lang w:val="ro-RO"/>
              </w:rPr>
              <w:t>-</w:t>
            </w:r>
            <w:r w:rsidRPr="00B433BC">
              <w:rPr>
                <w:rFonts w:ascii="Times New Roman" w:hAnsi="Times New Roman" w:cs="Times New Roman"/>
                <w:sz w:val="28"/>
                <w:szCs w:val="28"/>
                <w:lang w:val="ro-RO"/>
              </w:rPr>
              <w:t>Moldova, Mândrești-Munteni. Ca încadrare în reţeaua de localităţi a judeţului, municipiul Focşani este reşedinţă de judeţ, constituind principalul centru economic şi social, cu importante funcţiuni terţiare (administrative, politice, culturale etc.), dar şi industriale.</w:t>
            </w:r>
          </w:p>
        </w:tc>
      </w:tr>
      <w:tr w:rsidR="00801B69" w:rsidRPr="00B433BC" w14:paraId="3CBADE73" w14:textId="77777777" w:rsidTr="00801B69">
        <w:tc>
          <w:tcPr>
            <w:tcW w:w="2405" w:type="dxa"/>
          </w:tcPr>
          <w:p w14:paraId="0F70211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BB1529B" w14:textId="4C7DBF43" w:rsidR="00801B69" w:rsidRPr="00B433BC" w:rsidRDefault="00F41124" w:rsidP="00801B69">
            <w:pPr>
              <w:jc w:val="both"/>
              <w:rPr>
                <w:rFonts w:ascii="Times New Roman" w:hAnsi="Times New Roman" w:cs="Times New Roman"/>
                <w:sz w:val="28"/>
                <w:szCs w:val="28"/>
                <w:lang w:val="ro-RO"/>
              </w:rPr>
            </w:pPr>
            <w:bookmarkStart w:id="2" w:name="_Hlk100583369"/>
            <w:r w:rsidRPr="00F41124">
              <w:rPr>
                <w:rFonts w:ascii="Times New Roman" w:hAnsi="Times New Roman" w:cs="Times New Roman"/>
                <w:sz w:val="28"/>
                <w:szCs w:val="28"/>
                <w:lang w:val="ro-RO"/>
              </w:rPr>
              <w:t xml:space="preserve">1.645 </w:t>
            </w:r>
            <w:r w:rsidR="005540CD">
              <w:rPr>
                <w:rFonts w:ascii="Times New Roman" w:hAnsi="Times New Roman" w:cs="Times New Roman"/>
                <w:sz w:val="28"/>
                <w:szCs w:val="28"/>
                <w:lang w:val="ro-RO"/>
              </w:rPr>
              <w:t>ha</w:t>
            </w:r>
            <w:bookmarkEnd w:id="2"/>
          </w:p>
        </w:tc>
      </w:tr>
      <w:tr w:rsidR="00801B69" w:rsidRPr="00B433BC" w14:paraId="71E48327" w14:textId="77777777" w:rsidTr="00801B69">
        <w:tc>
          <w:tcPr>
            <w:tcW w:w="2405" w:type="dxa"/>
          </w:tcPr>
          <w:p w14:paraId="67F4A8F5" w14:textId="77777777" w:rsidR="00801B69" w:rsidRPr="004164D8" w:rsidRDefault="00801B69" w:rsidP="00801B69">
            <w:pPr>
              <w:jc w:val="both"/>
              <w:rPr>
                <w:rFonts w:ascii="Times New Roman" w:hAnsi="Times New Roman" w:cs="Times New Roman"/>
                <w:b/>
                <w:sz w:val="28"/>
                <w:szCs w:val="28"/>
                <w:lang w:val="ro-RO"/>
              </w:rPr>
            </w:pPr>
            <w:r w:rsidRPr="00ED6A83">
              <w:rPr>
                <w:rFonts w:ascii="Times New Roman" w:hAnsi="Times New Roman" w:cs="Times New Roman"/>
                <w:b/>
                <w:sz w:val="28"/>
                <w:szCs w:val="28"/>
                <w:lang w:val="ro-RO"/>
              </w:rPr>
              <w:t xml:space="preserve">Suprafață extravilan </w:t>
            </w:r>
          </w:p>
        </w:tc>
        <w:tc>
          <w:tcPr>
            <w:tcW w:w="6611" w:type="dxa"/>
          </w:tcPr>
          <w:p w14:paraId="3002AE46" w14:textId="6BD33A15" w:rsidR="00801B69" w:rsidRPr="00B433BC" w:rsidRDefault="00F41124" w:rsidP="00801B69">
            <w:pPr>
              <w:jc w:val="both"/>
              <w:rPr>
                <w:rFonts w:ascii="Times New Roman" w:hAnsi="Times New Roman" w:cs="Times New Roman"/>
                <w:sz w:val="28"/>
                <w:szCs w:val="28"/>
                <w:lang w:val="ro-RO"/>
              </w:rPr>
            </w:pPr>
            <w:bookmarkStart w:id="3" w:name="_Hlk100583531"/>
            <w:r w:rsidRPr="00F41124">
              <w:rPr>
                <w:rFonts w:ascii="Times New Roman" w:hAnsi="Times New Roman" w:cs="Times New Roman"/>
                <w:sz w:val="28"/>
                <w:szCs w:val="28"/>
                <w:lang w:val="ro-RO"/>
              </w:rPr>
              <w:t>3.170</w:t>
            </w:r>
            <w:r>
              <w:rPr>
                <w:rFonts w:ascii="Times New Roman" w:hAnsi="Times New Roman" w:cs="Times New Roman"/>
                <w:sz w:val="28"/>
                <w:szCs w:val="28"/>
                <w:lang w:val="ro-RO"/>
              </w:rPr>
              <w:t xml:space="preserve"> ha</w:t>
            </w:r>
            <w:bookmarkEnd w:id="3"/>
          </w:p>
        </w:tc>
      </w:tr>
    </w:tbl>
    <w:p w14:paraId="66885332" w14:textId="77777777" w:rsidR="00801B69" w:rsidRDefault="00801B69" w:rsidP="00052E53">
      <w:pPr>
        <w:spacing w:after="0"/>
        <w:jc w:val="center"/>
        <w:rPr>
          <w:rFonts w:ascii="Times New Roman" w:hAnsi="Times New Roman" w:cs="Times New Roman"/>
          <w:b/>
          <w:sz w:val="28"/>
          <w:szCs w:val="28"/>
          <w:lang w:val="ro-RO"/>
        </w:rPr>
      </w:pPr>
    </w:p>
    <w:p w14:paraId="16EC91E3" w14:textId="77777777" w:rsidR="00040FA7" w:rsidRDefault="00040FA7" w:rsidP="00052E53">
      <w:pPr>
        <w:spacing w:after="0"/>
        <w:jc w:val="center"/>
        <w:rPr>
          <w:rFonts w:ascii="Times New Roman" w:hAnsi="Times New Roman" w:cs="Times New Roman"/>
          <w:b/>
          <w:sz w:val="28"/>
          <w:szCs w:val="28"/>
          <w:lang w:val="ro-RO"/>
        </w:rPr>
      </w:pPr>
    </w:p>
    <w:p w14:paraId="0CA57A73" w14:textId="77777777" w:rsidR="00040FA7" w:rsidRDefault="00040FA7" w:rsidP="00052E53">
      <w:pPr>
        <w:spacing w:after="0"/>
        <w:jc w:val="center"/>
        <w:rPr>
          <w:rFonts w:ascii="Times New Roman" w:hAnsi="Times New Roman" w:cs="Times New Roman"/>
          <w:b/>
          <w:sz w:val="28"/>
          <w:szCs w:val="28"/>
          <w:lang w:val="ro-RO"/>
        </w:rPr>
      </w:pPr>
    </w:p>
    <w:p w14:paraId="43573E1B" w14:textId="77777777" w:rsidR="00040FA7" w:rsidRDefault="00040FA7" w:rsidP="00052E53">
      <w:pPr>
        <w:spacing w:after="0"/>
        <w:jc w:val="center"/>
        <w:rPr>
          <w:rFonts w:ascii="Times New Roman" w:hAnsi="Times New Roman" w:cs="Times New Roman"/>
          <w:b/>
          <w:sz w:val="28"/>
          <w:szCs w:val="28"/>
          <w:lang w:val="ro-RO"/>
        </w:rPr>
      </w:pPr>
    </w:p>
    <w:p w14:paraId="04F671B9" w14:textId="77777777" w:rsidR="00040FA7" w:rsidRDefault="00040FA7" w:rsidP="00052E53">
      <w:pPr>
        <w:spacing w:after="0"/>
        <w:jc w:val="center"/>
        <w:rPr>
          <w:rFonts w:ascii="Times New Roman" w:hAnsi="Times New Roman" w:cs="Times New Roman"/>
          <w:b/>
          <w:sz w:val="28"/>
          <w:szCs w:val="28"/>
          <w:lang w:val="ro-RO"/>
        </w:rPr>
      </w:pPr>
    </w:p>
    <w:p w14:paraId="7D75667F" w14:textId="77777777" w:rsidR="00040FA7" w:rsidRDefault="00040FA7" w:rsidP="00052E53">
      <w:pPr>
        <w:spacing w:after="0"/>
        <w:jc w:val="center"/>
        <w:rPr>
          <w:rFonts w:ascii="Times New Roman" w:hAnsi="Times New Roman" w:cs="Times New Roman"/>
          <w:b/>
          <w:sz w:val="28"/>
          <w:szCs w:val="28"/>
          <w:lang w:val="ro-RO"/>
        </w:rPr>
      </w:pPr>
    </w:p>
    <w:p w14:paraId="1BEA215B" w14:textId="77777777" w:rsidR="00040FA7" w:rsidRDefault="00040FA7" w:rsidP="00052E53">
      <w:pPr>
        <w:spacing w:after="0"/>
        <w:jc w:val="center"/>
        <w:rPr>
          <w:rFonts w:ascii="Times New Roman" w:hAnsi="Times New Roman" w:cs="Times New Roman"/>
          <w:b/>
          <w:sz w:val="28"/>
          <w:szCs w:val="28"/>
          <w:lang w:val="ro-RO"/>
        </w:rPr>
      </w:pPr>
    </w:p>
    <w:p w14:paraId="000E666C" w14:textId="77777777" w:rsidR="00040FA7" w:rsidRDefault="00040FA7" w:rsidP="00052E53">
      <w:pPr>
        <w:spacing w:after="0"/>
        <w:jc w:val="center"/>
        <w:rPr>
          <w:rFonts w:ascii="Times New Roman" w:hAnsi="Times New Roman" w:cs="Times New Roman"/>
          <w:b/>
          <w:sz w:val="28"/>
          <w:szCs w:val="28"/>
          <w:lang w:val="ro-RO"/>
        </w:rPr>
      </w:pPr>
    </w:p>
    <w:p w14:paraId="437BDFDA" w14:textId="77777777" w:rsidR="00040FA7" w:rsidRDefault="00040FA7" w:rsidP="00052E53">
      <w:pPr>
        <w:spacing w:after="0"/>
        <w:jc w:val="center"/>
        <w:rPr>
          <w:rFonts w:ascii="Times New Roman" w:hAnsi="Times New Roman" w:cs="Times New Roman"/>
          <w:b/>
          <w:sz w:val="28"/>
          <w:szCs w:val="28"/>
          <w:lang w:val="ro-RO"/>
        </w:rPr>
      </w:pPr>
    </w:p>
    <w:p w14:paraId="024784E5" w14:textId="77777777" w:rsidR="00040FA7" w:rsidRDefault="00040FA7" w:rsidP="00052E53">
      <w:pPr>
        <w:spacing w:after="0"/>
        <w:jc w:val="center"/>
        <w:rPr>
          <w:rFonts w:ascii="Times New Roman" w:hAnsi="Times New Roman" w:cs="Times New Roman"/>
          <w:b/>
          <w:sz w:val="28"/>
          <w:szCs w:val="28"/>
          <w:lang w:val="ro-RO"/>
        </w:rPr>
      </w:pPr>
    </w:p>
    <w:p w14:paraId="0CC1E603" w14:textId="77777777" w:rsidR="00040FA7" w:rsidRDefault="00040FA7" w:rsidP="00052E53">
      <w:pPr>
        <w:spacing w:after="0"/>
        <w:jc w:val="center"/>
        <w:rPr>
          <w:rFonts w:ascii="Times New Roman" w:hAnsi="Times New Roman" w:cs="Times New Roman"/>
          <w:b/>
          <w:sz w:val="28"/>
          <w:szCs w:val="28"/>
          <w:lang w:val="ro-RO"/>
        </w:rPr>
      </w:pPr>
    </w:p>
    <w:p w14:paraId="05A1CA00" w14:textId="77777777" w:rsidR="00FF1481" w:rsidRDefault="00FF1481" w:rsidP="00052E53">
      <w:pPr>
        <w:spacing w:after="0"/>
        <w:jc w:val="center"/>
        <w:rPr>
          <w:rFonts w:ascii="Times New Roman" w:hAnsi="Times New Roman" w:cs="Times New Roman"/>
          <w:b/>
          <w:sz w:val="28"/>
          <w:szCs w:val="28"/>
          <w:lang w:val="ro-RO"/>
        </w:rPr>
      </w:pPr>
    </w:p>
    <w:p w14:paraId="2ACF225B" w14:textId="77777777" w:rsidR="00040FA7" w:rsidRDefault="00040FA7" w:rsidP="00052E53">
      <w:pPr>
        <w:spacing w:after="0"/>
        <w:jc w:val="center"/>
        <w:rPr>
          <w:rFonts w:ascii="Times New Roman" w:hAnsi="Times New Roman" w:cs="Times New Roman"/>
          <w:b/>
          <w:sz w:val="28"/>
          <w:szCs w:val="28"/>
          <w:lang w:val="ro-RO"/>
        </w:rPr>
      </w:pPr>
    </w:p>
    <w:p w14:paraId="6765C8C3" w14:textId="77777777" w:rsidR="00040FA7" w:rsidRDefault="00040FA7" w:rsidP="00052E53">
      <w:pPr>
        <w:spacing w:after="0"/>
        <w:jc w:val="center"/>
        <w:rPr>
          <w:rFonts w:ascii="Times New Roman" w:hAnsi="Times New Roman" w:cs="Times New Roman"/>
          <w:b/>
          <w:sz w:val="28"/>
          <w:szCs w:val="28"/>
          <w:lang w:val="ro-RO"/>
        </w:rPr>
      </w:pPr>
    </w:p>
    <w:p w14:paraId="46D3D3A1" w14:textId="77777777" w:rsidR="00B433BC" w:rsidRDefault="00B433BC" w:rsidP="00052E53">
      <w:pPr>
        <w:spacing w:after="0"/>
        <w:jc w:val="center"/>
        <w:rPr>
          <w:rFonts w:ascii="Times New Roman" w:hAnsi="Times New Roman" w:cs="Times New Roman"/>
          <w:b/>
          <w:sz w:val="28"/>
          <w:szCs w:val="28"/>
          <w:lang w:val="ro-RO"/>
        </w:rPr>
      </w:pPr>
    </w:p>
    <w:p w14:paraId="476AABD1" w14:textId="77777777" w:rsidR="00B433BC" w:rsidRDefault="00B433BC" w:rsidP="00052E53">
      <w:pPr>
        <w:spacing w:after="0"/>
        <w:jc w:val="center"/>
        <w:rPr>
          <w:rFonts w:ascii="Times New Roman" w:hAnsi="Times New Roman" w:cs="Times New Roman"/>
          <w:b/>
          <w:sz w:val="28"/>
          <w:szCs w:val="28"/>
          <w:lang w:val="ro-RO"/>
        </w:rPr>
      </w:pPr>
    </w:p>
    <w:p w14:paraId="624E5314" w14:textId="77777777" w:rsidR="00B433BC" w:rsidRDefault="00B433BC" w:rsidP="00052E53">
      <w:pPr>
        <w:spacing w:after="0"/>
        <w:jc w:val="center"/>
        <w:rPr>
          <w:rFonts w:ascii="Times New Roman" w:hAnsi="Times New Roman" w:cs="Times New Roman"/>
          <w:b/>
          <w:sz w:val="28"/>
          <w:szCs w:val="28"/>
          <w:lang w:val="ro-RO"/>
        </w:rPr>
      </w:pPr>
    </w:p>
    <w:p w14:paraId="71D62484" w14:textId="77777777" w:rsidR="00B433BC" w:rsidRDefault="00B433BC" w:rsidP="00052E53">
      <w:pPr>
        <w:spacing w:after="0"/>
        <w:jc w:val="center"/>
        <w:rPr>
          <w:rFonts w:ascii="Times New Roman" w:hAnsi="Times New Roman" w:cs="Times New Roman"/>
          <w:b/>
          <w:sz w:val="28"/>
          <w:szCs w:val="28"/>
          <w:lang w:val="ro-RO"/>
        </w:rPr>
      </w:pPr>
    </w:p>
    <w:p w14:paraId="3F43DEA1" w14:textId="77777777" w:rsidR="00B433BC" w:rsidRDefault="00B433BC" w:rsidP="00052E53">
      <w:pPr>
        <w:spacing w:after="0"/>
        <w:jc w:val="center"/>
        <w:rPr>
          <w:rFonts w:ascii="Times New Roman" w:hAnsi="Times New Roman" w:cs="Times New Roman"/>
          <w:b/>
          <w:sz w:val="28"/>
          <w:szCs w:val="28"/>
          <w:lang w:val="ro-RO"/>
        </w:rPr>
      </w:pPr>
    </w:p>
    <w:p w14:paraId="29C097F0" w14:textId="77777777" w:rsidR="00B433BC" w:rsidRDefault="00B433BC" w:rsidP="00052E53">
      <w:pPr>
        <w:spacing w:after="0"/>
        <w:jc w:val="center"/>
        <w:rPr>
          <w:rFonts w:ascii="Times New Roman" w:hAnsi="Times New Roman" w:cs="Times New Roman"/>
          <w:b/>
          <w:sz w:val="28"/>
          <w:szCs w:val="28"/>
          <w:lang w:val="ro-RO"/>
        </w:rPr>
      </w:pPr>
    </w:p>
    <w:p w14:paraId="5C9196AC" w14:textId="77777777" w:rsidR="00B433BC" w:rsidRDefault="00B433BC" w:rsidP="00052E53">
      <w:pPr>
        <w:spacing w:after="0"/>
        <w:jc w:val="center"/>
        <w:rPr>
          <w:rFonts w:ascii="Times New Roman" w:hAnsi="Times New Roman" w:cs="Times New Roman"/>
          <w:b/>
          <w:sz w:val="28"/>
          <w:szCs w:val="28"/>
          <w:lang w:val="ro-RO"/>
        </w:rPr>
      </w:pPr>
    </w:p>
    <w:p w14:paraId="584E1F12" w14:textId="77777777" w:rsidR="00B433BC" w:rsidRDefault="00B433BC" w:rsidP="00052E53">
      <w:pPr>
        <w:spacing w:after="0"/>
        <w:jc w:val="center"/>
        <w:rPr>
          <w:rFonts w:ascii="Times New Roman" w:hAnsi="Times New Roman" w:cs="Times New Roman"/>
          <w:b/>
          <w:sz w:val="28"/>
          <w:szCs w:val="28"/>
          <w:lang w:val="ro-RO"/>
        </w:rPr>
      </w:pPr>
    </w:p>
    <w:p w14:paraId="480AE688" w14:textId="77777777" w:rsidR="00B433BC" w:rsidRDefault="00B433BC" w:rsidP="00052E53">
      <w:pPr>
        <w:spacing w:after="0"/>
        <w:jc w:val="center"/>
        <w:rPr>
          <w:rFonts w:ascii="Times New Roman" w:hAnsi="Times New Roman" w:cs="Times New Roman"/>
          <w:b/>
          <w:sz w:val="28"/>
          <w:szCs w:val="28"/>
          <w:lang w:val="ro-RO"/>
        </w:rPr>
      </w:pPr>
    </w:p>
    <w:p w14:paraId="653AC5F2" w14:textId="6E3BBA7E" w:rsidR="00B433BC" w:rsidRDefault="00B433BC" w:rsidP="00052E53">
      <w:pPr>
        <w:spacing w:after="0"/>
        <w:jc w:val="center"/>
        <w:rPr>
          <w:rFonts w:ascii="Times New Roman" w:hAnsi="Times New Roman" w:cs="Times New Roman"/>
          <w:b/>
          <w:sz w:val="28"/>
          <w:szCs w:val="28"/>
          <w:lang w:val="ro-RO"/>
        </w:rPr>
      </w:pPr>
    </w:p>
    <w:p w14:paraId="046E5B2E" w14:textId="18ACA5D7" w:rsidR="00FD05A4" w:rsidRDefault="00FD05A4" w:rsidP="00052E53">
      <w:pPr>
        <w:spacing w:after="0"/>
        <w:jc w:val="center"/>
        <w:rPr>
          <w:rFonts w:ascii="Times New Roman" w:hAnsi="Times New Roman" w:cs="Times New Roman"/>
          <w:b/>
          <w:sz w:val="28"/>
          <w:szCs w:val="28"/>
          <w:lang w:val="ro-RO"/>
        </w:rPr>
      </w:pPr>
    </w:p>
    <w:p w14:paraId="3262F070" w14:textId="18AECF88" w:rsidR="00FD05A4" w:rsidRDefault="00FD05A4" w:rsidP="00052E53">
      <w:pPr>
        <w:spacing w:after="0"/>
        <w:jc w:val="center"/>
        <w:rPr>
          <w:rFonts w:ascii="Times New Roman" w:hAnsi="Times New Roman" w:cs="Times New Roman"/>
          <w:b/>
          <w:sz w:val="28"/>
          <w:szCs w:val="28"/>
          <w:lang w:val="ro-RO"/>
        </w:rPr>
      </w:pPr>
    </w:p>
    <w:p w14:paraId="055C5BE4" w14:textId="77777777" w:rsidR="00FD05A4" w:rsidRDefault="00FD05A4" w:rsidP="00052E53">
      <w:pPr>
        <w:spacing w:after="0"/>
        <w:jc w:val="center"/>
        <w:rPr>
          <w:rFonts w:ascii="Times New Roman" w:hAnsi="Times New Roman" w:cs="Times New Roman"/>
          <w:b/>
          <w:sz w:val="28"/>
          <w:szCs w:val="28"/>
          <w:lang w:val="ro-RO"/>
        </w:rPr>
      </w:pPr>
    </w:p>
    <w:p w14:paraId="1AC8CD40" w14:textId="77777777" w:rsidR="00B433BC" w:rsidRDefault="00B433BC" w:rsidP="00052E53">
      <w:pPr>
        <w:spacing w:after="0"/>
        <w:jc w:val="center"/>
        <w:rPr>
          <w:rFonts w:ascii="Times New Roman" w:hAnsi="Times New Roman" w:cs="Times New Roman"/>
          <w:b/>
          <w:sz w:val="28"/>
          <w:szCs w:val="28"/>
          <w:lang w:val="ro-RO"/>
        </w:rPr>
      </w:pPr>
    </w:p>
    <w:p w14:paraId="2476DF27" w14:textId="77777777" w:rsidR="00B433BC" w:rsidRDefault="00B433BC"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B433BC" w14:paraId="7805EFE4" w14:textId="77777777" w:rsidTr="00801B69">
        <w:tc>
          <w:tcPr>
            <w:tcW w:w="9016" w:type="dxa"/>
            <w:gridSpan w:val="2"/>
            <w:shd w:val="pct25" w:color="auto" w:fill="auto"/>
          </w:tcPr>
          <w:p w14:paraId="7F5B98E8" w14:textId="77777777" w:rsidR="00801B69" w:rsidRPr="00466214" w:rsidRDefault="00801B69"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Municipiul Adjud</w:t>
            </w:r>
          </w:p>
        </w:tc>
      </w:tr>
      <w:tr w:rsidR="00801B69" w:rsidRPr="00B433BC" w14:paraId="09F4B1B9" w14:textId="77777777" w:rsidTr="00801B69">
        <w:tc>
          <w:tcPr>
            <w:tcW w:w="2405" w:type="dxa"/>
          </w:tcPr>
          <w:p w14:paraId="16D10886"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C40B88C" w14:textId="77777777" w:rsidR="00801B69" w:rsidRDefault="005953B0"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809D5C1" wp14:editId="1C5A1772">
                  <wp:extent cx="2642616" cy="2651760"/>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djud_judetul_Vrancea.jpg"/>
                          <pic:cNvPicPr/>
                        </pic:nvPicPr>
                        <pic:blipFill>
                          <a:blip r:embed="rId9">
                            <a:extLst>
                              <a:ext uri="{28A0092B-C50C-407E-A947-70E740481C1C}">
                                <a14:useLocalDpi xmlns:a14="http://schemas.microsoft.com/office/drawing/2010/main" val="0"/>
                              </a:ext>
                            </a:extLst>
                          </a:blip>
                          <a:stretch>
                            <a:fillRect/>
                          </a:stretch>
                        </pic:blipFill>
                        <pic:spPr>
                          <a:xfrm>
                            <a:off x="0" y="0"/>
                            <a:ext cx="2642616" cy="2651760"/>
                          </a:xfrm>
                          <a:prstGeom prst="rect">
                            <a:avLst/>
                          </a:prstGeom>
                        </pic:spPr>
                      </pic:pic>
                    </a:graphicData>
                  </a:graphic>
                </wp:inline>
              </w:drawing>
            </w:r>
          </w:p>
        </w:tc>
      </w:tr>
      <w:tr w:rsidR="00801B69" w:rsidRPr="00E53687" w14:paraId="0E32ED9B" w14:textId="77777777" w:rsidTr="00801B69">
        <w:tc>
          <w:tcPr>
            <w:tcW w:w="2405" w:type="dxa"/>
          </w:tcPr>
          <w:p w14:paraId="0B52B830"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F70C2D4" w14:textId="60DA4C40" w:rsidR="00801B69" w:rsidRDefault="00757CBF" w:rsidP="00801B69">
            <w:pPr>
              <w:jc w:val="both"/>
              <w:rPr>
                <w:rFonts w:ascii="Times New Roman" w:hAnsi="Times New Roman" w:cs="Times New Roman"/>
                <w:sz w:val="28"/>
                <w:szCs w:val="28"/>
                <w:lang w:val="ro-RO"/>
              </w:rPr>
            </w:pPr>
            <w:r w:rsidRPr="00757CBF">
              <w:rPr>
                <w:rFonts w:ascii="Times New Roman" w:hAnsi="Times New Roman" w:cs="Times New Roman"/>
                <w:sz w:val="28"/>
                <w:szCs w:val="28"/>
                <w:lang w:val="ro-RO"/>
              </w:rPr>
              <w:t xml:space="preserve">Municipiul Adjud </w:t>
            </w:r>
            <w:r>
              <w:rPr>
                <w:rFonts w:ascii="Times New Roman" w:hAnsi="Times New Roman" w:cs="Times New Roman"/>
                <w:sz w:val="28"/>
                <w:szCs w:val="28"/>
                <w:lang w:val="ro-RO"/>
              </w:rPr>
              <w:t xml:space="preserve">este situat în partea de nord-est a județului Vrancea la confluența râului Trotuș cu râul Siret. Terenul </w:t>
            </w:r>
            <w:r w:rsidR="007E4F0D">
              <w:rPr>
                <w:rFonts w:ascii="Times New Roman" w:hAnsi="Times New Roman" w:cs="Times New Roman"/>
                <w:sz w:val="28"/>
                <w:szCs w:val="28"/>
                <w:lang w:val="ro-RO"/>
              </w:rPr>
              <w:t>p</w:t>
            </w:r>
            <w:r>
              <w:rPr>
                <w:rFonts w:ascii="Times New Roman" w:hAnsi="Times New Roman" w:cs="Times New Roman"/>
                <w:sz w:val="28"/>
                <w:szCs w:val="28"/>
                <w:lang w:val="ro-RO"/>
              </w:rPr>
              <w:t xml:space="preserve">e care este așezat Municipiul </w:t>
            </w:r>
            <w:r w:rsidR="00CB5C27">
              <w:rPr>
                <w:rFonts w:ascii="Times New Roman" w:hAnsi="Times New Roman" w:cs="Times New Roman"/>
                <w:sz w:val="28"/>
                <w:szCs w:val="28"/>
                <w:lang w:val="ro-RO"/>
              </w:rPr>
              <w:t>A</w:t>
            </w:r>
            <w:r>
              <w:rPr>
                <w:rFonts w:ascii="Times New Roman" w:hAnsi="Times New Roman" w:cs="Times New Roman"/>
                <w:sz w:val="28"/>
                <w:szCs w:val="28"/>
                <w:lang w:val="ro-RO"/>
              </w:rPr>
              <w:t xml:space="preserve">djud este, în general, plan, fiind mărginit de colinele subcarpatice, cu înălțimi până la 400 m. Altitudinea generală medie a municipiului este de cca. 100 m față de nivelul mării. Terenul este favorabil culturilor agricole, corespunde condițiilor de construit și are pânză de apă potabilă sub 10 m adâncime. </w:t>
            </w:r>
          </w:p>
          <w:p w14:paraId="23EF4477" w14:textId="77777777" w:rsidR="00757CBF" w:rsidRDefault="00757CB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Municipiul Adjud are 2 localități componente – Adjud și Burcioaia – și două sate apărținătoare – Adjudu Vechi și Șișcani. </w:t>
            </w:r>
          </w:p>
          <w:p w14:paraId="2D22500A" w14:textId="77777777" w:rsidR="00757CBF" w:rsidRDefault="00757CB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Municipiul Adjud se învecinează: la nord, comuna Sascut</w:t>
            </w:r>
            <w:r w:rsidR="00C5785C">
              <w:rPr>
                <w:rFonts w:ascii="Times New Roman" w:hAnsi="Times New Roman" w:cs="Times New Roman"/>
                <w:sz w:val="28"/>
                <w:szCs w:val="28"/>
                <w:lang w:val="ro-RO"/>
              </w:rPr>
              <w:t xml:space="preserve">, comuna Tătărași, județul Bacău; la sud, comuna Pufești, județul Vrancea și comuna Poiana, județul Galați; la est comuna Homocea, comuna Ploscuțeni, județul Vrancea; la vest comuna Ruginești, județul Vrancea și comuna Urechești, județul Bacău. </w:t>
            </w:r>
          </w:p>
          <w:p w14:paraId="18655C10" w14:textId="1FA58B70" w:rsidR="00C5785C" w:rsidRDefault="00C5785C"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Cunoscut din vechime pentru așezarea sa la intersecția dintre provinciile românești Moldova, Țara Românească și Transilvania, este și astăzi un important nod feroviar și rutier. La nivelul teritoriului național și al județului Vrancea, municipiul Adjud prezintă legături rutiere, având caracteristicile unui important nod rutier: E85 (DN2) spre Bacău și Focșani, DN</w:t>
            </w:r>
            <w:r w:rsidR="00CB5C27">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11A spre Onești și Bârlad. Adjudul este, de asemenea, un potențial nod pe ruta dinstre portul Constanța și Europa de Vest (via Brașov). </w:t>
            </w:r>
          </w:p>
          <w:p w14:paraId="03898FC8" w14:textId="77777777" w:rsidR="00C5785C" w:rsidRDefault="00C5785C"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Municipiul Adjud este străbătut de drumul național DN2 (E85) care leagă Municipiul Focșani de Municipiul Bacău pe o distanță de 11 km, de la podul peste râul Trotuș (km 226) până la km 237, din care 3 km în intravilan. </w:t>
            </w:r>
          </w:p>
          <w:p w14:paraId="4F5DA773" w14:textId="77777777" w:rsidR="00C5785C" w:rsidRDefault="00C5785C"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Pe o distanță de 4 km spre nord-vest și 4 km spre est, Municipiul Adjud este străbătut și de DN11A Onești-Bârlad, cu 1 km intravilan spre Onești și 1,5 km spre Bârlad, în satul Adjudu Vechi. </w:t>
            </w:r>
          </w:p>
          <w:p w14:paraId="56EDBEAB" w14:textId="77777777" w:rsidR="00657317" w:rsidRDefault="00C5785C"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Prima atestare documentară a Municipiului Adjud s-a făcut la 9 aprilie 1433, prin ”privilegiul comercial” acordat de Iliaș Voievod, în care se arată că la intrarea </w:t>
            </w:r>
            <w:r w:rsidR="00731867">
              <w:rPr>
                <w:rFonts w:ascii="Times New Roman" w:hAnsi="Times New Roman" w:cs="Times New Roman"/>
                <w:sz w:val="28"/>
                <w:szCs w:val="28"/>
                <w:lang w:val="ro-RO"/>
              </w:rPr>
              <w:t>negustorilor sași în Moldova să se evalueze mărfurile acestora ”In oppido nostro Egydhalm” (în orașul nostru Adjud) și să se plătească drept vamă câte patru groși</w:t>
            </w:r>
            <w:r w:rsidR="00657317">
              <w:rPr>
                <w:rFonts w:ascii="Times New Roman" w:hAnsi="Times New Roman" w:cs="Times New Roman"/>
                <w:sz w:val="28"/>
                <w:szCs w:val="28"/>
                <w:lang w:val="ro-RO"/>
              </w:rPr>
              <w:t xml:space="preserve"> de fiecare marcă, la întoarcerea în Transilvania, aceeași sumă, în același oraș, iar la graniță vama pentru vitele mari ce se vor exporta. </w:t>
            </w:r>
          </w:p>
          <w:p w14:paraId="79B8826E" w14:textId="77777777" w:rsidR="00657317" w:rsidRDefault="00657317"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Denumirea orașului este de origine latină ”Aegidius”, preluată de către maghiari sub forma de ”Egyed” datorită legăturilor de comerț ce se legaseră între zona extracarpatică de răsărit și zonele transilvănene. </w:t>
            </w:r>
          </w:p>
          <w:p w14:paraId="3670ADC6" w14:textId="1F8F1035" w:rsidR="00657317" w:rsidRDefault="00657317" w:rsidP="00C5785C">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La 20 octombrie 1838 s-au fixat condițiile de așezare în târgul Adjud. De la această dată Adjudu Nou apare ca târg sau oraș în recensăminte și statistici din 1839, 1859, 1912. Dreptul de proprietate a târgului a fost răscumpărat abia în 1911 când s-a făcut act de cumpărare a vetrei târgului și a imașului de către comuna </w:t>
            </w:r>
            <w:r w:rsidR="00D25F30">
              <w:rPr>
                <w:rFonts w:ascii="Times New Roman" w:hAnsi="Times New Roman" w:cs="Times New Roman"/>
                <w:sz w:val="28"/>
                <w:szCs w:val="28"/>
                <w:lang w:val="ro-RO"/>
              </w:rPr>
              <w:t>A</w:t>
            </w:r>
            <w:r>
              <w:rPr>
                <w:rFonts w:ascii="Times New Roman" w:hAnsi="Times New Roman" w:cs="Times New Roman"/>
                <w:sz w:val="28"/>
                <w:szCs w:val="28"/>
                <w:lang w:val="ro-RO"/>
              </w:rPr>
              <w:t>djud de la moșia E. Lahovari.</w:t>
            </w:r>
          </w:p>
          <w:p w14:paraId="1BC7497E" w14:textId="3839CB48" w:rsidR="00C5785C" w:rsidRDefault="00754FC4" w:rsidP="00754FC4">
            <w:pPr>
              <w:jc w:val="both"/>
              <w:rPr>
                <w:rFonts w:ascii="Times New Roman" w:hAnsi="Times New Roman" w:cs="Times New Roman"/>
                <w:sz w:val="28"/>
                <w:szCs w:val="28"/>
                <w:lang w:val="ro-RO"/>
              </w:rPr>
            </w:pPr>
            <w:r>
              <w:rPr>
                <w:rFonts w:ascii="Times New Roman" w:hAnsi="Times New Roman" w:cs="Times New Roman"/>
                <w:sz w:val="28"/>
                <w:szCs w:val="28"/>
                <w:lang w:val="ro-RO"/>
              </w:rPr>
              <w:t>După Unirea Principatelor, sub împărțirea administrativ teritorială a domnitorului Alexandru Ioan Cuza, Adjudul</w:t>
            </w:r>
            <w:r w:rsidR="00731867">
              <w:rPr>
                <w:rFonts w:ascii="Times New Roman" w:hAnsi="Times New Roman" w:cs="Times New Roman"/>
                <w:sz w:val="28"/>
                <w:szCs w:val="28"/>
                <w:lang w:val="ro-RO"/>
              </w:rPr>
              <w:t xml:space="preserve"> </w:t>
            </w:r>
            <w:r w:rsidR="003E7058">
              <w:rPr>
                <w:rFonts w:ascii="Times New Roman" w:hAnsi="Times New Roman" w:cs="Times New Roman"/>
                <w:sz w:val="28"/>
                <w:szCs w:val="28"/>
                <w:lang w:val="ro-RO"/>
              </w:rPr>
              <w:t>a căpătat funcțiune de reședință de plasă, având ca șef administrativ un subprefect. În anul 1864, aplicându-se noua lege comunală, Adjudul a fost trecut în categoria târgurilor rurale ale ținutului Putnei. Mai târziu, la 20 aprilie 1920, târgul Adjud a fost declarat urban</w:t>
            </w:r>
            <w:r w:rsidR="003A7665">
              <w:rPr>
                <w:rFonts w:ascii="Times New Roman" w:hAnsi="Times New Roman" w:cs="Times New Roman"/>
                <w:sz w:val="28"/>
                <w:szCs w:val="28"/>
                <w:lang w:val="ro-RO"/>
              </w:rPr>
              <w:t xml:space="preserve">, situație pe care o deține și în prezent. </w:t>
            </w:r>
          </w:p>
          <w:p w14:paraId="475B21F7" w14:textId="77777777" w:rsidR="003A7665" w:rsidRPr="00757CBF" w:rsidRDefault="003A7665" w:rsidP="00754FC4">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Din anul 1950 orașului Adjud i s-a adăugat și fosta comună Burcioaia, iar din 1968 fosta comună Adjudu Vechi și Șișcani. </w:t>
            </w:r>
          </w:p>
        </w:tc>
      </w:tr>
      <w:tr w:rsidR="00801B69" w:rsidRPr="00757CBF" w14:paraId="1BFB23F5" w14:textId="77777777" w:rsidTr="00801B69">
        <w:tc>
          <w:tcPr>
            <w:tcW w:w="2405" w:type="dxa"/>
          </w:tcPr>
          <w:p w14:paraId="52D203DC"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DEB03BC" w14:textId="77777777" w:rsidR="00801B69" w:rsidRPr="003A7665" w:rsidRDefault="003A7665" w:rsidP="00801B69">
            <w:pPr>
              <w:jc w:val="both"/>
              <w:rPr>
                <w:rFonts w:ascii="Times New Roman" w:hAnsi="Times New Roman" w:cs="Times New Roman"/>
                <w:sz w:val="28"/>
                <w:szCs w:val="28"/>
                <w:lang w:val="ro-RO"/>
              </w:rPr>
            </w:pPr>
            <w:r w:rsidRPr="003A7665">
              <w:rPr>
                <w:rFonts w:ascii="Times New Roman" w:hAnsi="Times New Roman" w:cs="Times New Roman"/>
                <w:sz w:val="28"/>
                <w:szCs w:val="28"/>
                <w:lang w:val="ro-RO"/>
              </w:rPr>
              <w:t>825,1197 ha</w:t>
            </w:r>
          </w:p>
        </w:tc>
      </w:tr>
      <w:tr w:rsidR="00801B69" w:rsidRPr="00757CBF" w14:paraId="64D1A7BC" w14:textId="77777777" w:rsidTr="00801B69">
        <w:tc>
          <w:tcPr>
            <w:tcW w:w="2405" w:type="dxa"/>
          </w:tcPr>
          <w:p w14:paraId="0C9F2D9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1A5E867" w14:textId="77777777" w:rsidR="00801B69" w:rsidRPr="003A7665" w:rsidRDefault="003A7665" w:rsidP="00801B69">
            <w:pPr>
              <w:jc w:val="both"/>
              <w:rPr>
                <w:rFonts w:ascii="Times New Roman" w:hAnsi="Times New Roman" w:cs="Times New Roman"/>
                <w:sz w:val="28"/>
                <w:szCs w:val="28"/>
                <w:lang w:val="ro-RO"/>
              </w:rPr>
            </w:pPr>
            <w:r w:rsidRPr="003A7665">
              <w:rPr>
                <w:rFonts w:ascii="Times New Roman" w:hAnsi="Times New Roman" w:cs="Times New Roman"/>
                <w:sz w:val="28"/>
                <w:szCs w:val="28"/>
                <w:lang w:val="ro-RO"/>
              </w:rPr>
              <w:t xml:space="preserve">5.397,3903 ha </w:t>
            </w:r>
          </w:p>
        </w:tc>
      </w:tr>
      <w:tr w:rsidR="00A36CB0" w:rsidRPr="00466214" w14:paraId="1B5F6AE5" w14:textId="77777777" w:rsidTr="00574DBD">
        <w:tc>
          <w:tcPr>
            <w:tcW w:w="9016" w:type="dxa"/>
            <w:gridSpan w:val="2"/>
            <w:shd w:val="pct25" w:color="auto" w:fill="auto"/>
          </w:tcPr>
          <w:p w14:paraId="5A1CBBD9" w14:textId="77777777" w:rsidR="00A36CB0" w:rsidRPr="00466214" w:rsidRDefault="00A36CB0" w:rsidP="00574DBD">
            <w:pPr>
              <w:jc w:val="center"/>
              <w:rPr>
                <w:rFonts w:ascii="Times New Roman" w:hAnsi="Times New Roman" w:cs="Times New Roman"/>
                <w:b/>
                <w:sz w:val="28"/>
                <w:szCs w:val="28"/>
                <w:lang w:val="ro-RO"/>
              </w:rPr>
            </w:pPr>
            <w:r>
              <w:rPr>
                <w:rFonts w:ascii="Times New Roman" w:hAnsi="Times New Roman" w:cs="Times New Roman"/>
                <w:b/>
                <w:sz w:val="28"/>
                <w:szCs w:val="28"/>
                <w:lang w:val="ro-RO"/>
              </w:rPr>
              <w:t>Orașul Mărășești</w:t>
            </w:r>
          </w:p>
        </w:tc>
      </w:tr>
      <w:tr w:rsidR="00A36CB0" w14:paraId="6EBE4F09" w14:textId="77777777" w:rsidTr="00574DBD">
        <w:tc>
          <w:tcPr>
            <w:tcW w:w="2405" w:type="dxa"/>
          </w:tcPr>
          <w:p w14:paraId="36949EB8" w14:textId="77777777" w:rsidR="00A36CB0" w:rsidRPr="004164D8" w:rsidRDefault="00A36CB0" w:rsidP="00574DBD">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E99D647" w14:textId="77777777" w:rsidR="00A36CB0" w:rsidRDefault="00A36CB0" w:rsidP="00574DBD">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7422B15" wp14:editId="507BA716">
                  <wp:extent cx="2194560" cy="2209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Marasesti_judetul_Vrancea.jpg"/>
                          <pic:cNvPicPr/>
                        </pic:nvPicPr>
                        <pic:blipFill>
                          <a:blip r:embed="rId1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A36CB0" w:rsidRPr="00E53687" w14:paraId="33C33BAF" w14:textId="77777777" w:rsidTr="00574DBD">
        <w:trPr>
          <w:trHeight w:val="700"/>
        </w:trPr>
        <w:tc>
          <w:tcPr>
            <w:tcW w:w="2405" w:type="dxa"/>
          </w:tcPr>
          <w:p w14:paraId="15EB062E" w14:textId="77777777" w:rsidR="00A36CB0" w:rsidRPr="004164D8" w:rsidRDefault="00A36CB0" w:rsidP="00574DBD">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458DA90" w14:textId="00152C96" w:rsidR="00A36CB0" w:rsidRPr="007B5C2F" w:rsidRDefault="00A36CB0" w:rsidP="00A36CB0">
            <w:pPr>
              <w:jc w:val="both"/>
              <w:rPr>
                <w:rFonts w:ascii="Times New Roman" w:hAnsi="Times New Roman" w:cs="Times New Roman"/>
                <w:sz w:val="28"/>
                <w:szCs w:val="28"/>
                <w:lang w:val="ro-RO"/>
              </w:rPr>
            </w:pPr>
            <w:r w:rsidRPr="007B5C2F">
              <w:rPr>
                <w:rFonts w:ascii="Times New Roman" w:hAnsi="Times New Roman" w:cs="Times New Roman"/>
                <w:sz w:val="28"/>
                <w:szCs w:val="28"/>
                <w:lang w:val="ro-RO"/>
              </w:rPr>
              <w:t xml:space="preserve">Orașul Mărășești  se află la  extremitatea  estica   a județului Vrancea, la limita cu </w:t>
            </w:r>
            <w:hyperlink r:id="rId11" w:tooltip="Județul Galați" w:history="1">
              <w:r w:rsidRPr="007B5C2F">
                <w:rPr>
                  <w:rStyle w:val="Hyperlink"/>
                  <w:rFonts w:ascii="Times New Roman" w:hAnsi="Times New Roman" w:cs="Times New Roman"/>
                  <w:color w:val="auto"/>
                  <w:sz w:val="28"/>
                  <w:szCs w:val="28"/>
                  <w:u w:val="none"/>
                  <w:lang w:val="ro-RO"/>
                </w:rPr>
                <w:t>județul Galați</w:t>
              </w:r>
            </w:hyperlink>
            <w:r w:rsidRPr="007B5C2F">
              <w:rPr>
                <w:rFonts w:ascii="Times New Roman" w:hAnsi="Times New Roman" w:cs="Times New Roman"/>
                <w:sz w:val="28"/>
                <w:szCs w:val="28"/>
                <w:lang w:val="ro-RO"/>
              </w:rPr>
              <w:t xml:space="preserve">, pe malul drept al </w:t>
            </w:r>
            <w:hyperlink r:id="rId12" w:tooltip="Râul Siret" w:history="1">
              <w:r w:rsidRPr="007B5C2F">
                <w:rPr>
                  <w:rStyle w:val="Hyperlink"/>
                  <w:rFonts w:ascii="Times New Roman" w:hAnsi="Times New Roman" w:cs="Times New Roman"/>
                  <w:color w:val="auto"/>
                  <w:sz w:val="28"/>
                  <w:szCs w:val="28"/>
                  <w:u w:val="none"/>
                  <w:lang w:val="ro-RO"/>
                </w:rPr>
                <w:t>râului Siret</w:t>
              </w:r>
            </w:hyperlink>
            <w:r w:rsidRPr="007B5C2F">
              <w:rPr>
                <w:rFonts w:ascii="Times New Roman" w:hAnsi="Times New Roman" w:cs="Times New Roman"/>
                <w:sz w:val="28"/>
                <w:szCs w:val="28"/>
                <w:lang w:val="ro-RO"/>
              </w:rPr>
              <w:t xml:space="preserve">, care îl desparte de acesta, în zona unde Siretul primește apele </w:t>
            </w:r>
            <w:hyperlink r:id="rId13" w:tooltip="Râul Zăbala" w:history="1">
              <w:r w:rsidRPr="007B5C2F">
                <w:rPr>
                  <w:rStyle w:val="Hyperlink"/>
                  <w:rFonts w:ascii="Times New Roman" w:hAnsi="Times New Roman" w:cs="Times New Roman"/>
                  <w:color w:val="auto"/>
                  <w:sz w:val="28"/>
                  <w:szCs w:val="28"/>
                  <w:u w:val="none"/>
                  <w:lang w:val="ro-RO"/>
                </w:rPr>
                <w:t>râului Șușița</w:t>
              </w:r>
            </w:hyperlink>
            <w:r w:rsidRPr="007B5C2F">
              <w:rPr>
                <w:rFonts w:ascii="Times New Roman" w:hAnsi="Times New Roman" w:cs="Times New Roman"/>
                <w:sz w:val="28"/>
                <w:szCs w:val="28"/>
                <w:lang w:val="ro-RO"/>
              </w:rPr>
              <w:t xml:space="preserve"> și ale </w:t>
            </w:r>
            <w:hyperlink r:id="rId14" w:tooltip="Râul Zăbrăuți" w:history="1">
              <w:r w:rsidRPr="007B5C2F">
                <w:rPr>
                  <w:rStyle w:val="Hyperlink"/>
                  <w:rFonts w:ascii="Times New Roman" w:hAnsi="Times New Roman" w:cs="Times New Roman"/>
                  <w:color w:val="auto"/>
                  <w:sz w:val="28"/>
                  <w:szCs w:val="28"/>
                  <w:u w:val="none"/>
                  <w:lang w:val="ro-RO"/>
                </w:rPr>
                <w:t>râului Zăbrăuți</w:t>
              </w:r>
            </w:hyperlink>
            <w:r w:rsidRPr="007B5C2F">
              <w:rPr>
                <w:rFonts w:ascii="Times New Roman" w:hAnsi="Times New Roman" w:cs="Times New Roman"/>
                <w:sz w:val="28"/>
                <w:szCs w:val="28"/>
                <w:lang w:val="ro-RO"/>
              </w:rPr>
              <w:t xml:space="preserve">. Este traversat de șoseaua națională </w:t>
            </w:r>
            <w:hyperlink r:id="rId15" w:tooltip="DN2" w:history="1">
              <w:r w:rsidRPr="007B5C2F">
                <w:rPr>
                  <w:rStyle w:val="Hyperlink"/>
                  <w:rFonts w:ascii="Times New Roman" w:hAnsi="Times New Roman" w:cs="Times New Roman"/>
                  <w:color w:val="auto"/>
                  <w:sz w:val="28"/>
                  <w:szCs w:val="28"/>
                  <w:u w:val="none"/>
                  <w:lang w:val="ro-RO"/>
                </w:rPr>
                <w:t>DN2</w:t>
              </w:r>
            </w:hyperlink>
            <w:r w:rsidRPr="007B5C2F">
              <w:rPr>
                <w:rFonts w:ascii="Times New Roman" w:hAnsi="Times New Roman" w:cs="Times New Roman"/>
                <w:sz w:val="28"/>
                <w:szCs w:val="28"/>
                <w:lang w:val="ro-RO"/>
              </w:rPr>
              <w:t xml:space="preserve">, care leagă </w:t>
            </w:r>
            <w:hyperlink r:id="rId16" w:tooltip="Focșani" w:history="1">
              <w:r w:rsidRPr="007B5C2F">
                <w:rPr>
                  <w:rStyle w:val="Hyperlink"/>
                  <w:rFonts w:ascii="Times New Roman" w:hAnsi="Times New Roman" w:cs="Times New Roman"/>
                  <w:color w:val="auto"/>
                  <w:sz w:val="28"/>
                  <w:szCs w:val="28"/>
                  <w:u w:val="none"/>
                  <w:lang w:val="ro-RO"/>
                </w:rPr>
                <w:t>Municipiul</w:t>
              </w:r>
            </w:hyperlink>
            <w:r w:rsidRPr="007B5C2F">
              <w:rPr>
                <w:rFonts w:ascii="Times New Roman" w:hAnsi="Times New Roman" w:cs="Times New Roman"/>
                <w:sz w:val="28"/>
                <w:szCs w:val="28"/>
                <w:lang w:val="ro-RO"/>
              </w:rPr>
              <w:t xml:space="preserve"> Focșani de </w:t>
            </w:r>
            <w:hyperlink r:id="rId17" w:tooltip="Bacău" w:history="1">
              <w:r w:rsidRPr="007B5C2F">
                <w:rPr>
                  <w:rStyle w:val="Hyperlink"/>
                  <w:rFonts w:ascii="Times New Roman" w:hAnsi="Times New Roman" w:cs="Times New Roman"/>
                  <w:color w:val="auto"/>
                  <w:sz w:val="28"/>
                  <w:szCs w:val="28"/>
                  <w:u w:val="none"/>
                  <w:lang w:val="ro-RO"/>
                </w:rPr>
                <w:t>Bacău</w:t>
              </w:r>
            </w:hyperlink>
            <w:r w:rsidRPr="007B5C2F">
              <w:rPr>
                <w:rFonts w:ascii="Times New Roman" w:hAnsi="Times New Roman" w:cs="Times New Roman"/>
                <w:sz w:val="28"/>
                <w:szCs w:val="28"/>
                <w:lang w:val="ro-RO"/>
              </w:rPr>
              <w:t xml:space="preserve">, șosea din care la Tișița se ramifică </w:t>
            </w:r>
            <w:hyperlink r:id="rId18" w:tooltip="DN24" w:history="1">
              <w:r w:rsidRPr="007B5C2F">
                <w:rPr>
                  <w:rStyle w:val="Hyperlink"/>
                  <w:rFonts w:ascii="Times New Roman" w:hAnsi="Times New Roman" w:cs="Times New Roman"/>
                  <w:color w:val="auto"/>
                  <w:sz w:val="28"/>
                  <w:szCs w:val="28"/>
                  <w:u w:val="none"/>
                  <w:lang w:val="ro-RO"/>
                </w:rPr>
                <w:t>DN24</w:t>
              </w:r>
            </w:hyperlink>
            <w:r w:rsidRPr="007B5C2F">
              <w:rPr>
                <w:rFonts w:ascii="Times New Roman" w:hAnsi="Times New Roman" w:cs="Times New Roman"/>
                <w:sz w:val="28"/>
                <w:szCs w:val="28"/>
                <w:lang w:val="ro-RO"/>
              </w:rPr>
              <w:t xml:space="preserve">, care duce spre </w:t>
            </w:r>
            <w:hyperlink r:id="rId19" w:tooltip="Tecuci" w:history="1">
              <w:r w:rsidRPr="007B5C2F">
                <w:rPr>
                  <w:rStyle w:val="Hyperlink"/>
                  <w:rFonts w:ascii="Times New Roman" w:hAnsi="Times New Roman" w:cs="Times New Roman"/>
                  <w:color w:val="auto"/>
                  <w:sz w:val="28"/>
                  <w:szCs w:val="28"/>
                  <w:u w:val="none"/>
                  <w:lang w:val="ro-RO"/>
                </w:rPr>
                <w:t>Tecuci</w:t>
              </w:r>
            </w:hyperlink>
            <w:r w:rsidRPr="007B5C2F">
              <w:rPr>
                <w:rFonts w:ascii="Times New Roman" w:hAnsi="Times New Roman" w:cs="Times New Roman"/>
                <w:sz w:val="28"/>
                <w:szCs w:val="28"/>
                <w:lang w:val="ro-RO"/>
              </w:rPr>
              <w:t xml:space="preserve">, </w:t>
            </w:r>
            <w:hyperlink r:id="rId20" w:tooltip="Bârlad" w:history="1">
              <w:r w:rsidRPr="007B5C2F">
                <w:rPr>
                  <w:rStyle w:val="Hyperlink"/>
                  <w:rFonts w:ascii="Times New Roman" w:hAnsi="Times New Roman" w:cs="Times New Roman"/>
                  <w:color w:val="auto"/>
                  <w:sz w:val="28"/>
                  <w:szCs w:val="28"/>
                  <w:u w:val="none"/>
                  <w:lang w:val="ro-RO"/>
                </w:rPr>
                <w:t>Bârlad</w:t>
              </w:r>
            </w:hyperlink>
            <w:r w:rsidRPr="007B5C2F">
              <w:rPr>
                <w:rFonts w:ascii="Times New Roman" w:hAnsi="Times New Roman" w:cs="Times New Roman"/>
                <w:sz w:val="28"/>
                <w:szCs w:val="28"/>
                <w:lang w:val="ro-RO"/>
              </w:rPr>
              <w:t xml:space="preserve">, </w:t>
            </w:r>
            <w:hyperlink r:id="rId21" w:tooltip="Vaslui" w:history="1">
              <w:r w:rsidRPr="007B5C2F">
                <w:rPr>
                  <w:rStyle w:val="Hyperlink"/>
                  <w:rFonts w:ascii="Times New Roman" w:hAnsi="Times New Roman" w:cs="Times New Roman"/>
                  <w:color w:val="auto"/>
                  <w:sz w:val="28"/>
                  <w:szCs w:val="28"/>
                  <w:u w:val="none"/>
                  <w:lang w:val="ro-RO"/>
                </w:rPr>
                <w:t>Vaslui</w:t>
              </w:r>
            </w:hyperlink>
            <w:r w:rsidRPr="007B5C2F">
              <w:rPr>
                <w:rFonts w:ascii="Times New Roman" w:hAnsi="Times New Roman" w:cs="Times New Roman"/>
                <w:sz w:val="28"/>
                <w:szCs w:val="28"/>
                <w:lang w:val="ro-RO"/>
              </w:rPr>
              <w:t xml:space="preserve"> și </w:t>
            </w:r>
            <w:hyperlink r:id="rId22" w:tooltip="Iași" w:history="1">
              <w:r w:rsidRPr="007B5C2F">
                <w:rPr>
                  <w:rStyle w:val="Hyperlink"/>
                  <w:rFonts w:ascii="Times New Roman" w:hAnsi="Times New Roman" w:cs="Times New Roman"/>
                  <w:color w:val="auto"/>
                  <w:sz w:val="28"/>
                  <w:szCs w:val="28"/>
                  <w:u w:val="none"/>
                  <w:lang w:val="ro-RO"/>
                </w:rPr>
                <w:t>Iași</w:t>
              </w:r>
            </w:hyperlink>
            <w:r w:rsidRPr="007B5C2F">
              <w:rPr>
                <w:rFonts w:ascii="Times New Roman" w:hAnsi="Times New Roman" w:cs="Times New Roman"/>
                <w:sz w:val="28"/>
                <w:szCs w:val="28"/>
                <w:lang w:val="ro-RO"/>
              </w:rPr>
              <w:t xml:space="preserve"> și </w:t>
            </w:r>
            <w:hyperlink r:id="rId23" w:tooltip="DN2L" w:history="1">
              <w:r w:rsidRPr="007B5C2F">
                <w:rPr>
                  <w:rStyle w:val="Hyperlink"/>
                  <w:rFonts w:ascii="Times New Roman" w:hAnsi="Times New Roman" w:cs="Times New Roman"/>
                  <w:color w:val="auto"/>
                  <w:sz w:val="28"/>
                  <w:szCs w:val="28"/>
                  <w:u w:val="none"/>
                  <w:lang w:val="ro-RO"/>
                </w:rPr>
                <w:t>DN2L</w:t>
              </w:r>
            </w:hyperlink>
            <w:r w:rsidR="00BA4FC5">
              <w:rPr>
                <w:rStyle w:val="Hyperlink"/>
                <w:rFonts w:ascii="Times New Roman" w:hAnsi="Times New Roman" w:cs="Times New Roman"/>
                <w:color w:val="auto"/>
                <w:sz w:val="28"/>
                <w:szCs w:val="28"/>
                <w:u w:val="none"/>
                <w:lang w:val="ro-RO"/>
              </w:rPr>
              <w:t>,</w:t>
            </w:r>
            <w:r w:rsidRPr="007B5C2F">
              <w:rPr>
                <w:rFonts w:ascii="Times New Roman" w:hAnsi="Times New Roman" w:cs="Times New Roman"/>
                <w:sz w:val="28"/>
                <w:szCs w:val="28"/>
                <w:lang w:val="ro-RO"/>
              </w:rPr>
              <w:t xml:space="preserve"> care leagă Orașul Mărășești spre vest de </w:t>
            </w:r>
            <w:hyperlink r:id="rId24" w:tooltip="Panciu" w:history="1">
              <w:r w:rsidRPr="007B5C2F">
                <w:rPr>
                  <w:rStyle w:val="Hyperlink"/>
                  <w:rFonts w:ascii="Times New Roman" w:hAnsi="Times New Roman" w:cs="Times New Roman"/>
                  <w:color w:val="auto"/>
                  <w:sz w:val="28"/>
                  <w:szCs w:val="28"/>
                  <w:u w:val="none"/>
                  <w:lang w:val="ro-RO"/>
                </w:rPr>
                <w:t>Panciu</w:t>
              </w:r>
            </w:hyperlink>
            <w:r w:rsidRPr="007B5C2F">
              <w:rPr>
                <w:rFonts w:ascii="Times New Roman" w:hAnsi="Times New Roman" w:cs="Times New Roman"/>
                <w:sz w:val="28"/>
                <w:szCs w:val="28"/>
                <w:lang w:val="ro-RO"/>
              </w:rPr>
              <w:t xml:space="preserve">, </w:t>
            </w:r>
            <w:hyperlink r:id="rId25" w:tooltip="Comuna Străoane, Vrancea" w:history="1">
              <w:r w:rsidRPr="007B5C2F">
                <w:rPr>
                  <w:rStyle w:val="Hyperlink"/>
                  <w:rFonts w:ascii="Times New Roman" w:hAnsi="Times New Roman" w:cs="Times New Roman"/>
                  <w:color w:val="auto"/>
                  <w:sz w:val="28"/>
                  <w:szCs w:val="28"/>
                  <w:u w:val="none"/>
                  <w:lang w:val="ro-RO"/>
                </w:rPr>
                <w:t>Străoane</w:t>
              </w:r>
            </w:hyperlink>
            <w:r w:rsidRPr="007B5C2F">
              <w:rPr>
                <w:rFonts w:ascii="Times New Roman" w:hAnsi="Times New Roman" w:cs="Times New Roman"/>
                <w:sz w:val="28"/>
                <w:szCs w:val="28"/>
                <w:lang w:val="ro-RO"/>
              </w:rPr>
              <w:t xml:space="preserve">, </w:t>
            </w:r>
            <w:hyperlink r:id="rId26" w:tooltip="Comuna Răcoasa, Vrancea" w:history="1">
              <w:r w:rsidRPr="007B5C2F">
                <w:rPr>
                  <w:rStyle w:val="Hyperlink"/>
                  <w:rFonts w:ascii="Times New Roman" w:hAnsi="Times New Roman" w:cs="Times New Roman"/>
                  <w:color w:val="auto"/>
                  <w:sz w:val="28"/>
                  <w:szCs w:val="28"/>
                  <w:u w:val="none"/>
                  <w:lang w:val="ro-RO"/>
                </w:rPr>
                <w:t>Răcoasa</w:t>
              </w:r>
            </w:hyperlink>
            <w:r w:rsidRPr="007B5C2F">
              <w:rPr>
                <w:rFonts w:ascii="Times New Roman" w:hAnsi="Times New Roman" w:cs="Times New Roman"/>
                <w:sz w:val="28"/>
                <w:szCs w:val="28"/>
                <w:lang w:val="ro-RO"/>
              </w:rPr>
              <w:t xml:space="preserve">, </w:t>
            </w:r>
            <w:hyperlink r:id="rId27" w:tooltip="Comuna Câmpuri, Vrancea" w:history="1">
              <w:r w:rsidRPr="007B5C2F">
                <w:rPr>
                  <w:rStyle w:val="Hyperlink"/>
                  <w:rFonts w:ascii="Times New Roman" w:hAnsi="Times New Roman" w:cs="Times New Roman"/>
                  <w:color w:val="auto"/>
                  <w:sz w:val="28"/>
                  <w:szCs w:val="28"/>
                  <w:u w:val="none"/>
                  <w:lang w:val="ro-RO"/>
                </w:rPr>
                <w:t>Câmpuri</w:t>
              </w:r>
            </w:hyperlink>
            <w:r w:rsidRPr="007B5C2F">
              <w:rPr>
                <w:rFonts w:ascii="Times New Roman" w:hAnsi="Times New Roman" w:cs="Times New Roman"/>
                <w:sz w:val="28"/>
                <w:szCs w:val="28"/>
                <w:lang w:val="ro-RO"/>
              </w:rPr>
              <w:t xml:space="preserve">, </w:t>
            </w:r>
            <w:hyperlink r:id="rId28" w:tooltip="Comuna Soveja, Vrancea" w:history="1">
              <w:r w:rsidRPr="007B5C2F">
                <w:rPr>
                  <w:rStyle w:val="Hyperlink"/>
                  <w:rFonts w:ascii="Times New Roman" w:hAnsi="Times New Roman" w:cs="Times New Roman"/>
                  <w:color w:val="auto"/>
                  <w:sz w:val="28"/>
                  <w:szCs w:val="28"/>
                  <w:u w:val="none"/>
                  <w:lang w:val="ro-RO"/>
                </w:rPr>
                <w:t>Soveja</w:t>
              </w:r>
            </w:hyperlink>
            <w:r w:rsidRPr="007B5C2F">
              <w:rPr>
                <w:rFonts w:ascii="Times New Roman" w:hAnsi="Times New Roman" w:cs="Times New Roman"/>
                <w:sz w:val="28"/>
                <w:szCs w:val="28"/>
                <w:lang w:val="ro-RO"/>
              </w:rPr>
              <w:t xml:space="preserve"> și </w:t>
            </w:r>
            <w:hyperlink r:id="rId29" w:tooltip="Comuna Tulnici, Vrancea" w:history="1">
              <w:r w:rsidRPr="007B5C2F">
                <w:rPr>
                  <w:rStyle w:val="Hyperlink"/>
                  <w:rFonts w:ascii="Times New Roman" w:hAnsi="Times New Roman" w:cs="Times New Roman"/>
                  <w:color w:val="auto"/>
                  <w:sz w:val="28"/>
                  <w:szCs w:val="28"/>
                  <w:u w:val="none"/>
                  <w:lang w:val="ro-RO"/>
                </w:rPr>
                <w:t>Tulnici</w:t>
              </w:r>
            </w:hyperlink>
            <w:r w:rsidRPr="007B5C2F">
              <w:rPr>
                <w:rFonts w:ascii="Times New Roman" w:hAnsi="Times New Roman" w:cs="Times New Roman"/>
                <w:sz w:val="28"/>
                <w:szCs w:val="28"/>
                <w:lang w:val="ro-RO"/>
              </w:rPr>
              <w:t xml:space="preserve"> (unde se termină în </w:t>
            </w:r>
            <w:hyperlink r:id="rId30" w:tooltip="DN2D" w:history="1">
              <w:r w:rsidRPr="007B5C2F">
                <w:rPr>
                  <w:rStyle w:val="Hyperlink"/>
                  <w:rFonts w:ascii="Times New Roman" w:hAnsi="Times New Roman" w:cs="Times New Roman"/>
                  <w:color w:val="auto"/>
                  <w:sz w:val="28"/>
                  <w:szCs w:val="28"/>
                  <w:u w:val="none"/>
                  <w:lang w:val="ro-RO"/>
                </w:rPr>
                <w:t>DN2D</w:t>
              </w:r>
            </w:hyperlink>
            <w:r w:rsidRPr="007B5C2F">
              <w:rPr>
                <w:rFonts w:ascii="Times New Roman" w:hAnsi="Times New Roman" w:cs="Times New Roman"/>
                <w:sz w:val="28"/>
                <w:szCs w:val="28"/>
                <w:lang w:val="ro-RO"/>
              </w:rPr>
              <w:t xml:space="preserve">). </w:t>
            </w:r>
          </w:p>
          <w:p w14:paraId="0FC5CDF0" w14:textId="77777777" w:rsidR="00A36CB0" w:rsidRPr="007B5C2F" w:rsidRDefault="00A36CB0" w:rsidP="00A36CB0">
            <w:pPr>
              <w:jc w:val="both"/>
              <w:rPr>
                <w:rFonts w:ascii="Times New Roman" w:hAnsi="Times New Roman" w:cs="Times New Roman"/>
                <w:sz w:val="28"/>
                <w:szCs w:val="28"/>
                <w:lang w:val="ro-RO"/>
              </w:rPr>
            </w:pPr>
            <w:r w:rsidRPr="007B5C2F">
              <w:rPr>
                <w:rFonts w:ascii="Times New Roman" w:hAnsi="Times New Roman" w:cs="Times New Roman"/>
                <w:sz w:val="28"/>
                <w:szCs w:val="28"/>
                <w:lang w:val="ro-RO"/>
              </w:rPr>
              <w:t xml:space="preserve">Șoseaua județeană DN205H se ramifică din DN2 la Călimănești și duce spre nord la </w:t>
            </w:r>
            <w:hyperlink r:id="rId31" w:tooltip="Comuna Pufești, Vrancea" w:history="1">
              <w:r w:rsidRPr="007B5C2F">
                <w:rPr>
                  <w:rStyle w:val="Hyperlink"/>
                  <w:rFonts w:ascii="Times New Roman" w:hAnsi="Times New Roman" w:cs="Times New Roman"/>
                  <w:color w:val="auto"/>
                  <w:sz w:val="28"/>
                  <w:szCs w:val="28"/>
                  <w:u w:val="none"/>
                  <w:lang w:val="ro-RO"/>
                </w:rPr>
                <w:t>Pufești</w:t>
              </w:r>
            </w:hyperlink>
            <w:r w:rsidRPr="007B5C2F">
              <w:rPr>
                <w:rFonts w:ascii="Times New Roman" w:hAnsi="Times New Roman" w:cs="Times New Roman"/>
                <w:sz w:val="28"/>
                <w:szCs w:val="28"/>
                <w:lang w:val="ro-RO"/>
              </w:rPr>
              <w:t xml:space="preserve"> (unde se intersectează din nou cu DN2), și apoi spre vest la </w:t>
            </w:r>
            <w:hyperlink r:id="rId32" w:tooltip="Comuna Păunești, Vrancea" w:history="1">
              <w:r w:rsidRPr="007B5C2F">
                <w:rPr>
                  <w:rStyle w:val="Hyperlink"/>
                  <w:rFonts w:ascii="Times New Roman" w:hAnsi="Times New Roman" w:cs="Times New Roman"/>
                  <w:color w:val="auto"/>
                  <w:sz w:val="28"/>
                  <w:szCs w:val="28"/>
                  <w:u w:val="none"/>
                  <w:lang w:val="ro-RO"/>
                </w:rPr>
                <w:t>Păunești</w:t>
              </w:r>
            </w:hyperlink>
            <w:r w:rsidRPr="007B5C2F">
              <w:rPr>
                <w:rFonts w:ascii="Times New Roman" w:hAnsi="Times New Roman" w:cs="Times New Roman"/>
                <w:sz w:val="28"/>
                <w:szCs w:val="28"/>
                <w:lang w:val="ro-RO"/>
              </w:rPr>
              <w:t xml:space="preserve"> și spre sud la </w:t>
            </w:r>
            <w:hyperlink r:id="rId33" w:tooltip="Comuna Movilița, Vrancea" w:history="1">
              <w:r w:rsidRPr="007B5C2F">
                <w:rPr>
                  <w:rStyle w:val="Hyperlink"/>
                  <w:rFonts w:ascii="Times New Roman" w:hAnsi="Times New Roman" w:cs="Times New Roman"/>
                  <w:color w:val="auto"/>
                  <w:sz w:val="28"/>
                  <w:szCs w:val="28"/>
                  <w:u w:val="none"/>
                  <w:lang w:val="ro-RO"/>
                </w:rPr>
                <w:t>Movilița</w:t>
              </w:r>
            </w:hyperlink>
            <w:r w:rsidRPr="007B5C2F">
              <w:rPr>
                <w:rFonts w:ascii="Times New Roman" w:hAnsi="Times New Roman" w:cs="Times New Roman"/>
                <w:sz w:val="28"/>
                <w:szCs w:val="28"/>
                <w:lang w:val="ro-RO"/>
              </w:rPr>
              <w:t xml:space="preserve"> și Panciu.  Șoselele județene DJ204I și DJ204E, ramificate din DN2, sunt de fapt drumuri de interes local ale orașului Mărășești.</w:t>
            </w:r>
          </w:p>
          <w:p w14:paraId="327A1AF9" w14:textId="5836BE4D" w:rsidR="00A36CB0" w:rsidRPr="007B5C2F" w:rsidRDefault="00A36CB0" w:rsidP="00A36CB0">
            <w:pPr>
              <w:jc w:val="both"/>
              <w:rPr>
                <w:rFonts w:ascii="Times New Roman" w:hAnsi="Times New Roman" w:cs="Times New Roman"/>
                <w:sz w:val="28"/>
                <w:szCs w:val="28"/>
                <w:lang w:val="ro-RO"/>
              </w:rPr>
            </w:pPr>
            <w:r w:rsidRPr="007B5C2F">
              <w:rPr>
                <w:rFonts w:ascii="Times New Roman" w:hAnsi="Times New Roman" w:cs="Times New Roman"/>
                <w:sz w:val="28"/>
                <w:szCs w:val="28"/>
                <w:lang w:val="ro-RO"/>
              </w:rPr>
              <w:t>Geografic se afla situat la o distanta de 2</w:t>
            </w:r>
            <w:r w:rsidR="00BA4FC5">
              <w:rPr>
                <w:rFonts w:ascii="Times New Roman" w:hAnsi="Times New Roman" w:cs="Times New Roman"/>
                <w:sz w:val="28"/>
                <w:szCs w:val="28"/>
                <w:lang w:val="ro-RO"/>
              </w:rPr>
              <w:t>4</w:t>
            </w:r>
            <w:r w:rsidRPr="007B5C2F">
              <w:rPr>
                <w:rFonts w:ascii="Times New Roman" w:hAnsi="Times New Roman" w:cs="Times New Roman"/>
                <w:sz w:val="28"/>
                <w:szCs w:val="28"/>
                <w:lang w:val="ro-RO"/>
              </w:rPr>
              <w:t xml:space="preserve"> km nord de municipiul Focsani, resedinta judetului Vrancea, 27 km sud de municipiul Adjud, 18 km est de municipiul Tecuci, judetul Galati, 18 km vest de orasul Panciu.</w:t>
            </w:r>
          </w:p>
          <w:p w14:paraId="1169916F" w14:textId="77777777" w:rsidR="00A36CB0" w:rsidRPr="007B5C2F" w:rsidRDefault="00A36CB0" w:rsidP="00A36CB0">
            <w:pPr>
              <w:jc w:val="both"/>
              <w:rPr>
                <w:rFonts w:ascii="Times New Roman" w:hAnsi="Times New Roman" w:cs="Times New Roman"/>
                <w:sz w:val="28"/>
                <w:szCs w:val="28"/>
                <w:lang w:val="ro-RO"/>
              </w:rPr>
            </w:pPr>
            <w:r w:rsidRPr="007B5C2F">
              <w:rPr>
                <w:rFonts w:ascii="Times New Roman" w:hAnsi="Times New Roman" w:cs="Times New Roman"/>
                <w:bCs/>
                <w:sz w:val="28"/>
                <w:szCs w:val="28"/>
                <w:lang w:val="ro-RO"/>
              </w:rPr>
              <w:t>Orasul  are o suprafata de 92 km², cod SIRUTA  174922, iar coordonatele sunt urmatoarele: altitudine: 63 m.d.m</w:t>
            </w:r>
            <w:r w:rsidRPr="007B5C2F">
              <w:rPr>
                <w:rFonts w:ascii="Times New Roman" w:hAnsi="Times New Roman" w:cs="Times New Roman"/>
                <w:sz w:val="28"/>
                <w:szCs w:val="28"/>
                <w:lang w:val="ro-RO"/>
              </w:rPr>
              <w:t>, longitudine: 27</w:t>
            </w:r>
            <w:r w:rsidRPr="007B5C2F">
              <w:rPr>
                <w:rFonts w:ascii="Times New Roman" w:hAnsi="Times New Roman" w:cs="Times New Roman"/>
                <w:sz w:val="28"/>
                <w:szCs w:val="28"/>
                <w:vertAlign w:val="superscript"/>
                <w:lang w:val="ro-RO"/>
              </w:rPr>
              <w:t>o</w:t>
            </w:r>
            <w:r w:rsidRPr="007B5C2F">
              <w:rPr>
                <w:rFonts w:ascii="Times New Roman" w:hAnsi="Times New Roman" w:cs="Times New Roman"/>
                <w:sz w:val="28"/>
                <w:szCs w:val="28"/>
                <w:lang w:val="ro-RO"/>
              </w:rPr>
              <w:t>23"05' (27.230515480041504), latitudine: 45</w:t>
            </w:r>
            <w:r w:rsidRPr="007B5C2F">
              <w:rPr>
                <w:rFonts w:ascii="Times New Roman" w:hAnsi="Times New Roman" w:cs="Times New Roman"/>
                <w:sz w:val="28"/>
                <w:szCs w:val="28"/>
                <w:vertAlign w:val="superscript"/>
                <w:lang w:val="ro-RO"/>
              </w:rPr>
              <w:t>o</w:t>
            </w:r>
            <w:r w:rsidRPr="007B5C2F">
              <w:rPr>
                <w:rFonts w:ascii="Times New Roman" w:hAnsi="Times New Roman" w:cs="Times New Roman"/>
                <w:sz w:val="28"/>
                <w:szCs w:val="28"/>
                <w:lang w:val="ro-RO"/>
              </w:rPr>
              <w:t>88"03' (45.88032920502871), fiind  situat pe teren in general plan, marginindu-se in partea de vest cu colinele subcarpatice. Altitudinea este de 100 m fata de nivelul marii.</w:t>
            </w:r>
          </w:p>
          <w:p w14:paraId="19FD1409" w14:textId="77777777" w:rsidR="00A36CB0" w:rsidRPr="007B5C2F" w:rsidRDefault="00A36CB0" w:rsidP="00A36CB0">
            <w:pPr>
              <w:jc w:val="both"/>
              <w:rPr>
                <w:rFonts w:ascii="Times New Roman" w:hAnsi="Times New Roman" w:cs="Times New Roman"/>
                <w:sz w:val="28"/>
                <w:szCs w:val="28"/>
                <w:lang w:val="ro-RO"/>
              </w:rPr>
            </w:pPr>
            <w:r w:rsidRPr="007B5C2F">
              <w:rPr>
                <w:rFonts w:ascii="Times New Roman" w:hAnsi="Times New Roman" w:cs="Times New Roman"/>
                <w:sz w:val="28"/>
                <w:szCs w:val="28"/>
                <w:lang w:val="ro-RO"/>
              </w:rPr>
              <w:t xml:space="preserve">In componenta orasului, pe langa orasul propriu-zis, intra localitatile: Doaga, Modruzeni, Haret, Padureni si Calimanesti, suprafata de intravilan a orasului, impreuna cu localitatile componente fiind de 601,45 ha, iar suprafata din extravilanul localitatii fiind de 8125,99 ha. </w:t>
            </w:r>
            <w:r w:rsidRPr="007B5C2F">
              <w:rPr>
                <w:rFonts w:ascii="Times New Roman" w:hAnsi="Times New Roman" w:cs="Times New Roman"/>
                <w:sz w:val="28"/>
                <w:szCs w:val="28"/>
                <w:lang w:val="ro-RO"/>
              </w:rPr>
              <w:br/>
              <w:t>Cartierul Doaga apartine orasului numai cu locuintele si exploatatiile industriale, feroviare si de turism, aflate pe malul stang al paraului Susita, fiind individualizat de Doaga sat, care apartine de comuna Garoafa. Acest cartier se situeaza la o distanta de 7 km in sud-estul orasului.</w:t>
            </w:r>
          </w:p>
          <w:p w14:paraId="1CF66667" w14:textId="77777777" w:rsidR="00A36CB0" w:rsidRPr="007B5C2F" w:rsidRDefault="00A36CB0" w:rsidP="00A36CB0">
            <w:pPr>
              <w:jc w:val="both"/>
              <w:rPr>
                <w:rFonts w:ascii="Times New Roman" w:hAnsi="Times New Roman" w:cs="Times New Roman"/>
                <w:b/>
                <w:sz w:val="28"/>
                <w:szCs w:val="28"/>
                <w:u w:val="single"/>
                <w:lang w:val="ro-RO"/>
              </w:rPr>
            </w:pPr>
            <w:r w:rsidRPr="007B5C2F">
              <w:rPr>
                <w:rFonts w:ascii="Times New Roman" w:hAnsi="Times New Roman" w:cs="Times New Roman"/>
                <w:sz w:val="28"/>
                <w:szCs w:val="28"/>
                <w:lang w:val="it-IT"/>
              </w:rPr>
              <w:t>Satul Modruzeni se afla in nord-estul orasului la o distanta de 3 km, intre calea ferata si raul Siret. Satul Haret se afla la nord de orasul Marasesti, la o distanta de 3 km de D.N. E-85. Satul Padureni se afla la nord-est de orasul Marasesti, la o distanta de 5 km, de o parte si de alta a caii ferate si canalului de irigatii Siret-Baragan. Satul Calimanesti se afla la nord-nord-est de orasul Marasesti, de o parte si alta a caii ferate si D.N. E 85, la vest de raul Siret.</w:t>
            </w:r>
          </w:p>
        </w:tc>
      </w:tr>
      <w:tr w:rsidR="00A36CB0" w14:paraId="3ADC3546" w14:textId="77777777" w:rsidTr="00574DBD">
        <w:tc>
          <w:tcPr>
            <w:tcW w:w="2405" w:type="dxa"/>
          </w:tcPr>
          <w:p w14:paraId="63D5803D" w14:textId="77777777" w:rsidR="00A36CB0" w:rsidRPr="004164D8" w:rsidRDefault="00A36CB0" w:rsidP="00574DBD">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0A591EF" w14:textId="77777777" w:rsidR="00A36CB0" w:rsidRPr="0068030A" w:rsidRDefault="0068030A" w:rsidP="00574DBD">
            <w:pPr>
              <w:jc w:val="both"/>
              <w:rPr>
                <w:rFonts w:ascii="Times New Roman" w:hAnsi="Times New Roman" w:cs="Times New Roman"/>
                <w:sz w:val="28"/>
                <w:szCs w:val="28"/>
                <w:lang w:val="ro-RO"/>
              </w:rPr>
            </w:pPr>
            <w:r>
              <w:rPr>
                <w:rFonts w:ascii="Times New Roman" w:hAnsi="Times New Roman" w:cs="Times New Roman"/>
                <w:sz w:val="28"/>
                <w:szCs w:val="28"/>
                <w:lang w:val="ro-RO"/>
              </w:rPr>
              <w:t>602 ha</w:t>
            </w:r>
          </w:p>
        </w:tc>
      </w:tr>
      <w:tr w:rsidR="00A36CB0" w14:paraId="7041F4D9" w14:textId="77777777" w:rsidTr="00574DBD">
        <w:tc>
          <w:tcPr>
            <w:tcW w:w="2405" w:type="dxa"/>
          </w:tcPr>
          <w:p w14:paraId="2CF481CB" w14:textId="77777777" w:rsidR="00A36CB0" w:rsidRPr="004164D8" w:rsidRDefault="00A36CB0" w:rsidP="00574DBD">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3B240789" w14:textId="77777777" w:rsidR="00A36CB0" w:rsidRPr="0068030A" w:rsidRDefault="0068030A" w:rsidP="00574DBD">
            <w:pPr>
              <w:jc w:val="both"/>
              <w:rPr>
                <w:rFonts w:ascii="Times New Roman" w:hAnsi="Times New Roman" w:cs="Times New Roman"/>
                <w:sz w:val="28"/>
                <w:szCs w:val="28"/>
                <w:lang w:val="ro-RO"/>
              </w:rPr>
            </w:pPr>
            <w:r>
              <w:rPr>
                <w:rFonts w:ascii="Times New Roman" w:hAnsi="Times New Roman" w:cs="Times New Roman"/>
                <w:sz w:val="28"/>
                <w:szCs w:val="28"/>
                <w:lang w:val="ro-RO"/>
              </w:rPr>
              <w:t>8.126 ha</w:t>
            </w:r>
          </w:p>
        </w:tc>
      </w:tr>
    </w:tbl>
    <w:p w14:paraId="2D5B201F" w14:textId="77777777" w:rsidR="00040FA7" w:rsidRDefault="00040FA7" w:rsidP="00052E53">
      <w:pPr>
        <w:spacing w:after="0"/>
        <w:jc w:val="center"/>
        <w:rPr>
          <w:rFonts w:ascii="Times New Roman" w:hAnsi="Times New Roman" w:cs="Times New Roman"/>
          <w:b/>
          <w:sz w:val="28"/>
          <w:szCs w:val="28"/>
          <w:lang w:val="ro-RO"/>
        </w:rPr>
      </w:pPr>
    </w:p>
    <w:p w14:paraId="1BEBFF55" w14:textId="77777777" w:rsidR="00040FA7" w:rsidRDefault="00040FA7" w:rsidP="00052E53">
      <w:pPr>
        <w:spacing w:after="0"/>
        <w:jc w:val="center"/>
        <w:rPr>
          <w:rFonts w:ascii="Times New Roman" w:hAnsi="Times New Roman" w:cs="Times New Roman"/>
          <w:b/>
          <w:sz w:val="28"/>
          <w:szCs w:val="28"/>
          <w:lang w:val="ro-RO"/>
        </w:rPr>
      </w:pPr>
    </w:p>
    <w:p w14:paraId="47AF30F4" w14:textId="77777777" w:rsidR="00040FA7" w:rsidRDefault="00040FA7" w:rsidP="00052E53">
      <w:pPr>
        <w:spacing w:after="0"/>
        <w:jc w:val="center"/>
        <w:rPr>
          <w:rFonts w:ascii="Times New Roman" w:hAnsi="Times New Roman" w:cs="Times New Roman"/>
          <w:b/>
          <w:sz w:val="28"/>
          <w:szCs w:val="28"/>
          <w:lang w:val="ro-RO"/>
        </w:rPr>
      </w:pPr>
    </w:p>
    <w:p w14:paraId="26F5C8A6" w14:textId="77777777" w:rsidR="00040FA7" w:rsidRDefault="00040FA7" w:rsidP="00052E53">
      <w:pPr>
        <w:spacing w:after="0"/>
        <w:jc w:val="center"/>
        <w:rPr>
          <w:rFonts w:ascii="Times New Roman" w:hAnsi="Times New Roman" w:cs="Times New Roman"/>
          <w:b/>
          <w:sz w:val="28"/>
          <w:szCs w:val="28"/>
          <w:lang w:val="ro-RO"/>
        </w:rPr>
      </w:pPr>
    </w:p>
    <w:p w14:paraId="3E1F5123" w14:textId="77777777" w:rsidR="00040FA7" w:rsidRDefault="00040FA7" w:rsidP="00052E53">
      <w:pPr>
        <w:spacing w:after="0"/>
        <w:jc w:val="center"/>
        <w:rPr>
          <w:rFonts w:ascii="Times New Roman" w:hAnsi="Times New Roman" w:cs="Times New Roman"/>
          <w:b/>
          <w:sz w:val="28"/>
          <w:szCs w:val="28"/>
          <w:lang w:val="ro-RO"/>
        </w:rPr>
      </w:pPr>
    </w:p>
    <w:p w14:paraId="52787478" w14:textId="77777777" w:rsidR="00040FA7" w:rsidRDefault="00040FA7" w:rsidP="00052E53">
      <w:pPr>
        <w:spacing w:after="0"/>
        <w:jc w:val="center"/>
        <w:rPr>
          <w:rFonts w:ascii="Times New Roman" w:hAnsi="Times New Roman" w:cs="Times New Roman"/>
          <w:b/>
          <w:sz w:val="28"/>
          <w:szCs w:val="28"/>
          <w:lang w:val="ro-RO"/>
        </w:rPr>
      </w:pPr>
    </w:p>
    <w:p w14:paraId="721907BE" w14:textId="77777777" w:rsidR="00040FA7" w:rsidRDefault="00040FA7" w:rsidP="00052E53">
      <w:pPr>
        <w:spacing w:after="0"/>
        <w:jc w:val="center"/>
        <w:rPr>
          <w:rFonts w:ascii="Times New Roman" w:hAnsi="Times New Roman" w:cs="Times New Roman"/>
          <w:b/>
          <w:sz w:val="28"/>
          <w:szCs w:val="28"/>
          <w:lang w:val="ro-RO"/>
        </w:rPr>
      </w:pPr>
    </w:p>
    <w:p w14:paraId="454AF04B" w14:textId="77777777" w:rsidR="00040FA7" w:rsidRDefault="00040FA7" w:rsidP="00052E53">
      <w:pPr>
        <w:spacing w:after="0"/>
        <w:jc w:val="center"/>
        <w:rPr>
          <w:rFonts w:ascii="Times New Roman" w:hAnsi="Times New Roman" w:cs="Times New Roman"/>
          <w:b/>
          <w:sz w:val="28"/>
          <w:szCs w:val="28"/>
          <w:lang w:val="ro-RO"/>
        </w:rPr>
      </w:pPr>
    </w:p>
    <w:p w14:paraId="66F15937" w14:textId="77777777" w:rsidR="00040FA7" w:rsidRDefault="00040FA7" w:rsidP="00052E53">
      <w:pPr>
        <w:spacing w:after="0"/>
        <w:jc w:val="center"/>
        <w:rPr>
          <w:rFonts w:ascii="Times New Roman" w:hAnsi="Times New Roman" w:cs="Times New Roman"/>
          <w:b/>
          <w:sz w:val="28"/>
          <w:szCs w:val="28"/>
          <w:lang w:val="ro-RO"/>
        </w:rPr>
      </w:pPr>
    </w:p>
    <w:p w14:paraId="53F8895E" w14:textId="77777777" w:rsidR="00040FA7" w:rsidRDefault="00040FA7" w:rsidP="00052E53">
      <w:pPr>
        <w:spacing w:after="0"/>
        <w:jc w:val="center"/>
        <w:rPr>
          <w:rFonts w:ascii="Times New Roman" w:hAnsi="Times New Roman" w:cs="Times New Roman"/>
          <w:b/>
          <w:sz w:val="28"/>
          <w:szCs w:val="28"/>
          <w:lang w:val="ro-RO"/>
        </w:rPr>
      </w:pPr>
    </w:p>
    <w:p w14:paraId="00BAB4B1" w14:textId="77777777" w:rsidR="00040FA7" w:rsidRDefault="00040FA7" w:rsidP="00052E53">
      <w:pPr>
        <w:spacing w:after="0"/>
        <w:jc w:val="center"/>
        <w:rPr>
          <w:rFonts w:ascii="Times New Roman" w:hAnsi="Times New Roman" w:cs="Times New Roman"/>
          <w:b/>
          <w:sz w:val="28"/>
          <w:szCs w:val="28"/>
          <w:lang w:val="ro-RO"/>
        </w:rPr>
      </w:pPr>
    </w:p>
    <w:p w14:paraId="15B2A01A" w14:textId="77777777" w:rsidR="00040FA7" w:rsidRDefault="00040FA7" w:rsidP="00052E53">
      <w:pPr>
        <w:spacing w:after="0"/>
        <w:jc w:val="center"/>
        <w:rPr>
          <w:rFonts w:ascii="Times New Roman" w:hAnsi="Times New Roman" w:cs="Times New Roman"/>
          <w:b/>
          <w:sz w:val="28"/>
          <w:szCs w:val="28"/>
          <w:lang w:val="ro-RO"/>
        </w:rPr>
      </w:pPr>
    </w:p>
    <w:p w14:paraId="00B4C8F6" w14:textId="77777777" w:rsidR="00040FA7" w:rsidRDefault="00040FA7" w:rsidP="00052E53">
      <w:pPr>
        <w:spacing w:after="0"/>
        <w:jc w:val="center"/>
        <w:rPr>
          <w:rFonts w:ascii="Times New Roman" w:hAnsi="Times New Roman" w:cs="Times New Roman"/>
          <w:b/>
          <w:sz w:val="28"/>
          <w:szCs w:val="28"/>
          <w:lang w:val="ro-RO"/>
        </w:rPr>
      </w:pPr>
    </w:p>
    <w:p w14:paraId="328E373C" w14:textId="77777777" w:rsidR="00040FA7" w:rsidRDefault="00040FA7" w:rsidP="00052E53">
      <w:pPr>
        <w:spacing w:after="0"/>
        <w:jc w:val="center"/>
        <w:rPr>
          <w:rFonts w:ascii="Times New Roman" w:hAnsi="Times New Roman" w:cs="Times New Roman"/>
          <w:b/>
          <w:sz w:val="28"/>
          <w:szCs w:val="28"/>
          <w:lang w:val="ro-RO"/>
        </w:rPr>
      </w:pPr>
    </w:p>
    <w:p w14:paraId="14E9BAED" w14:textId="77777777" w:rsidR="00040FA7" w:rsidRDefault="00040FA7" w:rsidP="00052E53">
      <w:pPr>
        <w:spacing w:after="0"/>
        <w:jc w:val="center"/>
        <w:rPr>
          <w:rFonts w:ascii="Times New Roman" w:hAnsi="Times New Roman" w:cs="Times New Roman"/>
          <w:b/>
          <w:sz w:val="28"/>
          <w:szCs w:val="28"/>
          <w:lang w:val="ro-RO"/>
        </w:rPr>
      </w:pPr>
    </w:p>
    <w:p w14:paraId="65B4CD51" w14:textId="77777777" w:rsidR="00040FA7" w:rsidRDefault="00040FA7" w:rsidP="00052E53">
      <w:pPr>
        <w:spacing w:after="0"/>
        <w:jc w:val="center"/>
        <w:rPr>
          <w:rFonts w:ascii="Times New Roman" w:hAnsi="Times New Roman" w:cs="Times New Roman"/>
          <w:b/>
          <w:sz w:val="28"/>
          <w:szCs w:val="28"/>
          <w:lang w:val="ro-RO"/>
        </w:rPr>
      </w:pPr>
    </w:p>
    <w:p w14:paraId="6435979B" w14:textId="77777777" w:rsidR="00040FA7" w:rsidRDefault="00040FA7" w:rsidP="00052E53">
      <w:pPr>
        <w:spacing w:after="0"/>
        <w:jc w:val="center"/>
        <w:rPr>
          <w:rFonts w:ascii="Times New Roman" w:hAnsi="Times New Roman" w:cs="Times New Roman"/>
          <w:b/>
          <w:sz w:val="28"/>
          <w:szCs w:val="28"/>
          <w:lang w:val="ro-RO"/>
        </w:rPr>
      </w:pPr>
    </w:p>
    <w:p w14:paraId="770606D2" w14:textId="77777777" w:rsidR="00481C64" w:rsidRDefault="00481C64" w:rsidP="00052E53">
      <w:pPr>
        <w:spacing w:after="0"/>
        <w:jc w:val="center"/>
        <w:rPr>
          <w:rFonts w:ascii="Times New Roman" w:hAnsi="Times New Roman" w:cs="Times New Roman"/>
          <w:b/>
          <w:sz w:val="28"/>
          <w:szCs w:val="28"/>
          <w:lang w:val="ro-RO"/>
        </w:rPr>
      </w:pPr>
    </w:p>
    <w:p w14:paraId="3D40AD9C" w14:textId="77777777" w:rsidR="00481C64" w:rsidRDefault="00481C64" w:rsidP="00052E53">
      <w:pPr>
        <w:spacing w:after="0"/>
        <w:jc w:val="center"/>
        <w:rPr>
          <w:rFonts w:ascii="Times New Roman" w:hAnsi="Times New Roman" w:cs="Times New Roman"/>
          <w:b/>
          <w:sz w:val="28"/>
          <w:szCs w:val="28"/>
          <w:lang w:val="ro-RO"/>
        </w:rPr>
      </w:pPr>
    </w:p>
    <w:p w14:paraId="7551154E" w14:textId="77777777" w:rsidR="00481C64" w:rsidRDefault="00481C64" w:rsidP="00052E53">
      <w:pPr>
        <w:spacing w:after="0"/>
        <w:jc w:val="center"/>
        <w:rPr>
          <w:rFonts w:ascii="Times New Roman" w:hAnsi="Times New Roman" w:cs="Times New Roman"/>
          <w:b/>
          <w:sz w:val="28"/>
          <w:szCs w:val="28"/>
          <w:lang w:val="ro-RO"/>
        </w:rPr>
      </w:pPr>
    </w:p>
    <w:p w14:paraId="42AB5728" w14:textId="77777777" w:rsidR="00040FA7" w:rsidRDefault="00040FA7" w:rsidP="00052E53">
      <w:pPr>
        <w:spacing w:after="0"/>
        <w:jc w:val="center"/>
        <w:rPr>
          <w:rFonts w:ascii="Times New Roman" w:hAnsi="Times New Roman" w:cs="Times New Roman"/>
          <w:b/>
          <w:sz w:val="28"/>
          <w:szCs w:val="28"/>
          <w:lang w:val="ro-RO"/>
        </w:rPr>
      </w:pPr>
    </w:p>
    <w:p w14:paraId="423B8341"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291"/>
        <w:gridCol w:w="6725"/>
      </w:tblGrid>
      <w:tr w:rsidR="00801B69" w14:paraId="7BDFF648" w14:textId="77777777" w:rsidTr="00801B69">
        <w:tc>
          <w:tcPr>
            <w:tcW w:w="9016" w:type="dxa"/>
            <w:gridSpan w:val="2"/>
            <w:shd w:val="pct25" w:color="auto" w:fill="auto"/>
          </w:tcPr>
          <w:p w14:paraId="002739C5"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Orașul Odobești</w:t>
            </w:r>
          </w:p>
        </w:tc>
      </w:tr>
      <w:tr w:rsidR="00801B69" w14:paraId="5788D74A" w14:textId="77777777" w:rsidTr="00801B69">
        <w:tc>
          <w:tcPr>
            <w:tcW w:w="2405" w:type="dxa"/>
          </w:tcPr>
          <w:p w14:paraId="59F81F7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EDB20DF" w14:textId="77777777" w:rsidR="00801B69" w:rsidRDefault="005953B0"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2C5C465" wp14:editId="680C2284">
                  <wp:extent cx="2194560" cy="2209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dobesti_judetul_Vrancea.jpg"/>
                          <pic:cNvPicPr/>
                        </pic:nvPicPr>
                        <pic:blipFill>
                          <a:blip r:embed="rId3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25069CC3" w14:textId="77777777" w:rsidTr="00E368FF">
        <w:trPr>
          <w:trHeight w:val="700"/>
        </w:trPr>
        <w:tc>
          <w:tcPr>
            <w:tcW w:w="2405" w:type="dxa"/>
          </w:tcPr>
          <w:p w14:paraId="37B80847"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A224FD4" w14:textId="6A3AA6C0" w:rsidR="00B433BC" w:rsidRPr="00B433BC" w:rsidRDefault="00B433BC" w:rsidP="00B433BC">
            <w:pPr>
              <w:jc w:val="both"/>
              <w:rPr>
                <w:rFonts w:ascii="Times New Roman" w:hAnsi="Times New Roman" w:cs="Times New Roman"/>
                <w:sz w:val="28"/>
                <w:szCs w:val="28"/>
                <w:lang w:val="it-IT"/>
              </w:rPr>
            </w:pPr>
            <w:r w:rsidRPr="00B433BC">
              <w:rPr>
                <w:rFonts w:ascii="Times New Roman" w:hAnsi="Times New Roman" w:cs="Times New Roman"/>
                <w:bCs/>
                <w:sz w:val="28"/>
                <w:szCs w:val="28"/>
                <w:lang w:val="ro-RO"/>
              </w:rPr>
              <w:t>Orașul Odobești</w:t>
            </w:r>
            <w:r w:rsidRPr="00B433BC">
              <w:rPr>
                <w:rFonts w:ascii="Times New Roman" w:hAnsi="Times New Roman" w:cs="Times New Roman"/>
                <w:sz w:val="28"/>
                <w:szCs w:val="28"/>
                <w:lang w:val="ro-RO"/>
              </w:rPr>
              <w:t> este format din localitatea componentă Odobești (reședința) și din satul </w:t>
            </w:r>
            <w:r w:rsidRPr="00B433BC">
              <w:rPr>
                <w:rFonts w:ascii="Times New Roman" w:hAnsi="Times New Roman" w:cs="Times New Roman"/>
                <w:sz w:val="28"/>
                <w:szCs w:val="28"/>
                <w:lang w:val="it-IT"/>
              </w:rPr>
              <w:t>Unirea</w:t>
            </w:r>
            <w:r w:rsidRPr="00B433BC">
              <w:rPr>
                <w:rFonts w:ascii="Times New Roman" w:hAnsi="Times New Roman" w:cs="Times New Roman"/>
                <w:sz w:val="28"/>
                <w:szCs w:val="28"/>
                <w:lang w:val="ro-RO"/>
              </w:rPr>
              <w:t>. Orașul este situat pe malul stâng al râului </w:t>
            </w:r>
            <w:hyperlink r:id="rId35" w:tooltip="Milcov" w:history="1">
              <w:r w:rsidRPr="00B433BC">
                <w:rPr>
                  <w:rStyle w:val="Hyperlink"/>
                  <w:rFonts w:ascii="Times New Roman" w:hAnsi="Times New Roman" w:cs="Times New Roman"/>
                  <w:color w:val="auto"/>
                  <w:sz w:val="28"/>
                  <w:szCs w:val="28"/>
                  <w:u w:val="none"/>
                  <w:lang w:val="ro-RO"/>
                </w:rPr>
                <w:t>Milcov</w:t>
              </w:r>
            </w:hyperlink>
            <w:r w:rsidRPr="00B433BC">
              <w:rPr>
                <w:rFonts w:ascii="Times New Roman" w:hAnsi="Times New Roman" w:cs="Times New Roman"/>
                <w:sz w:val="28"/>
                <w:szCs w:val="28"/>
                <w:lang w:val="ro-RO"/>
              </w:rPr>
              <w:t>, la 1</w:t>
            </w:r>
            <w:r w:rsidR="00586572">
              <w:rPr>
                <w:rFonts w:ascii="Times New Roman" w:hAnsi="Times New Roman" w:cs="Times New Roman"/>
                <w:sz w:val="28"/>
                <w:szCs w:val="28"/>
                <w:lang w:val="ro-RO"/>
              </w:rPr>
              <w:t>3</w:t>
            </w:r>
            <w:r w:rsidRPr="00B433BC">
              <w:rPr>
                <w:rFonts w:ascii="Times New Roman" w:hAnsi="Times New Roman" w:cs="Times New Roman"/>
                <w:sz w:val="28"/>
                <w:szCs w:val="28"/>
                <w:lang w:val="ro-RO"/>
              </w:rPr>
              <w:t> km nord-vest de </w:t>
            </w:r>
            <w:hyperlink r:id="rId36" w:tooltip="Focșani" w:history="1">
              <w:r w:rsidRPr="00B433BC">
                <w:rPr>
                  <w:rStyle w:val="Hyperlink"/>
                  <w:rFonts w:ascii="Times New Roman" w:hAnsi="Times New Roman" w:cs="Times New Roman"/>
                  <w:color w:val="auto"/>
                  <w:sz w:val="28"/>
                  <w:szCs w:val="28"/>
                  <w:u w:val="none"/>
                  <w:lang w:val="ro-RO"/>
                </w:rPr>
                <w:t>Focșani</w:t>
              </w:r>
            </w:hyperlink>
            <w:r w:rsidRPr="00B433BC">
              <w:rPr>
                <w:rFonts w:ascii="Times New Roman" w:hAnsi="Times New Roman" w:cs="Times New Roman"/>
                <w:sz w:val="28"/>
                <w:szCs w:val="28"/>
                <w:lang w:val="ro-RO"/>
              </w:rPr>
              <w:t>, la limita de est a </w:t>
            </w:r>
            <w:hyperlink r:id="rId37" w:tooltip="Subcarpații de Curbură" w:history="1">
              <w:r w:rsidRPr="00B433BC">
                <w:rPr>
                  <w:rStyle w:val="Hyperlink"/>
                  <w:rFonts w:ascii="Times New Roman" w:hAnsi="Times New Roman" w:cs="Times New Roman"/>
                  <w:color w:val="auto"/>
                  <w:sz w:val="28"/>
                  <w:szCs w:val="28"/>
                  <w:u w:val="none"/>
                  <w:lang w:val="ro-RO"/>
                </w:rPr>
                <w:t>Subcarpaților de Curbură</w:t>
              </w:r>
            </w:hyperlink>
            <w:r w:rsidRPr="00B433BC">
              <w:rPr>
                <w:rFonts w:ascii="Times New Roman" w:hAnsi="Times New Roman" w:cs="Times New Roman"/>
                <w:sz w:val="28"/>
                <w:szCs w:val="28"/>
                <w:lang w:val="ro-RO"/>
              </w:rPr>
              <w:t>, între</w:t>
            </w:r>
            <w:r w:rsidR="006F72E0">
              <w:rPr>
                <w:rFonts w:ascii="Times New Roman" w:hAnsi="Times New Roman" w:cs="Times New Roman"/>
                <w:sz w:val="28"/>
                <w:szCs w:val="28"/>
                <w:lang w:val="ro-RO"/>
              </w:rPr>
              <w:t xml:space="preserve"> aceștia</w:t>
            </w:r>
            <w:r w:rsidRPr="00B433BC">
              <w:rPr>
                <w:rFonts w:ascii="Times New Roman" w:hAnsi="Times New Roman" w:cs="Times New Roman"/>
                <w:sz w:val="28"/>
                <w:szCs w:val="28"/>
                <w:lang w:val="ro-RO"/>
              </w:rPr>
              <w:t xml:space="preserve"> și par</w:t>
            </w:r>
            <w:r w:rsidR="006F72E0">
              <w:rPr>
                <w:rFonts w:ascii="Times New Roman" w:hAnsi="Times New Roman" w:cs="Times New Roman"/>
                <w:sz w:val="28"/>
                <w:szCs w:val="28"/>
                <w:lang w:val="ro-RO"/>
              </w:rPr>
              <w:t>tea de est a Câmpiei Române</w:t>
            </w:r>
            <w:r w:rsidRPr="00B433BC">
              <w:rPr>
                <w:rFonts w:ascii="Times New Roman" w:hAnsi="Times New Roman" w:cs="Times New Roman"/>
                <w:sz w:val="28"/>
                <w:szCs w:val="28"/>
                <w:lang w:val="ro-RO"/>
              </w:rPr>
              <w:t> (</w:t>
            </w:r>
            <w:r w:rsidR="006F72E0">
              <w:rPr>
                <w:rFonts w:ascii="Times New Roman" w:hAnsi="Times New Roman" w:cs="Times New Roman"/>
                <w:sz w:val="28"/>
                <w:szCs w:val="28"/>
                <w:lang w:val="ro-RO"/>
              </w:rPr>
              <w:t>c</w:t>
            </w:r>
            <w:r w:rsidRPr="00B433BC">
              <w:rPr>
                <w:rFonts w:ascii="Times New Roman" w:hAnsi="Times New Roman" w:cs="Times New Roman"/>
                <w:sz w:val="28"/>
                <w:szCs w:val="28"/>
                <w:lang w:val="ro-RO"/>
              </w:rPr>
              <w:t>uloarul </w:t>
            </w:r>
            <w:hyperlink r:id="rId38" w:tooltip="Siret" w:history="1">
              <w:r w:rsidRPr="00B433BC">
                <w:rPr>
                  <w:rStyle w:val="Hyperlink"/>
                  <w:rFonts w:ascii="Times New Roman" w:hAnsi="Times New Roman" w:cs="Times New Roman"/>
                  <w:color w:val="auto"/>
                  <w:sz w:val="28"/>
                  <w:szCs w:val="28"/>
                  <w:u w:val="none"/>
                  <w:lang w:val="ro-RO"/>
                </w:rPr>
                <w:t>Siretului</w:t>
              </w:r>
            </w:hyperlink>
            <w:r w:rsidRPr="00B433BC">
              <w:rPr>
                <w:rFonts w:ascii="Times New Roman" w:hAnsi="Times New Roman" w:cs="Times New Roman"/>
                <w:sz w:val="28"/>
                <w:szCs w:val="28"/>
                <w:lang w:val="ro-RO"/>
              </w:rPr>
              <w:t>). La nord-vest se înalță Măgura Odobești, care ajunge la înălțimea de 996</w:t>
            </w:r>
            <w:r w:rsidR="006F72E0">
              <w:rPr>
                <w:rFonts w:ascii="Times New Roman" w:hAnsi="Times New Roman" w:cs="Times New Roman"/>
                <w:sz w:val="28"/>
                <w:szCs w:val="28"/>
                <w:lang w:val="ro-RO"/>
              </w:rPr>
              <w:t xml:space="preserve"> </w:t>
            </w:r>
            <w:r w:rsidRPr="00B433BC">
              <w:rPr>
                <w:rFonts w:ascii="Times New Roman" w:hAnsi="Times New Roman" w:cs="Times New Roman"/>
                <w:sz w:val="28"/>
                <w:szCs w:val="28"/>
                <w:lang w:val="ro-RO"/>
              </w:rPr>
              <w:t>m, iar la sud</w:t>
            </w:r>
            <w:r w:rsidR="006F72E0">
              <w:rPr>
                <w:rFonts w:ascii="Times New Roman" w:hAnsi="Times New Roman" w:cs="Times New Roman"/>
                <w:sz w:val="28"/>
                <w:szCs w:val="28"/>
                <w:lang w:val="ro-RO"/>
              </w:rPr>
              <w:t>,</w:t>
            </w:r>
            <w:r w:rsidRPr="00B433BC">
              <w:rPr>
                <w:rFonts w:ascii="Times New Roman" w:hAnsi="Times New Roman" w:cs="Times New Roman"/>
                <w:sz w:val="28"/>
                <w:szCs w:val="28"/>
                <w:lang w:val="ro-RO"/>
              </w:rPr>
              <w:t xml:space="preserve"> trece cursul de mijloc al Milcovului. </w:t>
            </w:r>
            <w:r w:rsidRPr="00B433BC">
              <w:rPr>
                <w:rFonts w:ascii="Times New Roman" w:hAnsi="Times New Roman" w:cs="Times New Roman"/>
                <w:sz w:val="28"/>
                <w:szCs w:val="28"/>
                <w:lang w:val="it-IT"/>
              </w:rPr>
              <w:t>Altitudinea medie la care se află orașul este de 150 m.</w:t>
            </w:r>
          </w:p>
          <w:p w14:paraId="015D4F29" w14:textId="77777777" w:rsidR="00B433BC" w:rsidRPr="00B433BC" w:rsidRDefault="00B433BC" w:rsidP="00B433BC">
            <w:pPr>
              <w:jc w:val="both"/>
              <w:rPr>
                <w:rFonts w:ascii="Times New Roman" w:hAnsi="Times New Roman" w:cs="Times New Roman"/>
                <w:sz w:val="28"/>
                <w:szCs w:val="28"/>
                <w:lang w:val="it-IT"/>
              </w:rPr>
            </w:pPr>
            <w:r w:rsidRPr="00B433BC">
              <w:rPr>
                <w:rFonts w:ascii="Times New Roman" w:hAnsi="Times New Roman" w:cs="Times New Roman"/>
                <w:sz w:val="28"/>
                <w:szCs w:val="28"/>
                <w:lang w:val="it-IT"/>
              </w:rPr>
              <w:t>La nord, Odobeștiul se învecinează cu comuna </w:t>
            </w:r>
            <w:hyperlink r:id="rId39" w:tooltip="Bolotești" w:history="1">
              <w:r w:rsidRPr="00B433BC">
                <w:rPr>
                  <w:rStyle w:val="Hyperlink"/>
                  <w:rFonts w:ascii="Times New Roman" w:hAnsi="Times New Roman" w:cs="Times New Roman"/>
                  <w:color w:val="auto"/>
                  <w:sz w:val="28"/>
                  <w:szCs w:val="28"/>
                  <w:u w:val="none"/>
                  <w:lang w:val="it-IT"/>
                </w:rPr>
                <w:t>Bolotești</w:t>
              </w:r>
            </w:hyperlink>
            <w:r w:rsidRPr="00B433BC">
              <w:rPr>
                <w:rFonts w:ascii="Times New Roman" w:hAnsi="Times New Roman" w:cs="Times New Roman"/>
                <w:sz w:val="28"/>
                <w:szCs w:val="28"/>
                <w:lang w:val="it-IT"/>
              </w:rPr>
              <w:t>, important centru viticol, la est cu Focșani, la sud cu </w:t>
            </w:r>
            <w:hyperlink r:id="rId40" w:tooltip="Broșteni, Vrancea" w:history="1">
              <w:r w:rsidRPr="00B433BC">
                <w:rPr>
                  <w:rStyle w:val="Hyperlink"/>
                  <w:rFonts w:ascii="Times New Roman" w:hAnsi="Times New Roman" w:cs="Times New Roman"/>
                  <w:color w:val="auto"/>
                  <w:sz w:val="28"/>
                  <w:szCs w:val="28"/>
                  <w:u w:val="none"/>
                  <w:lang w:val="it-IT"/>
                </w:rPr>
                <w:t>Broșteni</w:t>
              </w:r>
            </w:hyperlink>
            <w:r w:rsidRPr="00B433BC">
              <w:rPr>
                <w:rFonts w:ascii="Times New Roman" w:hAnsi="Times New Roman" w:cs="Times New Roman"/>
                <w:sz w:val="28"/>
                <w:szCs w:val="28"/>
                <w:lang w:val="it-IT"/>
              </w:rPr>
              <w:t> și </w:t>
            </w:r>
            <w:hyperlink r:id="rId41" w:tooltip="Județul Vrancea" w:history="1">
              <w:r w:rsidRPr="00B433BC">
                <w:rPr>
                  <w:rStyle w:val="Hyperlink"/>
                  <w:rFonts w:ascii="Times New Roman" w:hAnsi="Times New Roman" w:cs="Times New Roman"/>
                  <w:color w:val="auto"/>
                  <w:sz w:val="28"/>
                  <w:szCs w:val="28"/>
                  <w:u w:val="none"/>
                  <w:lang w:val="it-IT"/>
                </w:rPr>
                <w:t>Vârteșcoiu</w:t>
              </w:r>
            </w:hyperlink>
            <w:r w:rsidRPr="00B433BC">
              <w:rPr>
                <w:rFonts w:ascii="Times New Roman" w:hAnsi="Times New Roman" w:cs="Times New Roman"/>
                <w:sz w:val="28"/>
                <w:szCs w:val="28"/>
                <w:lang w:val="it-IT"/>
              </w:rPr>
              <w:t>, iar la vest cu comuna </w:t>
            </w:r>
            <w:hyperlink r:id="rId42" w:tooltip="Jariștea" w:history="1">
              <w:r w:rsidRPr="00B433BC">
                <w:rPr>
                  <w:rStyle w:val="Hyperlink"/>
                  <w:rFonts w:ascii="Times New Roman" w:hAnsi="Times New Roman" w:cs="Times New Roman"/>
                  <w:color w:val="auto"/>
                  <w:sz w:val="28"/>
                  <w:szCs w:val="28"/>
                  <w:u w:val="none"/>
                  <w:lang w:val="it-IT"/>
                </w:rPr>
                <w:t>Jariștea</w:t>
              </w:r>
            </w:hyperlink>
            <w:r w:rsidRPr="00B433BC">
              <w:rPr>
                <w:rFonts w:ascii="Times New Roman" w:hAnsi="Times New Roman" w:cs="Times New Roman"/>
                <w:sz w:val="28"/>
                <w:szCs w:val="28"/>
                <w:lang w:val="it-IT"/>
              </w:rPr>
              <w:t>, având și ea plantații însemnate de </w:t>
            </w:r>
            <w:hyperlink r:id="rId43" w:tooltip="Viță de vie" w:history="1">
              <w:r w:rsidRPr="00B433BC">
                <w:rPr>
                  <w:rStyle w:val="Hyperlink"/>
                  <w:rFonts w:ascii="Times New Roman" w:hAnsi="Times New Roman" w:cs="Times New Roman"/>
                  <w:color w:val="auto"/>
                  <w:sz w:val="28"/>
                  <w:szCs w:val="28"/>
                  <w:u w:val="none"/>
                  <w:lang w:val="it-IT"/>
                </w:rPr>
                <w:t>viță de vie</w:t>
              </w:r>
            </w:hyperlink>
            <w:r w:rsidRPr="00B433BC">
              <w:rPr>
                <w:rFonts w:ascii="Times New Roman" w:hAnsi="Times New Roman" w:cs="Times New Roman"/>
                <w:sz w:val="28"/>
                <w:szCs w:val="28"/>
                <w:lang w:val="it-IT"/>
              </w:rPr>
              <w:t>.</w:t>
            </w:r>
          </w:p>
          <w:p w14:paraId="73B294E2" w14:textId="77777777" w:rsidR="00801B69" w:rsidRPr="00B433BC" w:rsidRDefault="00B433BC" w:rsidP="00B433BC">
            <w:pPr>
              <w:jc w:val="both"/>
              <w:rPr>
                <w:rFonts w:ascii="Times New Roman" w:hAnsi="Times New Roman" w:cs="Times New Roman"/>
                <w:sz w:val="28"/>
                <w:szCs w:val="28"/>
                <w:lang w:val="ro-RO"/>
              </w:rPr>
            </w:pPr>
            <w:r w:rsidRPr="00B433BC">
              <w:rPr>
                <w:rFonts w:ascii="Times New Roman" w:hAnsi="Times New Roman" w:cs="Times New Roman"/>
                <w:sz w:val="28"/>
                <w:szCs w:val="28"/>
                <w:lang w:val="it-IT"/>
              </w:rPr>
              <w:t>Prin oraș trece șoseaua națională </w:t>
            </w:r>
            <w:hyperlink r:id="rId44" w:tooltip="DN2M" w:history="1">
              <w:r w:rsidRPr="00B433BC">
                <w:rPr>
                  <w:rStyle w:val="Hyperlink"/>
                  <w:rFonts w:ascii="Times New Roman" w:hAnsi="Times New Roman" w:cs="Times New Roman"/>
                  <w:color w:val="auto"/>
                  <w:sz w:val="28"/>
                  <w:szCs w:val="28"/>
                  <w:u w:val="none"/>
                  <w:lang w:val="it-IT"/>
                </w:rPr>
                <w:t>DN2M</w:t>
              </w:r>
            </w:hyperlink>
            <w:r w:rsidRPr="00B433BC">
              <w:rPr>
                <w:rFonts w:ascii="Times New Roman" w:hAnsi="Times New Roman" w:cs="Times New Roman"/>
                <w:sz w:val="28"/>
                <w:szCs w:val="28"/>
                <w:lang w:val="it-IT"/>
              </w:rPr>
              <w:t>, care îl leagă spre sud-est de </w:t>
            </w:r>
            <w:hyperlink r:id="rId45" w:tooltip="Focșani" w:history="1">
              <w:r w:rsidRPr="00B433BC">
                <w:rPr>
                  <w:rStyle w:val="Hyperlink"/>
                  <w:rFonts w:ascii="Times New Roman" w:hAnsi="Times New Roman" w:cs="Times New Roman"/>
                  <w:color w:val="auto"/>
                  <w:sz w:val="28"/>
                  <w:szCs w:val="28"/>
                  <w:u w:val="none"/>
                  <w:lang w:val="it-IT"/>
                </w:rPr>
                <w:t>Focșani</w:t>
              </w:r>
            </w:hyperlink>
            <w:r w:rsidRPr="00B433BC">
              <w:rPr>
                <w:rFonts w:ascii="Times New Roman" w:hAnsi="Times New Roman" w:cs="Times New Roman"/>
                <w:sz w:val="28"/>
                <w:szCs w:val="28"/>
                <w:lang w:val="it-IT"/>
              </w:rPr>
              <w:t> (unde se termină în </w:t>
            </w:r>
            <w:hyperlink r:id="rId46" w:tooltip="DN2D" w:history="1">
              <w:r w:rsidRPr="00B433BC">
                <w:rPr>
                  <w:rStyle w:val="Hyperlink"/>
                  <w:rFonts w:ascii="Times New Roman" w:hAnsi="Times New Roman" w:cs="Times New Roman"/>
                  <w:color w:val="auto"/>
                  <w:sz w:val="28"/>
                  <w:szCs w:val="28"/>
                  <w:u w:val="none"/>
                  <w:lang w:val="it-IT"/>
                </w:rPr>
                <w:t>DN2D</w:t>
              </w:r>
            </w:hyperlink>
            <w:r w:rsidRPr="00B433BC">
              <w:rPr>
                <w:rFonts w:ascii="Times New Roman" w:hAnsi="Times New Roman" w:cs="Times New Roman"/>
                <w:sz w:val="28"/>
                <w:szCs w:val="28"/>
                <w:lang w:val="it-IT"/>
              </w:rPr>
              <w:t>) și spre vest de </w:t>
            </w:r>
            <w:hyperlink r:id="rId47" w:history="1">
              <w:r w:rsidRPr="00B433BC">
                <w:rPr>
                  <w:rStyle w:val="Hyperlink"/>
                  <w:rFonts w:ascii="Times New Roman" w:hAnsi="Times New Roman" w:cs="Times New Roman"/>
                  <w:color w:val="auto"/>
                  <w:sz w:val="28"/>
                  <w:szCs w:val="28"/>
                  <w:u w:val="none"/>
                  <w:lang w:val="it-IT"/>
                </w:rPr>
                <w:t>Broșteni</w:t>
              </w:r>
            </w:hyperlink>
            <w:r w:rsidRPr="00B433BC">
              <w:rPr>
                <w:rFonts w:ascii="Times New Roman" w:hAnsi="Times New Roman" w:cs="Times New Roman"/>
                <w:sz w:val="28"/>
                <w:szCs w:val="28"/>
                <w:lang w:val="it-IT"/>
              </w:rPr>
              <w:t>, </w:t>
            </w:r>
            <w:hyperlink r:id="rId48" w:tooltip="Comuna Mera, Vrancea" w:history="1">
              <w:r w:rsidRPr="00B433BC">
                <w:rPr>
                  <w:rStyle w:val="Hyperlink"/>
                  <w:rFonts w:ascii="Times New Roman" w:hAnsi="Times New Roman" w:cs="Times New Roman"/>
                  <w:color w:val="auto"/>
                  <w:sz w:val="28"/>
                  <w:szCs w:val="28"/>
                  <w:u w:val="none"/>
                  <w:lang w:val="it-IT"/>
                </w:rPr>
                <w:t>Mera</w:t>
              </w:r>
            </w:hyperlink>
            <w:r w:rsidRPr="00B433BC">
              <w:rPr>
                <w:rFonts w:ascii="Times New Roman" w:hAnsi="Times New Roman" w:cs="Times New Roman"/>
                <w:sz w:val="28"/>
                <w:szCs w:val="28"/>
                <w:lang w:val="it-IT"/>
              </w:rPr>
              <w:t>, </w:t>
            </w:r>
            <w:hyperlink r:id="rId49" w:tooltip="Comuna Reghiu, Vrancea" w:history="1">
              <w:r w:rsidRPr="00B433BC">
                <w:rPr>
                  <w:rStyle w:val="Hyperlink"/>
                  <w:rFonts w:ascii="Times New Roman" w:hAnsi="Times New Roman" w:cs="Times New Roman"/>
                  <w:color w:val="auto"/>
                  <w:sz w:val="28"/>
                  <w:szCs w:val="28"/>
                  <w:u w:val="none"/>
                  <w:lang w:val="it-IT"/>
                </w:rPr>
                <w:t>Reghiu</w:t>
              </w:r>
            </w:hyperlink>
            <w:r w:rsidRPr="00B433BC">
              <w:rPr>
                <w:rFonts w:ascii="Times New Roman" w:hAnsi="Times New Roman" w:cs="Times New Roman"/>
                <w:sz w:val="28"/>
                <w:szCs w:val="28"/>
                <w:lang w:val="it-IT"/>
              </w:rPr>
              <w:t>, </w:t>
            </w:r>
            <w:hyperlink r:id="rId50" w:tooltip="Comuna Andreiașu de Jos, Vrancea" w:history="1">
              <w:r w:rsidRPr="00B433BC">
                <w:rPr>
                  <w:rStyle w:val="Hyperlink"/>
                  <w:rFonts w:ascii="Times New Roman" w:hAnsi="Times New Roman" w:cs="Times New Roman"/>
                  <w:color w:val="auto"/>
                  <w:sz w:val="28"/>
                  <w:szCs w:val="28"/>
                  <w:u w:val="none"/>
                  <w:lang w:val="it-IT"/>
                </w:rPr>
                <w:t>Andreiașu de Jos</w:t>
              </w:r>
            </w:hyperlink>
            <w:r w:rsidRPr="00B433BC">
              <w:rPr>
                <w:rFonts w:ascii="Times New Roman" w:hAnsi="Times New Roman" w:cs="Times New Roman"/>
                <w:sz w:val="28"/>
                <w:szCs w:val="28"/>
                <w:lang w:val="it-IT"/>
              </w:rPr>
              <w:t> și </w:t>
            </w:r>
            <w:hyperlink r:id="rId51" w:tooltip="Comuna Nereju, Vrancea" w:history="1">
              <w:r w:rsidRPr="00B433BC">
                <w:rPr>
                  <w:rStyle w:val="Hyperlink"/>
                  <w:rFonts w:ascii="Times New Roman" w:hAnsi="Times New Roman" w:cs="Times New Roman"/>
                  <w:color w:val="auto"/>
                  <w:sz w:val="28"/>
                  <w:szCs w:val="28"/>
                  <w:u w:val="none"/>
                  <w:lang w:val="it-IT"/>
                </w:rPr>
                <w:t>Nereju</w:t>
              </w:r>
            </w:hyperlink>
            <w:r w:rsidRPr="00B433BC">
              <w:rPr>
                <w:rFonts w:ascii="Times New Roman" w:hAnsi="Times New Roman" w:cs="Times New Roman"/>
                <w:sz w:val="28"/>
                <w:szCs w:val="28"/>
                <w:lang w:val="it-IT"/>
              </w:rPr>
              <w:t>. La Odobești, acest drum se intersectează cu șoseaua județeană DJ205B, care duce spre nord la </w:t>
            </w:r>
            <w:hyperlink r:id="rId52" w:tooltip="Comuna Jariștea, Vrancea" w:history="1">
              <w:r w:rsidRPr="00B433BC">
                <w:rPr>
                  <w:rStyle w:val="Hyperlink"/>
                  <w:rFonts w:ascii="Times New Roman" w:hAnsi="Times New Roman" w:cs="Times New Roman"/>
                  <w:color w:val="auto"/>
                  <w:sz w:val="28"/>
                  <w:szCs w:val="28"/>
                  <w:u w:val="none"/>
                  <w:lang w:val="it-IT"/>
                </w:rPr>
                <w:t>Jariștea</w:t>
              </w:r>
            </w:hyperlink>
            <w:r w:rsidRPr="00B433BC">
              <w:rPr>
                <w:rFonts w:ascii="Times New Roman" w:hAnsi="Times New Roman" w:cs="Times New Roman"/>
                <w:sz w:val="28"/>
                <w:szCs w:val="28"/>
                <w:lang w:val="it-IT"/>
              </w:rPr>
              <w:t> și </w:t>
            </w:r>
            <w:hyperlink r:id="rId53" w:tooltip="Comuna Bolotești, Vrancea" w:history="1">
              <w:r w:rsidRPr="00B433BC">
                <w:rPr>
                  <w:rStyle w:val="Hyperlink"/>
                  <w:rFonts w:ascii="Times New Roman" w:hAnsi="Times New Roman" w:cs="Times New Roman"/>
                  <w:color w:val="auto"/>
                  <w:sz w:val="28"/>
                  <w:szCs w:val="28"/>
                  <w:u w:val="none"/>
                  <w:lang w:val="it-IT"/>
                </w:rPr>
                <w:t>Bolotești</w:t>
              </w:r>
            </w:hyperlink>
            <w:r w:rsidRPr="00B433BC">
              <w:rPr>
                <w:rFonts w:ascii="Times New Roman" w:hAnsi="Times New Roman" w:cs="Times New Roman"/>
                <w:sz w:val="28"/>
                <w:szCs w:val="28"/>
                <w:lang w:val="it-IT"/>
              </w:rPr>
              <w:t> (unde se intersectează cu DN2D), </w:t>
            </w:r>
            <w:hyperlink r:id="rId54" w:tooltip="Comuna Țifești, Vrancea" w:history="1">
              <w:r w:rsidRPr="00B433BC">
                <w:rPr>
                  <w:rStyle w:val="Hyperlink"/>
                  <w:rFonts w:ascii="Times New Roman" w:hAnsi="Times New Roman" w:cs="Times New Roman"/>
                  <w:color w:val="auto"/>
                  <w:sz w:val="28"/>
                  <w:szCs w:val="28"/>
                  <w:u w:val="none"/>
                  <w:lang w:val="it-IT"/>
                </w:rPr>
                <w:t>Țifești</w:t>
              </w:r>
            </w:hyperlink>
            <w:r w:rsidRPr="00B433BC">
              <w:rPr>
                <w:rFonts w:ascii="Times New Roman" w:hAnsi="Times New Roman" w:cs="Times New Roman"/>
                <w:sz w:val="28"/>
                <w:szCs w:val="28"/>
                <w:lang w:val="it-IT"/>
              </w:rPr>
              <w:t> și </w:t>
            </w:r>
            <w:hyperlink r:id="rId55" w:tooltip="Panciu" w:history="1">
              <w:r w:rsidRPr="00B433BC">
                <w:rPr>
                  <w:rStyle w:val="Hyperlink"/>
                  <w:rFonts w:ascii="Times New Roman" w:hAnsi="Times New Roman" w:cs="Times New Roman"/>
                  <w:color w:val="auto"/>
                  <w:sz w:val="28"/>
                  <w:szCs w:val="28"/>
                  <w:u w:val="none"/>
                  <w:lang w:val="it-IT"/>
                </w:rPr>
                <w:t>Panciu</w:t>
              </w:r>
            </w:hyperlink>
            <w:r w:rsidRPr="00B433BC">
              <w:rPr>
                <w:rFonts w:ascii="Times New Roman" w:hAnsi="Times New Roman" w:cs="Times New Roman"/>
                <w:sz w:val="28"/>
                <w:szCs w:val="28"/>
                <w:lang w:val="it-IT"/>
              </w:rPr>
              <w:t> și spre sud la Broșteni, </w:t>
            </w:r>
            <w:hyperlink r:id="rId56" w:tooltip="Comuna Vârteșcoiu, Vrancea" w:history="1">
              <w:r w:rsidRPr="00B433BC">
                <w:rPr>
                  <w:rStyle w:val="Hyperlink"/>
                  <w:rFonts w:ascii="Times New Roman" w:hAnsi="Times New Roman" w:cs="Times New Roman"/>
                  <w:color w:val="auto"/>
                  <w:sz w:val="28"/>
                  <w:szCs w:val="28"/>
                  <w:u w:val="none"/>
                  <w:lang w:val="it-IT"/>
                </w:rPr>
                <w:t>Vârteșcoiu</w:t>
              </w:r>
            </w:hyperlink>
            <w:r w:rsidRPr="00B433BC">
              <w:rPr>
                <w:rFonts w:ascii="Times New Roman" w:hAnsi="Times New Roman" w:cs="Times New Roman"/>
                <w:sz w:val="28"/>
                <w:szCs w:val="28"/>
                <w:lang w:val="it-IT"/>
              </w:rPr>
              <w:t>, </w:t>
            </w:r>
            <w:hyperlink r:id="rId57" w:tooltip="Comuna Cârligele, Vrancea" w:history="1">
              <w:r w:rsidRPr="00B433BC">
                <w:rPr>
                  <w:rStyle w:val="Hyperlink"/>
                  <w:rFonts w:ascii="Times New Roman" w:hAnsi="Times New Roman" w:cs="Times New Roman"/>
                  <w:color w:val="auto"/>
                  <w:sz w:val="28"/>
                  <w:szCs w:val="28"/>
                  <w:u w:val="none"/>
                  <w:lang w:val="it-IT"/>
                </w:rPr>
                <w:t>Cârligele</w:t>
              </w:r>
            </w:hyperlink>
            <w:r w:rsidRPr="00B433BC">
              <w:rPr>
                <w:rFonts w:ascii="Times New Roman" w:hAnsi="Times New Roman" w:cs="Times New Roman"/>
                <w:sz w:val="28"/>
                <w:szCs w:val="28"/>
                <w:lang w:val="it-IT"/>
              </w:rPr>
              <w:t>, </w:t>
            </w:r>
            <w:hyperlink r:id="rId58" w:tooltip="Comuna Cotești, Vrancea" w:history="1">
              <w:r w:rsidRPr="00B433BC">
                <w:rPr>
                  <w:rStyle w:val="Hyperlink"/>
                  <w:rFonts w:ascii="Times New Roman" w:hAnsi="Times New Roman" w:cs="Times New Roman"/>
                  <w:color w:val="auto"/>
                  <w:sz w:val="28"/>
                  <w:szCs w:val="28"/>
                  <w:u w:val="none"/>
                  <w:lang w:val="it-IT"/>
                </w:rPr>
                <w:t>Cotești</w:t>
              </w:r>
            </w:hyperlink>
            <w:r w:rsidRPr="00B433BC">
              <w:rPr>
                <w:rFonts w:ascii="Times New Roman" w:hAnsi="Times New Roman" w:cs="Times New Roman"/>
                <w:sz w:val="28"/>
                <w:szCs w:val="28"/>
                <w:lang w:val="it-IT"/>
              </w:rPr>
              <w:t> și </w:t>
            </w:r>
            <w:hyperlink r:id="rId59" w:tooltip="Comuna Urechești, Vrancea" w:history="1">
              <w:r w:rsidRPr="00B433BC">
                <w:rPr>
                  <w:rStyle w:val="Hyperlink"/>
                  <w:rFonts w:ascii="Times New Roman" w:hAnsi="Times New Roman" w:cs="Times New Roman"/>
                  <w:color w:val="auto"/>
                  <w:sz w:val="28"/>
                  <w:szCs w:val="28"/>
                  <w:u w:val="none"/>
                  <w:lang w:val="it-IT"/>
                </w:rPr>
                <w:t>Urechești</w:t>
              </w:r>
            </w:hyperlink>
            <w:r w:rsidRPr="00B433BC">
              <w:rPr>
                <w:rFonts w:ascii="Times New Roman" w:hAnsi="Times New Roman" w:cs="Times New Roman"/>
                <w:sz w:val="28"/>
                <w:szCs w:val="28"/>
                <w:lang w:val="it-IT"/>
              </w:rPr>
              <w:t> (unde se termină în </w:t>
            </w:r>
            <w:hyperlink r:id="rId60" w:tooltip="DN2" w:history="1">
              <w:r w:rsidRPr="00B433BC">
                <w:rPr>
                  <w:rStyle w:val="Hyperlink"/>
                  <w:rFonts w:ascii="Times New Roman" w:hAnsi="Times New Roman" w:cs="Times New Roman"/>
                  <w:color w:val="auto"/>
                  <w:sz w:val="28"/>
                  <w:szCs w:val="28"/>
                  <w:u w:val="none"/>
                  <w:lang w:val="it-IT"/>
                </w:rPr>
                <w:t>DN2</w:t>
              </w:r>
            </w:hyperlink>
            <w:r w:rsidRPr="00B433BC">
              <w:rPr>
                <w:rFonts w:ascii="Times New Roman" w:hAnsi="Times New Roman" w:cs="Times New Roman"/>
                <w:sz w:val="28"/>
                <w:szCs w:val="28"/>
                <w:lang w:val="it-IT"/>
              </w:rPr>
              <w:t xml:space="preserve">). </w:t>
            </w:r>
            <w:r w:rsidRPr="000037EC">
              <w:rPr>
                <w:rFonts w:ascii="Times New Roman" w:hAnsi="Times New Roman" w:cs="Times New Roman"/>
                <w:sz w:val="28"/>
                <w:szCs w:val="28"/>
                <w:lang w:val="it-IT"/>
              </w:rPr>
              <w:t>O linie de cale ferată leagă orașul de Focșani.</w:t>
            </w:r>
          </w:p>
        </w:tc>
      </w:tr>
      <w:tr w:rsidR="00801B69" w14:paraId="7CF8452B" w14:textId="77777777" w:rsidTr="00801B69">
        <w:tc>
          <w:tcPr>
            <w:tcW w:w="2405" w:type="dxa"/>
          </w:tcPr>
          <w:p w14:paraId="09B8B13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D72822A" w14:textId="77777777" w:rsidR="00801B69" w:rsidRPr="00B433BC" w:rsidRDefault="007F5BC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581 ha</w:t>
            </w:r>
          </w:p>
        </w:tc>
      </w:tr>
      <w:tr w:rsidR="00801B69" w14:paraId="69C938EE" w14:textId="77777777" w:rsidTr="00801B69">
        <w:tc>
          <w:tcPr>
            <w:tcW w:w="2405" w:type="dxa"/>
          </w:tcPr>
          <w:p w14:paraId="5B82808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38888E56" w14:textId="77777777" w:rsidR="00801B69" w:rsidRPr="00B433BC" w:rsidRDefault="007F5BC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4.733 ha</w:t>
            </w:r>
          </w:p>
        </w:tc>
      </w:tr>
    </w:tbl>
    <w:p w14:paraId="6799EB6F" w14:textId="77777777" w:rsidR="00801B69" w:rsidRDefault="00801B69" w:rsidP="00052E53">
      <w:pPr>
        <w:spacing w:after="0"/>
        <w:jc w:val="center"/>
        <w:rPr>
          <w:rFonts w:ascii="Times New Roman" w:hAnsi="Times New Roman" w:cs="Times New Roman"/>
          <w:b/>
          <w:sz w:val="28"/>
          <w:szCs w:val="28"/>
          <w:lang w:val="ro-RO"/>
        </w:rPr>
      </w:pPr>
    </w:p>
    <w:p w14:paraId="16E9ED86" w14:textId="77777777" w:rsidR="00040FA7" w:rsidRDefault="00040FA7" w:rsidP="00052E53">
      <w:pPr>
        <w:spacing w:after="0"/>
        <w:jc w:val="center"/>
        <w:rPr>
          <w:rFonts w:ascii="Times New Roman" w:hAnsi="Times New Roman" w:cs="Times New Roman"/>
          <w:b/>
          <w:sz w:val="28"/>
          <w:szCs w:val="28"/>
          <w:lang w:val="ro-RO"/>
        </w:rPr>
      </w:pPr>
    </w:p>
    <w:p w14:paraId="2749EC3F" w14:textId="310A2B6A" w:rsidR="00040FA7" w:rsidRDefault="00040FA7" w:rsidP="00052E53">
      <w:pPr>
        <w:spacing w:after="0"/>
        <w:jc w:val="center"/>
        <w:rPr>
          <w:rFonts w:ascii="Times New Roman" w:hAnsi="Times New Roman" w:cs="Times New Roman"/>
          <w:b/>
          <w:sz w:val="28"/>
          <w:szCs w:val="28"/>
          <w:lang w:val="ro-RO"/>
        </w:rPr>
      </w:pPr>
    </w:p>
    <w:p w14:paraId="6E3055A6" w14:textId="4F52C0D5" w:rsidR="00D77B4B" w:rsidRDefault="00D77B4B" w:rsidP="00052E53">
      <w:pPr>
        <w:spacing w:after="0"/>
        <w:jc w:val="center"/>
        <w:rPr>
          <w:rFonts w:ascii="Times New Roman" w:hAnsi="Times New Roman" w:cs="Times New Roman"/>
          <w:b/>
          <w:sz w:val="28"/>
          <w:szCs w:val="28"/>
          <w:lang w:val="ro-RO"/>
        </w:rPr>
      </w:pPr>
    </w:p>
    <w:p w14:paraId="34BC8B37" w14:textId="77777777" w:rsidR="00D77B4B" w:rsidRDefault="00D77B4B" w:rsidP="00052E53">
      <w:pPr>
        <w:spacing w:after="0"/>
        <w:jc w:val="center"/>
        <w:rPr>
          <w:rFonts w:ascii="Times New Roman" w:hAnsi="Times New Roman" w:cs="Times New Roman"/>
          <w:b/>
          <w:sz w:val="28"/>
          <w:szCs w:val="28"/>
          <w:lang w:val="ro-RO"/>
        </w:rPr>
      </w:pPr>
    </w:p>
    <w:p w14:paraId="59F8FA10"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2E9C3F64" w14:textId="77777777" w:rsidTr="00801B69">
        <w:tc>
          <w:tcPr>
            <w:tcW w:w="9016" w:type="dxa"/>
            <w:gridSpan w:val="2"/>
            <w:shd w:val="pct25" w:color="auto" w:fill="auto"/>
          </w:tcPr>
          <w:p w14:paraId="3F9E1519"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Orașul Panciu</w:t>
            </w:r>
          </w:p>
        </w:tc>
      </w:tr>
      <w:tr w:rsidR="00801B69" w14:paraId="0AC19C04" w14:textId="77777777" w:rsidTr="00801B69">
        <w:tc>
          <w:tcPr>
            <w:tcW w:w="2405" w:type="dxa"/>
          </w:tcPr>
          <w:p w14:paraId="3B38BAF7"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A697531" w14:textId="77777777" w:rsidR="00801B69" w:rsidRDefault="005953B0"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4951B43" wp14:editId="5743B61A">
                  <wp:extent cx="2194560" cy="2209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anciu_judetul_Vrancea.jpg"/>
                          <pic:cNvPicPr/>
                        </pic:nvPicPr>
                        <pic:blipFill>
                          <a:blip r:embed="rId61">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0C191128" w14:textId="77777777" w:rsidTr="00801B69">
        <w:tc>
          <w:tcPr>
            <w:tcW w:w="2405" w:type="dxa"/>
          </w:tcPr>
          <w:p w14:paraId="408AF64F"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E17F8A9" w14:textId="43364792" w:rsidR="00F27635" w:rsidRDefault="00B433BC" w:rsidP="00F27635">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Oraşul Panciu este situat între dealurile cultivate cu viţă de vie ale judeţului Vrancea, la aproximativ 2</w:t>
            </w:r>
            <w:r w:rsidR="0004432C">
              <w:rPr>
                <w:rFonts w:ascii="Times New Roman" w:hAnsi="Times New Roman" w:cs="Times New Roman"/>
                <w:sz w:val="28"/>
                <w:szCs w:val="28"/>
                <w:lang w:val="ro-RO"/>
              </w:rPr>
              <w:t>15</w:t>
            </w:r>
            <w:r w:rsidRPr="00B433BC">
              <w:rPr>
                <w:rFonts w:ascii="Times New Roman" w:hAnsi="Times New Roman" w:cs="Times New Roman"/>
                <w:sz w:val="28"/>
                <w:szCs w:val="28"/>
                <w:lang w:val="ro-RO"/>
              </w:rPr>
              <w:t xml:space="preserve"> kilometri de capitala ţării şi de Aeroportul Internaţional „Henri Coandă”, la aproximativ 3</w:t>
            </w:r>
            <w:r w:rsidR="0004432C">
              <w:rPr>
                <w:rFonts w:ascii="Times New Roman" w:hAnsi="Times New Roman" w:cs="Times New Roman"/>
                <w:sz w:val="28"/>
                <w:szCs w:val="28"/>
                <w:lang w:val="ro-RO"/>
              </w:rPr>
              <w:t>0</w:t>
            </w:r>
            <w:r w:rsidRPr="00B433BC">
              <w:rPr>
                <w:rFonts w:ascii="Times New Roman" w:hAnsi="Times New Roman" w:cs="Times New Roman"/>
                <w:sz w:val="28"/>
                <w:szCs w:val="28"/>
                <w:lang w:val="ro-RO"/>
              </w:rPr>
              <w:t xml:space="preserve"> kilometri faţă de Focşani, municipiul reşedinţă de judeţ şi la 15 kilometri faţă de E85.</w:t>
            </w:r>
          </w:p>
          <w:p w14:paraId="68AB3B91" w14:textId="77777777" w:rsidR="00801B69" w:rsidRPr="00B433BC" w:rsidRDefault="00B433BC" w:rsidP="00F27635">
            <w:pPr>
              <w:jc w:val="both"/>
              <w:rPr>
                <w:rFonts w:ascii="Times New Roman" w:hAnsi="Times New Roman" w:cs="Times New Roman"/>
                <w:sz w:val="28"/>
                <w:szCs w:val="28"/>
                <w:lang w:val="ro-RO"/>
              </w:rPr>
            </w:pPr>
            <w:r w:rsidRPr="00B433BC">
              <w:rPr>
                <w:rFonts w:ascii="Times New Roman" w:hAnsi="Times New Roman" w:cs="Times New Roman"/>
                <w:sz w:val="28"/>
                <w:szCs w:val="28"/>
                <w:lang w:val="ro-RO"/>
              </w:rPr>
              <w:t>Cunoscut drept „oraşul dintre vii”, Panciu este situat în zona de nord-est a judeţului, la o altitudine de 265 metri.</w:t>
            </w:r>
          </w:p>
        </w:tc>
      </w:tr>
      <w:tr w:rsidR="00801B69" w14:paraId="0B767216" w14:textId="77777777" w:rsidTr="00801B69">
        <w:tc>
          <w:tcPr>
            <w:tcW w:w="2405" w:type="dxa"/>
          </w:tcPr>
          <w:p w14:paraId="38B3D917"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69C0B9D" w14:textId="77777777" w:rsidR="00801B69" w:rsidRPr="00FF1553" w:rsidRDefault="00FF1553" w:rsidP="00801B69">
            <w:pPr>
              <w:jc w:val="both"/>
              <w:rPr>
                <w:rFonts w:ascii="Times New Roman" w:hAnsi="Times New Roman" w:cs="Times New Roman"/>
                <w:sz w:val="28"/>
                <w:szCs w:val="28"/>
                <w:lang w:val="ro-RO"/>
              </w:rPr>
            </w:pPr>
            <w:r w:rsidRPr="00FF1553">
              <w:rPr>
                <w:rFonts w:ascii="Times New Roman" w:hAnsi="Times New Roman" w:cs="Times New Roman"/>
                <w:sz w:val="28"/>
                <w:szCs w:val="28"/>
                <w:lang w:val="ro-RO"/>
              </w:rPr>
              <w:t>695,46 ha</w:t>
            </w:r>
          </w:p>
        </w:tc>
      </w:tr>
      <w:tr w:rsidR="00801B69" w14:paraId="31743C40" w14:textId="77777777" w:rsidTr="00801B69">
        <w:tc>
          <w:tcPr>
            <w:tcW w:w="2405" w:type="dxa"/>
          </w:tcPr>
          <w:p w14:paraId="5A03669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F84B72E" w14:textId="77777777" w:rsidR="00801B69" w:rsidRPr="00FF1553" w:rsidRDefault="00FF1553" w:rsidP="00801B69">
            <w:pPr>
              <w:jc w:val="both"/>
              <w:rPr>
                <w:rFonts w:ascii="Times New Roman" w:hAnsi="Times New Roman" w:cs="Times New Roman"/>
                <w:sz w:val="28"/>
                <w:szCs w:val="28"/>
                <w:lang w:val="ro-RO"/>
              </w:rPr>
            </w:pPr>
            <w:r w:rsidRPr="00FF1553">
              <w:rPr>
                <w:rFonts w:ascii="Times New Roman" w:hAnsi="Times New Roman" w:cs="Times New Roman"/>
                <w:sz w:val="28"/>
                <w:szCs w:val="28"/>
                <w:lang w:val="ro-RO"/>
              </w:rPr>
              <w:t>5.512,36 ha</w:t>
            </w:r>
          </w:p>
        </w:tc>
      </w:tr>
    </w:tbl>
    <w:p w14:paraId="5338233D" w14:textId="77777777" w:rsidR="00801B69" w:rsidRDefault="00801B69" w:rsidP="00052E53">
      <w:pPr>
        <w:spacing w:after="0"/>
        <w:jc w:val="center"/>
        <w:rPr>
          <w:rFonts w:ascii="Times New Roman" w:hAnsi="Times New Roman" w:cs="Times New Roman"/>
          <w:b/>
          <w:sz w:val="28"/>
          <w:szCs w:val="28"/>
          <w:lang w:val="ro-RO"/>
        </w:rPr>
      </w:pPr>
    </w:p>
    <w:p w14:paraId="2BACB9A5" w14:textId="77777777" w:rsidR="00040FA7" w:rsidRDefault="00040FA7" w:rsidP="00052E53">
      <w:pPr>
        <w:spacing w:after="0"/>
        <w:jc w:val="center"/>
        <w:rPr>
          <w:rFonts w:ascii="Times New Roman" w:hAnsi="Times New Roman" w:cs="Times New Roman"/>
          <w:b/>
          <w:sz w:val="28"/>
          <w:szCs w:val="28"/>
          <w:lang w:val="ro-RO"/>
        </w:rPr>
      </w:pPr>
    </w:p>
    <w:p w14:paraId="1C5ACAA8" w14:textId="77777777" w:rsidR="00040FA7" w:rsidRDefault="00040FA7" w:rsidP="00052E53">
      <w:pPr>
        <w:spacing w:after="0"/>
        <w:jc w:val="center"/>
        <w:rPr>
          <w:rFonts w:ascii="Times New Roman" w:hAnsi="Times New Roman" w:cs="Times New Roman"/>
          <w:b/>
          <w:sz w:val="28"/>
          <w:szCs w:val="28"/>
          <w:lang w:val="ro-RO"/>
        </w:rPr>
      </w:pPr>
    </w:p>
    <w:p w14:paraId="621D4F18" w14:textId="77777777" w:rsidR="00040FA7" w:rsidRDefault="00040FA7" w:rsidP="00052E53">
      <w:pPr>
        <w:spacing w:after="0"/>
        <w:jc w:val="center"/>
        <w:rPr>
          <w:rFonts w:ascii="Times New Roman" w:hAnsi="Times New Roman" w:cs="Times New Roman"/>
          <w:b/>
          <w:sz w:val="28"/>
          <w:szCs w:val="28"/>
          <w:lang w:val="ro-RO"/>
        </w:rPr>
      </w:pPr>
    </w:p>
    <w:p w14:paraId="1970312D" w14:textId="77777777" w:rsidR="00040FA7" w:rsidRDefault="00040FA7" w:rsidP="00052E53">
      <w:pPr>
        <w:spacing w:after="0"/>
        <w:jc w:val="center"/>
        <w:rPr>
          <w:rFonts w:ascii="Times New Roman" w:hAnsi="Times New Roman" w:cs="Times New Roman"/>
          <w:b/>
          <w:sz w:val="28"/>
          <w:szCs w:val="28"/>
          <w:lang w:val="ro-RO"/>
        </w:rPr>
      </w:pPr>
    </w:p>
    <w:p w14:paraId="001B3C94" w14:textId="77777777" w:rsidR="00040FA7" w:rsidRDefault="00040FA7" w:rsidP="00052E53">
      <w:pPr>
        <w:spacing w:after="0"/>
        <w:jc w:val="center"/>
        <w:rPr>
          <w:rFonts w:ascii="Times New Roman" w:hAnsi="Times New Roman" w:cs="Times New Roman"/>
          <w:b/>
          <w:sz w:val="28"/>
          <w:szCs w:val="28"/>
          <w:lang w:val="ro-RO"/>
        </w:rPr>
      </w:pPr>
    </w:p>
    <w:p w14:paraId="2FEFBA35" w14:textId="77777777" w:rsidR="00040FA7" w:rsidRDefault="00040FA7" w:rsidP="00052E53">
      <w:pPr>
        <w:spacing w:after="0"/>
        <w:jc w:val="center"/>
        <w:rPr>
          <w:rFonts w:ascii="Times New Roman" w:hAnsi="Times New Roman" w:cs="Times New Roman"/>
          <w:b/>
          <w:sz w:val="28"/>
          <w:szCs w:val="28"/>
          <w:lang w:val="ro-RO"/>
        </w:rPr>
      </w:pPr>
    </w:p>
    <w:p w14:paraId="1AC73ED3" w14:textId="77777777" w:rsidR="00040FA7" w:rsidRDefault="00040FA7" w:rsidP="00052E53">
      <w:pPr>
        <w:spacing w:after="0"/>
        <w:jc w:val="center"/>
        <w:rPr>
          <w:rFonts w:ascii="Times New Roman" w:hAnsi="Times New Roman" w:cs="Times New Roman"/>
          <w:b/>
          <w:sz w:val="28"/>
          <w:szCs w:val="28"/>
          <w:lang w:val="ro-RO"/>
        </w:rPr>
      </w:pPr>
    </w:p>
    <w:p w14:paraId="68C1F606" w14:textId="77777777" w:rsidR="00040FA7" w:rsidRDefault="00040FA7" w:rsidP="00052E53">
      <w:pPr>
        <w:spacing w:after="0"/>
        <w:jc w:val="center"/>
        <w:rPr>
          <w:rFonts w:ascii="Times New Roman" w:hAnsi="Times New Roman" w:cs="Times New Roman"/>
          <w:b/>
          <w:sz w:val="28"/>
          <w:szCs w:val="28"/>
          <w:lang w:val="ro-RO"/>
        </w:rPr>
      </w:pPr>
    </w:p>
    <w:p w14:paraId="7408280E" w14:textId="77777777" w:rsidR="00040FA7" w:rsidRDefault="00040FA7" w:rsidP="00052E53">
      <w:pPr>
        <w:spacing w:after="0"/>
        <w:jc w:val="center"/>
        <w:rPr>
          <w:rFonts w:ascii="Times New Roman" w:hAnsi="Times New Roman" w:cs="Times New Roman"/>
          <w:b/>
          <w:sz w:val="28"/>
          <w:szCs w:val="28"/>
          <w:lang w:val="ro-RO"/>
        </w:rPr>
      </w:pPr>
    </w:p>
    <w:p w14:paraId="77F5A628" w14:textId="77777777" w:rsidR="00040FA7" w:rsidRDefault="00040FA7" w:rsidP="00052E53">
      <w:pPr>
        <w:spacing w:after="0"/>
        <w:jc w:val="center"/>
        <w:rPr>
          <w:rFonts w:ascii="Times New Roman" w:hAnsi="Times New Roman" w:cs="Times New Roman"/>
          <w:b/>
          <w:sz w:val="28"/>
          <w:szCs w:val="28"/>
          <w:lang w:val="ro-RO"/>
        </w:rPr>
      </w:pPr>
    </w:p>
    <w:p w14:paraId="25F43D27" w14:textId="77777777" w:rsidR="00040FA7" w:rsidRDefault="00040FA7" w:rsidP="00052E53">
      <w:pPr>
        <w:spacing w:after="0"/>
        <w:jc w:val="center"/>
        <w:rPr>
          <w:rFonts w:ascii="Times New Roman" w:hAnsi="Times New Roman" w:cs="Times New Roman"/>
          <w:b/>
          <w:sz w:val="28"/>
          <w:szCs w:val="28"/>
          <w:lang w:val="ro-RO"/>
        </w:rPr>
      </w:pPr>
    </w:p>
    <w:p w14:paraId="25DAB4F2" w14:textId="77777777" w:rsidR="00040FA7" w:rsidRDefault="00040FA7" w:rsidP="00052E53">
      <w:pPr>
        <w:spacing w:after="0"/>
        <w:jc w:val="center"/>
        <w:rPr>
          <w:rFonts w:ascii="Times New Roman" w:hAnsi="Times New Roman" w:cs="Times New Roman"/>
          <w:b/>
          <w:sz w:val="28"/>
          <w:szCs w:val="28"/>
          <w:lang w:val="ro-RO"/>
        </w:rPr>
      </w:pPr>
    </w:p>
    <w:p w14:paraId="525C6F18" w14:textId="77777777" w:rsidR="00040FA7" w:rsidRDefault="00040FA7" w:rsidP="00052E53">
      <w:pPr>
        <w:spacing w:after="0"/>
        <w:jc w:val="center"/>
        <w:rPr>
          <w:rFonts w:ascii="Times New Roman" w:hAnsi="Times New Roman" w:cs="Times New Roman"/>
          <w:b/>
          <w:sz w:val="28"/>
          <w:szCs w:val="28"/>
          <w:lang w:val="ro-RO"/>
        </w:rPr>
      </w:pPr>
    </w:p>
    <w:p w14:paraId="3F1EDAFD" w14:textId="77777777" w:rsidR="00040FA7" w:rsidRDefault="00040FA7" w:rsidP="00052E53">
      <w:pPr>
        <w:spacing w:after="0"/>
        <w:jc w:val="center"/>
        <w:rPr>
          <w:rFonts w:ascii="Times New Roman" w:hAnsi="Times New Roman" w:cs="Times New Roman"/>
          <w:b/>
          <w:sz w:val="28"/>
          <w:szCs w:val="28"/>
          <w:lang w:val="ro-RO"/>
        </w:rPr>
      </w:pPr>
    </w:p>
    <w:p w14:paraId="1DC3EBA3" w14:textId="77777777" w:rsidR="00040FA7" w:rsidRDefault="00040FA7" w:rsidP="00052E53">
      <w:pPr>
        <w:spacing w:after="0"/>
        <w:jc w:val="center"/>
        <w:rPr>
          <w:rFonts w:ascii="Times New Roman" w:hAnsi="Times New Roman" w:cs="Times New Roman"/>
          <w:b/>
          <w:sz w:val="28"/>
          <w:szCs w:val="28"/>
          <w:lang w:val="ro-RO"/>
        </w:rPr>
      </w:pPr>
    </w:p>
    <w:p w14:paraId="003389E3"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040FA7" w:rsidRPr="00466214" w14:paraId="5300BCFA" w14:textId="77777777" w:rsidTr="00135F91">
        <w:tc>
          <w:tcPr>
            <w:tcW w:w="9016" w:type="dxa"/>
            <w:gridSpan w:val="2"/>
            <w:shd w:val="pct25" w:color="auto" w:fill="auto"/>
          </w:tcPr>
          <w:p w14:paraId="543D6962" w14:textId="77777777" w:rsidR="00040FA7" w:rsidRPr="00466214" w:rsidRDefault="00040FA7" w:rsidP="00135F91">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Andreiașu de Jos</w:t>
            </w:r>
          </w:p>
        </w:tc>
      </w:tr>
      <w:tr w:rsidR="00040FA7" w14:paraId="45401E27" w14:textId="77777777" w:rsidTr="00135F91">
        <w:tc>
          <w:tcPr>
            <w:tcW w:w="2405" w:type="dxa"/>
          </w:tcPr>
          <w:p w14:paraId="5E5EAC05" w14:textId="77777777" w:rsidR="00040FA7" w:rsidRPr="004164D8" w:rsidRDefault="00040FA7" w:rsidP="00135F91">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0FA168D" w14:textId="77777777" w:rsidR="00040FA7" w:rsidRDefault="00040FA7" w:rsidP="00135F91">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BADD856" wp14:editId="375153BA">
                  <wp:extent cx="1888810" cy="189739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iasu_de_Jos_judetul_Vrance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7751" cy="1906371"/>
                          </a:xfrm>
                          <a:prstGeom prst="rect">
                            <a:avLst/>
                          </a:prstGeom>
                        </pic:spPr>
                      </pic:pic>
                    </a:graphicData>
                  </a:graphic>
                </wp:inline>
              </w:drawing>
            </w:r>
          </w:p>
        </w:tc>
      </w:tr>
      <w:tr w:rsidR="00040FA7" w:rsidRPr="00D411D1" w14:paraId="585A563E" w14:textId="77777777" w:rsidTr="00135F91">
        <w:tc>
          <w:tcPr>
            <w:tcW w:w="2405" w:type="dxa"/>
          </w:tcPr>
          <w:p w14:paraId="47D18C9E" w14:textId="77777777" w:rsidR="00040FA7" w:rsidRPr="004164D8" w:rsidRDefault="00040FA7" w:rsidP="00135F91">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D0C6A0E" w14:textId="77777777" w:rsidR="00040FA7" w:rsidRDefault="00F27635" w:rsidP="00F27635">
            <w:pPr>
              <w:jc w:val="both"/>
              <w:rPr>
                <w:rFonts w:ascii="Times New Roman" w:hAnsi="Times New Roman" w:cs="Times New Roman"/>
                <w:sz w:val="28"/>
                <w:szCs w:val="28"/>
                <w:lang w:val="ro-RO"/>
              </w:rPr>
            </w:pPr>
            <w:r>
              <w:rPr>
                <w:rFonts w:ascii="Times New Roman" w:hAnsi="Times New Roman" w:cs="Times New Roman"/>
                <w:bCs/>
                <w:sz w:val="28"/>
                <w:szCs w:val="28"/>
                <w:lang w:val="ro-RO"/>
              </w:rPr>
              <w:t>Andreiașu de Jos (în trecut, Andreiași sau Andreiașul Muntenesc) este o comună în județul Vrancea, formată din satele</w:t>
            </w:r>
            <w:r w:rsidRPr="00F27635">
              <w:rPr>
                <w:rFonts w:ascii="Times New Roman" w:hAnsi="Times New Roman" w:cs="Times New Roman"/>
                <w:sz w:val="28"/>
                <w:szCs w:val="28"/>
                <w:lang w:val="ro-RO"/>
              </w:rPr>
              <w:t> </w:t>
            </w:r>
            <w:hyperlink r:id="rId63" w:tooltip="Andreiașu de Jos, Vrancea" w:history="1">
              <w:r w:rsidRPr="00F27635">
                <w:rPr>
                  <w:rStyle w:val="Hyperlink"/>
                  <w:rFonts w:ascii="Times New Roman" w:hAnsi="Times New Roman" w:cs="Times New Roman"/>
                  <w:color w:val="auto"/>
                  <w:sz w:val="28"/>
                  <w:szCs w:val="28"/>
                  <w:u w:val="none"/>
                  <w:lang w:val="ro-RO"/>
                </w:rPr>
                <w:t>Andreiașu de Jos</w:t>
              </w:r>
            </w:hyperlink>
            <w:r w:rsidRPr="00F27635">
              <w:rPr>
                <w:rFonts w:ascii="Times New Roman" w:hAnsi="Times New Roman" w:cs="Times New Roman"/>
                <w:sz w:val="28"/>
                <w:szCs w:val="28"/>
                <w:lang w:val="ro-RO"/>
              </w:rPr>
              <w:t> (reședința), </w:t>
            </w:r>
            <w:hyperlink r:id="rId64" w:tooltip="Andreiașu de Sus, Vrancea" w:history="1">
              <w:r w:rsidRPr="00F27635">
                <w:rPr>
                  <w:rStyle w:val="Hyperlink"/>
                  <w:rFonts w:ascii="Times New Roman" w:hAnsi="Times New Roman" w:cs="Times New Roman"/>
                  <w:color w:val="auto"/>
                  <w:sz w:val="28"/>
                  <w:szCs w:val="28"/>
                  <w:u w:val="none"/>
                  <w:lang w:val="ro-RO"/>
                </w:rPr>
                <w:t>Andreiașu de Sus</w:t>
              </w:r>
            </w:hyperlink>
            <w:r w:rsidRPr="00F27635">
              <w:rPr>
                <w:rFonts w:ascii="Times New Roman" w:hAnsi="Times New Roman" w:cs="Times New Roman"/>
                <w:sz w:val="28"/>
                <w:szCs w:val="28"/>
                <w:lang w:val="ro-RO"/>
              </w:rPr>
              <w:t>, </w:t>
            </w:r>
            <w:hyperlink r:id="rId65" w:tooltip="Arșița, Vrancea" w:history="1">
              <w:r w:rsidRPr="00F27635">
                <w:rPr>
                  <w:rStyle w:val="Hyperlink"/>
                  <w:rFonts w:ascii="Times New Roman" w:hAnsi="Times New Roman" w:cs="Times New Roman"/>
                  <w:color w:val="auto"/>
                  <w:sz w:val="28"/>
                  <w:szCs w:val="28"/>
                  <w:u w:val="none"/>
                  <w:lang w:val="ro-RO"/>
                </w:rPr>
                <w:t>Arșița</w:t>
              </w:r>
            </w:hyperlink>
            <w:r w:rsidRPr="00F27635">
              <w:rPr>
                <w:rFonts w:ascii="Times New Roman" w:hAnsi="Times New Roman" w:cs="Times New Roman"/>
                <w:sz w:val="28"/>
                <w:szCs w:val="28"/>
                <w:lang w:val="ro-RO"/>
              </w:rPr>
              <w:t>, </w:t>
            </w:r>
            <w:hyperlink r:id="rId66" w:tooltip="Fetig, Vrancea" w:history="1">
              <w:r w:rsidRPr="00F27635">
                <w:rPr>
                  <w:rStyle w:val="Hyperlink"/>
                  <w:rFonts w:ascii="Times New Roman" w:hAnsi="Times New Roman" w:cs="Times New Roman"/>
                  <w:color w:val="auto"/>
                  <w:sz w:val="28"/>
                  <w:szCs w:val="28"/>
                  <w:u w:val="none"/>
                  <w:lang w:val="ro-RO"/>
                </w:rPr>
                <w:t>Fetig</w:t>
              </w:r>
            </w:hyperlink>
            <w:r w:rsidRPr="00F27635">
              <w:rPr>
                <w:rFonts w:ascii="Times New Roman" w:hAnsi="Times New Roman" w:cs="Times New Roman"/>
                <w:sz w:val="28"/>
                <w:szCs w:val="28"/>
                <w:lang w:val="ro-RO"/>
              </w:rPr>
              <w:t>, </w:t>
            </w:r>
            <w:hyperlink r:id="rId67" w:tooltip="Hotaru, Vrancea" w:history="1">
              <w:r w:rsidRPr="00F27635">
                <w:rPr>
                  <w:rStyle w:val="Hyperlink"/>
                  <w:rFonts w:ascii="Times New Roman" w:hAnsi="Times New Roman" w:cs="Times New Roman"/>
                  <w:color w:val="auto"/>
                  <w:sz w:val="28"/>
                  <w:szCs w:val="28"/>
                  <w:u w:val="none"/>
                  <w:lang w:val="ro-RO"/>
                </w:rPr>
                <w:t>Hotaru</w:t>
              </w:r>
            </w:hyperlink>
            <w:r w:rsidRPr="00F27635">
              <w:rPr>
                <w:rFonts w:ascii="Times New Roman" w:hAnsi="Times New Roman" w:cs="Times New Roman"/>
                <w:sz w:val="28"/>
                <w:szCs w:val="28"/>
                <w:lang w:val="ro-RO"/>
              </w:rPr>
              <w:t>, </w:t>
            </w:r>
            <w:hyperlink r:id="rId68" w:history="1">
              <w:r w:rsidRPr="00F27635">
                <w:rPr>
                  <w:rStyle w:val="Hyperlink"/>
                  <w:rFonts w:ascii="Times New Roman" w:hAnsi="Times New Roman" w:cs="Times New Roman"/>
                  <w:color w:val="auto"/>
                  <w:sz w:val="28"/>
                  <w:szCs w:val="28"/>
                  <w:u w:val="none"/>
                  <w:lang w:val="ro-RO"/>
                </w:rPr>
                <w:t>Răchitașu</w:t>
              </w:r>
            </w:hyperlink>
            <w:r w:rsidRPr="00F27635">
              <w:rPr>
                <w:rFonts w:ascii="Times New Roman" w:hAnsi="Times New Roman" w:cs="Times New Roman"/>
                <w:sz w:val="28"/>
                <w:szCs w:val="28"/>
                <w:lang w:val="ro-RO"/>
              </w:rPr>
              <w:t> și </w:t>
            </w:r>
            <w:hyperlink r:id="rId69" w:tooltip="Titila, Vrancea" w:history="1">
              <w:r w:rsidRPr="00F27635">
                <w:rPr>
                  <w:rStyle w:val="Hyperlink"/>
                  <w:rFonts w:ascii="Times New Roman" w:hAnsi="Times New Roman" w:cs="Times New Roman"/>
                  <w:color w:val="auto"/>
                  <w:sz w:val="28"/>
                  <w:szCs w:val="28"/>
                  <w:u w:val="none"/>
                  <w:lang w:val="ro-RO"/>
                </w:rPr>
                <w:t>Titila</w:t>
              </w:r>
            </w:hyperlink>
            <w:r w:rsidRPr="00F27635">
              <w:rPr>
                <w:rFonts w:ascii="Times New Roman" w:hAnsi="Times New Roman" w:cs="Times New Roman"/>
                <w:sz w:val="28"/>
                <w:szCs w:val="28"/>
                <w:lang w:val="ro-RO"/>
              </w:rPr>
              <w:t>.</w:t>
            </w:r>
          </w:p>
          <w:p w14:paraId="704D8110" w14:textId="77777777" w:rsidR="00F27635" w:rsidRDefault="00F27635" w:rsidP="00F27635">
            <w:pPr>
              <w:jc w:val="both"/>
              <w:rPr>
                <w:rFonts w:ascii="Times New Roman" w:hAnsi="Times New Roman" w:cs="Times New Roman"/>
                <w:sz w:val="28"/>
                <w:szCs w:val="28"/>
                <w:lang w:val="ro-RO"/>
              </w:rPr>
            </w:pPr>
            <w:r w:rsidRPr="00F27635">
              <w:rPr>
                <w:rFonts w:ascii="Times New Roman" w:hAnsi="Times New Roman" w:cs="Times New Roman"/>
                <w:sz w:val="28"/>
                <w:szCs w:val="28"/>
                <w:lang w:val="ro-RO"/>
              </w:rPr>
              <w:t>Comuna se află în partea de vest a județului, în zona izvoarelor </w:t>
            </w:r>
            <w:hyperlink r:id="rId70" w:tooltip="Râul Milcov, Siret" w:history="1">
              <w:r w:rsidRPr="00F27635">
                <w:rPr>
                  <w:rStyle w:val="Hyperlink"/>
                  <w:rFonts w:ascii="Times New Roman" w:hAnsi="Times New Roman" w:cs="Times New Roman"/>
                  <w:color w:val="auto"/>
                  <w:sz w:val="28"/>
                  <w:szCs w:val="28"/>
                  <w:u w:val="none"/>
                  <w:lang w:val="ro-RO"/>
                </w:rPr>
                <w:t>Milcovului</w:t>
              </w:r>
            </w:hyperlink>
            <w:r w:rsidRPr="00F27635">
              <w:rPr>
                <w:rFonts w:ascii="Times New Roman" w:hAnsi="Times New Roman" w:cs="Times New Roman"/>
                <w:sz w:val="28"/>
                <w:szCs w:val="28"/>
                <w:lang w:val="ro-RO"/>
              </w:rPr>
              <w:t>, la confluența mai multor afluenți.</w:t>
            </w:r>
          </w:p>
          <w:p w14:paraId="685D24D1" w14:textId="77777777" w:rsidR="00F27635" w:rsidRPr="00F27635" w:rsidRDefault="00F27635" w:rsidP="00F27635">
            <w:pPr>
              <w:jc w:val="both"/>
              <w:rPr>
                <w:rFonts w:ascii="Times New Roman" w:hAnsi="Times New Roman" w:cs="Times New Roman"/>
                <w:sz w:val="28"/>
                <w:szCs w:val="28"/>
                <w:lang w:val="ro-RO"/>
              </w:rPr>
            </w:pPr>
            <w:r w:rsidRPr="00F27635">
              <w:rPr>
                <w:rFonts w:ascii="Times New Roman" w:hAnsi="Times New Roman" w:cs="Times New Roman"/>
                <w:sz w:val="28"/>
                <w:szCs w:val="28"/>
                <w:lang w:val="ro-RO"/>
              </w:rPr>
              <w:t>Este traversată de șoseaua națională </w:t>
            </w:r>
            <w:hyperlink r:id="rId71" w:tooltip="DN2M" w:history="1">
              <w:r w:rsidRPr="00F27635">
                <w:rPr>
                  <w:rStyle w:val="Hyperlink"/>
                  <w:rFonts w:ascii="Times New Roman" w:hAnsi="Times New Roman" w:cs="Times New Roman"/>
                  <w:color w:val="auto"/>
                  <w:sz w:val="28"/>
                  <w:szCs w:val="28"/>
                  <w:u w:val="none"/>
                  <w:lang w:val="ro-RO"/>
                </w:rPr>
                <w:t>DN2M</w:t>
              </w:r>
            </w:hyperlink>
            <w:r w:rsidRPr="00F27635">
              <w:rPr>
                <w:rFonts w:ascii="Times New Roman" w:hAnsi="Times New Roman" w:cs="Times New Roman"/>
                <w:sz w:val="28"/>
                <w:szCs w:val="28"/>
                <w:lang w:val="ro-RO"/>
              </w:rPr>
              <w:t>,</w:t>
            </w:r>
            <w:r>
              <w:rPr>
                <w:rFonts w:ascii="Times New Roman" w:hAnsi="Times New Roman" w:cs="Times New Roman"/>
                <w:sz w:val="28"/>
                <w:szCs w:val="28"/>
                <w:lang w:val="ro-RO"/>
              </w:rPr>
              <w:t xml:space="preserve"> care deservește comuna Nereju, conectând-o de Odobești și Focșani (unde se termină în DN2D).</w:t>
            </w:r>
          </w:p>
        </w:tc>
      </w:tr>
      <w:tr w:rsidR="00040FA7" w14:paraId="2DBB9742" w14:textId="77777777" w:rsidTr="00135F91">
        <w:tc>
          <w:tcPr>
            <w:tcW w:w="2405" w:type="dxa"/>
          </w:tcPr>
          <w:p w14:paraId="1CAB6D14" w14:textId="77777777" w:rsidR="00040FA7" w:rsidRPr="004164D8" w:rsidRDefault="00040FA7" w:rsidP="00040FA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78468F6" w14:textId="77777777" w:rsidR="00040FA7" w:rsidRDefault="00040FA7" w:rsidP="00040FA7">
            <w:pPr>
              <w:jc w:val="both"/>
              <w:rPr>
                <w:rFonts w:ascii="Times New Roman" w:hAnsi="Times New Roman" w:cs="Times New Roman"/>
                <w:b/>
                <w:sz w:val="28"/>
                <w:szCs w:val="28"/>
                <w:u w:val="single"/>
                <w:lang w:val="ro-RO"/>
              </w:rPr>
            </w:pPr>
            <w:r w:rsidRPr="002C72B1">
              <w:rPr>
                <w:rFonts w:ascii="Times New Roman" w:eastAsia="Times New Roman" w:hAnsi="Times New Roman" w:cs="Times New Roman"/>
                <w:sz w:val="28"/>
                <w:lang w:val="it-IT"/>
              </w:rPr>
              <w:t>9</w:t>
            </w:r>
            <w:r>
              <w:rPr>
                <w:rFonts w:ascii="Times New Roman" w:eastAsia="Times New Roman" w:hAnsi="Times New Roman" w:cs="Times New Roman"/>
                <w:sz w:val="28"/>
                <w:lang w:val="it-IT"/>
              </w:rPr>
              <w:t>.</w:t>
            </w:r>
            <w:r w:rsidRPr="002C72B1">
              <w:rPr>
                <w:rFonts w:ascii="Times New Roman" w:eastAsia="Times New Roman" w:hAnsi="Times New Roman" w:cs="Times New Roman"/>
                <w:sz w:val="28"/>
                <w:lang w:val="it-IT"/>
              </w:rPr>
              <w:t>816 ha</w:t>
            </w:r>
          </w:p>
        </w:tc>
      </w:tr>
      <w:tr w:rsidR="00040FA7" w14:paraId="2D97B0BA" w14:textId="77777777" w:rsidTr="00135F91">
        <w:tc>
          <w:tcPr>
            <w:tcW w:w="2405" w:type="dxa"/>
          </w:tcPr>
          <w:p w14:paraId="10A69C6A" w14:textId="77777777" w:rsidR="00040FA7" w:rsidRPr="004164D8" w:rsidRDefault="00040FA7" w:rsidP="00040FA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2CB5563" w14:textId="77777777" w:rsidR="00040FA7" w:rsidRDefault="00040FA7" w:rsidP="00040FA7">
            <w:pPr>
              <w:jc w:val="both"/>
              <w:rPr>
                <w:rFonts w:ascii="Times New Roman" w:hAnsi="Times New Roman" w:cs="Times New Roman"/>
                <w:b/>
                <w:sz w:val="28"/>
                <w:szCs w:val="28"/>
                <w:u w:val="single"/>
                <w:lang w:val="ro-RO"/>
              </w:rPr>
            </w:pPr>
            <w:r w:rsidRPr="002C72B1">
              <w:rPr>
                <w:rFonts w:ascii="Times New Roman" w:eastAsia="Times New Roman" w:hAnsi="Times New Roman" w:cs="Times New Roman"/>
                <w:sz w:val="28"/>
                <w:lang w:val="it-IT"/>
              </w:rPr>
              <w:t>493 ha</w:t>
            </w:r>
            <w:r>
              <w:rPr>
                <w:rFonts w:ascii="Times New Roman" w:eastAsia="Times New Roman" w:hAnsi="Times New Roman" w:cs="Times New Roman"/>
                <w:sz w:val="28"/>
                <w:lang w:val="it-IT"/>
              </w:rPr>
              <w:t xml:space="preserve"> </w:t>
            </w:r>
          </w:p>
        </w:tc>
      </w:tr>
    </w:tbl>
    <w:p w14:paraId="2F63896B" w14:textId="77777777" w:rsidR="00040FA7" w:rsidRDefault="00040FA7" w:rsidP="00052E53">
      <w:pPr>
        <w:spacing w:after="0"/>
        <w:jc w:val="center"/>
        <w:rPr>
          <w:rFonts w:ascii="Times New Roman" w:hAnsi="Times New Roman" w:cs="Times New Roman"/>
          <w:b/>
          <w:sz w:val="28"/>
          <w:szCs w:val="28"/>
          <w:lang w:val="ro-RO"/>
        </w:rPr>
      </w:pPr>
    </w:p>
    <w:p w14:paraId="189B8A0B" w14:textId="77777777" w:rsidR="00040FA7" w:rsidRDefault="00040FA7" w:rsidP="00052E53">
      <w:pPr>
        <w:spacing w:after="0"/>
        <w:jc w:val="center"/>
        <w:rPr>
          <w:rFonts w:ascii="Times New Roman" w:hAnsi="Times New Roman" w:cs="Times New Roman"/>
          <w:b/>
          <w:sz w:val="28"/>
          <w:szCs w:val="28"/>
          <w:lang w:val="ro-RO"/>
        </w:rPr>
      </w:pPr>
    </w:p>
    <w:p w14:paraId="220B7601" w14:textId="77777777" w:rsidR="00040FA7" w:rsidRDefault="00040FA7" w:rsidP="00052E53">
      <w:pPr>
        <w:spacing w:after="0"/>
        <w:jc w:val="center"/>
        <w:rPr>
          <w:rFonts w:ascii="Times New Roman" w:hAnsi="Times New Roman" w:cs="Times New Roman"/>
          <w:b/>
          <w:sz w:val="28"/>
          <w:szCs w:val="28"/>
          <w:lang w:val="ro-RO"/>
        </w:rPr>
      </w:pPr>
    </w:p>
    <w:p w14:paraId="2CBACC12" w14:textId="77777777" w:rsidR="00040FA7" w:rsidRDefault="00040FA7" w:rsidP="00052E53">
      <w:pPr>
        <w:spacing w:after="0"/>
        <w:jc w:val="center"/>
        <w:rPr>
          <w:rFonts w:ascii="Times New Roman" w:hAnsi="Times New Roman" w:cs="Times New Roman"/>
          <w:b/>
          <w:sz w:val="28"/>
          <w:szCs w:val="28"/>
          <w:lang w:val="ro-RO"/>
        </w:rPr>
      </w:pPr>
    </w:p>
    <w:p w14:paraId="1533A1DD" w14:textId="77777777" w:rsidR="00040FA7" w:rsidRDefault="00040FA7" w:rsidP="00052E53">
      <w:pPr>
        <w:spacing w:after="0"/>
        <w:jc w:val="center"/>
        <w:rPr>
          <w:rFonts w:ascii="Times New Roman" w:hAnsi="Times New Roman" w:cs="Times New Roman"/>
          <w:b/>
          <w:sz w:val="28"/>
          <w:szCs w:val="28"/>
          <w:lang w:val="ro-RO"/>
        </w:rPr>
      </w:pPr>
    </w:p>
    <w:p w14:paraId="78D54E29" w14:textId="77777777" w:rsidR="00040FA7" w:rsidRDefault="00040FA7" w:rsidP="00052E53">
      <w:pPr>
        <w:spacing w:after="0"/>
        <w:jc w:val="center"/>
        <w:rPr>
          <w:rFonts w:ascii="Times New Roman" w:hAnsi="Times New Roman" w:cs="Times New Roman"/>
          <w:b/>
          <w:sz w:val="28"/>
          <w:szCs w:val="28"/>
          <w:lang w:val="ro-RO"/>
        </w:rPr>
      </w:pPr>
    </w:p>
    <w:p w14:paraId="2A24618C" w14:textId="77777777" w:rsidR="00040FA7" w:rsidRDefault="00040FA7" w:rsidP="00052E53">
      <w:pPr>
        <w:spacing w:after="0"/>
        <w:jc w:val="center"/>
        <w:rPr>
          <w:rFonts w:ascii="Times New Roman" w:hAnsi="Times New Roman" w:cs="Times New Roman"/>
          <w:b/>
          <w:sz w:val="28"/>
          <w:szCs w:val="28"/>
          <w:lang w:val="ro-RO"/>
        </w:rPr>
      </w:pPr>
    </w:p>
    <w:p w14:paraId="50BF0C01" w14:textId="77777777" w:rsidR="00040FA7" w:rsidRDefault="00040FA7" w:rsidP="00052E53">
      <w:pPr>
        <w:spacing w:after="0"/>
        <w:jc w:val="center"/>
        <w:rPr>
          <w:rFonts w:ascii="Times New Roman" w:hAnsi="Times New Roman" w:cs="Times New Roman"/>
          <w:b/>
          <w:sz w:val="28"/>
          <w:szCs w:val="28"/>
          <w:lang w:val="ro-RO"/>
        </w:rPr>
      </w:pPr>
    </w:p>
    <w:p w14:paraId="4C3C5B87" w14:textId="77777777" w:rsidR="00040FA7" w:rsidRDefault="00040FA7" w:rsidP="00052E53">
      <w:pPr>
        <w:spacing w:after="0"/>
        <w:jc w:val="center"/>
        <w:rPr>
          <w:rFonts w:ascii="Times New Roman" w:hAnsi="Times New Roman" w:cs="Times New Roman"/>
          <w:b/>
          <w:sz w:val="28"/>
          <w:szCs w:val="28"/>
          <w:lang w:val="ro-RO"/>
        </w:rPr>
      </w:pPr>
    </w:p>
    <w:p w14:paraId="429029BA" w14:textId="77777777" w:rsidR="00040FA7" w:rsidRDefault="00040FA7" w:rsidP="00052E53">
      <w:pPr>
        <w:spacing w:after="0"/>
        <w:jc w:val="center"/>
        <w:rPr>
          <w:rFonts w:ascii="Times New Roman" w:hAnsi="Times New Roman" w:cs="Times New Roman"/>
          <w:b/>
          <w:sz w:val="28"/>
          <w:szCs w:val="28"/>
          <w:lang w:val="ro-RO"/>
        </w:rPr>
      </w:pPr>
    </w:p>
    <w:p w14:paraId="2F9D9CB0" w14:textId="77777777" w:rsidR="00040FA7" w:rsidRDefault="00040FA7" w:rsidP="00052E53">
      <w:pPr>
        <w:spacing w:after="0"/>
        <w:jc w:val="center"/>
        <w:rPr>
          <w:rFonts w:ascii="Times New Roman" w:hAnsi="Times New Roman" w:cs="Times New Roman"/>
          <w:b/>
          <w:sz w:val="28"/>
          <w:szCs w:val="28"/>
          <w:lang w:val="ro-RO"/>
        </w:rPr>
      </w:pPr>
    </w:p>
    <w:p w14:paraId="4C90D6CA" w14:textId="77777777" w:rsidR="00040FA7" w:rsidRDefault="00040FA7" w:rsidP="00052E53">
      <w:pPr>
        <w:spacing w:after="0"/>
        <w:jc w:val="center"/>
        <w:rPr>
          <w:rFonts w:ascii="Times New Roman" w:hAnsi="Times New Roman" w:cs="Times New Roman"/>
          <w:b/>
          <w:sz w:val="28"/>
          <w:szCs w:val="28"/>
          <w:lang w:val="ro-RO"/>
        </w:rPr>
      </w:pPr>
    </w:p>
    <w:p w14:paraId="6B8CEED4" w14:textId="77777777" w:rsidR="00040FA7" w:rsidRDefault="00040FA7" w:rsidP="00052E53">
      <w:pPr>
        <w:spacing w:after="0"/>
        <w:jc w:val="center"/>
        <w:rPr>
          <w:rFonts w:ascii="Times New Roman" w:hAnsi="Times New Roman" w:cs="Times New Roman"/>
          <w:b/>
          <w:sz w:val="28"/>
          <w:szCs w:val="28"/>
          <w:lang w:val="ro-RO"/>
        </w:rPr>
      </w:pPr>
    </w:p>
    <w:p w14:paraId="18B326FD" w14:textId="77777777" w:rsidR="00040FA7" w:rsidRDefault="00040FA7" w:rsidP="00052E53">
      <w:pPr>
        <w:spacing w:after="0"/>
        <w:jc w:val="center"/>
        <w:rPr>
          <w:rFonts w:ascii="Times New Roman" w:hAnsi="Times New Roman" w:cs="Times New Roman"/>
          <w:b/>
          <w:sz w:val="28"/>
          <w:szCs w:val="28"/>
          <w:lang w:val="ro-RO"/>
        </w:rPr>
      </w:pPr>
    </w:p>
    <w:p w14:paraId="2BEB8803" w14:textId="77777777" w:rsidR="00040FA7" w:rsidRDefault="00040FA7" w:rsidP="00052E53">
      <w:pPr>
        <w:spacing w:after="0"/>
        <w:jc w:val="center"/>
        <w:rPr>
          <w:rFonts w:ascii="Times New Roman" w:hAnsi="Times New Roman" w:cs="Times New Roman"/>
          <w:b/>
          <w:sz w:val="28"/>
          <w:szCs w:val="28"/>
          <w:lang w:val="ro-RO"/>
        </w:rPr>
      </w:pPr>
    </w:p>
    <w:p w14:paraId="05CD953D" w14:textId="77777777" w:rsidR="00040FA7" w:rsidRDefault="00040FA7" w:rsidP="00052E53">
      <w:pPr>
        <w:spacing w:after="0"/>
        <w:jc w:val="center"/>
        <w:rPr>
          <w:rFonts w:ascii="Times New Roman" w:hAnsi="Times New Roman" w:cs="Times New Roman"/>
          <w:b/>
          <w:sz w:val="28"/>
          <w:szCs w:val="28"/>
          <w:lang w:val="ro-RO"/>
        </w:rPr>
      </w:pPr>
    </w:p>
    <w:p w14:paraId="3AE2F6D7" w14:textId="77777777" w:rsidR="00040FA7" w:rsidRDefault="00040FA7" w:rsidP="00052E53">
      <w:pPr>
        <w:spacing w:after="0"/>
        <w:jc w:val="center"/>
        <w:rPr>
          <w:rFonts w:ascii="Times New Roman" w:hAnsi="Times New Roman" w:cs="Times New Roman"/>
          <w:b/>
          <w:sz w:val="28"/>
          <w:szCs w:val="28"/>
          <w:lang w:val="ro-RO"/>
        </w:rPr>
      </w:pPr>
    </w:p>
    <w:p w14:paraId="302459FE"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120CE9EC" w14:textId="77777777" w:rsidTr="00801B69">
        <w:tc>
          <w:tcPr>
            <w:tcW w:w="9016" w:type="dxa"/>
            <w:gridSpan w:val="2"/>
            <w:shd w:val="pct25" w:color="auto" w:fill="auto"/>
          </w:tcPr>
          <w:p w14:paraId="7D9D2E7A"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Bălești </w:t>
            </w:r>
          </w:p>
        </w:tc>
      </w:tr>
      <w:tr w:rsidR="00801B69" w14:paraId="5CBEBC75" w14:textId="77777777" w:rsidTr="00801B69">
        <w:tc>
          <w:tcPr>
            <w:tcW w:w="2405" w:type="dxa"/>
          </w:tcPr>
          <w:p w14:paraId="1476AFEB"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28479227" w14:textId="77777777" w:rsidR="00801B69" w:rsidRDefault="00E95B8F"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605E368" wp14:editId="6AF1E8A4">
                  <wp:extent cx="1977362" cy="198634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esti_judetul_Vrance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90302" cy="1999342"/>
                          </a:xfrm>
                          <a:prstGeom prst="rect">
                            <a:avLst/>
                          </a:prstGeom>
                        </pic:spPr>
                      </pic:pic>
                    </a:graphicData>
                  </a:graphic>
                </wp:inline>
              </w:drawing>
            </w:r>
          </w:p>
        </w:tc>
      </w:tr>
      <w:tr w:rsidR="00801B69" w:rsidRPr="00D411D1" w14:paraId="6EB5A68B" w14:textId="77777777" w:rsidTr="00801B69">
        <w:tc>
          <w:tcPr>
            <w:tcW w:w="2405" w:type="dxa"/>
          </w:tcPr>
          <w:p w14:paraId="1C50A9A0"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D881FC9" w14:textId="77777777" w:rsidR="00801B69" w:rsidRPr="00E607D7" w:rsidRDefault="00F27635" w:rsidP="00E607D7">
            <w:pPr>
              <w:jc w:val="both"/>
              <w:rPr>
                <w:rFonts w:ascii="Times New Roman" w:hAnsi="Times New Roman" w:cs="Times New Roman"/>
                <w:sz w:val="28"/>
                <w:szCs w:val="28"/>
                <w:lang w:val="ro-RO"/>
              </w:rPr>
            </w:pPr>
            <w:r w:rsidRPr="00E607D7">
              <w:rPr>
                <w:rFonts w:ascii="Times New Roman" w:hAnsi="Times New Roman" w:cs="Times New Roman"/>
                <w:bCs/>
                <w:sz w:val="28"/>
                <w:szCs w:val="28"/>
                <w:lang w:val="ro-RO"/>
              </w:rPr>
              <w:t>Bălești</w:t>
            </w:r>
            <w:r w:rsidRPr="00E607D7">
              <w:rPr>
                <w:rFonts w:ascii="Times New Roman" w:hAnsi="Times New Roman" w:cs="Times New Roman"/>
                <w:sz w:val="28"/>
                <w:szCs w:val="28"/>
                <w:lang w:val="ro-RO"/>
              </w:rPr>
              <w:t> este o </w:t>
            </w:r>
            <w:hyperlink r:id="rId73" w:tooltip="Județul Vrancea" w:history="1">
              <w:r w:rsidRPr="00E607D7">
                <w:rPr>
                  <w:rStyle w:val="Hyperlink"/>
                  <w:rFonts w:ascii="Times New Roman" w:hAnsi="Times New Roman" w:cs="Times New Roman"/>
                  <w:color w:val="auto"/>
                  <w:sz w:val="28"/>
                  <w:szCs w:val="28"/>
                  <w:u w:val="none"/>
                  <w:lang w:val="ro-RO"/>
                </w:rPr>
                <w:t>comună</w:t>
              </w:r>
            </w:hyperlink>
            <w:r w:rsidRPr="00E607D7">
              <w:rPr>
                <w:rFonts w:ascii="Times New Roman" w:hAnsi="Times New Roman" w:cs="Times New Roman"/>
                <w:sz w:val="28"/>
                <w:szCs w:val="28"/>
                <w:lang w:val="ro-RO"/>
              </w:rPr>
              <w:t> în </w:t>
            </w:r>
            <w:hyperlink r:id="rId74" w:history="1">
              <w:r w:rsidRPr="00E607D7">
                <w:rPr>
                  <w:rStyle w:val="Hyperlink"/>
                  <w:rFonts w:ascii="Times New Roman" w:hAnsi="Times New Roman" w:cs="Times New Roman"/>
                  <w:color w:val="auto"/>
                  <w:sz w:val="28"/>
                  <w:szCs w:val="28"/>
                  <w:u w:val="none"/>
                  <w:lang w:val="ro-RO"/>
                </w:rPr>
                <w:t>județul Vrancea</w:t>
              </w:r>
            </w:hyperlink>
            <w:r w:rsidRPr="00E607D7">
              <w:rPr>
                <w:rFonts w:ascii="Times New Roman" w:hAnsi="Times New Roman" w:cs="Times New Roman"/>
                <w:sz w:val="28"/>
                <w:szCs w:val="28"/>
                <w:lang w:val="ro-RO"/>
              </w:rPr>
              <w:t>, formată numai din satul de reședință cu același nume.</w:t>
            </w:r>
          </w:p>
          <w:p w14:paraId="4A3858DB" w14:textId="77777777" w:rsidR="00E607D7" w:rsidRPr="00E607D7" w:rsidRDefault="00E607D7" w:rsidP="00E607D7">
            <w:pPr>
              <w:jc w:val="both"/>
              <w:rPr>
                <w:rFonts w:ascii="Times New Roman" w:hAnsi="Times New Roman" w:cs="Times New Roman"/>
                <w:sz w:val="28"/>
                <w:szCs w:val="28"/>
                <w:lang w:val="it-IT"/>
              </w:rPr>
            </w:pPr>
            <w:r w:rsidRPr="00E607D7">
              <w:rPr>
                <w:rFonts w:ascii="Times New Roman" w:hAnsi="Times New Roman" w:cs="Times New Roman"/>
                <w:sz w:val="28"/>
                <w:szCs w:val="28"/>
                <w:lang w:val="it-IT"/>
              </w:rPr>
              <w:t>Comuna se află în sud-estul județului, la limita cu </w:t>
            </w:r>
            <w:hyperlink r:id="rId75" w:tooltip="Județul Buzău" w:history="1">
              <w:r w:rsidRPr="00E607D7">
                <w:rPr>
                  <w:rStyle w:val="Hyperlink"/>
                  <w:rFonts w:ascii="Times New Roman" w:hAnsi="Times New Roman" w:cs="Times New Roman"/>
                  <w:color w:val="auto"/>
                  <w:sz w:val="28"/>
                  <w:szCs w:val="28"/>
                  <w:u w:val="none"/>
                  <w:lang w:val="it-IT"/>
                </w:rPr>
                <w:t>județul Buzău</w:t>
              </w:r>
            </w:hyperlink>
            <w:r w:rsidRPr="00E607D7">
              <w:rPr>
                <w:rFonts w:ascii="Times New Roman" w:hAnsi="Times New Roman" w:cs="Times New Roman"/>
                <w:sz w:val="28"/>
                <w:szCs w:val="28"/>
                <w:lang w:val="it-IT"/>
              </w:rPr>
              <w:t>. Este deservită de șoseaua județeană DJ202F, care o leagă spre est de </w:t>
            </w:r>
            <w:hyperlink r:id="rId76" w:tooltip="Comuna Ciorăști, Vrancea" w:history="1">
              <w:r w:rsidRPr="00E607D7">
                <w:rPr>
                  <w:rStyle w:val="Hyperlink"/>
                  <w:rFonts w:ascii="Times New Roman" w:hAnsi="Times New Roman" w:cs="Times New Roman"/>
                  <w:color w:val="auto"/>
                  <w:sz w:val="28"/>
                  <w:szCs w:val="28"/>
                  <w:u w:val="none"/>
                  <w:lang w:val="it-IT"/>
                </w:rPr>
                <w:t>comuna Ciorăști</w:t>
              </w:r>
            </w:hyperlink>
            <w:r w:rsidRPr="00E607D7">
              <w:rPr>
                <w:rFonts w:ascii="Times New Roman" w:hAnsi="Times New Roman" w:cs="Times New Roman"/>
                <w:sz w:val="28"/>
                <w:szCs w:val="28"/>
                <w:lang w:val="it-IT"/>
              </w:rPr>
              <w:t>, unde se termină în </w:t>
            </w:r>
            <w:hyperlink r:id="rId77" w:tooltip="DN23A" w:history="1">
              <w:r w:rsidRPr="00E607D7">
                <w:rPr>
                  <w:rStyle w:val="Hyperlink"/>
                  <w:rFonts w:ascii="Times New Roman" w:hAnsi="Times New Roman" w:cs="Times New Roman"/>
                  <w:color w:val="auto"/>
                  <w:sz w:val="28"/>
                  <w:szCs w:val="28"/>
                  <w:u w:val="none"/>
                  <w:lang w:val="it-IT"/>
                </w:rPr>
                <w:t>DN23A</w:t>
              </w:r>
            </w:hyperlink>
            <w:r w:rsidRPr="00E607D7">
              <w:rPr>
                <w:rFonts w:ascii="Times New Roman" w:hAnsi="Times New Roman" w:cs="Times New Roman"/>
                <w:sz w:val="28"/>
                <w:szCs w:val="28"/>
                <w:lang w:val="it-IT"/>
              </w:rPr>
              <w:t>. Prin comună trec râurile </w:t>
            </w:r>
            <w:hyperlink r:id="rId78" w:tooltip="Râul Slimnic, Coțatcu" w:history="1">
              <w:r w:rsidRPr="00E607D7">
                <w:rPr>
                  <w:rStyle w:val="Hyperlink"/>
                  <w:rFonts w:ascii="Times New Roman" w:hAnsi="Times New Roman" w:cs="Times New Roman"/>
                  <w:color w:val="auto"/>
                  <w:sz w:val="28"/>
                  <w:szCs w:val="28"/>
                  <w:u w:val="none"/>
                  <w:lang w:val="it-IT"/>
                </w:rPr>
                <w:t>Slimnic</w:t>
              </w:r>
            </w:hyperlink>
            <w:r w:rsidRPr="00E607D7">
              <w:rPr>
                <w:rFonts w:ascii="Times New Roman" w:hAnsi="Times New Roman" w:cs="Times New Roman"/>
                <w:sz w:val="28"/>
                <w:szCs w:val="28"/>
                <w:lang w:val="it-IT"/>
              </w:rPr>
              <w:t> și emisarul său </w:t>
            </w:r>
            <w:hyperlink r:id="rId79" w:tooltip="Râul Coțatcu" w:history="1">
              <w:r w:rsidRPr="00E607D7">
                <w:rPr>
                  <w:rStyle w:val="Hyperlink"/>
                  <w:rFonts w:ascii="Times New Roman" w:hAnsi="Times New Roman" w:cs="Times New Roman"/>
                  <w:color w:val="auto"/>
                  <w:sz w:val="28"/>
                  <w:szCs w:val="28"/>
                  <w:u w:val="none"/>
                  <w:lang w:val="it-IT"/>
                </w:rPr>
                <w:t>Coțatcu</w:t>
              </w:r>
            </w:hyperlink>
            <w:r w:rsidRPr="00E607D7">
              <w:rPr>
                <w:rFonts w:ascii="Times New Roman" w:hAnsi="Times New Roman" w:cs="Times New Roman"/>
                <w:sz w:val="28"/>
                <w:szCs w:val="28"/>
                <w:lang w:val="it-IT"/>
              </w:rPr>
              <w:t>, care se varsă în râul Râmnicu Sărat.</w:t>
            </w:r>
          </w:p>
        </w:tc>
      </w:tr>
      <w:tr w:rsidR="00801B69" w14:paraId="66F8451B" w14:textId="77777777" w:rsidTr="00801B69">
        <w:tc>
          <w:tcPr>
            <w:tcW w:w="2405" w:type="dxa"/>
          </w:tcPr>
          <w:p w14:paraId="49C30C4B"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ABB855E" w14:textId="77777777" w:rsidR="00801B69" w:rsidRPr="00F27635" w:rsidRDefault="0080772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184,08 ha</w:t>
            </w:r>
          </w:p>
        </w:tc>
      </w:tr>
      <w:tr w:rsidR="00801B69" w14:paraId="6DB863B1" w14:textId="77777777" w:rsidTr="00801B69">
        <w:tc>
          <w:tcPr>
            <w:tcW w:w="2405" w:type="dxa"/>
          </w:tcPr>
          <w:p w14:paraId="5D801478"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59E1C82" w14:textId="77777777" w:rsidR="00801B69" w:rsidRPr="00F27635" w:rsidRDefault="0080772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3.770 ha</w:t>
            </w:r>
          </w:p>
        </w:tc>
      </w:tr>
    </w:tbl>
    <w:p w14:paraId="55D56D8B" w14:textId="77777777" w:rsidR="00801B69" w:rsidRDefault="00801B69" w:rsidP="00052E53">
      <w:pPr>
        <w:spacing w:after="0"/>
        <w:jc w:val="center"/>
        <w:rPr>
          <w:rFonts w:ascii="Times New Roman" w:hAnsi="Times New Roman" w:cs="Times New Roman"/>
          <w:b/>
          <w:sz w:val="28"/>
          <w:szCs w:val="28"/>
          <w:lang w:val="ro-RO"/>
        </w:rPr>
      </w:pPr>
    </w:p>
    <w:p w14:paraId="77D84B3A" w14:textId="77777777" w:rsidR="00040FA7" w:rsidRDefault="00040FA7" w:rsidP="00052E53">
      <w:pPr>
        <w:spacing w:after="0"/>
        <w:jc w:val="center"/>
        <w:rPr>
          <w:rFonts w:ascii="Times New Roman" w:hAnsi="Times New Roman" w:cs="Times New Roman"/>
          <w:b/>
          <w:sz w:val="28"/>
          <w:szCs w:val="28"/>
          <w:lang w:val="ro-RO"/>
        </w:rPr>
      </w:pPr>
    </w:p>
    <w:p w14:paraId="3FCAF930" w14:textId="77777777" w:rsidR="00040FA7" w:rsidRDefault="00040FA7" w:rsidP="00052E53">
      <w:pPr>
        <w:spacing w:after="0"/>
        <w:jc w:val="center"/>
        <w:rPr>
          <w:rFonts w:ascii="Times New Roman" w:hAnsi="Times New Roman" w:cs="Times New Roman"/>
          <w:b/>
          <w:sz w:val="28"/>
          <w:szCs w:val="28"/>
          <w:lang w:val="ro-RO"/>
        </w:rPr>
      </w:pPr>
    </w:p>
    <w:p w14:paraId="68C68FDC" w14:textId="77777777" w:rsidR="00040FA7" w:rsidRDefault="00040FA7" w:rsidP="00052E53">
      <w:pPr>
        <w:spacing w:after="0"/>
        <w:jc w:val="center"/>
        <w:rPr>
          <w:rFonts w:ascii="Times New Roman" w:hAnsi="Times New Roman" w:cs="Times New Roman"/>
          <w:b/>
          <w:sz w:val="28"/>
          <w:szCs w:val="28"/>
          <w:lang w:val="ro-RO"/>
        </w:rPr>
      </w:pPr>
    </w:p>
    <w:p w14:paraId="2489DA91" w14:textId="77777777" w:rsidR="00040FA7" w:rsidRDefault="00040FA7" w:rsidP="00052E53">
      <w:pPr>
        <w:spacing w:after="0"/>
        <w:jc w:val="center"/>
        <w:rPr>
          <w:rFonts w:ascii="Times New Roman" w:hAnsi="Times New Roman" w:cs="Times New Roman"/>
          <w:b/>
          <w:sz w:val="28"/>
          <w:szCs w:val="28"/>
          <w:lang w:val="ro-RO"/>
        </w:rPr>
      </w:pPr>
    </w:p>
    <w:p w14:paraId="5792B8E0" w14:textId="77777777" w:rsidR="00040FA7" w:rsidRDefault="00040FA7" w:rsidP="00052E53">
      <w:pPr>
        <w:spacing w:after="0"/>
        <w:jc w:val="center"/>
        <w:rPr>
          <w:rFonts w:ascii="Times New Roman" w:hAnsi="Times New Roman" w:cs="Times New Roman"/>
          <w:b/>
          <w:sz w:val="28"/>
          <w:szCs w:val="28"/>
          <w:lang w:val="ro-RO"/>
        </w:rPr>
      </w:pPr>
    </w:p>
    <w:p w14:paraId="32CB5F2A" w14:textId="77777777" w:rsidR="00040FA7" w:rsidRDefault="00040FA7" w:rsidP="00052E53">
      <w:pPr>
        <w:spacing w:after="0"/>
        <w:jc w:val="center"/>
        <w:rPr>
          <w:rFonts w:ascii="Times New Roman" w:hAnsi="Times New Roman" w:cs="Times New Roman"/>
          <w:b/>
          <w:sz w:val="28"/>
          <w:szCs w:val="28"/>
          <w:lang w:val="ro-RO"/>
        </w:rPr>
      </w:pPr>
    </w:p>
    <w:p w14:paraId="3F0E966A" w14:textId="77777777" w:rsidR="00040FA7" w:rsidRDefault="00040FA7" w:rsidP="00052E53">
      <w:pPr>
        <w:spacing w:after="0"/>
        <w:jc w:val="center"/>
        <w:rPr>
          <w:rFonts w:ascii="Times New Roman" w:hAnsi="Times New Roman" w:cs="Times New Roman"/>
          <w:b/>
          <w:sz w:val="28"/>
          <w:szCs w:val="28"/>
          <w:lang w:val="ro-RO"/>
        </w:rPr>
      </w:pPr>
    </w:p>
    <w:p w14:paraId="2DAD3747" w14:textId="77777777" w:rsidR="00040FA7" w:rsidRDefault="00040FA7" w:rsidP="00052E53">
      <w:pPr>
        <w:spacing w:after="0"/>
        <w:jc w:val="center"/>
        <w:rPr>
          <w:rFonts w:ascii="Times New Roman" w:hAnsi="Times New Roman" w:cs="Times New Roman"/>
          <w:b/>
          <w:sz w:val="28"/>
          <w:szCs w:val="28"/>
          <w:lang w:val="ro-RO"/>
        </w:rPr>
      </w:pPr>
    </w:p>
    <w:p w14:paraId="692E5F4E" w14:textId="77777777" w:rsidR="00040FA7" w:rsidRDefault="00040FA7" w:rsidP="00052E53">
      <w:pPr>
        <w:spacing w:after="0"/>
        <w:jc w:val="center"/>
        <w:rPr>
          <w:rFonts w:ascii="Times New Roman" w:hAnsi="Times New Roman" w:cs="Times New Roman"/>
          <w:b/>
          <w:sz w:val="28"/>
          <w:szCs w:val="28"/>
          <w:lang w:val="ro-RO"/>
        </w:rPr>
      </w:pPr>
    </w:p>
    <w:p w14:paraId="330B1C3D" w14:textId="77777777" w:rsidR="00040FA7" w:rsidRDefault="00040FA7" w:rsidP="00052E53">
      <w:pPr>
        <w:spacing w:after="0"/>
        <w:jc w:val="center"/>
        <w:rPr>
          <w:rFonts w:ascii="Times New Roman" w:hAnsi="Times New Roman" w:cs="Times New Roman"/>
          <w:b/>
          <w:sz w:val="28"/>
          <w:szCs w:val="28"/>
          <w:lang w:val="ro-RO"/>
        </w:rPr>
      </w:pPr>
    </w:p>
    <w:p w14:paraId="4C470F06" w14:textId="77777777" w:rsidR="00040FA7" w:rsidRDefault="00040FA7" w:rsidP="00052E53">
      <w:pPr>
        <w:spacing w:after="0"/>
        <w:jc w:val="center"/>
        <w:rPr>
          <w:rFonts w:ascii="Times New Roman" w:hAnsi="Times New Roman" w:cs="Times New Roman"/>
          <w:b/>
          <w:sz w:val="28"/>
          <w:szCs w:val="28"/>
          <w:lang w:val="ro-RO"/>
        </w:rPr>
      </w:pPr>
    </w:p>
    <w:p w14:paraId="5D18423A" w14:textId="77777777" w:rsidR="00040FA7" w:rsidRDefault="00040FA7" w:rsidP="00052E53">
      <w:pPr>
        <w:spacing w:after="0"/>
        <w:jc w:val="center"/>
        <w:rPr>
          <w:rFonts w:ascii="Times New Roman" w:hAnsi="Times New Roman" w:cs="Times New Roman"/>
          <w:b/>
          <w:sz w:val="28"/>
          <w:szCs w:val="28"/>
          <w:lang w:val="ro-RO"/>
        </w:rPr>
      </w:pPr>
    </w:p>
    <w:p w14:paraId="06B19E3D" w14:textId="77777777" w:rsidR="00040FA7" w:rsidRDefault="00040FA7" w:rsidP="00052E53">
      <w:pPr>
        <w:spacing w:after="0"/>
        <w:jc w:val="center"/>
        <w:rPr>
          <w:rFonts w:ascii="Times New Roman" w:hAnsi="Times New Roman" w:cs="Times New Roman"/>
          <w:b/>
          <w:sz w:val="28"/>
          <w:szCs w:val="28"/>
          <w:lang w:val="ro-RO"/>
        </w:rPr>
      </w:pPr>
    </w:p>
    <w:p w14:paraId="6710449A" w14:textId="77777777" w:rsidR="00040FA7" w:rsidRDefault="00040FA7" w:rsidP="00052E53">
      <w:pPr>
        <w:spacing w:after="0"/>
        <w:jc w:val="center"/>
        <w:rPr>
          <w:rFonts w:ascii="Times New Roman" w:hAnsi="Times New Roman" w:cs="Times New Roman"/>
          <w:b/>
          <w:sz w:val="28"/>
          <w:szCs w:val="28"/>
          <w:lang w:val="ro-RO"/>
        </w:rPr>
      </w:pPr>
    </w:p>
    <w:p w14:paraId="7624BBDB" w14:textId="77777777" w:rsidR="00040FA7" w:rsidRDefault="00040FA7" w:rsidP="00052E53">
      <w:pPr>
        <w:spacing w:after="0"/>
        <w:jc w:val="center"/>
        <w:rPr>
          <w:rFonts w:ascii="Times New Roman" w:hAnsi="Times New Roman" w:cs="Times New Roman"/>
          <w:b/>
          <w:sz w:val="28"/>
          <w:szCs w:val="28"/>
          <w:lang w:val="ro-RO"/>
        </w:rPr>
      </w:pPr>
    </w:p>
    <w:p w14:paraId="7A47C0AF" w14:textId="40357CAB" w:rsidR="00040FA7" w:rsidRDefault="00040FA7" w:rsidP="00052E53">
      <w:pPr>
        <w:spacing w:after="0"/>
        <w:jc w:val="center"/>
        <w:rPr>
          <w:rFonts w:ascii="Times New Roman" w:hAnsi="Times New Roman" w:cs="Times New Roman"/>
          <w:b/>
          <w:sz w:val="28"/>
          <w:szCs w:val="28"/>
          <w:lang w:val="ro-RO"/>
        </w:rPr>
      </w:pPr>
    </w:p>
    <w:p w14:paraId="1D19E6F0" w14:textId="77777777" w:rsidR="00D77B4B" w:rsidRDefault="00D77B4B" w:rsidP="00052E53">
      <w:pPr>
        <w:spacing w:after="0"/>
        <w:jc w:val="center"/>
        <w:rPr>
          <w:rFonts w:ascii="Times New Roman" w:hAnsi="Times New Roman" w:cs="Times New Roman"/>
          <w:b/>
          <w:sz w:val="28"/>
          <w:szCs w:val="28"/>
          <w:lang w:val="ro-RO"/>
        </w:rPr>
      </w:pPr>
    </w:p>
    <w:p w14:paraId="2DB7EACB" w14:textId="77777777" w:rsidR="00040FA7" w:rsidRDefault="00040FA7" w:rsidP="00052E53">
      <w:pPr>
        <w:spacing w:after="0"/>
        <w:jc w:val="center"/>
        <w:rPr>
          <w:rFonts w:ascii="Times New Roman" w:hAnsi="Times New Roman" w:cs="Times New Roman"/>
          <w:b/>
          <w:sz w:val="28"/>
          <w:szCs w:val="28"/>
          <w:lang w:val="ro-RO"/>
        </w:rPr>
      </w:pPr>
    </w:p>
    <w:p w14:paraId="03B732E9"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039555D4" w14:textId="77777777" w:rsidTr="00801B69">
        <w:tc>
          <w:tcPr>
            <w:tcW w:w="9016" w:type="dxa"/>
            <w:gridSpan w:val="2"/>
            <w:shd w:val="pct25" w:color="auto" w:fill="auto"/>
          </w:tcPr>
          <w:p w14:paraId="2628BADC"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Bârsești </w:t>
            </w:r>
          </w:p>
        </w:tc>
      </w:tr>
      <w:tr w:rsidR="00801B69" w14:paraId="164F40B2" w14:textId="77777777" w:rsidTr="00801B69">
        <w:tc>
          <w:tcPr>
            <w:tcW w:w="2405" w:type="dxa"/>
          </w:tcPr>
          <w:p w14:paraId="130A5992"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F1AE852" w14:textId="77777777" w:rsidR="00801B69" w:rsidRDefault="00E95B8F"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D76CFF1" wp14:editId="32142DD6">
                  <wp:extent cx="2074618" cy="208404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sesti_judetul_Vrance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7339" cy="2096821"/>
                          </a:xfrm>
                          <a:prstGeom prst="rect">
                            <a:avLst/>
                          </a:prstGeom>
                        </pic:spPr>
                      </pic:pic>
                    </a:graphicData>
                  </a:graphic>
                </wp:inline>
              </w:drawing>
            </w:r>
          </w:p>
        </w:tc>
      </w:tr>
      <w:tr w:rsidR="00801B69" w:rsidRPr="00D411D1" w14:paraId="4814A3AD" w14:textId="77777777" w:rsidTr="00801B69">
        <w:tc>
          <w:tcPr>
            <w:tcW w:w="2405" w:type="dxa"/>
          </w:tcPr>
          <w:p w14:paraId="7971BB43"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B29E7F0" w14:textId="77777777" w:rsidR="00E607D7" w:rsidRPr="00E607D7" w:rsidRDefault="00E607D7" w:rsidP="00E607D7">
            <w:pPr>
              <w:jc w:val="both"/>
              <w:rPr>
                <w:rFonts w:ascii="Times New Roman" w:hAnsi="Times New Roman" w:cs="Times New Roman"/>
                <w:sz w:val="28"/>
                <w:szCs w:val="28"/>
                <w:lang w:val="it-IT"/>
              </w:rPr>
            </w:pPr>
            <w:r w:rsidRPr="00E607D7">
              <w:rPr>
                <w:rFonts w:ascii="Times New Roman" w:hAnsi="Times New Roman" w:cs="Times New Roman"/>
                <w:sz w:val="28"/>
                <w:szCs w:val="28"/>
                <w:lang w:val="ro-RO"/>
              </w:rPr>
              <w:t>Comuna Bârsești este amplasată pe </w:t>
            </w:r>
            <w:hyperlink r:id="rId81" w:tooltip="DN2D" w:history="1">
              <w:r w:rsidRPr="00E607D7">
                <w:rPr>
                  <w:rStyle w:val="Hyperlink"/>
                  <w:rFonts w:ascii="Times New Roman" w:hAnsi="Times New Roman" w:cs="Times New Roman"/>
                  <w:color w:val="auto"/>
                  <w:sz w:val="28"/>
                  <w:szCs w:val="28"/>
                  <w:u w:val="none"/>
                  <w:lang w:val="ro-RO"/>
                </w:rPr>
                <w:t>DN2D</w:t>
              </w:r>
            </w:hyperlink>
            <w:r w:rsidRPr="00E607D7">
              <w:rPr>
                <w:rFonts w:ascii="Times New Roman" w:hAnsi="Times New Roman" w:cs="Times New Roman"/>
                <w:sz w:val="28"/>
                <w:szCs w:val="28"/>
                <w:lang w:val="ro-RO"/>
              </w:rPr>
              <w:t>, între comunele Negrilești și Valea Sării, învecinându-</w:t>
            </w:r>
            <w:r w:rsidR="00D45EEC">
              <w:rPr>
                <w:rFonts w:ascii="Times New Roman" w:hAnsi="Times New Roman" w:cs="Times New Roman"/>
                <w:sz w:val="28"/>
                <w:szCs w:val="28"/>
                <w:lang w:val="ro-RO"/>
              </w:rPr>
              <w:t xml:space="preserve">se la nord cu Comuna Negrilești </w:t>
            </w:r>
            <w:r w:rsidRPr="00E607D7">
              <w:rPr>
                <w:rFonts w:ascii="Times New Roman" w:hAnsi="Times New Roman" w:cs="Times New Roman"/>
                <w:sz w:val="28"/>
                <w:szCs w:val="28"/>
                <w:lang w:val="ro-RO"/>
              </w:rPr>
              <w:t xml:space="preserve">(aprox. </w:t>
            </w:r>
            <w:r w:rsidRPr="00E607D7">
              <w:rPr>
                <w:rFonts w:ascii="Times New Roman" w:hAnsi="Times New Roman" w:cs="Times New Roman"/>
                <w:sz w:val="28"/>
                <w:szCs w:val="28"/>
                <w:lang w:val="it-IT"/>
              </w:rPr>
              <w:t>4 km), la vest cu comuna Tulnici (aprox. 7 km), la sud cu comuna Vrâncioaia (aprox. 7 km) și comuna Valea Sării (aprox. 7 km) iar la est cu comuna Vidra (aprox. 15 km) și comuna Vizantea Livezi (aprox. 20 km).</w:t>
            </w:r>
          </w:p>
          <w:p w14:paraId="31B39990" w14:textId="77777777" w:rsidR="00D45EEC" w:rsidRDefault="00E607D7" w:rsidP="00E607D7">
            <w:pPr>
              <w:jc w:val="both"/>
              <w:rPr>
                <w:rFonts w:ascii="Times New Roman" w:hAnsi="Times New Roman" w:cs="Times New Roman"/>
                <w:sz w:val="28"/>
                <w:szCs w:val="28"/>
                <w:lang w:val="it-IT"/>
              </w:rPr>
            </w:pPr>
            <w:r w:rsidRPr="00E607D7">
              <w:rPr>
                <w:rFonts w:ascii="Times New Roman" w:hAnsi="Times New Roman" w:cs="Times New Roman"/>
                <w:sz w:val="28"/>
                <w:szCs w:val="28"/>
                <w:lang w:val="it-IT"/>
              </w:rPr>
              <w:t>Comuna Bârsești este situată în zona de deal a județului Vrancea, pe cursul mijlociu al </w:t>
            </w:r>
            <w:hyperlink r:id="rId82" w:tooltip="Râul Putna, Siret" w:history="1">
              <w:r w:rsidRPr="00E607D7">
                <w:rPr>
                  <w:rStyle w:val="Hyperlink"/>
                  <w:rFonts w:ascii="Times New Roman" w:hAnsi="Times New Roman" w:cs="Times New Roman"/>
                  <w:color w:val="auto"/>
                  <w:sz w:val="28"/>
                  <w:szCs w:val="28"/>
                  <w:u w:val="none"/>
                  <w:lang w:val="it-IT"/>
                </w:rPr>
                <w:t>râului Putna</w:t>
              </w:r>
            </w:hyperlink>
            <w:r w:rsidRPr="00E607D7">
              <w:rPr>
                <w:rFonts w:ascii="Times New Roman" w:hAnsi="Times New Roman" w:cs="Times New Roman"/>
                <w:sz w:val="28"/>
                <w:szCs w:val="28"/>
                <w:lang w:val="it-IT"/>
              </w:rPr>
              <w:t>, fiind traversată de șoseaua națională </w:t>
            </w:r>
            <w:hyperlink r:id="rId83" w:tooltip="DN2D" w:history="1">
              <w:r w:rsidRPr="00E607D7">
                <w:rPr>
                  <w:rStyle w:val="Hyperlink"/>
                  <w:rFonts w:ascii="Times New Roman" w:hAnsi="Times New Roman" w:cs="Times New Roman"/>
                  <w:color w:val="auto"/>
                  <w:sz w:val="28"/>
                  <w:szCs w:val="28"/>
                  <w:u w:val="none"/>
                  <w:lang w:val="it-IT"/>
                </w:rPr>
                <w:t>DN2D</w:t>
              </w:r>
            </w:hyperlink>
            <w:r w:rsidRPr="00E607D7">
              <w:rPr>
                <w:rFonts w:ascii="Times New Roman" w:hAnsi="Times New Roman" w:cs="Times New Roman"/>
                <w:sz w:val="28"/>
                <w:szCs w:val="28"/>
                <w:lang w:val="it-IT"/>
              </w:rPr>
              <w:t> care leagă </w:t>
            </w:r>
            <w:hyperlink r:id="rId84" w:tooltip="Focșani" w:history="1">
              <w:r w:rsidRPr="00E607D7">
                <w:rPr>
                  <w:rStyle w:val="Hyperlink"/>
                  <w:rFonts w:ascii="Times New Roman" w:hAnsi="Times New Roman" w:cs="Times New Roman"/>
                  <w:color w:val="auto"/>
                  <w:sz w:val="28"/>
                  <w:szCs w:val="28"/>
                  <w:u w:val="none"/>
                  <w:lang w:val="it-IT"/>
                </w:rPr>
                <w:t>Focșaniul</w:t>
              </w:r>
            </w:hyperlink>
            <w:r w:rsidRPr="00E607D7">
              <w:rPr>
                <w:rFonts w:ascii="Times New Roman" w:hAnsi="Times New Roman" w:cs="Times New Roman"/>
                <w:sz w:val="28"/>
                <w:szCs w:val="28"/>
                <w:lang w:val="it-IT"/>
              </w:rPr>
              <w:t> de </w:t>
            </w:r>
            <w:hyperlink r:id="rId85" w:tooltip="Târgu Secuiesc" w:history="1">
              <w:r w:rsidRPr="00E607D7">
                <w:rPr>
                  <w:rStyle w:val="Hyperlink"/>
                  <w:rFonts w:ascii="Times New Roman" w:hAnsi="Times New Roman" w:cs="Times New Roman"/>
                  <w:color w:val="auto"/>
                  <w:sz w:val="28"/>
                  <w:szCs w:val="28"/>
                  <w:u w:val="none"/>
                  <w:lang w:val="it-IT"/>
                </w:rPr>
                <w:t>Târgu Secuiesc</w:t>
              </w:r>
            </w:hyperlink>
            <w:r w:rsidRPr="00E607D7">
              <w:rPr>
                <w:rFonts w:ascii="Times New Roman" w:hAnsi="Times New Roman" w:cs="Times New Roman"/>
                <w:sz w:val="28"/>
                <w:szCs w:val="28"/>
                <w:lang w:val="it-IT"/>
              </w:rPr>
              <w:t>.</w:t>
            </w:r>
          </w:p>
          <w:p w14:paraId="5216E5B4" w14:textId="77777777" w:rsidR="00E607D7" w:rsidRPr="00E607D7" w:rsidRDefault="00E607D7" w:rsidP="00E607D7">
            <w:pPr>
              <w:jc w:val="both"/>
              <w:rPr>
                <w:rFonts w:ascii="Times New Roman" w:hAnsi="Times New Roman" w:cs="Times New Roman"/>
                <w:sz w:val="28"/>
                <w:szCs w:val="28"/>
                <w:lang w:val="it-IT"/>
              </w:rPr>
            </w:pPr>
            <w:r w:rsidRPr="00E607D7">
              <w:rPr>
                <w:rFonts w:ascii="Times New Roman" w:hAnsi="Times New Roman" w:cs="Times New Roman"/>
                <w:sz w:val="28"/>
                <w:szCs w:val="28"/>
                <w:lang w:val="it-IT"/>
              </w:rPr>
              <w:t>Se află la o distanță de 52 km față de municipiul Focșani, reședința județului.</w:t>
            </w:r>
          </w:p>
          <w:p w14:paraId="537713AA" w14:textId="77777777" w:rsidR="00E607D7" w:rsidRPr="00E607D7" w:rsidRDefault="00E607D7" w:rsidP="00E607D7">
            <w:pPr>
              <w:jc w:val="both"/>
              <w:rPr>
                <w:rFonts w:ascii="Times New Roman" w:hAnsi="Times New Roman" w:cs="Times New Roman"/>
                <w:sz w:val="28"/>
                <w:szCs w:val="28"/>
                <w:lang w:val="it-IT"/>
              </w:rPr>
            </w:pPr>
            <w:r w:rsidRPr="00E607D7">
              <w:rPr>
                <w:rFonts w:ascii="Times New Roman" w:hAnsi="Times New Roman" w:cs="Times New Roman"/>
                <w:sz w:val="28"/>
                <w:szCs w:val="28"/>
                <w:lang w:val="it-IT"/>
              </w:rPr>
              <w:t>Satul Bârsești este așezat pe terasele </w:t>
            </w:r>
            <w:hyperlink r:id="rId86" w:history="1">
              <w:r w:rsidRPr="00E607D7">
                <w:rPr>
                  <w:rStyle w:val="Hyperlink"/>
                  <w:rFonts w:ascii="Times New Roman" w:hAnsi="Times New Roman" w:cs="Times New Roman"/>
                  <w:color w:val="auto"/>
                  <w:sz w:val="28"/>
                  <w:szCs w:val="28"/>
                  <w:u w:val="none"/>
                  <w:lang w:val="it-IT"/>
                </w:rPr>
                <w:t>râului Putna</w:t>
              </w:r>
            </w:hyperlink>
            <w:r w:rsidRPr="00E607D7">
              <w:rPr>
                <w:rFonts w:ascii="Times New Roman" w:hAnsi="Times New Roman" w:cs="Times New Roman"/>
                <w:sz w:val="28"/>
                <w:szCs w:val="28"/>
                <w:lang w:val="it-IT"/>
              </w:rPr>
              <w:t> și se află dispus in trepte. Partea de jos numită "În Prund" se află chiar în lunca Râului Putna. A doua treaptă a satului se află așezată pe podul de terasă de 40-50 m și cuprinde cea mai mare parte a construcțiilor edilitar-gospodărești. În partea de vest a satului se află dealul Dumbrava unde au fost făcute </w:t>
            </w:r>
            <w:hyperlink r:id="rId87" w:history="1">
              <w:r w:rsidRPr="00E607D7">
                <w:rPr>
                  <w:rStyle w:val="Hyperlink"/>
                  <w:rFonts w:ascii="Times New Roman" w:hAnsi="Times New Roman" w:cs="Times New Roman"/>
                  <w:color w:val="auto"/>
                  <w:sz w:val="28"/>
                  <w:szCs w:val="28"/>
                  <w:u w:val="none"/>
                  <w:lang w:val="it-IT"/>
                </w:rPr>
                <w:t>săpături arheologice</w:t>
              </w:r>
            </w:hyperlink>
            <w:r w:rsidRPr="00E607D7">
              <w:rPr>
                <w:rFonts w:ascii="Times New Roman" w:hAnsi="Times New Roman" w:cs="Times New Roman"/>
                <w:sz w:val="28"/>
                <w:szCs w:val="28"/>
                <w:lang w:val="it-IT"/>
              </w:rPr>
              <w:t> și au fost descoperite morminte aparținând vechilor </w:t>
            </w:r>
            <w:hyperlink r:id="rId88" w:tooltip="Traci" w:history="1">
              <w:r w:rsidRPr="00E607D7">
                <w:rPr>
                  <w:rStyle w:val="Hyperlink"/>
                  <w:rFonts w:ascii="Times New Roman" w:hAnsi="Times New Roman" w:cs="Times New Roman"/>
                  <w:color w:val="auto"/>
                  <w:sz w:val="28"/>
                  <w:szCs w:val="28"/>
                  <w:u w:val="none"/>
                  <w:lang w:val="it-IT"/>
                </w:rPr>
                <w:t>traci</w:t>
              </w:r>
            </w:hyperlink>
            <w:r w:rsidRPr="00E607D7">
              <w:rPr>
                <w:rFonts w:ascii="Times New Roman" w:hAnsi="Times New Roman" w:cs="Times New Roman"/>
                <w:sz w:val="28"/>
                <w:szCs w:val="28"/>
                <w:lang w:val="it-IT"/>
              </w:rPr>
              <w:t> și </w:t>
            </w:r>
            <w:hyperlink r:id="rId89" w:tooltip="Sciți" w:history="1">
              <w:r w:rsidRPr="00E607D7">
                <w:rPr>
                  <w:rStyle w:val="Hyperlink"/>
                  <w:rFonts w:ascii="Times New Roman" w:hAnsi="Times New Roman" w:cs="Times New Roman"/>
                  <w:color w:val="auto"/>
                  <w:sz w:val="28"/>
                  <w:szCs w:val="28"/>
                  <w:u w:val="none"/>
                  <w:lang w:val="it-IT"/>
                </w:rPr>
                <w:t>sciți</w:t>
              </w:r>
            </w:hyperlink>
            <w:r w:rsidRPr="00E607D7">
              <w:rPr>
                <w:rFonts w:ascii="Times New Roman" w:hAnsi="Times New Roman" w:cs="Times New Roman"/>
                <w:sz w:val="28"/>
                <w:szCs w:val="28"/>
                <w:lang w:val="it-IT"/>
              </w:rPr>
              <w:t>, dovadă a locuirii încă din cele mai vechi timpuri a acestor teritorii.</w:t>
            </w:r>
          </w:p>
          <w:p w14:paraId="1A3A4278" w14:textId="77777777" w:rsidR="00801B69" w:rsidRPr="00E607D7" w:rsidRDefault="00801B69" w:rsidP="00801B69">
            <w:pPr>
              <w:jc w:val="both"/>
              <w:rPr>
                <w:rFonts w:ascii="Times New Roman" w:hAnsi="Times New Roman" w:cs="Times New Roman"/>
                <w:sz w:val="28"/>
                <w:szCs w:val="28"/>
                <w:lang w:val="it-IT"/>
              </w:rPr>
            </w:pPr>
          </w:p>
        </w:tc>
      </w:tr>
      <w:tr w:rsidR="00801B69" w14:paraId="270A0A5B" w14:textId="77777777" w:rsidTr="00801B69">
        <w:tc>
          <w:tcPr>
            <w:tcW w:w="2405" w:type="dxa"/>
          </w:tcPr>
          <w:p w14:paraId="5AD7F285"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97FCDE1" w14:textId="4E5D8820" w:rsidR="00801B69" w:rsidRPr="00E607D7" w:rsidRDefault="00D00798"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135 ha</w:t>
            </w:r>
          </w:p>
        </w:tc>
      </w:tr>
      <w:tr w:rsidR="00801B69" w14:paraId="0FBA1FE3" w14:textId="77777777" w:rsidTr="00801B69">
        <w:tc>
          <w:tcPr>
            <w:tcW w:w="2405" w:type="dxa"/>
          </w:tcPr>
          <w:p w14:paraId="473C01D3"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41EE167" w14:textId="37B20E87" w:rsidR="00801B69" w:rsidRPr="00E607D7" w:rsidRDefault="00D00798"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2.612 ha</w:t>
            </w:r>
          </w:p>
        </w:tc>
      </w:tr>
    </w:tbl>
    <w:p w14:paraId="7265F76B" w14:textId="77777777" w:rsidR="008111AE" w:rsidRDefault="008111AE" w:rsidP="00052E53">
      <w:pPr>
        <w:spacing w:after="0"/>
        <w:jc w:val="center"/>
        <w:rPr>
          <w:rFonts w:ascii="Times New Roman" w:hAnsi="Times New Roman" w:cs="Times New Roman"/>
          <w:b/>
          <w:sz w:val="28"/>
          <w:szCs w:val="28"/>
          <w:lang w:val="ro-RO"/>
        </w:rPr>
      </w:pPr>
    </w:p>
    <w:p w14:paraId="4CD1A74D" w14:textId="77777777" w:rsidR="00040FA7" w:rsidRDefault="00040FA7" w:rsidP="00052E53">
      <w:pPr>
        <w:spacing w:after="0"/>
        <w:jc w:val="center"/>
        <w:rPr>
          <w:rFonts w:ascii="Times New Roman" w:hAnsi="Times New Roman" w:cs="Times New Roman"/>
          <w:b/>
          <w:sz w:val="28"/>
          <w:szCs w:val="28"/>
          <w:lang w:val="ro-RO"/>
        </w:rPr>
      </w:pPr>
    </w:p>
    <w:p w14:paraId="220C1050" w14:textId="77777777" w:rsidR="00040FA7" w:rsidRDefault="00040FA7" w:rsidP="00052E53">
      <w:pPr>
        <w:spacing w:after="0"/>
        <w:jc w:val="center"/>
        <w:rPr>
          <w:rFonts w:ascii="Times New Roman" w:hAnsi="Times New Roman" w:cs="Times New Roman"/>
          <w:b/>
          <w:sz w:val="28"/>
          <w:szCs w:val="28"/>
          <w:lang w:val="ro-RO"/>
        </w:rPr>
      </w:pPr>
    </w:p>
    <w:p w14:paraId="43DA90A6"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236249B8" w14:textId="77777777" w:rsidTr="00801B69">
        <w:tc>
          <w:tcPr>
            <w:tcW w:w="9016" w:type="dxa"/>
            <w:gridSpan w:val="2"/>
            <w:shd w:val="pct25" w:color="auto" w:fill="auto"/>
          </w:tcPr>
          <w:p w14:paraId="32EC0400"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Biliești </w:t>
            </w:r>
          </w:p>
        </w:tc>
      </w:tr>
      <w:tr w:rsidR="00801B69" w14:paraId="5AB87DA5" w14:textId="77777777" w:rsidTr="00801B69">
        <w:tc>
          <w:tcPr>
            <w:tcW w:w="2405" w:type="dxa"/>
          </w:tcPr>
          <w:p w14:paraId="0CB2E9E5"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6C3A5B2" w14:textId="77777777" w:rsidR="00801B69" w:rsidRDefault="00E95B8F"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B2F4A0D" wp14:editId="7038B05B">
                  <wp:extent cx="2105483" cy="2115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iesti_judetul_Vrance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16483" cy="2126097"/>
                          </a:xfrm>
                          <a:prstGeom prst="rect">
                            <a:avLst/>
                          </a:prstGeom>
                        </pic:spPr>
                      </pic:pic>
                    </a:graphicData>
                  </a:graphic>
                </wp:inline>
              </w:drawing>
            </w:r>
          </w:p>
        </w:tc>
      </w:tr>
      <w:tr w:rsidR="00801B69" w:rsidRPr="00E53687" w14:paraId="52E909D2" w14:textId="77777777" w:rsidTr="00801B69">
        <w:tc>
          <w:tcPr>
            <w:tcW w:w="2405" w:type="dxa"/>
          </w:tcPr>
          <w:p w14:paraId="72B916E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1B18932" w14:textId="77777777" w:rsidR="00801B69" w:rsidRPr="00331CE5" w:rsidRDefault="00331CE5" w:rsidP="00801B69">
            <w:pPr>
              <w:jc w:val="both"/>
              <w:rPr>
                <w:rFonts w:ascii="Times New Roman" w:hAnsi="Times New Roman" w:cs="Times New Roman"/>
                <w:sz w:val="28"/>
                <w:szCs w:val="28"/>
                <w:lang w:val="ro-RO"/>
              </w:rPr>
            </w:pPr>
            <w:r w:rsidRPr="00331CE5">
              <w:rPr>
                <w:rFonts w:ascii="Times New Roman" w:hAnsi="Times New Roman" w:cs="Times New Roman"/>
                <w:sz w:val="28"/>
                <w:szCs w:val="28"/>
                <w:lang w:val="ro-RO"/>
              </w:rPr>
              <w:t xml:space="preserve">Comuna Biliești este situată în partea de sud-est a județului Vrancea, la circa 15 km de municipiul Focșani, învecinându-se astfel: la nord – comuna Vânători, la sud – comuna Suraia, la vest – comuna Vânători și la est – județul Galați. </w:t>
            </w:r>
            <w:r>
              <w:rPr>
                <w:rFonts w:ascii="Times New Roman" w:hAnsi="Times New Roman" w:cs="Times New Roman"/>
                <w:sz w:val="28"/>
                <w:szCs w:val="28"/>
                <w:lang w:val="ro-RO"/>
              </w:rPr>
              <w:t xml:space="preserve">Comuna Biliești are un teritoriu administrativ de 2.084 ha. </w:t>
            </w:r>
          </w:p>
        </w:tc>
      </w:tr>
      <w:tr w:rsidR="00801B69" w:rsidRPr="00331CE5" w14:paraId="3AE660B6" w14:textId="77777777" w:rsidTr="00801B69">
        <w:tc>
          <w:tcPr>
            <w:tcW w:w="2405" w:type="dxa"/>
          </w:tcPr>
          <w:p w14:paraId="512AA224"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B9B2BA6" w14:textId="77777777" w:rsidR="00801B69" w:rsidRPr="00331CE5" w:rsidRDefault="00331CE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1.561,63 ha</w:t>
            </w:r>
          </w:p>
        </w:tc>
      </w:tr>
      <w:tr w:rsidR="00801B69" w:rsidRPr="00331CE5" w14:paraId="74EC85CD" w14:textId="77777777" w:rsidTr="00801B69">
        <w:tc>
          <w:tcPr>
            <w:tcW w:w="2405" w:type="dxa"/>
          </w:tcPr>
          <w:p w14:paraId="3319050D"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1E3A2E1" w14:textId="77777777" w:rsidR="00801B69" w:rsidRPr="00331CE5" w:rsidRDefault="00331CE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522,37 ha</w:t>
            </w:r>
          </w:p>
        </w:tc>
      </w:tr>
    </w:tbl>
    <w:p w14:paraId="30D5F12D" w14:textId="77777777" w:rsidR="00801B69" w:rsidRDefault="00801B69" w:rsidP="00052E53">
      <w:pPr>
        <w:spacing w:after="0"/>
        <w:jc w:val="center"/>
        <w:rPr>
          <w:rFonts w:ascii="Times New Roman" w:hAnsi="Times New Roman" w:cs="Times New Roman"/>
          <w:b/>
          <w:sz w:val="28"/>
          <w:szCs w:val="28"/>
          <w:lang w:val="ro-RO"/>
        </w:rPr>
      </w:pPr>
    </w:p>
    <w:p w14:paraId="1A920DD0" w14:textId="77777777" w:rsidR="00040FA7" w:rsidRDefault="00040FA7" w:rsidP="00052E53">
      <w:pPr>
        <w:spacing w:after="0"/>
        <w:jc w:val="center"/>
        <w:rPr>
          <w:rFonts w:ascii="Times New Roman" w:hAnsi="Times New Roman" w:cs="Times New Roman"/>
          <w:b/>
          <w:sz w:val="28"/>
          <w:szCs w:val="28"/>
          <w:lang w:val="ro-RO"/>
        </w:rPr>
      </w:pPr>
    </w:p>
    <w:p w14:paraId="70289C75" w14:textId="77777777" w:rsidR="00040FA7" w:rsidRDefault="00040FA7" w:rsidP="00052E53">
      <w:pPr>
        <w:spacing w:after="0"/>
        <w:jc w:val="center"/>
        <w:rPr>
          <w:rFonts w:ascii="Times New Roman" w:hAnsi="Times New Roman" w:cs="Times New Roman"/>
          <w:b/>
          <w:sz w:val="28"/>
          <w:szCs w:val="28"/>
          <w:lang w:val="ro-RO"/>
        </w:rPr>
      </w:pPr>
    </w:p>
    <w:p w14:paraId="610721AC" w14:textId="77777777" w:rsidR="00040FA7" w:rsidRDefault="00040FA7" w:rsidP="00052E53">
      <w:pPr>
        <w:spacing w:after="0"/>
        <w:jc w:val="center"/>
        <w:rPr>
          <w:rFonts w:ascii="Times New Roman" w:hAnsi="Times New Roman" w:cs="Times New Roman"/>
          <w:b/>
          <w:sz w:val="28"/>
          <w:szCs w:val="28"/>
          <w:lang w:val="ro-RO"/>
        </w:rPr>
      </w:pPr>
    </w:p>
    <w:p w14:paraId="69A3B659" w14:textId="77777777" w:rsidR="00040FA7" w:rsidRDefault="00040FA7" w:rsidP="00052E53">
      <w:pPr>
        <w:spacing w:after="0"/>
        <w:jc w:val="center"/>
        <w:rPr>
          <w:rFonts w:ascii="Times New Roman" w:hAnsi="Times New Roman" w:cs="Times New Roman"/>
          <w:b/>
          <w:sz w:val="28"/>
          <w:szCs w:val="28"/>
          <w:lang w:val="ro-RO"/>
        </w:rPr>
      </w:pPr>
    </w:p>
    <w:p w14:paraId="48975FA1" w14:textId="77777777" w:rsidR="00040FA7" w:rsidRDefault="00040FA7" w:rsidP="00052E53">
      <w:pPr>
        <w:spacing w:after="0"/>
        <w:jc w:val="center"/>
        <w:rPr>
          <w:rFonts w:ascii="Times New Roman" w:hAnsi="Times New Roman" w:cs="Times New Roman"/>
          <w:b/>
          <w:sz w:val="28"/>
          <w:szCs w:val="28"/>
          <w:lang w:val="ro-RO"/>
        </w:rPr>
      </w:pPr>
    </w:p>
    <w:p w14:paraId="723C8185" w14:textId="77777777" w:rsidR="00040FA7" w:rsidRDefault="00040FA7" w:rsidP="00052E53">
      <w:pPr>
        <w:spacing w:after="0"/>
        <w:jc w:val="center"/>
        <w:rPr>
          <w:rFonts w:ascii="Times New Roman" w:hAnsi="Times New Roman" w:cs="Times New Roman"/>
          <w:b/>
          <w:sz w:val="28"/>
          <w:szCs w:val="28"/>
          <w:lang w:val="ro-RO"/>
        </w:rPr>
      </w:pPr>
    </w:p>
    <w:p w14:paraId="1641C9F3" w14:textId="77777777" w:rsidR="00040FA7" w:rsidRDefault="00040FA7" w:rsidP="00052E53">
      <w:pPr>
        <w:spacing w:after="0"/>
        <w:jc w:val="center"/>
        <w:rPr>
          <w:rFonts w:ascii="Times New Roman" w:hAnsi="Times New Roman" w:cs="Times New Roman"/>
          <w:b/>
          <w:sz w:val="28"/>
          <w:szCs w:val="28"/>
          <w:lang w:val="ro-RO"/>
        </w:rPr>
      </w:pPr>
    </w:p>
    <w:p w14:paraId="74ED21DA" w14:textId="77777777" w:rsidR="00040FA7" w:rsidRDefault="00040FA7" w:rsidP="00052E53">
      <w:pPr>
        <w:spacing w:after="0"/>
        <w:jc w:val="center"/>
        <w:rPr>
          <w:rFonts w:ascii="Times New Roman" w:hAnsi="Times New Roman" w:cs="Times New Roman"/>
          <w:b/>
          <w:sz w:val="28"/>
          <w:szCs w:val="28"/>
          <w:lang w:val="ro-RO"/>
        </w:rPr>
      </w:pPr>
    </w:p>
    <w:p w14:paraId="48389956" w14:textId="77777777" w:rsidR="00040FA7" w:rsidRDefault="00040FA7" w:rsidP="00052E53">
      <w:pPr>
        <w:spacing w:after="0"/>
        <w:jc w:val="center"/>
        <w:rPr>
          <w:rFonts w:ascii="Times New Roman" w:hAnsi="Times New Roman" w:cs="Times New Roman"/>
          <w:b/>
          <w:sz w:val="28"/>
          <w:szCs w:val="28"/>
          <w:lang w:val="ro-RO"/>
        </w:rPr>
      </w:pPr>
    </w:p>
    <w:p w14:paraId="3E5F5CDF" w14:textId="77777777" w:rsidR="00040FA7" w:rsidRDefault="00040FA7" w:rsidP="00052E53">
      <w:pPr>
        <w:spacing w:after="0"/>
        <w:jc w:val="center"/>
        <w:rPr>
          <w:rFonts w:ascii="Times New Roman" w:hAnsi="Times New Roman" w:cs="Times New Roman"/>
          <w:b/>
          <w:sz w:val="28"/>
          <w:szCs w:val="28"/>
          <w:lang w:val="ro-RO"/>
        </w:rPr>
      </w:pPr>
    </w:p>
    <w:p w14:paraId="6B7AAEAD" w14:textId="77777777" w:rsidR="00040FA7" w:rsidRDefault="00040FA7" w:rsidP="00052E53">
      <w:pPr>
        <w:spacing w:after="0"/>
        <w:jc w:val="center"/>
        <w:rPr>
          <w:rFonts w:ascii="Times New Roman" w:hAnsi="Times New Roman" w:cs="Times New Roman"/>
          <w:b/>
          <w:sz w:val="28"/>
          <w:szCs w:val="28"/>
          <w:lang w:val="ro-RO"/>
        </w:rPr>
      </w:pPr>
    </w:p>
    <w:p w14:paraId="5C8C109E" w14:textId="77777777" w:rsidR="00040FA7" w:rsidRDefault="00040FA7" w:rsidP="00052E53">
      <w:pPr>
        <w:spacing w:after="0"/>
        <w:jc w:val="center"/>
        <w:rPr>
          <w:rFonts w:ascii="Times New Roman" w:hAnsi="Times New Roman" w:cs="Times New Roman"/>
          <w:b/>
          <w:sz w:val="28"/>
          <w:szCs w:val="28"/>
          <w:lang w:val="ro-RO"/>
        </w:rPr>
      </w:pPr>
    </w:p>
    <w:p w14:paraId="04665B4A" w14:textId="77777777" w:rsidR="00040FA7" w:rsidRDefault="00040FA7" w:rsidP="00052E53">
      <w:pPr>
        <w:spacing w:after="0"/>
        <w:jc w:val="center"/>
        <w:rPr>
          <w:rFonts w:ascii="Times New Roman" w:hAnsi="Times New Roman" w:cs="Times New Roman"/>
          <w:b/>
          <w:sz w:val="28"/>
          <w:szCs w:val="28"/>
          <w:lang w:val="ro-RO"/>
        </w:rPr>
      </w:pPr>
    </w:p>
    <w:p w14:paraId="65C8C9D9" w14:textId="77777777" w:rsidR="00040FA7" w:rsidRDefault="00040FA7" w:rsidP="00052E53">
      <w:pPr>
        <w:spacing w:after="0"/>
        <w:jc w:val="center"/>
        <w:rPr>
          <w:rFonts w:ascii="Times New Roman" w:hAnsi="Times New Roman" w:cs="Times New Roman"/>
          <w:b/>
          <w:sz w:val="28"/>
          <w:szCs w:val="28"/>
          <w:lang w:val="ro-RO"/>
        </w:rPr>
      </w:pPr>
    </w:p>
    <w:p w14:paraId="62F46ADD" w14:textId="77777777" w:rsidR="00040FA7" w:rsidRDefault="00040FA7" w:rsidP="00052E53">
      <w:pPr>
        <w:spacing w:after="0"/>
        <w:jc w:val="center"/>
        <w:rPr>
          <w:rFonts w:ascii="Times New Roman" w:hAnsi="Times New Roman" w:cs="Times New Roman"/>
          <w:b/>
          <w:sz w:val="28"/>
          <w:szCs w:val="28"/>
          <w:lang w:val="ro-RO"/>
        </w:rPr>
      </w:pPr>
    </w:p>
    <w:p w14:paraId="55B482BD" w14:textId="77777777" w:rsidR="00040FA7" w:rsidRDefault="00040FA7" w:rsidP="00052E53">
      <w:pPr>
        <w:spacing w:after="0"/>
        <w:jc w:val="center"/>
        <w:rPr>
          <w:rFonts w:ascii="Times New Roman" w:hAnsi="Times New Roman" w:cs="Times New Roman"/>
          <w:b/>
          <w:sz w:val="28"/>
          <w:szCs w:val="28"/>
          <w:lang w:val="ro-RO"/>
        </w:rPr>
      </w:pPr>
    </w:p>
    <w:p w14:paraId="0908806E" w14:textId="77777777" w:rsidR="00040FA7" w:rsidRDefault="00040FA7" w:rsidP="00052E53">
      <w:pPr>
        <w:spacing w:after="0"/>
        <w:jc w:val="center"/>
        <w:rPr>
          <w:rFonts w:ascii="Times New Roman" w:hAnsi="Times New Roman" w:cs="Times New Roman"/>
          <w:b/>
          <w:sz w:val="28"/>
          <w:szCs w:val="28"/>
          <w:lang w:val="ro-RO"/>
        </w:rPr>
      </w:pPr>
    </w:p>
    <w:p w14:paraId="2633A16D" w14:textId="77777777" w:rsidR="00040FA7" w:rsidRDefault="00040FA7" w:rsidP="00052E53">
      <w:pPr>
        <w:spacing w:after="0"/>
        <w:jc w:val="center"/>
        <w:rPr>
          <w:rFonts w:ascii="Times New Roman" w:hAnsi="Times New Roman" w:cs="Times New Roman"/>
          <w:b/>
          <w:sz w:val="28"/>
          <w:szCs w:val="28"/>
          <w:lang w:val="ro-RO"/>
        </w:rPr>
      </w:pPr>
    </w:p>
    <w:p w14:paraId="25C4A58C"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rsidRPr="00331CE5" w14:paraId="66D092DE" w14:textId="77777777" w:rsidTr="00D45EEC">
        <w:tc>
          <w:tcPr>
            <w:tcW w:w="9016" w:type="dxa"/>
            <w:gridSpan w:val="2"/>
            <w:shd w:val="pct25" w:color="auto" w:fill="auto"/>
          </w:tcPr>
          <w:p w14:paraId="040FA243"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Boghești</w:t>
            </w:r>
          </w:p>
        </w:tc>
      </w:tr>
      <w:tr w:rsidR="00801B69" w:rsidRPr="00331CE5" w14:paraId="6271CD4C" w14:textId="77777777" w:rsidTr="004B6C7A">
        <w:tc>
          <w:tcPr>
            <w:tcW w:w="2405" w:type="dxa"/>
          </w:tcPr>
          <w:p w14:paraId="6A9F472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B78C02F" w14:textId="77777777" w:rsidR="00801B69" w:rsidRDefault="00E95B8F"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9D298E1" wp14:editId="2F3FD977">
                  <wp:extent cx="1996819" cy="200372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ghesti_judetul_Vrancea.jpg"/>
                          <pic:cNvPicPr/>
                        </pic:nvPicPr>
                        <pic:blipFill>
                          <a:blip r:embed="rId91">
                            <a:extLst>
                              <a:ext uri="{28A0092B-C50C-407E-A947-70E740481C1C}">
                                <a14:useLocalDpi xmlns:a14="http://schemas.microsoft.com/office/drawing/2010/main" val="0"/>
                              </a:ext>
                            </a:extLst>
                          </a:blip>
                          <a:stretch>
                            <a:fillRect/>
                          </a:stretch>
                        </pic:blipFill>
                        <pic:spPr>
                          <a:xfrm>
                            <a:off x="0" y="0"/>
                            <a:ext cx="2016431" cy="2023409"/>
                          </a:xfrm>
                          <a:prstGeom prst="rect">
                            <a:avLst/>
                          </a:prstGeom>
                        </pic:spPr>
                      </pic:pic>
                    </a:graphicData>
                  </a:graphic>
                </wp:inline>
              </w:drawing>
            </w:r>
          </w:p>
        </w:tc>
      </w:tr>
      <w:tr w:rsidR="00801B69" w:rsidRPr="00D411D1" w14:paraId="734A06F2" w14:textId="77777777" w:rsidTr="004B6C7A">
        <w:tc>
          <w:tcPr>
            <w:tcW w:w="2405" w:type="dxa"/>
          </w:tcPr>
          <w:p w14:paraId="42DDD11F"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2AC7D69" w14:textId="4B0D9712" w:rsidR="00D45EEC" w:rsidRDefault="00D45EEC" w:rsidP="00801B69">
            <w:pPr>
              <w:jc w:val="both"/>
              <w:rPr>
                <w:rFonts w:ascii="Times New Roman" w:hAnsi="Times New Roman" w:cs="Times New Roman"/>
                <w:sz w:val="28"/>
                <w:szCs w:val="28"/>
                <w:lang w:val="ro-RO"/>
              </w:rPr>
            </w:pPr>
            <w:r w:rsidRPr="00D45EEC">
              <w:rPr>
                <w:rFonts w:ascii="Times New Roman" w:hAnsi="Times New Roman" w:cs="Times New Roman"/>
                <w:sz w:val="28"/>
                <w:szCs w:val="28"/>
                <w:lang w:val="ro-RO"/>
              </w:rPr>
              <w:t>Comuna Boghești este situată în extremitatea</w:t>
            </w:r>
            <w:r w:rsidR="004B6C7A">
              <w:rPr>
                <w:rFonts w:ascii="Times New Roman" w:hAnsi="Times New Roman" w:cs="Times New Roman"/>
                <w:sz w:val="28"/>
                <w:szCs w:val="28"/>
                <w:lang w:val="ro-RO"/>
              </w:rPr>
              <w:t xml:space="preserve"> nord-estică a județului Vrancea</w:t>
            </w:r>
            <w:r w:rsidRPr="00D45EEC">
              <w:rPr>
                <w:rFonts w:ascii="Times New Roman" w:hAnsi="Times New Roman" w:cs="Times New Roman"/>
                <w:sz w:val="28"/>
                <w:szCs w:val="28"/>
                <w:lang w:val="ro-RO"/>
              </w:rPr>
              <w:t>, la limita cu județele</w:t>
            </w:r>
            <w:r w:rsidR="004B6C7A">
              <w:rPr>
                <w:rFonts w:ascii="Times New Roman" w:hAnsi="Times New Roman" w:cs="Times New Roman"/>
                <w:sz w:val="28"/>
                <w:szCs w:val="28"/>
                <w:lang w:val="ro-RO"/>
              </w:rPr>
              <w:t xml:space="preserve"> Bacău, </w:t>
            </w:r>
            <w:r w:rsidR="00D77B4B">
              <w:rPr>
                <w:rFonts w:ascii="Times New Roman" w:hAnsi="Times New Roman" w:cs="Times New Roman"/>
                <w:sz w:val="28"/>
                <w:szCs w:val="28"/>
                <w:lang w:val="ro-RO"/>
              </w:rPr>
              <w:t>V</w:t>
            </w:r>
            <w:r w:rsidR="004B6C7A">
              <w:rPr>
                <w:rFonts w:ascii="Times New Roman" w:hAnsi="Times New Roman" w:cs="Times New Roman"/>
                <w:sz w:val="28"/>
                <w:szCs w:val="28"/>
                <w:lang w:val="ro-RO"/>
              </w:rPr>
              <w:t>aslui și Galați</w:t>
            </w:r>
            <w:r w:rsidRPr="00D45EEC">
              <w:rPr>
                <w:rFonts w:ascii="Times New Roman" w:hAnsi="Times New Roman" w:cs="Times New Roman"/>
                <w:sz w:val="28"/>
                <w:szCs w:val="28"/>
                <w:lang w:val="ro-RO"/>
              </w:rPr>
              <w:t>, în </w:t>
            </w:r>
            <w:hyperlink r:id="rId92" w:tooltip="Colinele Tutovei" w:history="1">
              <w:r w:rsidRPr="00D45EEC">
                <w:rPr>
                  <w:rStyle w:val="Hyperlink"/>
                  <w:rFonts w:ascii="Times New Roman" w:hAnsi="Times New Roman" w:cs="Times New Roman"/>
                  <w:color w:val="auto"/>
                  <w:sz w:val="28"/>
                  <w:szCs w:val="28"/>
                  <w:u w:val="none"/>
                  <w:lang w:val="ro-RO"/>
                </w:rPr>
                <w:t>colinele Tutovei</w:t>
              </w:r>
            </w:hyperlink>
            <w:r w:rsidRPr="00D45EEC">
              <w:rPr>
                <w:rFonts w:ascii="Times New Roman" w:hAnsi="Times New Roman" w:cs="Times New Roman"/>
                <w:sz w:val="28"/>
                <w:szCs w:val="28"/>
                <w:lang w:val="ro-RO"/>
              </w:rPr>
              <w:t>.</w:t>
            </w:r>
          </w:p>
          <w:p w14:paraId="3E53F53E" w14:textId="77777777" w:rsidR="00D45EEC" w:rsidRDefault="00D45EEC" w:rsidP="00801B69">
            <w:pPr>
              <w:jc w:val="both"/>
              <w:rPr>
                <w:rFonts w:ascii="Times New Roman" w:hAnsi="Times New Roman" w:cs="Times New Roman"/>
                <w:sz w:val="28"/>
                <w:szCs w:val="28"/>
                <w:lang w:val="ro-RO"/>
              </w:rPr>
            </w:pPr>
            <w:r w:rsidRPr="00D45EEC">
              <w:rPr>
                <w:rFonts w:ascii="Times New Roman" w:hAnsi="Times New Roman" w:cs="Times New Roman"/>
                <w:sz w:val="28"/>
                <w:szCs w:val="28"/>
                <w:lang w:val="ro-RO"/>
              </w:rPr>
              <w:t>Prin partea de est a comunei curge </w:t>
            </w:r>
            <w:hyperlink r:id="rId93" w:tooltip="Râul Zeletin, Berheci" w:history="1">
              <w:r w:rsidRPr="00D45EEC">
                <w:rPr>
                  <w:rStyle w:val="Hyperlink"/>
                  <w:rFonts w:ascii="Times New Roman" w:hAnsi="Times New Roman" w:cs="Times New Roman"/>
                  <w:color w:val="auto"/>
                  <w:sz w:val="28"/>
                  <w:szCs w:val="28"/>
                  <w:u w:val="none"/>
                  <w:lang w:val="ro-RO"/>
                </w:rPr>
                <w:t>râul Zeletin</w:t>
              </w:r>
            </w:hyperlink>
            <w:r w:rsidRPr="00D45EEC">
              <w:rPr>
                <w:rFonts w:ascii="Times New Roman" w:hAnsi="Times New Roman" w:cs="Times New Roman"/>
                <w:sz w:val="28"/>
                <w:szCs w:val="28"/>
                <w:lang w:val="ro-RO"/>
              </w:rPr>
              <w:t>, iar prin cea de vest curge </w:t>
            </w:r>
            <w:hyperlink r:id="rId94" w:history="1">
              <w:r w:rsidRPr="00D45EEC">
                <w:rPr>
                  <w:rStyle w:val="Hyperlink"/>
                  <w:rFonts w:ascii="Times New Roman" w:hAnsi="Times New Roman" w:cs="Times New Roman"/>
                  <w:color w:val="auto"/>
                  <w:sz w:val="28"/>
                  <w:szCs w:val="28"/>
                  <w:u w:val="none"/>
                  <w:lang w:val="ro-RO"/>
                </w:rPr>
                <w:t>râul Pereschiv</w:t>
              </w:r>
            </w:hyperlink>
            <w:r w:rsidRPr="00D45EEC">
              <w:rPr>
                <w:rFonts w:ascii="Times New Roman" w:hAnsi="Times New Roman" w:cs="Times New Roman"/>
                <w:sz w:val="28"/>
                <w:szCs w:val="28"/>
                <w:lang w:val="ro-RO"/>
              </w:rPr>
              <w:t>, acesta din urmă fiind un afluent al </w:t>
            </w:r>
            <w:hyperlink r:id="rId95" w:tooltip="Râul Bârlad" w:history="1">
              <w:r w:rsidRPr="00D45EEC">
                <w:rPr>
                  <w:rStyle w:val="Hyperlink"/>
                  <w:rFonts w:ascii="Times New Roman" w:hAnsi="Times New Roman" w:cs="Times New Roman"/>
                  <w:color w:val="auto"/>
                  <w:sz w:val="28"/>
                  <w:szCs w:val="28"/>
                  <w:u w:val="none"/>
                  <w:lang w:val="ro-RO"/>
                </w:rPr>
                <w:t>Bârladului</w:t>
              </w:r>
            </w:hyperlink>
            <w:r w:rsidRPr="00D45EEC">
              <w:rPr>
                <w:rFonts w:ascii="Times New Roman" w:hAnsi="Times New Roman" w:cs="Times New Roman"/>
                <w:sz w:val="28"/>
                <w:szCs w:val="28"/>
                <w:lang w:val="ro-RO"/>
              </w:rPr>
              <w:t>.</w:t>
            </w:r>
          </w:p>
          <w:p w14:paraId="35F42C08" w14:textId="77777777" w:rsidR="00801B69" w:rsidRPr="00D45EEC" w:rsidRDefault="00D45EEC" w:rsidP="00FB2778">
            <w:pPr>
              <w:jc w:val="both"/>
              <w:rPr>
                <w:rFonts w:ascii="Times New Roman" w:hAnsi="Times New Roman" w:cs="Times New Roman"/>
                <w:sz w:val="28"/>
                <w:szCs w:val="28"/>
                <w:lang w:val="ro-RO"/>
              </w:rPr>
            </w:pPr>
            <w:r w:rsidRPr="00D45EEC">
              <w:rPr>
                <w:rFonts w:ascii="Times New Roman" w:hAnsi="Times New Roman" w:cs="Times New Roman"/>
                <w:sz w:val="28"/>
                <w:szCs w:val="28"/>
                <w:lang w:val="ro-RO"/>
              </w:rPr>
              <w:t>Este străbătută de șoseaua județeană DJ241, care o leagă spre sud de </w:t>
            </w:r>
            <w:hyperlink r:id="rId96" w:tooltip="Comuna Tănăsoaia, Vrancea" w:history="1">
              <w:r w:rsidRPr="00D45EEC">
                <w:rPr>
                  <w:rStyle w:val="Hyperlink"/>
                  <w:rFonts w:ascii="Times New Roman" w:hAnsi="Times New Roman" w:cs="Times New Roman"/>
                  <w:color w:val="auto"/>
                  <w:sz w:val="28"/>
                  <w:szCs w:val="28"/>
                  <w:u w:val="none"/>
                  <w:lang w:val="ro-RO"/>
                </w:rPr>
                <w:t>Tănăsoaia</w:t>
              </w:r>
            </w:hyperlink>
            <w:r w:rsidRPr="00D45EEC">
              <w:rPr>
                <w:rFonts w:ascii="Times New Roman" w:hAnsi="Times New Roman" w:cs="Times New Roman"/>
                <w:sz w:val="28"/>
                <w:szCs w:val="28"/>
                <w:lang w:val="ro-RO"/>
              </w:rPr>
              <w:t> și mai departe în </w:t>
            </w:r>
            <w:hyperlink r:id="rId97" w:tooltip="Județul Galați" w:history="1">
              <w:r w:rsidRPr="00D45EEC">
                <w:rPr>
                  <w:rStyle w:val="Hyperlink"/>
                  <w:rFonts w:ascii="Times New Roman" w:hAnsi="Times New Roman" w:cs="Times New Roman"/>
                  <w:color w:val="auto"/>
                  <w:sz w:val="28"/>
                  <w:szCs w:val="28"/>
                  <w:u w:val="none"/>
                  <w:lang w:val="ro-RO"/>
                </w:rPr>
                <w:t>județul Galați</w:t>
              </w:r>
            </w:hyperlink>
            <w:r w:rsidRPr="00D45EEC">
              <w:rPr>
                <w:rFonts w:ascii="Times New Roman" w:hAnsi="Times New Roman" w:cs="Times New Roman"/>
                <w:sz w:val="28"/>
                <w:szCs w:val="28"/>
                <w:lang w:val="ro-RO"/>
              </w:rPr>
              <w:t> de </w:t>
            </w:r>
            <w:hyperlink r:id="rId98" w:tooltip="Comuna Gohor, Galați" w:history="1">
              <w:r w:rsidRPr="00D45EEC">
                <w:rPr>
                  <w:rStyle w:val="Hyperlink"/>
                  <w:rFonts w:ascii="Times New Roman" w:hAnsi="Times New Roman" w:cs="Times New Roman"/>
                  <w:color w:val="auto"/>
                  <w:sz w:val="28"/>
                  <w:szCs w:val="28"/>
                  <w:u w:val="none"/>
                  <w:lang w:val="ro-RO"/>
                </w:rPr>
                <w:t>Gohor</w:t>
              </w:r>
            </w:hyperlink>
            <w:r w:rsidRPr="00D45EEC">
              <w:rPr>
                <w:rFonts w:ascii="Times New Roman" w:hAnsi="Times New Roman" w:cs="Times New Roman"/>
                <w:sz w:val="28"/>
                <w:szCs w:val="28"/>
                <w:lang w:val="ro-RO"/>
              </w:rPr>
              <w:t> (unde se termină în </w:t>
            </w:r>
            <w:hyperlink r:id="rId99" w:tooltip="DN24" w:history="1">
              <w:r w:rsidRPr="00D45EEC">
                <w:rPr>
                  <w:rStyle w:val="Hyperlink"/>
                  <w:rFonts w:ascii="Times New Roman" w:hAnsi="Times New Roman" w:cs="Times New Roman"/>
                  <w:color w:val="auto"/>
                  <w:sz w:val="28"/>
                  <w:szCs w:val="28"/>
                  <w:u w:val="none"/>
                  <w:lang w:val="ro-RO"/>
                </w:rPr>
                <w:t>DN24</w:t>
              </w:r>
            </w:hyperlink>
            <w:r w:rsidR="00FB2778">
              <w:rPr>
                <w:rFonts w:ascii="Times New Roman" w:hAnsi="Times New Roman" w:cs="Times New Roman"/>
                <w:sz w:val="28"/>
                <w:szCs w:val="28"/>
                <w:lang w:val="ro-RO"/>
              </w:rPr>
              <w:t>), iar</w:t>
            </w:r>
            <w:r w:rsidRPr="00D45EEC">
              <w:rPr>
                <w:rFonts w:ascii="Times New Roman" w:hAnsi="Times New Roman" w:cs="Times New Roman"/>
                <w:sz w:val="28"/>
                <w:szCs w:val="28"/>
                <w:lang w:val="ro-RO"/>
              </w:rPr>
              <w:t xml:space="preserve"> spre nord în </w:t>
            </w:r>
            <w:hyperlink r:id="rId100" w:tooltip="Județul Bacău" w:history="1">
              <w:r w:rsidRPr="00D45EEC">
                <w:rPr>
                  <w:rStyle w:val="Hyperlink"/>
                  <w:rFonts w:ascii="Times New Roman" w:hAnsi="Times New Roman" w:cs="Times New Roman"/>
                  <w:color w:val="auto"/>
                  <w:sz w:val="28"/>
                  <w:szCs w:val="28"/>
                  <w:u w:val="none"/>
                  <w:lang w:val="ro-RO"/>
                </w:rPr>
                <w:t>județul Bacău</w:t>
              </w:r>
            </w:hyperlink>
            <w:r w:rsidRPr="00D45EEC">
              <w:rPr>
                <w:rFonts w:ascii="Times New Roman" w:hAnsi="Times New Roman" w:cs="Times New Roman"/>
                <w:sz w:val="28"/>
                <w:szCs w:val="28"/>
                <w:lang w:val="ro-RO"/>
              </w:rPr>
              <w:t> de </w:t>
            </w:r>
            <w:hyperlink r:id="rId101" w:tooltip="Comuna Podu Turcului, Bacău" w:history="1">
              <w:r w:rsidRPr="00D45EEC">
                <w:rPr>
                  <w:rStyle w:val="Hyperlink"/>
                  <w:rFonts w:ascii="Times New Roman" w:hAnsi="Times New Roman" w:cs="Times New Roman"/>
                  <w:color w:val="auto"/>
                  <w:sz w:val="28"/>
                  <w:szCs w:val="28"/>
                  <w:u w:val="none"/>
                  <w:lang w:val="ro-RO"/>
                </w:rPr>
                <w:t>Podu Turcului</w:t>
              </w:r>
            </w:hyperlink>
            <w:r w:rsidRPr="00D45EEC">
              <w:rPr>
                <w:rFonts w:ascii="Times New Roman" w:hAnsi="Times New Roman" w:cs="Times New Roman"/>
                <w:sz w:val="28"/>
                <w:szCs w:val="28"/>
                <w:lang w:val="ro-RO"/>
              </w:rPr>
              <w:t> (unde se intersectează</w:t>
            </w:r>
            <w:r>
              <w:rPr>
                <w:rFonts w:ascii="Times New Roman" w:hAnsi="Times New Roman" w:cs="Times New Roman"/>
                <w:sz w:val="28"/>
                <w:szCs w:val="28"/>
                <w:lang w:val="ro-RO"/>
              </w:rPr>
              <w:t xml:space="preserve"> cu DN11A</w:t>
            </w:r>
            <w:r w:rsidRPr="00D45EEC">
              <w:rPr>
                <w:rFonts w:ascii="Times New Roman" w:hAnsi="Times New Roman" w:cs="Times New Roman"/>
                <w:sz w:val="28"/>
                <w:szCs w:val="28"/>
                <w:lang w:val="ro-RO"/>
              </w:rPr>
              <w:t>)</w:t>
            </w:r>
            <w:r w:rsidR="00FB2778">
              <w:rPr>
                <w:rFonts w:ascii="Times New Roman" w:hAnsi="Times New Roman" w:cs="Times New Roman"/>
                <w:sz w:val="28"/>
                <w:szCs w:val="28"/>
                <w:lang w:val="ro-RO"/>
              </w:rPr>
              <w:t>.</w:t>
            </w:r>
          </w:p>
        </w:tc>
      </w:tr>
      <w:tr w:rsidR="00801B69" w14:paraId="47BFDA48" w14:textId="77777777" w:rsidTr="004B6C7A">
        <w:tc>
          <w:tcPr>
            <w:tcW w:w="2405" w:type="dxa"/>
          </w:tcPr>
          <w:p w14:paraId="79F95C29"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E51809C" w14:textId="77777777" w:rsidR="00801B69" w:rsidRPr="00D45EEC" w:rsidRDefault="003C214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505,63 ha</w:t>
            </w:r>
          </w:p>
        </w:tc>
      </w:tr>
      <w:tr w:rsidR="00801B69" w14:paraId="49467806" w14:textId="77777777" w:rsidTr="004B6C7A">
        <w:tc>
          <w:tcPr>
            <w:tcW w:w="2405" w:type="dxa"/>
          </w:tcPr>
          <w:p w14:paraId="2625CE8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36FF63F" w14:textId="77777777" w:rsidR="00801B69" w:rsidRPr="00D45EEC" w:rsidRDefault="003C214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4.519,37 ha</w:t>
            </w:r>
          </w:p>
        </w:tc>
      </w:tr>
    </w:tbl>
    <w:p w14:paraId="2F774D4E" w14:textId="77777777" w:rsidR="00801B69" w:rsidRDefault="00801B69" w:rsidP="00052E53">
      <w:pPr>
        <w:spacing w:after="0"/>
        <w:jc w:val="center"/>
        <w:rPr>
          <w:rFonts w:ascii="Times New Roman" w:hAnsi="Times New Roman" w:cs="Times New Roman"/>
          <w:b/>
          <w:sz w:val="28"/>
          <w:szCs w:val="28"/>
          <w:lang w:val="ro-RO"/>
        </w:rPr>
      </w:pPr>
    </w:p>
    <w:p w14:paraId="0EDD7BFC" w14:textId="77777777" w:rsidR="00040FA7" w:rsidRDefault="00040FA7" w:rsidP="00052E53">
      <w:pPr>
        <w:spacing w:after="0"/>
        <w:jc w:val="center"/>
        <w:rPr>
          <w:rFonts w:ascii="Times New Roman" w:hAnsi="Times New Roman" w:cs="Times New Roman"/>
          <w:b/>
          <w:sz w:val="28"/>
          <w:szCs w:val="28"/>
          <w:lang w:val="ro-RO"/>
        </w:rPr>
      </w:pPr>
    </w:p>
    <w:p w14:paraId="61EA336F" w14:textId="77777777" w:rsidR="00040FA7" w:rsidRDefault="00040FA7" w:rsidP="00052E53">
      <w:pPr>
        <w:spacing w:after="0"/>
        <w:jc w:val="center"/>
        <w:rPr>
          <w:rFonts w:ascii="Times New Roman" w:hAnsi="Times New Roman" w:cs="Times New Roman"/>
          <w:b/>
          <w:sz w:val="28"/>
          <w:szCs w:val="28"/>
          <w:lang w:val="ro-RO"/>
        </w:rPr>
      </w:pPr>
    </w:p>
    <w:p w14:paraId="70C40EB3" w14:textId="77777777" w:rsidR="00040FA7" w:rsidRDefault="00040FA7" w:rsidP="00052E53">
      <w:pPr>
        <w:spacing w:after="0"/>
        <w:jc w:val="center"/>
        <w:rPr>
          <w:rFonts w:ascii="Times New Roman" w:hAnsi="Times New Roman" w:cs="Times New Roman"/>
          <w:b/>
          <w:sz w:val="28"/>
          <w:szCs w:val="28"/>
          <w:lang w:val="ro-RO"/>
        </w:rPr>
      </w:pPr>
    </w:p>
    <w:p w14:paraId="2C74E004" w14:textId="77777777" w:rsidR="00040FA7" w:rsidRDefault="00040FA7" w:rsidP="00052E53">
      <w:pPr>
        <w:spacing w:after="0"/>
        <w:jc w:val="center"/>
        <w:rPr>
          <w:rFonts w:ascii="Times New Roman" w:hAnsi="Times New Roman" w:cs="Times New Roman"/>
          <w:b/>
          <w:sz w:val="28"/>
          <w:szCs w:val="28"/>
          <w:lang w:val="ro-RO"/>
        </w:rPr>
      </w:pPr>
    </w:p>
    <w:p w14:paraId="1AC2BE04" w14:textId="77777777" w:rsidR="003004C1" w:rsidRDefault="003004C1" w:rsidP="00052E53">
      <w:pPr>
        <w:spacing w:after="0"/>
        <w:jc w:val="center"/>
        <w:rPr>
          <w:rFonts w:ascii="Times New Roman" w:hAnsi="Times New Roman" w:cs="Times New Roman"/>
          <w:b/>
          <w:sz w:val="28"/>
          <w:szCs w:val="28"/>
          <w:lang w:val="ro-RO"/>
        </w:rPr>
      </w:pPr>
    </w:p>
    <w:p w14:paraId="3C005AA6" w14:textId="2D5C870E" w:rsidR="003004C1" w:rsidRDefault="003004C1" w:rsidP="00052E53">
      <w:pPr>
        <w:spacing w:after="0"/>
        <w:jc w:val="center"/>
        <w:rPr>
          <w:rFonts w:ascii="Times New Roman" w:hAnsi="Times New Roman" w:cs="Times New Roman"/>
          <w:b/>
          <w:sz w:val="28"/>
          <w:szCs w:val="28"/>
          <w:lang w:val="ro-RO"/>
        </w:rPr>
      </w:pPr>
    </w:p>
    <w:p w14:paraId="51B5E74C" w14:textId="77777777" w:rsidR="00D77B4B" w:rsidRDefault="00D77B4B" w:rsidP="00052E53">
      <w:pPr>
        <w:spacing w:after="0"/>
        <w:jc w:val="center"/>
        <w:rPr>
          <w:rFonts w:ascii="Times New Roman" w:hAnsi="Times New Roman" w:cs="Times New Roman"/>
          <w:b/>
          <w:sz w:val="28"/>
          <w:szCs w:val="28"/>
          <w:lang w:val="ro-RO"/>
        </w:rPr>
      </w:pPr>
    </w:p>
    <w:p w14:paraId="74A258CF" w14:textId="77777777" w:rsidR="003004C1" w:rsidRDefault="003004C1" w:rsidP="00052E53">
      <w:pPr>
        <w:spacing w:after="0"/>
        <w:jc w:val="center"/>
        <w:rPr>
          <w:rFonts w:ascii="Times New Roman" w:hAnsi="Times New Roman" w:cs="Times New Roman"/>
          <w:b/>
          <w:sz w:val="28"/>
          <w:szCs w:val="28"/>
          <w:lang w:val="ro-RO"/>
        </w:rPr>
      </w:pPr>
    </w:p>
    <w:p w14:paraId="1335FA7B" w14:textId="77777777" w:rsidR="003004C1" w:rsidRDefault="003004C1" w:rsidP="00052E53">
      <w:pPr>
        <w:spacing w:after="0"/>
        <w:jc w:val="center"/>
        <w:rPr>
          <w:rFonts w:ascii="Times New Roman" w:hAnsi="Times New Roman" w:cs="Times New Roman"/>
          <w:b/>
          <w:sz w:val="28"/>
          <w:szCs w:val="28"/>
          <w:lang w:val="ro-RO"/>
        </w:rPr>
      </w:pPr>
    </w:p>
    <w:p w14:paraId="18D70F23" w14:textId="77777777" w:rsidR="00040FA7" w:rsidRDefault="00040FA7" w:rsidP="00052E53">
      <w:pPr>
        <w:spacing w:after="0"/>
        <w:jc w:val="center"/>
        <w:rPr>
          <w:rFonts w:ascii="Times New Roman" w:hAnsi="Times New Roman" w:cs="Times New Roman"/>
          <w:b/>
          <w:sz w:val="28"/>
          <w:szCs w:val="28"/>
          <w:lang w:val="ro-RO"/>
        </w:rPr>
      </w:pPr>
    </w:p>
    <w:p w14:paraId="0D6C6C03" w14:textId="77777777" w:rsidR="00040FA7" w:rsidRDefault="00040FA7" w:rsidP="00052E53">
      <w:pPr>
        <w:spacing w:after="0"/>
        <w:jc w:val="center"/>
        <w:rPr>
          <w:rFonts w:ascii="Times New Roman" w:hAnsi="Times New Roman" w:cs="Times New Roman"/>
          <w:b/>
          <w:sz w:val="28"/>
          <w:szCs w:val="28"/>
          <w:lang w:val="ro-RO"/>
        </w:rPr>
      </w:pPr>
    </w:p>
    <w:p w14:paraId="13786EB5" w14:textId="77777777" w:rsidR="00040FA7" w:rsidRDefault="00040FA7" w:rsidP="00052E53">
      <w:pPr>
        <w:spacing w:after="0"/>
        <w:jc w:val="center"/>
        <w:rPr>
          <w:rFonts w:ascii="Times New Roman" w:hAnsi="Times New Roman" w:cs="Times New Roman"/>
          <w:b/>
          <w:sz w:val="28"/>
          <w:szCs w:val="28"/>
          <w:lang w:val="ro-RO"/>
        </w:rPr>
      </w:pPr>
    </w:p>
    <w:p w14:paraId="0E3BD166" w14:textId="77777777" w:rsidR="00040FA7" w:rsidRDefault="00040FA7" w:rsidP="00052E53">
      <w:pPr>
        <w:spacing w:after="0"/>
        <w:jc w:val="center"/>
        <w:rPr>
          <w:rFonts w:ascii="Times New Roman" w:hAnsi="Times New Roman" w:cs="Times New Roman"/>
          <w:b/>
          <w:sz w:val="28"/>
          <w:szCs w:val="28"/>
          <w:lang w:val="ro-RO"/>
        </w:rPr>
      </w:pPr>
    </w:p>
    <w:p w14:paraId="27DD0003" w14:textId="77777777" w:rsidR="00040FA7" w:rsidRDefault="00040FA7" w:rsidP="00052E53">
      <w:pPr>
        <w:spacing w:after="0"/>
        <w:jc w:val="center"/>
        <w:rPr>
          <w:rFonts w:ascii="Times New Roman" w:hAnsi="Times New Roman" w:cs="Times New Roman"/>
          <w:b/>
          <w:sz w:val="28"/>
          <w:szCs w:val="28"/>
          <w:lang w:val="ro-RO"/>
        </w:rPr>
      </w:pPr>
    </w:p>
    <w:p w14:paraId="64563147"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6C760815" w14:textId="77777777" w:rsidTr="00801B69">
        <w:tc>
          <w:tcPr>
            <w:tcW w:w="9016" w:type="dxa"/>
            <w:gridSpan w:val="2"/>
            <w:shd w:val="pct25" w:color="auto" w:fill="auto"/>
          </w:tcPr>
          <w:p w14:paraId="59AD67DA"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Bolotești</w:t>
            </w:r>
          </w:p>
        </w:tc>
      </w:tr>
      <w:tr w:rsidR="00801B69" w14:paraId="7E2064BB" w14:textId="77777777" w:rsidTr="00B10AC8">
        <w:tc>
          <w:tcPr>
            <w:tcW w:w="2405" w:type="dxa"/>
          </w:tcPr>
          <w:p w14:paraId="0721116E"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AA66FEC" w14:textId="77777777" w:rsidR="00801B69" w:rsidRDefault="00E95B8F"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F866905" wp14:editId="2277C6E6">
                  <wp:extent cx="2115677" cy="21229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lotesti_judetul_Vrancea.jpg"/>
                          <pic:cNvPicPr/>
                        </pic:nvPicPr>
                        <pic:blipFill>
                          <a:blip r:embed="rId102">
                            <a:extLst>
                              <a:ext uri="{28A0092B-C50C-407E-A947-70E740481C1C}">
                                <a14:useLocalDpi xmlns:a14="http://schemas.microsoft.com/office/drawing/2010/main" val="0"/>
                              </a:ext>
                            </a:extLst>
                          </a:blip>
                          <a:stretch>
                            <a:fillRect/>
                          </a:stretch>
                        </pic:blipFill>
                        <pic:spPr>
                          <a:xfrm>
                            <a:off x="0" y="0"/>
                            <a:ext cx="2130097" cy="2137468"/>
                          </a:xfrm>
                          <a:prstGeom prst="rect">
                            <a:avLst/>
                          </a:prstGeom>
                        </pic:spPr>
                      </pic:pic>
                    </a:graphicData>
                  </a:graphic>
                </wp:inline>
              </w:drawing>
            </w:r>
          </w:p>
        </w:tc>
      </w:tr>
      <w:tr w:rsidR="00801B69" w:rsidRPr="00D411D1" w14:paraId="6F842641" w14:textId="77777777" w:rsidTr="00B10AC8">
        <w:tc>
          <w:tcPr>
            <w:tcW w:w="2405" w:type="dxa"/>
          </w:tcPr>
          <w:p w14:paraId="3BC55C6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D75FE96" w14:textId="77777777" w:rsidR="007575E9" w:rsidRDefault="00111B36" w:rsidP="00801B69">
            <w:pPr>
              <w:jc w:val="both"/>
              <w:rPr>
                <w:rFonts w:ascii="Times New Roman" w:hAnsi="Times New Roman" w:cs="Times New Roman"/>
                <w:sz w:val="28"/>
                <w:szCs w:val="28"/>
                <w:lang w:val="ro-RO"/>
              </w:rPr>
            </w:pPr>
            <w:r w:rsidRPr="00111B36">
              <w:rPr>
                <w:rFonts w:ascii="Times New Roman" w:hAnsi="Times New Roman" w:cs="Times New Roman"/>
                <w:sz w:val="28"/>
                <w:szCs w:val="28"/>
                <w:lang w:val="ro-RO"/>
              </w:rPr>
              <w:t>Comuna Bolotești este situată la poalele de sud-est ale Măgurii Odobești, pe </w:t>
            </w:r>
            <w:hyperlink r:id="rId103" w:tooltip="Râul Putna, Siret" w:history="1">
              <w:r w:rsidRPr="00111B36">
                <w:rPr>
                  <w:rStyle w:val="Hyperlink"/>
                  <w:rFonts w:ascii="Times New Roman" w:hAnsi="Times New Roman" w:cs="Times New Roman"/>
                  <w:color w:val="auto"/>
                  <w:sz w:val="28"/>
                  <w:szCs w:val="28"/>
                  <w:u w:val="none"/>
                  <w:lang w:val="ro-RO"/>
                </w:rPr>
                <w:t>râul Putna</w:t>
              </w:r>
            </w:hyperlink>
            <w:r w:rsidRPr="00111B36">
              <w:rPr>
                <w:rFonts w:ascii="Times New Roman" w:hAnsi="Times New Roman" w:cs="Times New Roman"/>
                <w:sz w:val="28"/>
                <w:szCs w:val="28"/>
                <w:lang w:val="ro-RO"/>
              </w:rPr>
              <w:t>, la 15 km de </w:t>
            </w:r>
            <w:hyperlink r:id="rId104" w:tooltip="Panciu" w:history="1">
              <w:r w:rsidRPr="00111B36">
                <w:rPr>
                  <w:rStyle w:val="Hyperlink"/>
                  <w:rFonts w:ascii="Times New Roman" w:hAnsi="Times New Roman" w:cs="Times New Roman"/>
                  <w:color w:val="auto"/>
                  <w:sz w:val="28"/>
                  <w:szCs w:val="28"/>
                  <w:u w:val="none"/>
                  <w:lang w:val="ro-RO"/>
                </w:rPr>
                <w:t>Panciu</w:t>
              </w:r>
            </w:hyperlink>
            <w:r w:rsidRPr="00111B36">
              <w:rPr>
                <w:rFonts w:ascii="Times New Roman" w:hAnsi="Times New Roman" w:cs="Times New Roman"/>
                <w:sz w:val="28"/>
                <w:szCs w:val="28"/>
                <w:lang w:val="ro-RO"/>
              </w:rPr>
              <w:t>. Este străbătută de șoseaua națională </w:t>
            </w:r>
            <w:hyperlink r:id="rId105" w:tooltip="DN2D" w:history="1">
              <w:r w:rsidRPr="00111B36">
                <w:rPr>
                  <w:rStyle w:val="Hyperlink"/>
                  <w:rFonts w:ascii="Times New Roman" w:hAnsi="Times New Roman" w:cs="Times New Roman"/>
                  <w:color w:val="auto"/>
                  <w:sz w:val="28"/>
                  <w:szCs w:val="28"/>
                  <w:u w:val="none"/>
                  <w:lang w:val="ro-RO"/>
                </w:rPr>
                <w:t>DN2D</w:t>
              </w:r>
            </w:hyperlink>
            <w:r w:rsidRPr="00111B36">
              <w:rPr>
                <w:rFonts w:ascii="Times New Roman" w:hAnsi="Times New Roman" w:cs="Times New Roman"/>
                <w:sz w:val="28"/>
                <w:szCs w:val="28"/>
                <w:lang w:val="ro-RO"/>
              </w:rPr>
              <w:t>, care leagă </w:t>
            </w:r>
            <w:hyperlink r:id="rId106" w:tooltip="Focșani" w:history="1">
              <w:r w:rsidRPr="00111B36">
                <w:rPr>
                  <w:rStyle w:val="Hyperlink"/>
                  <w:rFonts w:ascii="Times New Roman" w:hAnsi="Times New Roman" w:cs="Times New Roman"/>
                  <w:color w:val="auto"/>
                  <w:sz w:val="28"/>
                  <w:szCs w:val="28"/>
                  <w:u w:val="none"/>
                  <w:lang w:val="ro-RO"/>
                </w:rPr>
                <w:t>Focșaniul</w:t>
              </w:r>
            </w:hyperlink>
            <w:r w:rsidRPr="00111B36">
              <w:rPr>
                <w:rFonts w:ascii="Times New Roman" w:hAnsi="Times New Roman" w:cs="Times New Roman"/>
                <w:sz w:val="28"/>
                <w:szCs w:val="28"/>
                <w:lang w:val="ro-RO"/>
              </w:rPr>
              <w:t> de </w:t>
            </w:r>
            <w:hyperlink r:id="rId107" w:tooltip="Târgu Secuiesc" w:history="1">
              <w:r w:rsidRPr="00111B36">
                <w:rPr>
                  <w:rStyle w:val="Hyperlink"/>
                  <w:rFonts w:ascii="Times New Roman" w:hAnsi="Times New Roman" w:cs="Times New Roman"/>
                  <w:color w:val="auto"/>
                  <w:sz w:val="28"/>
                  <w:szCs w:val="28"/>
                  <w:u w:val="none"/>
                  <w:lang w:val="ro-RO"/>
                </w:rPr>
                <w:t>Târgu Secuiesc</w:t>
              </w:r>
            </w:hyperlink>
            <w:r w:rsidRPr="00111B36">
              <w:rPr>
                <w:rFonts w:ascii="Times New Roman" w:hAnsi="Times New Roman" w:cs="Times New Roman"/>
                <w:sz w:val="28"/>
                <w:szCs w:val="28"/>
                <w:lang w:val="ro-RO"/>
              </w:rPr>
              <w:t>.</w:t>
            </w:r>
          </w:p>
          <w:p w14:paraId="52B471F2" w14:textId="57F2F9F9" w:rsidR="00801B69" w:rsidRPr="00111B36" w:rsidRDefault="00111B36" w:rsidP="004B6C7A">
            <w:pPr>
              <w:jc w:val="both"/>
              <w:rPr>
                <w:rFonts w:ascii="Times New Roman" w:hAnsi="Times New Roman" w:cs="Times New Roman"/>
                <w:sz w:val="28"/>
                <w:szCs w:val="28"/>
                <w:lang w:val="ro-RO"/>
              </w:rPr>
            </w:pPr>
            <w:r w:rsidRPr="00111B36">
              <w:rPr>
                <w:rFonts w:ascii="Times New Roman" w:hAnsi="Times New Roman" w:cs="Times New Roman"/>
                <w:sz w:val="28"/>
                <w:szCs w:val="28"/>
                <w:lang w:val="ro-RO"/>
              </w:rPr>
              <w:t>Din acest drum se ramifică la Putna șoseaua județeană DJ205P</w:t>
            </w:r>
            <w:r w:rsidR="00D77B4B">
              <w:rPr>
                <w:rFonts w:ascii="Times New Roman" w:hAnsi="Times New Roman" w:cs="Times New Roman"/>
                <w:sz w:val="28"/>
                <w:szCs w:val="28"/>
                <w:lang w:val="ro-RO"/>
              </w:rPr>
              <w:t>,</w:t>
            </w:r>
            <w:r w:rsidRPr="00111B36">
              <w:rPr>
                <w:rFonts w:ascii="Times New Roman" w:hAnsi="Times New Roman" w:cs="Times New Roman"/>
                <w:sz w:val="28"/>
                <w:szCs w:val="28"/>
                <w:lang w:val="ro-RO"/>
              </w:rPr>
              <w:t xml:space="preserve"> care duce spre est la </w:t>
            </w:r>
            <w:hyperlink r:id="rId108" w:tooltip="Comuna Garoafa, Vrancea" w:history="1">
              <w:r w:rsidRPr="00111B36">
                <w:rPr>
                  <w:rStyle w:val="Hyperlink"/>
                  <w:rFonts w:ascii="Times New Roman" w:hAnsi="Times New Roman" w:cs="Times New Roman"/>
                  <w:color w:val="auto"/>
                  <w:sz w:val="28"/>
                  <w:szCs w:val="28"/>
                  <w:u w:val="none"/>
                  <w:lang w:val="ro-RO"/>
                </w:rPr>
                <w:t>Garoafa</w:t>
              </w:r>
            </w:hyperlink>
            <w:r w:rsidRPr="00111B36">
              <w:rPr>
                <w:rFonts w:ascii="Times New Roman" w:hAnsi="Times New Roman" w:cs="Times New Roman"/>
                <w:sz w:val="28"/>
                <w:szCs w:val="28"/>
                <w:lang w:val="ro-RO"/>
              </w:rPr>
              <w:t> (unde se termină în </w:t>
            </w:r>
            <w:hyperlink r:id="rId109" w:tooltip="DN2" w:history="1">
              <w:r w:rsidRPr="00111B36">
                <w:rPr>
                  <w:rStyle w:val="Hyperlink"/>
                  <w:rFonts w:ascii="Times New Roman" w:hAnsi="Times New Roman" w:cs="Times New Roman"/>
                  <w:color w:val="auto"/>
                  <w:sz w:val="28"/>
                  <w:szCs w:val="28"/>
                  <w:u w:val="none"/>
                  <w:lang w:val="ro-RO"/>
                </w:rPr>
                <w:t>DN2</w:t>
              </w:r>
            </w:hyperlink>
            <w:r w:rsidRPr="00111B36">
              <w:rPr>
                <w:rFonts w:ascii="Times New Roman" w:hAnsi="Times New Roman" w:cs="Times New Roman"/>
                <w:sz w:val="28"/>
                <w:szCs w:val="28"/>
                <w:lang w:val="ro-RO"/>
              </w:rPr>
              <w:t>); la Bolotești, DN2D se intersectează cu șoseaua județeană DJ205B, care duce spre sud la </w:t>
            </w:r>
            <w:hyperlink r:id="rId110" w:tooltip="Odobești" w:history="1">
              <w:r w:rsidRPr="00111B36">
                <w:rPr>
                  <w:rStyle w:val="Hyperlink"/>
                  <w:rFonts w:ascii="Times New Roman" w:hAnsi="Times New Roman" w:cs="Times New Roman"/>
                  <w:color w:val="auto"/>
                  <w:sz w:val="28"/>
                  <w:szCs w:val="28"/>
                  <w:u w:val="none"/>
                  <w:lang w:val="ro-RO"/>
                </w:rPr>
                <w:t>Odobești</w:t>
              </w:r>
            </w:hyperlink>
            <w:r w:rsidRPr="00111B36">
              <w:rPr>
                <w:rFonts w:ascii="Times New Roman" w:hAnsi="Times New Roman" w:cs="Times New Roman"/>
                <w:sz w:val="28"/>
                <w:szCs w:val="28"/>
                <w:lang w:val="ro-RO"/>
              </w:rPr>
              <w:t> (unde se termină în</w:t>
            </w:r>
            <w:r w:rsidR="004B6C7A">
              <w:rPr>
                <w:rFonts w:ascii="Times New Roman" w:hAnsi="Times New Roman" w:cs="Times New Roman"/>
                <w:sz w:val="28"/>
                <w:szCs w:val="28"/>
                <w:lang w:val="ro-RO"/>
              </w:rPr>
              <w:t xml:space="preserve"> DN2M</w:t>
            </w:r>
            <w:r w:rsidRPr="00111B36">
              <w:rPr>
                <w:rFonts w:ascii="Times New Roman" w:hAnsi="Times New Roman" w:cs="Times New Roman"/>
                <w:sz w:val="28"/>
                <w:szCs w:val="28"/>
                <w:lang w:val="ro-RO"/>
              </w:rPr>
              <w:t>) și spre nord</w:t>
            </w:r>
            <w:r w:rsidR="00D77B4B">
              <w:rPr>
                <w:rFonts w:ascii="Times New Roman" w:hAnsi="Times New Roman" w:cs="Times New Roman"/>
                <w:sz w:val="28"/>
                <w:szCs w:val="28"/>
                <w:lang w:val="ro-RO"/>
              </w:rPr>
              <w:t>,</w:t>
            </w:r>
            <w:r w:rsidRPr="00111B36">
              <w:rPr>
                <w:rFonts w:ascii="Times New Roman" w:hAnsi="Times New Roman" w:cs="Times New Roman"/>
                <w:sz w:val="28"/>
                <w:szCs w:val="28"/>
                <w:lang w:val="ro-RO"/>
              </w:rPr>
              <w:t xml:space="preserve"> la</w:t>
            </w:r>
            <w:r w:rsidR="004B6C7A">
              <w:rPr>
                <w:rFonts w:ascii="Times New Roman" w:hAnsi="Times New Roman" w:cs="Times New Roman"/>
                <w:sz w:val="28"/>
                <w:szCs w:val="28"/>
                <w:lang w:val="ro-RO"/>
              </w:rPr>
              <w:t xml:space="preserve"> Țifești și Panciu</w:t>
            </w:r>
            <w:r w:rsidRPr="00111B36">
              <w:rPr>
                <w:rFonts w:ascii="Times New Roman" w:hAnsi="Times New Roman" w:cs="Times New Roman"/>
                <w:sz w:val="28"/>
                <w:szCs w:val="28"/>
                <w:lang w:val="ro-RO"/>
              </w:rPr>
              <w:t> (unde se termină în </w:t>
            </w:r>
            <w:hyperlink r:id="rId111" w:tooltip="DN2L" w:history="1">
              <w:r w:rsidRPr="00111B36">
                <w:rPr>
                  <w:rStyle w:val="Hyperlink"/>
                  <w:rFonts w:ascii="Times New Roman" w:hAnsi="Times New Roman" w:cs="Times New Roman"/>
                  <w:color w:val="auto"/>
                  <w:sz w:val="28"/>
                  <w:szCs w:val="28"/>
                  <w:u w:val="none"/>
                  <w:lang w:val="ro-RO"/>
                </w:rPr>
                <w:t>DN2L</w:t>
              </w:r>
            </w:hyperlink>
            <w:r w:rsidRPr="00111B36">
              <w:rPr>
                <w:rFonts w:ascii="Times New Roman" w:hAnsi="Times New Roman" w:cs="Times New Roman"/>
                <w:sz w:val="28"/>
                <w:szCs w:val="28"/>
                <w:lang w:val="ro-RO"/>
              </w:rPr>
              <w:t>).</w:t>
            </w:r>
          </w:p>
        </w:tc>
      </w:tr>
      <w:tr w:rsidR="00801B69" w14:paraId="485ECCF2" w14:textId="77777777" w:rsidTr="00B10AC8">
        <w:tc>
          <w:tcPr>
            <w:tcW w:w="2405" w:type="dxa"/>
          </w:tcPr>
          <w:p w14:paraId="3BBC878C"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AA8CA1E" w14:textId="77777777" w:rsidR="00801B69" w:rsidRPr="00BC596F" w:rsidRDefault="00BC596F" w:rsidP="00801B69">
            <w:pPr>
              <w:jc w:val="both"/>
              <w:rPr>
                <w:rFonts w:ascii="Times New Roman" w:hAnsi="Times New Roman" w:cs="Times New Roman"/>
                <w:sz w:val="28"/>
                <w:szCs w:val="28"/>
                <w:lang w:val="ro-RO"/>
              </w:rPr>
            </w:pPr>
            <w:r w:rsidRPr="00BC596F">
              <w:rPr>
                <w:rFonts w:ascii="Times New Roman" w:hAnsi="Times New Roman" w:cs="Times New Roman"/>
                <w:sz w:val="28"/>
                <w:szCs w:val="28"/>
                <w:lang w:val="ro-RO"/>
              </w:rPr>
              <w:t>711 ha</w:t>
            </w:r>
          </w:p>
        </w:tc>
      </w:tr>
      <w:tr w:rsidR="00801B69" w14:paraId="2921AA91" w14:textId="77777777" w:rsidTr="00B10AC8">
        <w:tc>
          <w:tcPr>
            <w:tcW w:w="2405" w:type="dxa"/>
          </w:tcPr>
          <w:p w14:paraId="77E936E7"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8EC37B3" w14:textId="77777777" w:rsidR="00801B69" w:rsidRPr="00BC596F" w:rsidRDefault="00BC596F" w:rsidP="00801B69">
            <w:pPr>
              <w:jc w:val="both"/>
              <w:rPr>
                <w:rFonts w:ascii="Times New Roman" w:hAnsi="Times New Roman" w:cs="Times New Roman"/>
                <w:sz w:val="28"/>
                <w:szCs w:val="28"/>
                <w:lang w:val="ro-RO"/>
              </w:rPr>
            </w:pPr>
            <w:r w:rsidRPr="00BC596F">
              <w:rPr>
                <w:rFonts w:ascii="Times New Roman" w:hAnsi="Times New Roman" w:cs="Times New Roman"/>
                <w:sz w:val="28"/>
                <w:szCs w:val="28"/>
                <w:lang w:val="ro-RO"/>
              </w:rPr>
              <w:t>8.932 ha</w:t>
            </w:r>
          </w:p>
        </w:tc>
      </w:tr>
    </w:tbl>
    <w:p w14:paraId="0B993CAB" w14:textId="77777777" w:rsidR="00801B69" w:rsidRDefault="00801B69" w:rsidP="00052E53">
      <w:pPr>
        <w:spacing w:after="0"/>
        <w:jc w:val="center"/>
        <w:rPr>
          <w:rFonts w:ascii="Times New Roman" w:hAnsi="Times New Roman" w:cs="Times New Roman"/>
          <w:b/>
          <w:sz w:val="28"/>
          <w:szCs w:val="28"/>
          <w:lang w:val="ro-RO"/>
        </w:rPr>
      </w:pPr>
    </w:p>
    <w:p w14:paraId="10B9243F" w14:textId="77777777" w:rsidR="00040FA7" w:rsidRDefault="00040FA7" w:rsidP="00052E53">
      <w:pPr>
        <w:spacing w:after="0"/>
        <w:jc w:val="center"/>
        <w:rPr>
          <w:rFonts w:ascii="Times New Roman" w:hAnsi="Times New Roman" w:cs="Times New Roman"/>
          <w:b/>
          <w:sz w:val="28"/>
          <w:szCs w:val="28"/>
          <w:lang w:val="ro-RO"/>
        </w:rPr>
      </w:pPr>
    </w:p>
    <w:p w14:paraId="29B03A3D" w14:textId="77777777" w:rsidR="00040FA7" w:rsidRDefault="00040FA7" w:rsidP="00052E53">
      <w:pPr>
        <w:spacing w:after="0"/>
        <w:jc w:val="center"/>
        <w:rPr>
          <w:rFonts w:ascii="Times New Roman" w:hAnsi="Times New Roman" w:cs="Times New Roman"/>
          <w:b/>
          <w:sz w:val="28"/>
          <w:szCs w:val="28"/>
          <w:lang w:val="ro-RO"/>
        </w:rPr>
      </w:pPr>
    </w:p>
    <w:p w14:paraId="68B6F639" w14:textId="77777777" w:rsidR="00040FA7" w:rsidRDefault="00040FA7" w:rsidP="00052E53">
      <w:pPr>
        <w:spacing w:after="0"/>
        <w:jc w:val="center"/>
        <w:rPr>
          <w:rFonts w:ascii="Times New Roman" w:hAnsi="Times New Roman" w:cs="Times New Roman"/>
          <w:b/>
          <w:sz w:val="28"/>
          <w:szCs w:val="28"/>
          <w:lang w:val="ro-RO"/>
        </w:rPr>
      </w:pPr>
    </w:p>
    <w:p w14:paraId="4E10CE29" w14:textId="77777777" w:rsidR="00040FA7" w:rsidRDefault="00040FA7" w:rsidP="00052E53">
      <w:pPr>
        <w:spacing w:after="0"/>
        <w:jc w:val="center"/>
        <w:rPr>
          <w:rFonts w:ascii="Times New Roman" w:hAnsi="Times New Roman" w:cs="Times New Roman"/>
          <w:b/>
          <w:sz w:val="28"/>
          <w:szCs w:val="28"/>
          <w:lang w:val="ro-RO"/>
        </w:rPr>
      </w:pPr>
    </w:p>
    <w:p w14:paraId="75C1D27C" w14:textId="77777777" w:rsidR="00040FA7" w:rsidRDefault="00040FA7" w:rsidP="00052E53">
      <w:pPr>
        <w:spacing w:after="0"/>
        <w:jc w:val="center"/>
        <w:rPr>
          <w:rFonts w:ascii="Times New Roman" w:hAnsi="Times New Roman" w:cs="Times New Roman"/>
          <w:b/>
          <w:sz w:val="28"/>
          <w:szCs w:val="28"/>
          <w:lang w:val="ro-RO"/>
        </w:rPr>
      </w:pPr>
    </w:p>
    <w:p w14:paraId="27B4C5DA" w14:textId="77777777" w:rsidR="00040FA7" w:rsidRDefault="00040FA7" w:rsidP="00052E53">
      <w:pPr>
        <w:spacing w:after="0"/>
        <w:jc w:val="center"/>
        <w:rPr>
          <w:rFonts w:ascii="Times New Roman" w:hAnsi="Times New Roman" w:cs="Times New Roman"/>
          <w:b/>
          <w:sz w:val="28"/>
          <w:szCs w:val="28"/>
          <w:lang w:val="ro-RO"/>
        </w:rPr>
      </w:pPr>
    </w:p>
    <w:p w14:paraId="5D16F7C3" w14:textId="77777777" w:rsidR="00040FA7" w:rsidRDefault="00040FA7" w:rsidP="00052E53">
      <w:pPr>
        <w:spacing w:after="0"/>
        <w:jc w:val="center"/>
        <w:rPr>
          <w:rFonts w:ascii="Times New Roman" w:hAnsi="Times New Roman" w:cs="Times New Roman"/>
          <w:b/>
          <w:sz w:val="28"/>
          <w:szCs w:val="28"/>
          <w:lang w:val="ro-RO"/>
        </w:rPr>
      </w:pPr>
    </w:p>
    <w:p w14:paraId="552BDD30" w14:textId="77777777" w:rsidR="00040FA7" w:rsidRDefault="00040FA7" w:rsidP="00052E53">
      <w:pPr>
        <w:spacing w:after="0"/>
        <w:jc w:val="center"/>
        <w:rPr>
          <w:rFonts w:ascii="Times New Roman" w:hAnsi="Times New Roman" w:cs="Times New Roman"/>
          <w:b/>
          <w:sz w:val="28"/>
          <w:szCs w:val="28"/>
          <w:lang w:val="ro-RO"/>
        </w:rPr>
      </w:pPr>
    </w:p>
    <w:p w14:paraId="0ED1631E" w14:textId="77777777" w:rsidR="00040FA7" w:rsidRDefault="00040FA7" w:rsidP="00052E53">
      <w:pPr>
        <w:spacing w:after="0"/>
        <w:jc w:val="center"/>
        <w:rPr>
          <w:rFonts w:ascii="Times New Roman" w:hAnsi="Times New Roman" w:cs="Times New Roman"/>
          <w:b/>
          <w:sz w:val="28"/>
          <w:szCs w:val="28"/>
          <w:lang w:val="ro-RO"/>
        </w:rPr>
      </w:pPr>
    </w:p>
    <w:p w14:paraId="11D41FDD" w14:textId="77777777" w:rsidR="00040FA7" w:rsidRDefault="00040FA7" w:rsidP="00052E53">
      <w:pPr>
        <w:spacing w:after="0"/>
        <w:jc w:val="center"/>
        <w:rPr>
          <w:rFonts w:ascii="Times New Roman" w:hAnsi="Times New Roman" w:cs="Times New Roman"/>
          <w:b/>
          <w:sz w:val="28"/>
          <w:szCs w:val="28"/>
          <w:lang w:val="ro-RO"/>
        </w:rPr>
      </w:pPr>
    </w:p>
    <w:p w14:paraId="11D709F9" w14:textId="77777777" w:rsidR="00040FA7" w:rsidRDefault="00040FA7" w:rsidP="00052E53">
      <w:pPr>
        <w:spacing w:after="0"/>
        <w:jc w:val="center"/>
        <w:rPr>
          <w:rFonts w:ascii="Times New Roman" w:hAnsi="Times New Roman" w:cs="Times New Roman"/>
          <w:b/>
          <w:sz w:val="28"/>
          <w:szCs w:val="28"/>
          <w:lang w:val="ro-RO"/>
        </w:rPr>
      </w:pPr>
    </w:p>
    <w:p w14:paraId="01A66124" w14:textId="77777777" w:rsidR="00040FA7" w:rsidRDefault="00040FA7" w:rsidP="00052E53">
      <w:pPr>
        <w:spacing w:after="0"/>
        <w:jc w:val="center"/>
        <w:rPr>
          <w:rFonts w:ascii="Times New Roman" w:hAnsi="Times New Roman" w:cs="Times New Roman"/>
          <w:b/>
          <w:sz w:val="28"/>
          <w:szCs w:val="28"/>
          <w:lang w:val="ro-RO"/>
        </w:rPr>
      </w:pPr>
    </w:p>
    <w:p w14:paraId="66E940B9" w14:textId="77777777" w:rsidR="00040FA7" w:rsidRDefault="00040FA7" w:rsidP="00052E53">
      <w:pPr>
        <w:spacing w:after="0"/>
        <w:jc w:val="center"/>
        <w:rPr>
          <w:rFonts w:ascii="Times New Roman" w:hAnsi="Times New Roman" w:cs="Times New Roman"/>
          <w:b/>
          <w:sz w:val="28"/>
          <w:szCs w:val="28"/>
          <w:lang w:val="ro-RO"/>
        </w:rPr>
      </w:pPr>
    </w:p>
    <w:p w14:paraId="1D64DE37" w14:textId="77777777" w:rsidR="00040FA7" w:rsidRDefault="00040FA7" w:rsidP="00052E53">
      <w:pPr>
        <w:spacing w:after="0"/>
        <w:jc w:val="center"/>
        <w:rPr>
          <w:rFonts w:ascii="Times New Roman" w:hAnsi="Times New Roman" w:cs="Times New Roman"/>
          <w:b/>
          <w:sz w:val="28"/>
          <w:szCs w:val="28"/>
          <w:lang w:val="ro-RO"/>
        </w:rPr>
      </w:pPr>
    </w:p>
    <w:p w14:paraId="41AD9D3A"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046AB252" w14:textId="77777777" w:rsidTr="00801B69">
        <w:tc>
          <w:tcPr>
            <w:tcW w:w="9016" w:type="dxa"/>
            <w:gridSpan w:val="2"/>
            <w:shd w:val="pct25" w:color="auto" w:fill="auto"/>
          </w:tcPr>
          <w:p w14:paraId="3C758B38"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Bordești </w:t>
            </w:r>
          </w:p>
        </w:tc>
      </w:tr>
      <w:tr w:rsidR="00801B69" w14:paraId="1393381F" w14:textId="77777777" w:rsidTr="00B10AC8">
        <w:tc>
          <w:tcPr>
            <w:tcW w:w="2405" w:type="dxa"/>
          </w:tcPr>
          <w:p w14:paraId="0C47B88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67DCFA2" w14:textId="77777777" w:rsidR="00801B69" w:rsidRPr="002E7949" w:rsidRDefault="002E7949" w:rsidP="00801B69">
            <w:pPr>
              <w:jc w:val="both"/>
              <w:rPr>
                <w:rFonts w:ascii="Times New Roman" w:hAnsi="Times New Roman" w:cs="Times New Roman"/>
                <w:b/>
                <w:sz w:val="28"/>
                <w:szCs w:val="28"/>
                <w:u w:val="single"/>
              </w:rPr>
            </w:pPr>
            <w:r>
              <w:rPr>
                <w:rFonts w:ascii="Times New Roman" w:hAnsi="Times New Roman" w:cs="Times New Roman"/>
                <w:b/>
                <w:noProof/>
                <w:sz w:val="28"/>
                <w:szCs w:val="28"/>
                <w:u w:val="single"/>
                <w:lang w:val="en-US"/>
              </w:rPr>
              <w:drawing>
                <wp:inline distT="0" distB="0" distL="0" distR="0" wp14:anchorId="6816367A" wp14:editId="3734C6C1">
                  <wp:extent cx="2186992" cy="21945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rdesti_judetul_Vrancea.jpg"/>
                          <pic:cNvPicPr/>
                        </pic:nvPicPr>
                        <pic:blipFill>
                          <a:blip r:embed="rId112">
                            <a:extLst>
                              <a:ext uri="{28A0092B-C50C-407E-A947-70E740481C1C}">
                                <a14:useLocalDpi xmlns:a14="http://schemas.microsoft.com/office/drawing/2010/main" val="0"/>
                              </a:ext>
                            </a:extLst>
                          </a:blip>
                          <a:stretch>
                            <a:fillRect/>
                          </a:stretch>
                        </pic:blipFill>
                        <pic:spPr>
                          <a:xfrm>
                            <a:off x="0" y="0"/>
                            <a:ext cx="2191335" cy="2198918"/>
                          </a:xfrm>
                          <a:prstGeom prst="rect">
                            <a:avLst/>
                          </a:prstGeom>
                        </pic:spPr>
                      </pic:pic>
                    </a:graphicData>
                  </a:graphic>
                </wp:inline>
              </w:drawing>
            </w:r>
          </w:p>
        </w:tc>
      </w:tr>
      <w:tr w:rsidR="00801B69" w:rsidRPr="00D411D1" w14:paraId="6E843E4C" w14:textId="77777777" w:rsidTr="00B10AC8">
        <w:tc>
          <w:tcPr>
            <w:tcW w:w="2405" w:type="dxa"/>
          </w:tcPr>
          <w:p w14:paraId="11DCAE9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A21B815" w14:textId="4B36E985" w:rsidR="007575E9" w:rsidRDefault="007575E9" w:rsidP="00801B69">
            <w:pPr>
              <w:jc w:val="both"/>
              <w:rPr>
                <w:rFonts w:ascii="Times New Roman" w:hAnsi="Times New Roman" w:cs="Times New Roman"/>
                <w:sz w:val="28"/>
                <w:szCs w:val="28"/>
                <w:lang w:val="ro-RO"/>
              </w:rPr>
            </w:pPr>
            <w:r w:rsidRPr="007575E9">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Bordești </w:t>
            </w:r>
            <w:r w:rsidRPr="007575E9">
              <w:rPr>
                <w:rFonts w:ascii="Times New Roman" w:hAnsi="Times New Roman" w:cs="Times New Roman"/>
                <w:sz w:val="28"/>
                <w:szCs w:val="28"/>
                <w:lang w:val="ro-RO"/>
              </w:rPr>
              <w:t>se află în sudul județului, la limita cu </w:t>
            </w:r>
            <w:hyperlink r:id="rId113" w:tooltip="Județul Buzău" w:history="1">
              <w:r w:rsidRPr="007575E9">
                <w:rPr>
                  <w:rStyle w:val="Hyperlink"/>
                  <w:rFonts w:ascii="Times New Roman" w:hAnsi="Times New Roman" w:cs="Times New Roman"/>
                  <w:color w:val="auto"/>
                  <w:sz w:val="28"/>
                  <w:szCs w:val="28"/>
                  <w:u w:val="none"/>
                  <w:lang w:val="ro-RO"/>
                </w:rPr>
                <w:t>județul Buzău</w:t>
              </w:r>
            </w:hyperlink>
            <w:r w:rsidRPr="007575E9">
              <w:rPr>
                <w:rFonts w:ascii="Times New Roman" w:hAnsi="Times New Roman" w:cs="Times New Roman"/>
                <w:sz w:val="28"/>
                <w:szCs w:val="28"/>
                <w:lang w:val="ro-RO"/>
              </w:rPr>
              <w:t>, într-o zonă colinară ce constituie bazinul </w:t>
            </w:r>
            <w:hyperlink r:id="rId114" w:tooltip="Râul Pietroasa, Slimnic" w:history="1">
              <w:r w:rsidRPr="007575E9">
                <w:rPr>
                  <w:rStyle w:val="Hyperlink"/>
                  <w:rFonts w:ascii="Times New Roman" w:hAnsi="Times New Roman" w:cs="Times New Roman"/>
                  <w:color w:val="auto"/>
                  <w:sz w:val="28"/>
                  <w:szCs w:val="28"/>
                  <w:u w:val="none"/>
                  <w:lang w:val="ro-RO"/>
                </w:rPr>
                <w:t>râul Pietroasa</w:t>
              </w:r>
            </w:hyperlink>
            <w:r w:rsidRPr="007575E9">
              <w:rPr>
                <w:rFonts w:ascii="Times New Roman" w:hAnsi="Times New Roman" w:cs="Times New Roman"/>
                <w:sz w:val="28"/>
                <w:szCs w:val="28"/>
                <w:lang w:val="ro-RO"/>
              </w:rPr>
              <w:t>, care se varsă pe teritoriul comunei în </w:t>
            </w:r>
            <w:hyperlink r:id="rId115" w:tooltip="Râul Slimnic, Coțatcu" w:history="1">
              <w:r w:rsidRPr="007575E9">
                <w:rPr>
                  <w:rStyle w:val="Hyperlink"/>
                  <w:rFonts w:ascii="Times New Roman" w:hAnsi="Times New Roman" w:cs="Times New Roman"/>
                  <w:color w:val="auto"/>
                  <w:sz w:val="28"/>
                  <w:szCs w:val="28"/>
                  <w:u w:val="none"/>
                  <w:lang w:val="ro-RO"/>
                </w:rPr>
                <w:t>râul Slimnic</w:t>
              </w:r>
            </w:hyperlink>
            <w:r w:rsidRPr="007575E9">
              <w:rPr>
                <w:rFonts w:ascii="Times New Roman" w:hAnsi="Times New Roman" w:cs="Times New Roman"/>
                <w:sz w:val="28"/>
                <w:szCs w:val="28"/>
                <w:lang w:val="ro-RO"/>
              </w:rPr>
              <w:t>.</w:t>
            </w:r>
          </w:p>
          <w:p w14:paraId="1ED8A69B" w14:textId="0E01B92D" w:rsidR="0086792B" w:rsidRDefault="007575E9" w:rsidP="0086792B">
            <w:pPr>
              <w:rPr>
                <w:rFonts w:ascii="Times New Roman" w:hAnsi="Times New Roman" w:cs="Times New Roman"/>
                <w:sz w:val="28"/>
                <w:szCs w:val="28"/>
                <w:lang w:val="ro-RO"/>
              </w:rPr>
            </w:pPr>
            <w:r w:rsidRPr="007575E9">
              <w:rPr>
                <w:rFonts w:ascii="Times New Roman" w:hAnsi="Times New Roman" w:cs="Times New Roman"/>
                <w:sz w:val="28"/>
                <w:szCs w:val="28"/>
                <w:lang w:val="ro-RO"/>
              </w:rPr>
              <w:t>Este străbătută de șoseaua națională </w:t>
            </w:r>
            <w:hyperlink r:id="rId116" w:tooltip="DN2N" w:history="1">
              <w:r w:rsidRPr="007575E9">
                <w:rPr>
                  <w:rStyle w:val="Hyperlink"/>
                  <w:rFonts w:ascii="Times New Roman" w:hAnsi="Times New Roman" w:cs="Times New Roman"/>
                  <w:color w:val="auto"/>
                  <w:sz w:val="28"/>
                  <w:szCs w:val="28"/>
                  <w:u w:val="none"/>
                  <w:lang w:val="ro-RO"/>
                </w:rPr>
                <w:t>DN2N</w:t>
              </w:r>
            </w:hyperlink>
            <w:r w:rsidRPr="007575E9">
              <w:rPr>
                <w:rFonts w:ascii="Times New Roman" w:hAnsi="Times New Roman" w:cs="Times New Roman"/>
                <w:sz w:val="28"/>
                <w:szCs w:val="28"/>
                <w:lang w:val="ro-RO"/>
              </w:rPr>
              <w:t>, care o leagă spre nord-vest de </w:t>
            </w:r>
            <w:hyperlink r:id="rId117" w:tooltip="Comuna Dumitrești, Vrancea" w:history="1">
              <w:r w:rsidRPr="007575E9">
                <w:rPr>
                  <w:rStyle w:val="Hyperlink"/>
                  <w:rFonts w:ascii="Times New Roman" w:hAnsi="Times New Roman" w:cs="Times New Roman"/>
                  <w:color w:val="auto"/>
                  <w:sz w:val="28"/>
                  <w:szCs w:val="28"/>
                  <w:u w:val="none"/>
                  <w:lang w:val="ro-RO"/>
                </w:rPr>
                <w:t>Dumitrești</w:t>
              </w:r>
            </w:hyperlink>
            <w:r w:rsidRPr="007575E9">
              <w:rPr>
                <w:rFonts w:ascii="Times New Roman" w:hAnsi="Times New Roman" w:cs="Times New Roman"/>
                <w:sz w:val="28"/>
                <w:szCs w:val="28"/>
                <w:lang w:val="ro-RO"/>
              </w:rPr>
              <w:t>, </w:t>
            </w:r>
            <w:hyperlink r:id="rId118" w:tooltip="Comuna Chiojdeni, Vrancea" w:history="1">
              <w:r w:rsidRPr="007575E9">
                <w:rPr>
                  <w:rStyle w:val="Hyperlink"/>
                  <w:rFonts w:ascii="Times New Roman" w:hAnsi="Times New Roman" w:cs="Times New Roman"/>
                  <w:color w:val="auto"/>
                  <w:sz w:val="28"/>
                  <w:szCs w:val="28"/>
                  <w:u w:val="none"/>
                  <w:lang w:val="ro-RO"/>
                </w:rPr>
                <w:t>Chiojdeni</w:t>
              </w:r>
            </w:hyperlink>
            <w:r w:rsidRPr="007575E9">
              <w:rPr>
                <w:rFonts w:ascii="Times New Roman" w:hAnsi="Times New Roman" w:cs="Times New Roman"/>
                <w:sz w:val="28"/>
                <w:szCs w:val="28"/>
                <w:lang w:val="ro-RO"/>
              </w:rPr>
              <w:t> și </w:t>
            </w:r>
            <w:hyperlink r:id="rId119" w:tooltip="Comuna Jitia, Vrancea" w:history="1">
              <w:r w:rsidRPr="007575E9">
                <w:rPr>
                  <w:rStyle w:val="Hyperlink"/>
                  <w:rFonts w:ascii="Times New Roman" w:hAnsi="Times New Roman" w:cs="Times New Roman"/>
                  <w:color w:val="auto"/>
                  <w:sz w:val="28"/>
                  <w:szCs w:val="28"/>
                  <w:u w:val="none"/>
                  <w:lang w:val="ro-RO"/>
                </w:rPr>
                <w:t>Jitia</w:t>
              </w:r>
            </w:hyperlink>
            <w:r w:rsidRPr="007575E9">
              <w:rPr>
                <w:rFonts w:ascii="Times New Roman" w:hAnsi="Times New Roman" w:cs="Times New Roman"/>
                <w:sz w:val="28"/>
                <w:szCs w:val="28"/>
                <w:lang w:val="ro-RO"/>
              </w:rPr>
              <w:t>, și spre est de </w:t>
            </w:r>
            <w:hyperlink r:id="rId120" w:tooltip="Comuna Dumbrăveni, Vrancea" w:history="1">
              <w:r w:rsidRPr="007575E9">
                <w:rPr>
                  <w:rStyle w:val="Hyperlink"/>
                  <w:rFonts w:ascii="Times New Roman" w:hAnsi="Times New Roman" w:cs="Times New Roman"/>
                  <w:color w:val="auto"/>
                  <w:sz w:val="28"/>
                  <w:szCs w:val="28"/>
                  <w:u w:val="none"/>
                  <w:lang w:val="ro-RO"/>
                </w:rPr>
                <w:t>Dumbrăveni</w:t>
              </w:r>
            </w:hyperlink>
            <w:r w:rsidRPr="007575E9">
              <w:rPr>
                <w:rFonts w:ascii="Times New Roman" w:hAnsi="Times New Roman" w:cs="Times New Roman"/>
                <w:sz w:val="28"/>
                <w:szCs w:val="28"/>
                <w:lang w:val="ro-RO"/>
              </w:rPr>
              <w:t> (unde</w:t>
            </w:r>
            <w:r w:rsidR="0086792B">
              <w:rPr>
                <w:rFonts w:ascii="Times New Roman" w:hAnsi="Times New Roman" w:cs="Times New Roman"/>
                <w:sz w:val="28"/>
                <w:szCs w:val="28"/>
                <w:lang w:val="ro-RO"/>
              </w:rPr>
              <w:t xml:space="preserve"> </w:t>
            </w:r>
            <w:r w:rsidRPr="007575E9">
              <w:rPr>
                <w:rFonts w:ascii="Times New Roman" w:hAnsi="Times New Roman" w:cs="Times New Roman"/>
                <w:sz w:val="28"/>
                <w:szCs w:val="28"/>
                <w:lang w:val="ro-RO"/>
              </w:rPr>
              <w:t>se intersectează</w:t>
            </w:r>
            <w:r w:rsidR="0086792B">
              <w:rPr>
                <w:rFonts w:ascii="Times New Roman" w:hAnsi="Times New Roman" w:cs="Times New Roman"/>
                <w:sz w:val="28"/>
                <w:szCs w:val="28"/>
                <w:lang w:val="ro-RO"/>
              </w:rPr>
              <w:t xml:space="preserve"> cu DN2D),</w:t>
            </w:r>
          </w:p>
          <w:p w14:paraId="5A9FDB70" w14:textId="27EA5583" w:rsidR="007575E9" w:rsidRDefault="00BF48B6" w:rsidP="0086792B">
            <w:pPr>
              <w:rPr>
                <w:rFonts w:ascii="Times New Roman" w:hAnsi="Times New Roman" w:cs="Times New Roman"/>
                <w:sz w:val="28"/>
                <w:szCs w:val="28"/>
                <w:lang w:val="ro-RO"/>
              </w:rPr>
            </w:pPr>
            <w:hyperlink r:id="rId121" w:tooltip="Comuna Sihlea, Vrancea" w:history="1">
              <w:r w:rsidR="007575E9" w:rsidRPr="007575E9">
                <w:rPr>
                  <w:rStyle w:val="Hyperlink"/>
                  <w:rFonts w:ascii="Times New Roman" w:hAnsi="Times New Roman" w:cs="Times New Roman"/>
                  <w:color w:val="auto"/>
                  <w:sz w:val="28"/>
                  <w:szCs w:val="28"/>
                  <w:u w:val="none"/>
                  <w:lang w:val="ro-RO"/>
                </w:rPr>
                <w:t>Sihlea</w:t>
              </w:r>
            </w:hyperlink>
            <w:r w:rsidR="007575E9" w:rsidRPr="007575E9">
              <w:rPr>
                <w:rFonts w:ascii="Times New Roman" w:hAnsi="Times New Roman" w:cs="Times New Roman"/>
                <w:sz w:val="28"/>
                <w:szCs w:val="28"/>
                <w:lang w:val="ro-RO"/>
              </w:rPr>
              <w:t> și </w:t>
            </w:r>
            <w:hyperlink r:id="rId122" w:tooltip="Comuna Tătăranu, Vrancea" w:history="1">
              <w:r w:rsidR="007575E9" w:rsidRPr="007575E9">
                <w:rPr>
                  <w:rStyle w:val="Hyperlink"/>
                  <w:rFonts w:ascii="Times New Roman" w:hAnsi="Times New Roman" w:cs="Times New Roman"/>
                  <w:color w:val="auto"/>
                  <w:sz w:val="28"/>
                  <w:szCs w:val="28"/>
                  <w:u w:val="none"/>
                  <w:lang w:val="ro-RO"/>
                </w:rPr>
                <w:t>Tătăranu</w:t>
              </w:r>
            </w:hyperlink>
            <w:r w:rsidR="007575E9" w:rsidRPr="007575E9">
              <w:rPr>
                <w:rFonts w:ascii="Times New Roman" w:hAnsi="Times New Roman" w:cs="Times New Roman"/>
                <w:sz w:val="28"/>
                <w:szCs w:val="28"/>
                <w:lang w:val="ro-RO"/>
              </w:rPr>
              <w:t> (unde se termină în </w:t>
            </w:r>
            <w:hyperlink r:id="rId123" w:tooltip="DN23A" w:history="1">
              <w:r w:rsidR="007575E9" w:rsidRPr="007575E9">
                <w:rPr>
                  <w:rStyle w:val="Hyperlink"/>
                  <w:rFonts w:ascii="Times New Roman" w:hAnsi="Times New Roman" w:cs="Times New Roman"/>
                  <w:color w:val="auto"/>
                  <w:sz w:val="28"/>
                  <w:szCs w:val="28"/>
                  <w:u w:val="none"/>
                  <w:lang w:val="ro-RO"/>
                </w:rPr>
                <w:t>DN23A</w:t>
              </w:r>
            </w:hyperlink>
            <w:r w:rsidR="007575E9" w:rsidRPr="007575E9">
              <w:rPr>
                <w:rFonts w:ascii="Times New Roman" w:hAnsi="Times New Roman" w:cs="Times New Roman"/>
                <w:sz w:val="28"/>
                <w:szCs w:val="28"/>
                <w:lang w:val="ro-RO"/>
              </w:rPr>
              <w:t>).</w:t>
            </w:r>
          </w:p>
          <w:p w14:paraId="41B24169" w14:textId="77777777" w:rsidR="00801B69" w:rsidRPr="007575E9" w:rsidRDefault="007575E9" w:rsidP="00801B69">
            <w:pPr>
              <w:jc w:val="both"/>
              <w:rPr>
                <w:rFonts w:ascii="Times New Roman" w:hAnsi="Times New Roman" w:cs="Times New Roman"/>
                <w:sz w:val="28"/>
                <w:szCs w:val="28"/>
                <w:lang w:val="ro-RO"/>
              </w:rPr>
            </w:pPr>
            <w:r w:rsidRPr="007575E9">
              <w:rPr>
                <w:rFonts w:ascii="Times New Roman" w:hAnsi="Times New Roman" w:cs="Times New Roman"/>
                <w:sz w:val="28"/>
                <w:szCs w:val="28"/>
                <w:lang w:val="ro-RO"/>
              </w:rPr>
              <w:t>La Bordeștii de Jos, din această șosea se ramifică șoseaua județeană DJ202E, care duce spre sud-est la </w:t>
            </w:r>
            <w:hyperlink r:id="rId124" w:tooltip="Comuna Obrejița, Vrancea" w:history="1">
              <w:r w:rsidRPr="007575E9">
                <w:rPr>
                  <w:rStyle w:val="Hyperlink"/>
                  <w:rFonts w:ascii="Times New Roman" w:hAnsi="Times New Roman" w:cs="Times New Roman"/>
                  <w:color w:val="auto"/>
                  <w:sz w:val="28"/>
                  <w:szCs w:val="28"/>
                  <w:u w:val="none"/>
                  <w:lang w:val="ro-RO"/>
                </w:rPr>
                <w:t>Obrejița</w:t>
              </w:r>
            </w:hyperlink>
            <w:r w:rsidRPr="007575E9">
              <w:rPr>
                <w:rFonts w:ascii="Times New Roman" w:hAnsi="Times New Roman" w:cs="Times New Roman"/>
                <w:sz w:val="28"/>
                <w:szCs w:val="28"/>
                <w:lang w:val="ro-RO"/>
              </w:rPr>
              <w:t> (unde se intersectează cu </w:t>
            </w:r>
            <w:hyperlink r:id="rId125" w:tooltip="DN2" w:history="1">
              <w:r w:rsidRPr="007575E9">
                <w:rPr>
                  <w:rStyle w:val="Hyperlink"/>
                  <w:rFonts w:ascii="Times New Roman" w:hAnsi="Times New Roman" w:cs="Times New Roman"/>
                  <w:color w:val="auto"/>
                  <w:sz w:val="28"/>
                  <w:szCs w:val="28"/>
                  <w:u w:val="none"/>
                  <w:lang w:val="ro-RO"/>
                </w:rPr>
                <w:t>DN2</w:t>
              </w:r>
            </w:hyperlink>
            <w:r w:rsidRPr="007575E9">
              <w:rPr>
                <w:rFonts w:ascii="Times New Roman" w:hAnsi="Times New Roman" w:cs="Times New Roman"/>
                <w:sz w:val="28"/>
                <w:szCs w:val="28"/>
                <w:lang w:val="ro-RO"/>
              </w:rPr>
              <w:t>) și Sihlea.</w:t>
            </w:r>
          </w:p>
        </w:tc>
      </w:tr>
      <w:tr w:rsidR="00801B69" w14:paraId="0E514904" w14:textId="77777777" w:rsidTr="00B10AC8">
        <w:tc>
          <w:tcPr>
            <w:tcW w:w="2405" w:type="dxa"/>
          </w:tcPr>
          <w:p w14:paraId="6256CBB0"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6D1164D" w14:textId="77777777" w:rsidR="00801B69" w:rsidRPr="0027370F" w:rsidRDefault="0027370F" w:rsidP="00801B69">
            <w:pPr>
              <w:jc w:val="both"/>
              <w:rPr>
                <w:rFonts w:ascii="Times New Roman" w:hAnsi="Times New Roman" w:cs="Times New Roman"/>
                <w:sz w:val="28"/>
                <w:szCs w:val="28"/>
                <w:lang w:val="ro-RO"/>
              </w:rPr>
            </w:pPr>
            <w:r w:rsidRPr="0027370F">
              <w:rPr>
                <w:rFonts w:ascii="Times New Roman" w:hAnsi="Times New Roman" w:cs="Times New Roman"/>
                <w:sz w:val="28"/>
                <w:szCs w:val="28"/>
                <w:lang w:val="ro-RO"/>
              </w:rPr>
              <w:t>514 ha</w:t>
            </w:r>
          </w:p>
        </w:tc>
      </w:tr>
      <w:tr w:rsidR="00801B69" w14:paraId="4CF2F18C" w14:textId="77777777" w:rsidTr="00B10AC8">
        <w:tc>
          <w:tcPr>
            <w:tcW w:w="2405" w:type="dxa"/>
          </w:tcPr>
          <w:p w14:paraId="5F6AC50A"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E15FF61" w14:textId="77777777" w:rsidR="00801B69" w:rsidRPr="0027370F" w:rsidRDefault="0027370F" w:rsidP="00801B69">
            <w:pPr>
              <w:jc w:val="both"/>
              <w:rPr>
                <w:rFonts w:ascii="Times New Roman" w:hAnsi="Times New Roman" w:cs="Times New Roman"/>
                <w:sz w:val="28"/>
                <w:szCs w:val="28"/>
                <w:lang w:val="ro-RO"/>
              </w:rPr>
            </w:pPr>
            <w:r w:rsidRPr="0027370F">
              <w:rPr>
                <w:rFonts w:ascii="Times New Roman" w:hAnsi="Times New Roman" w:cs="Times New Roman"/>
                <w:sz w:val="28"/>
                <w:szCs w:val="28"/>
                <w:lang w:val="ro-RO"/>
              </w:rPr>
              <w:t>2.745 ha</w:t>
            </w:r>
          </w:p>
        </w:tc>
      </w:tr>
    </w:tbl>
    <w:p w14:paraId="1F296260" w14:textId="77777777" w:rsidR="00801B69" w:rsidRDefault="00801B69" w:rsidP="00052E53">
      <w:pPr>
        <w:spacing w:after="0"/>
        <w:jc w:val="center"/>
        <w:rPr>
          <w:rFonts w:ascii="Times New Roman" w:hAnsi="Times New Roman" w:cs="Times New Roman"/>
          <w:b/>
          <w:sz w:val="28"/>
          <w:szCs w:val="28"/>
          <w:lang w:val="ro-RO"/>
        </w:rPr>
      </w:pPr>
    </w:p>
    <w:p w14:paraId="11AFC08A" w14:textId="77777777" w:rsidR="00040FA7" w:rsidRDefault="00040FA7" w:rsidP="00052E53">
      <w:pPr>
        <w:spacing w:after="0"/>
        <w:jc w:val="center"/>
        <w:rPr>
          <w:rFonts w:ascii="Times New Roman" w:hAnsi="Times New Roman" w:cs="Times New Roman"/>
          <w:b/>
          <w:sz w:val="28"/>
          <w:szCs w:val="28"/>
          <w:lang w:val="ro-RO"/>
        </w:rPr>
      </w:pPr>
    </w:p>
    <w:p w14:paraId="1E7A226F" w14:textId="77777777" w:rsidR="00040FA7" w:rsidRDefault="00040FA7" w:rsidP="00052E53">
      <w:pPr>
        <w:spacing w:after="0"/>
        <w:jc w:val="center"/>
        <w:rPr>
          <w:rFonts w:ascii="Times New Roman" w:hAnsi="Times New Roman" w:cs="Times New Roman"/>
          <w:b/>
          <w:sz w:val="28"/>
          <w:szCs w:val="28"/>
          <w:lang w:val="ro-RO"/>
        </w:rPr>
      </w:pPr>
    </w:p>
    <w:p w14:paraId="4E87CDEC" w14:textId="77777777" w:rsidR="00040FA7" w:rsidRDefault="00040FA7" w:rsidP="00052E53">
      <w:pPr>
        <w:spacing w:after="0"/>
        <w:jc w:val="center"/>
        <w:rPr>
          <w:rFonts w:ascii="Times New Roman" w:hAnsi="Times New Roman" w:cs="Times New Roman"/>
          <w:b/>
          <w:sz w:val="28"/>
          <w:szCs w:val="28"/>
          <w:lang w:val="ro-RO"/>
        </w:rPr>
      </w:pPr>
    </w:p>
    <w:p w14:paraId="4AF3A928" w14:textId="77777777" w:rsidR="00040FA7" w:rsidRDefault="00040FA7" w:rsidP="00052E53">
      <w:pPr>
        <w:spacing w:after="0"/>
        <w:jc w:val="center"/>
        <w:rPr>
          <w:rFonts w:ascii="Times New Roman" w:hAnsi="Times New Roman" w:cs="Times New Roman"/>
          <w:b/>
          <w:sz w:val="28"/>
          <w:szCs w:val="28"/>
          <w:lang w:val="ro-RO"/>
        </w:rPr>
      </w:pPr>
    </w:p>
    <w:p w14:paraId="00AD35E2" w14:textId="77777777" w:rsidR="00040FA7" w:rsidRDefault="00040FA7" w:rsidP="00052E53">
      <w:pPr>
        <w:spacing w:after="0"/>
        <w:jc w:val="center"/>
        <w:rPr>
          <w:rFonts w:ascii="Times New Roman" w:hAnsi="Times New Roman" w:cs="Times New Roman"/>
          <w:b/>
          <w:sz w:val="28"/>
          <w:szCs w:val="28"/>
          <w:lang w:val="ro-RO"/>
        </w:rPr>
      </w:pPr>
    </w:p>
    <w:p w14:paraId="0FF8C41F" w14:textId="77777777" w:rsidR="00040FA7" w:rsidRDefault="00040FA7" w:rsidP="00052E53">
      <w:pPr>
        <w:spacing w:after="0"/>
        <w:jc w:val="center"/>
        <w:rPr>
          <w:rFonts w:ascii="Times New Roman" w:hAnsi="Times New Roman" w:cs="Times New Roman"/>
          <w:b/>
          <w:sz w:val="28"/>
          <w:szCs w:val="28"/>
          <w:lang w:val="ro-RO"/>
        </w:rPr>
      </w:pPr>
    </w:p>
    <w:p w14:paraId="55888266" w14:textId="77777777" w:rsidR="00040FA7" w:rsidRDefault="00040FA7" w:rsidP="00052E53">
      <w:pPr>
        <w:spacing w:after="0"/>
        <w:jc w:val="center"/>
        <w:rPr>
          <w:rFonts w:ascii="Times New Roman" w:hAnsi="Times New Roman" w:cs="Times New Roman"/>
          <w:b/>
          <w:sz w:val="28"/>
          <w:szCs w:val="28"/>
          <w:lang w:val="ro-RO"/>
        </w:rPr>
      </w:pPr>
    </w:p>
    <w:p w14:paraId="70FF5DAE" w14:textId="77777777" w:rsidR="00040FA7" w:rsidRDefault="00040FA7" w:rsidP="00052E53">
      <w:pPr>
        <w:spacing w:after="0"/>
        <w:jc w:val="center"/>
        <w:rPr>
          <w:rFonts w:ascii="Times New Roman" w:hAnsi="Times New Roman" w:cs="Times New Roman"/>
          <w:b/>
          <w:sz w:val="28"/>
          <w:szCs w:val="28"/>
          <w:lang w:val="ro-RO"/>
        </w:rPr>
      </w:pPr>
    </w:p>
    <w:p w14:paraId="0FB9BD79" w14:textId="77777777" w:rsidR="00040FA7" w:rsidRDefault="00040FA7" w:rsidP="00052E53">
      <w:pPr>
        <w:spacing w:after="0"/>
        <w:jc w:val="center"/>
        <w:rPr>
          <w:rFonts w:ascii="Times New Roman" w:hAnsi="Times New Roman" w:cs="Times New Roman"/>
          <w:b/>
          <w:sz w:val="28"/>
          <w:szCs w:val="28"/>
          <w:lang w:val="ro-RO"/>
        </w:rPr>
      </w:pPr>
    </w:p>
    <w:p w14:paraId="63A675BD" w14:textId="77777777" w:rsidR="00040FA7" w:rsidRDefault="00040FA7" w:rsidP="00052E53">
      <w:pPr>
        <w:spacing w:after="0"/>
        <w:jc w:val="center"/>
        <w:rPr>
          <w:rFonts w:ascii="Times New Roman" w:hAnsi="Times New Roman" w:cs="Times New Roman"/>
          <w:b/>
          <w:sz w:val="28"/>
          <w:szCs w:val="28"/>
          <w:lang w:val="ro-RO"/>
        </w:rPr>
      </w:pPr>
    </w:p>
    <w:p w14:paraId="03FFC900" w14:textId="77777777" w:rsidR="00040FA7" w:rsidRDefault="00040FA7" w:rsidP="00052E53">
      <w:pPr>
        <w:spacing w:after="0"/>
        <w:jc w:val="center"/>
        <w:rPr>
          <w:rFonts w:ascii="Times New Roman" w:hAnsi="Times New Roman" w:cs="Times New Roman"/>
          <w:b/>
          <w:sz w:val="28"/>
          <w:szCs w:val="28"/>
          <w:lang w:val="ro-RO"/>
        </w:rPr>
      </w:pPr>
    </w:p>
    <w:p w14:paraId="06CEC9B7" w14:textId="77777777" w:rsidR="00040FA7" w:rsidRDefault="00040FA7" w:rsidP="00052E53">
      <w:pPr>
        <w:spacing w:after="0"/>
        <w:jc w:val="center"/>
        <w:rPr>
          <w:rFonts w:ascii="Times New Roman" w:hAnsi="Times New Roman" w:cs="Times New Roman"/>
          <w:b/>
          <w:sz w:val="28"/>
          <w:szCs w:val="28"/>
          <w:lang w:val="ro-RO"/>
        </w:rPr>
      </w:pPr>
    </w:p>
    <w:p w14:paraId="461D143F" w14:textId="77777777" w:rsidR="004B6C7A" w:rsidRDefault="004B6C7A" w:rsidP="00052E53">
      <w:pPr>
        <w:spacing w:after="0"/>
        <w:jc w:val="center"/>
        <w:rPr>
          <w:rFonts w:ascii="Times New Roman" w:hAnsi="Times New Roman" w:cs="Times New Roman"/>
          <w:b/>
          <w:sz w:val="28"/>
          <w:szCs w:val="28"/>
          <w:lang w:val="ro-RO"/>
        </w:rPr>
      </w:pPr>
    </w:p>
    <w:p w14:paraId="649E9983"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9252" w:type="dxa"/>
        <w:tblLook w:val="04A0" w:firstRow="1" w:lastRow="0" w:firstColumn="1" w:lastColumn="0" w:noHBand="0" w:noVBand="1"/>
      </w:tblPr>
      <w:tblGrid>
        <w:gridCol w:w="2405"/>
        <w:gridCol w:w="6847"/>
      </w:tblGrid>
      <w:tr w:rsidR="00801B69" w14:paraId="0C137F2C" w14:textId="77777777" w:rsidTr="004B6C7A">
        <w:tc>
          <w:tcPr>
            <w:tcW w:w="9252" w:type="dxa"/>
            <w:gridSpan w:val="2"/>
            <w:shd w:val="pct25" w:color="auto" w:fill="auto"/>
          </w:tcPr>
          <w:p w14:paraId="3374349F"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Broșteni</w:t>
            </w:r>
          </w:p>
        </w:tc>
      </w:tr>
      <w:tr w:rsidR="00801B69" w14:paraId="6AE851BA" w14:textId="77777777" w:rsidTr="00B10AC8">
        <w:tc>
          <w:tcPr>
            <w:tcW w:w="2405" w:type="dxa"/>
          </w:tcPr>
          <w:p w14:paraId="6302726E"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847" w:type="dxa"/>
          </w:tcPr>
          <w:p w14:paraId="6FECCFAF"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7EB9AB2F" wp14:editId="33E91872">
                  <wp:extent cx="219456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osteni_judetul_Vrancea.jpg"/>
                          <pic:cNvPicPr/>
                        </pic:nvPicPr>
                        <pic:blipFill>
                          <a:blip r:embed="rId12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16C10D4F" w14:textId="77777777" w:rsidTr="00B10AC8">
        <w:tc>
          <w:tcPr>
            <w:tcW w:w="2405" w:type="dxa"/>
          </w:tcPr>
          <w:p w14:paraId="6D942EC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847" w:type="dxa"/>
          </w:tcPr>
          <w:p w14:paraId="68D44D68" w14:textId="77777777" w:rsidR="00801B69" w:rsidRDefault="006C63ED" w:rsidP="006C63ED">
            <w:pPr>
              <w:jc w:val="both"/>
              <w:rPr>
                <w:rFonts w:ascii="Times New Roman" w:hAnsi="Times New Roman" w:cs="Times New Roman"/>
                <w:sz w:val="28"/>
                <w:szCs w:val="28"/>
                <w:lang w:val="ro-RO"/>
              </w:rPr>
            </w:pPr>
            <w:r>
              <w:rPr>
                <w:rFonts w:ascii="Times New Roman" w:hAnsi="Times New Roman" w:cs="Times New Roman"/>
                <w:sz w:val="28"/>
                <w:szCs w:val="28"/>
                <w:lang w:val="ro-RO"/>
              </w:rPr>
              <w:t>Comuna Broșteni este s</w:t>
            </w:r>
            <w:r w:rsidRPr="006C63ED">
              <w:rPr>
                <w:rFonts w:ascii="Times New Roman" w:hAnsi="Times New Roman" w:cs="Times New Roman"/>
                <w:sz w:val="28"/>
                <w:szCs w:val="28"/>
                <w:lang w:val="ro-RO"/>
              </w:rPr>
              <w:t xml:space="preserve">ituată în Subcarpații Vrancei, </w:t>
            </w:r>
            <w:r>
              <w:rPr>
                <w:rFonts w:ascii="Times New Roman" w:hAnsi="Times New Roman" w:cs="Times New Roman"/>
                <w:sz w:val="28"/>
                <w:szCs w:val="28"/>
                <w:lang w:val="ro-RO"/>
              </w:rPr>
              <w:t>la limita de est a acestora, și este străbătută de la vest la est de râul Milcov</w:t>
            </w:r>
            <w:r w:rsidR="007575E9">
              <w:rPr>
                <w:rFonts w:ascii="Times New Roman" w:hAnsi="Times New Roman" w:cs="Times New Roman"/>
                <w:sz w:val="28"/>
                <w:szCs w:val="28"/>
                <w:lang w:val="ro-RO"/>
              </w:rPr>
              <w:t>.</w:t>
            </w:r>
          </w:p>
          <w:p w14:paraId="33AA6E04" w14:textId="77777777" w:rsidR="007575E9" w:rsidRDefault="007575E9" w:rsidP="006C63ED">
            <w:pPr>
              <w:jc w:val="both"/>
              <w:rPr>
                <w:rFonts w:ascii="Times New Roman" w:hAnsi="Times New Roman" w:cs="Times New Roman"/>
                <w:sz w:val="28"/>
                <w:szCs w:val="28"/>
                <w:lang w:val="ro-RO"/>
              </w:rPr>
            </w:pPr>
            <w:r w:rsidRPr="007575E9">
              <w:rPr>
                <w:rFonts w:ascii="Times New Roman" w:hAnsi="Times New Roman" w:cs="Times New Roman"/>
                <w:sz w:val="28"/>
                <w:szCs w:val="28"/>
                <w:lang w:val="ro-RO"/>
              </w:rPr>
              <w:t>Comuna se află în centrul județului, pe malurile </w:t>
            </w:r>
            <w:hyperlink r:id="rId127" w:tooltip="Râul Milcov, Siret" w:history="1">
              <w:r w:rsidRPr="007575E9">
                <w:rPr>
                  <w:rStyle w:val="Hyperlink"/>
                  <w:rFonts w:ascii="Times New Roman" w:hAnsi="Times New Roman" w:cs="Times New Roman"/>
                  <w:color w:val="auto"/>
                  <w:sz w:val="28"/>
                  <w:szCs w:val="28"/>
                  <w:u w:val="none"/>
                  <w:lang w:val="ro-RO"/>
                </w:rPr>
                <w:t>râului Milcov</w:t>
              </w:r>
            </w:hyperlink>
            <w:r w:rsidRPr="007575E9">
              <w:rPr>
                <w:rFonts w:ascii="Times New Roman" w:hAnsi="Times New Roman" w:cs="Times New Roman"/>
                <w:sz w:val="28"/>
                <w:szCs w:val="28"/>
                <w:lang w:val="ro-RO"/>
              </w:rPr>
              <w:t>, satul de reședință aflându-se pe malul opus față de orașul </w:t>
            </w:r>
            <w:hyperlink r:id="rId128" w:tooltip="Odobești" w:history="1">
              <w:r w:rsidRPr="007575E9">
                <w:rPr>
                  <w:rStyle w:val="Hyperlink"/>
                  <w:rFonts w:ascii="Times New Roman" w:hAnsi="Times New Roman" w:cs="Times New Roman"/>
                  <w:color w:val="auto"/>
                  <w:sz w:val="28"/>
                  <w:szCs w:val="28"/>
                  <w:u w:val="none"/>
                  <w:lang w:val="ro-RO"/>
                </w:rPr>
                <w:t>Odobești</w:t>
              </w:r>
            </w:hyperlink>
            <w:r w:rsidRPr="007575E9">
              <w:rPr>
                <w:rFonts w:ascii="Times New Roman" w:hAnsi="Times New Roman" w:cs="Times New Roman"/>
                <w:sz w:val="28"/>
                <w:szCs w:val="28"/>
                <w:lang w:val="ro-RO"/>
              </w:rPr>
              <w:t xml:space="preserve">, iar satele componente — puțin în amonte. </w:t>
            </w:r>
          </w:p>
          <w:p w14:paraId="2C4B6420" w14:textId="77777777" w:rsidR="007575E9" w:rsidRDefault="007575E9" w:rsidP="006C63ED">
            <w:pPr>
              <w:jc w:val="both"/>
              <w:rPr>
                <w:rFonts w:ascii="Times New Roman" w:hAnsi="Times New Roman" w:cs="Times New Roman"/>
                <w:sz w:val="28"/>
                <w:szCs w:val="28"/>
                <w:lang w:val="ro-RO"/>
              </w:rPr>
            </w:pPr>
            <w:r w:rsidRPr="007575E9">
              <w:rPr>
                <w:rFonts w:ascii="Times New Roman" w:hAnsi="Times New Roman" w:cs="Times New Roman"/>
                <w:sz w:val="28"/>
                <w:szCs w:val="28"/>
                <w:lang w:val="ro-RO"/>
              </w:rPr>
              <w:t>Este străbătută de șoseaua națională </w:t>
            </w:r>
            <w:hyperlink r:id="rId129" w:tooltip="DN2M" w:history="1">
              <w:r w:rsidRPr="007575E9">
                <w:rPr>
                  <w:rStyle w:val="Hyperlink"/>
                  <w:rFonts w:ascii="Times New Roman" w:hAnsi="Times New Roman" w:cs="Times New Roman"/>
                  <w:color w:val="auto"/>
                  <w:sz w:val="28"/>
                  <w:szCs w:val="28"/>
                  <w:u w:val="none"/>
                  <w:lang w:val="ro-RO"/>
                </w:rPr>
                <w:t>DN2M</w:t>
              </w:r>
            </w:hyperlink>
            <w:r w:rsidRPr="007575E9">
              <w:rPr>
                <w:rFonts w:ascii="Times New Roman" w:hAnsi="Times New Roman" w:cs="Times New Roman"/>
                <w:sz w:val="28"/>
                <w:szCs w:val="28"/>
                <w:lang w:val="ro-RO"/>
              </w:rPr>
              <w:t>, care o leagă spre vest de </w:t>
            </w:r>
            <w:hyperlink r:id="rId130" w:tooltip="Comuna Mera, Vrancea" w:history="1">
              <w:r w:rsidRPr="007575E9">
                <w:rPr>
                  <w:rStyle w:val="Hyperlink"/>
                  <w:rFonts w:ascii="Times New Roman" w:hAnsi="Times New Roman" w:cs="Times New Roman"/>
                  <w:color w:val="auto"/>
                  <w:sz w:val="28"/>
                  <w:szCs w:val="28"/>
                  <w:u w:val="none"/>
                  <w:lang w:val="ro-RO"/>
                </w:rPr>
                <w:t>Mera</w:t>
              </w:r>
            </w:hyperlink>
            <w:r w:rsidRPr="007575E9">
              <w:rPr>
                <w:rFonts w:ascii="Times New Roman" w:hAnsi="Times New Roman" w:cs="Times New Roman"/>
                <w:sz w:val="28"/>
                <w:szCs w:val="28"/>
                <w:lang w:val="ro-RO"/>
              </w:rPr>
              <w:t>, </w:t>
            </w:r>
            <w:hyperlink r:id="rId131" w:tooltip="Comuna Reghiu, Vrancea" w:history="1">
              <w:r w:rsidRPr="007575E9">
                <w:rPr>
                  <w:rStyle w:val="Hyperlink"/>
                  <w:rFonts w:ascii="Times New Roman" w:hAnsi="Times New Roman" w:cs="Times New Roman"/>
                  <w:color w:val="auto"/>
                  <w:sz w:val="28"/>
                  <w:szCs w:val="28"/>
                  <w:u w:val="none"/>
                  <w:lang w:val="ro-RO"/>
                </w:rPr>
                <w:t>Reghiu</w:t>
              </w:r>
            </w:hyperlink>
            <w:r w:rsidRPr="007575E9">
              <w:rPr>
                <w:rFonts w:ascii="Times New Roman" w:hAnsi="Times New Roman" w:cs="Times New Roman"/>
                <w:sz w:val="28"/>
                <w:szCs w:val="28"/>
                <w:lang w:val="ro-RO"/>
              </w:rPr>
              <w:t>, </w:t>
            </w:r>
            <w:hyperlink r:id="rId132" w:tooltip="Comuna Vârteșcoiu, Vrancea" w:history="1">
              <w:r w:rsidRPr="007575E9">
                <w:rPr>
                  <w:rStyle w:val="Hyperlink"/>
                  <w:rFonts w:ascii="Times New Roman" w:hAnsi="Times New Roman" w:cs="Times New Roman"/>
                  <w:color w:val="auto"/>
                  <w:sz w:val="28"/>
                  <w:szCs w:val="28"/>
                  <w:u w:val="none"/>
                  <w:lang w:val="ro-RO"/>
                </w:rPr>
                <w:t>Andreiașu de Jos</w:t>
              </w:r>
            </w:hyperlink>
            <w:r w:rsidRPr="007575E9">
              <w:rPr>
                <w:rFonts w:ascii="Times New Roman" w:hAnsi="Times New Roman" w:cs="Times New Roman"/>
                <w:sz w:val="28"/>
                <w:szCs w:val="28"/>
                <w:lang w:val="ro-RO"/>
              </w:rPr>
              <w:t> și </w:t>
            </w:r>
            <w:hyperlink r:id="rId133" w:tooltip="Comuna Nereju, Vrancea" w:history="1">
              <w:r w:rsidRPr="007575E9">
                <w:rPr>
                  <w:rStyle w:val="Hyperlink"/>
                  <w:rFonts w:ascii="Times New Roman" w:hAnsi="Times New Roman" w:cs="Times New Roman"/>
                  <w:color w:val="auto"/>
                  <w:sz w:val="28"/>
                  <w:szCs w:val="28"/>
                  <w:u w:val="none"/>
                  <w:lang w:val="ro-RO"/>
                </w:rPr>
                <w:t>Nereju</w:t>
              </w:r>
            </w:hyperlink>
            <w:r w:rsidRPr="007575E9">
              <w:rPr>
                <w:rFonts w:ascii="Times New Roman" w:hAnsi="Times New Roman" w:cs="Times New Roman"/>
                <w:sz w:val="28"/>
                <w:szCs w:val="28"/>
                <w:lang w:val="ro-RO"/>
              </w:rPr>
              <w:t>, și spre est de Odobești și </w:t>
            </w:r>
            <w:hyperlink r:id="rId134" w:history="1">
              <w:r w:rsidRPr="007575E9">
                <w:rPr>
                  <w:rStyle w:val="Hyperlink"/>
                  <w:rFonts w:ascii="Times New Roman" w:hAnsi="Times New Roman" w:cs="Times New Roman"/>
                  <w:color w:val="auto"/>
                  <w:sz w:val="28"/>
                  <w:szCs w:val="28"/>
                  <w:u w:val="none"/>
                  <w:lang w:val="ro-RO"/>
                </w:rPr>
                <w:t>Focșani</w:t>
              </w:r>
            </w:hyperlink>
            <w:r w:rsidRPr="007575E9">
              <w:rPr>
                <w:rFonts w:ascii="Times New Roman" w:hAnsi="Times New Roman" w:cs="Times New Roman"/>
                <w:sz w:val="28"/>
                <w:szCs w:val="28"/>
                <w:lang w:val="ro-RO"/>
              </w:rPr>
              <w:t> (unde se termină în </w:t>
            </w:r>
            <w:hyperlink r:id="rId135" w:tooltip="DN2D" w:history="1">
              <w:r w:rsidRPr="007575E9">
                <w:rPr>
                  <w:rStyle w:val="Hyperlink"/>
                  <w:rFonts w:ascii="Times New Roman" w:hAnsi="Times New Roman" w:cs="Times New Roman"/>
                  <w:color w:val="auto"/>
                  <w:sz w:val="28"/>
                  <w:szCs w:val="28"/>
                  <w:u w:val="none"/>
                  <w:lang w:val="ro-RO"/>
                </w:rPr>
                <w:t>DN2D</w:t>
              </w:r>
            </w:hyperlink>
            <w:r w:rsidRPr="007575E9">
              <w:rPr>
                <w:rFonts w:ascii="Times New Roman" w:hAnsi="Times New Roman" w:cs="Times New Roman"/>
                <w:sz w:val="28"/>
                <w:szCs w:val="28"/>
                <w:lang w:val="ro-RO"/>
              </w:rPr>
              <w:t>).</w:t>
            </w:r>
          </w:p>
          <w:p w14:paraId="634CDCD7" w14:textId="77777777" w:rsidR="007575E9" w:rsidRPr="007575E9" w:rsidRDefault="007575E9" w:rsidP="007575E9">
            <w:pPr>
              <w:jc w:val="both"/>
              <w:rPr>
                <w:rFonts w:ascii="Times New Roman" w:hAnsi="Times New Roman" w:cs="Times New Roman"/>
                <w:sz w:val="28"/>
                <w:szCs w:val="28"/>
                <w:lang w:val="ro-RO"/>
              </w:rPr>
            </w:pPr>
            <w:r w:rsidRPr="007575E9">
              <w:rPr>
                <w:rFonts w:ascii="Times New Roman" w:hAnsi="Times New Roman" w:cs="Times New Roman"/>
                <w:sz w:val="28"/>
                <w:szCs w:val="28"/>
                <w:lang w:val="ro-RO"/>
              </w:rPr>
              <w:t>La Broșteni, din acest drum se ramifică șoselele județene</w:t>
            </w:r>
            <w:r>
              <w:rPr>
                <w:rFonts w:ascii="Times New Roman" w:hAnsi="Times New Roman" w:cs="Times New Roman"/>
                <w:sz w:val="28"/>
                <w:szCs w:val="28"/>
                <w:lang w:val="ro-RO"/>
              </w:rPr>
              <w:t>:</w:t>
            </w:r>
            <w:r w:rsidRPr="007575E9">
              <w:rPr>
                <w:rFonts w:ascii="Times New Roman" w:hAnsi="Times New Roman" w:cs="Times New Roman"/>
                <w:sz w:val="28"/>
                <w:szCs w:val="28"/>
                <w:lang w:val="ro-RO"/>
              </w:rPr>
              <w:t xml:space="preserve"> DJ205C,</w:t>
            </w:r>
            <w:r>
              <w:rPr>
                <w:rFonts w:ascii="Times New Roman" w:hAnsi="Times New Roman" w:cs="Times New Roman"/>
                <w:sz w:val="28"/>
                <w:szCs w:val="28"/>
                <w:lang w:val="ro-RO"/>
              </w:rPr>
              <w:t xml:space="preserve"> care duce spre sud-est la </w:t>
            </w:r>
            <w:hyperlink r:id="rId136" w:history="1">
              <w:r w:rsidRPr="007575E9">
                <w:rPr>
                  <w:rStyle w:val="Hyperlink"/>
                  <w:rFonts w:ascii="Times New Roman" w:hAnsi="Times New Roman" w:cs="Times New Roman"/>
                  <w:color w:val="auto"/>
                  <w:sz w:val="28"/>
                  <w:szCs w:val="28"/>
                  <w:u w:val="none"/>
                  <w:lang w:val="ro-RO"/>
                </w:rPr>
                <w:t>Vârteșcoiu</w:t>
              </w:r>
            </w:hyperlink>
            <w:r w:rsidRPr="007575E9">
              <w:rPr>
                <w:rFonts w:ascii="Times New Roman" w:hAnsi="Times New Roman" w:cs="Times New Roman"/>
                <w:sz w:val="28"/>
                <w:szCs w:val="28"/>
                <w:lang w:val="ro-RO"/>
              </w:rPr>
              <w:t> și </w:t>
            </w:r>
            <w:hyperlink r:id="rId137" w:tooltip="Comuna Golești, Vrancea" w:history="1">
              <w:r w:rsidRPr="007575E9">
                <w:rPr>
                  <w:rStyle w:val="Hyperlink"/>
                  <w:rFonts w:ascii="Times New Roman" w:hAnsi="Times New Roman" w:cs="Times New Roman"/>
                  <w:color w:val="auto"/>
                  <w:sz w:val="28"/>
                  <w:szCs w:val="28"/>
                  <w:u w:val="none"/>
                  <w:lang w:val="ro-RO"/>
                </w:rPr>
                <w:t>Golești</w:t>
              </w:r>
            </w:hyperlink>
            <w:r w:rsidRPr="007575E9">
              <w:rPr>
                <w:rFonts w:ascii="Times New Roman" w:hAnsi="Times New Roman" w:cs="Times New Roman"/>
                <w:sz w:val="28"/>
                <w:szCs w:val="28"/>
                <w:lang w:val="ro-RO"/>
              </w:rPr>
              <w:t> (unde se termină în </w:t>
            </w:r>
            <w:hyperlink r:id="rId138" w:tooltip="DN2" w:history="1">
              <w:r w:rsidRPr="007575E9">
                <w:rPr>
                  <w:rStyle w:val="Hyperlink"/>
                  <w:rFonts w:ascii="Times New Roman" w:hAnsi="Times New Roman" w:cs="Times New Roman"/>
                  <w:color w:val="auto"/>
                  <w:sz w:val="28"/>
                  <w:szCs w:val="28"/>
                  <w:u w:val="none"/>
                  <w:lang w:val="ro-RO"/>
                </w:rPr>
                <w:t>DN2</w:t>
              </w:r>
            </w:hyperlink>
            <w:r>
              <w:rPr>
                <w:rFonts w:ascii="Times New Roman" w:hAnsi="Times New Roman" w:cs="Times New Roman"/>
                <w:sz w:val="28"/>
                <w:szCs w:val="28"/>
                <w:lang w:val="ro-RO"/>
              </w:rPr>
              <w:t>)</w:t>
            </w:r>
            <w:r w:rsidRPr="007575E9">
              <w:rPr>
                <w:rFonts w:ascii="Times New Roman" w:hAnsi="Times New Roman" w:cs="Times New Roman"/>
                <w:sz w:val="28"/>
                <w:szCs w:val="28"/>
                <w:lang w:val="ro-RO"/>
              </w:rPr>
              <w:t xml:space="preserve"> și DJ205B, care duce spre sud la Vârteșcoiu, </w:t>
            </w:r>
            <w:hyperlink r:id="rId139" w:tooltip="Comuna Cârligele, Vrancea" w:history="1">
              <w:r w:rsidRPr="007575E9">
                <w:rPr>
                  <w:rStyle w:val="Hyperlink"/>
                  <w:rFonts w:ascii="Times New Roman" w:hAnsi="Times New Roman" w:cs="Times New Roman"/>
                  <w:color w:val="auto"/>
                  <w:sz w:val="28"/>
                  <w:szCs w:val="28"/>
                  <w:u w:val="none"/>
                  <w:lang w:val="ro-RO"/>
                </w:rPr>
                <w:t>Cârligele</w:t>
              </w:r>
            </w:hyperlink>
            <w:r w:rsidRPr="007575E9">
              <w:rPr>
                <w:rFonts w:ascii="Times New Roman" w:hAnsi="Times New Roman" w:cs="Times New Roman"/>
                <w:sz w:val="28"/>
                <w:szCs w:val="28"/>
                <w:lang w:val="ro-RO"/>
              </w:rPr>
              <w:t>, </w:t>
            </w:r>
            <w:hyperlink r:id="rId140" w:tooltip="Comuna Cotești, Vrancea" w:history="1">
              <w:r w:rsidRPr="007575E9">
                <w:rPr>
                  <w:rStyle w:val="Hyperlink"/>
                  <w:rFonts w:ascii="Times New Roman" w:hAnsi="Times New Roman" w:cs="Times New Roman"/>
                  <w:color w:val="auto"/>
                  <w:sz w:val="28"/>
                  <w:szCs w:val="28"/>
                  <w:u w:val="none"/>
                  <w:lang w:val="ro-RO"/>
                </w:rPr>
                <w:t>Cotești</w:t>
              </w:r>
            </w:hyperlink>
            <w:r w:rsidRPr="007575E9">
              <w:rPr>
                <w:rFonts w:ascii="Times New Roman" w:hAnsi="Times New Roman" w:cs="Times New Roman"/>
                <w:sz w:val="28"/>
                <w:szCs w:val="28"/>
                <w:lang w:val="ro-RO"/>
              </w:rPr>
              <w:t> și </w:t>
            </w:r>
            <w:hyperlink r:id="rId141" w:tooltip="Comuna Urechești, Vrancea" w:history="1">
              <w:r w:rsidRPr="007575E9">
                <w:rPr>
                  <w:rStyle w:val="Hyperlink"/>
                  <w:rFonts w:ascii="Times New Roman" w:hAnsi="Times New Roman" w:cs="Times New Roman"/>
                  <w:color w:val="auto"/>
                  <w:sz w:val="28"/>
                  <w:szCs w:val="28"/>
                  <w:u w:val="none"/>
                  <w:lang w:val="ro-RO"/>
                </w:rPr>
                <w:t>Urechești</w:t>
              </w:r>
            </w:hyperlink>
            <w:r w:rsidRPr="007575E9">
              <w:rPr>
                <w:rFonts w:ascii="Times New Roman" w:hAnsi="Times New Roman" w:cs="Times New Roman"/>
                <w:sz w:val="28"/>
                <w:szCs w:val="28"/>
                <w:lang w:val="ro-RO"/>
              </w:rPr>
              <w:t> </w:t>
            </w:r>
            <w:r>
              <w:rPr>
                <w:rFonts w:ascii="Times New Roman" w:hAnsi="Times New Roman" w:cs="Times New Roman"/>
                <w:sz w:val="28"/>
                <w:szCs w:val="28"/>
                <w:lang w:val="ro-RO"/>
              </w:rPr>
              <w:t xml:space="preserve"> </w:t>
            </w:r>
            <w:r w:rsidRPr="007575E9">
              <w:rPr>
                <w:rFonts w:ascii="Times New Roman" w:hAnsi="Times New Roman" w:cs="Times New Roman"/>
                <w:sz w:val="28"/>
                <w:szCs w:val="28"/>
                <w:lang w:val="ro-RO"/>
              </w:rPr>
              <w:t>(unde se termină și el tot în DN2).</w:t>
            </w:r>
          </w:p>
        </w:tc>
      </w:tr>
      <w:tr w:rsidR="00801B69" w14:paraId="58E97AE5" w14:textId="77777777" w:rsidTr="00B10AC8">
        <w:tc>
          <w:tcPr>
            <w:tcW w:w="2405" w:type="dxa"/>
          </w:tcPr>
          <w:p w14:paraId="07284414"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847" w:type="dxa"/>
          </w:tcPr>
          <w:p w14:paraId="2EC86578" w14:textId="77777777" w:rsidR="00801B69" w:rsidRPr="006C63ED" w:rsidRDefault="006C63ED"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257,44 ha</w:t>
            </w:r>
          </w:p>
        </w:tc>
      </w:tr>
      <w:tr w:rsidR="00801B69" w14:paraId="0958548C" w14:textId="77777777" w:rsidTr="00B10AC8">
        <w:tc>
          <w:tcPr>
            <w:tcW w:w="2405" w:type="dxa"/>
          </w:tcPr>
          <w:p w14:paraId="101C75EA"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847" w:type="dxa"/>
          </w:tcPr>
          <w:p w14:paraId="2EE459DE" w14:textId="77777777" w:rsidR="00801B69" w:rsidRPr="006C63ED" w:rsidRDefault="006C63ED"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2.455,56 ha</w:t>
            </w:r>
          </w:p>
        </w:tc>
      </w:tr>
    </w:tbl>
    <w:p w14:paraId="1CB0297F" w14:textId="77777777" w:rsidR="00801B69" w:rsidRDefault="00801B69" w:rsidP="00052E53">
      <w:pPr>
        <w:spacing w:after="0"/>
        <w:jc w:val="center"/>
        <w:rPr>
          <w:rFonts w:ascii="Times New Roman" w:hAnsi="Times New Roman" w:cs="Times New Roman"/>
          <w:b/>
          <w:sz w:val="28"/>
          <w:szCs w:val="28"/>
          <w:lang w:val="ro-RO"/>
        </w:rPr>
      </w:pPr>
    </w:p>
    <w:p w14:paraId="2D34AE2D" w14:textId="77777777" w:rsidR="00040FA7" w:rsidRDefault="00040FA7" w:rsidP="00052E53">
      <w:pPr>
        <w:spacing w:after="0"/>
        <w:jc w:val="center"/>
        <w:rPr>
          <w:rFonts w:ascii="Times New Roman" w:hAnsi="Times New Roman" w:cs="Times New Roman"/>
          <w:b/>
          <w:sz w:val="28"/>
          <w:szCs w:val="28"/>
          <w:lang w:val="ro-RO"/>
        </w:rPr>
      </w:pPr>
    </w:p>
    <w:p w14:paraId="590AC14C" w14:textId="77777777" w:rsidR="00040FA7" w:rsidRDefault="00040FA7" w:rsidP="00052E53">
      <w:pPr>
        <w:spacing w:after="0"/>
        <w:jc w:val="center"/>
        <w:rPr>
          <w:rFonts w:ascii="Times New Roman" w:hAnsi="Times New Roman" w:cs="Times New Roman"/>
          <w:b/>
          <w:sz w:val="28"/>
          <w:szCs w:val="28"/>
          <w:lang w:val="ro-RO"/>
        </w:rPr>
      </w:pPr>
    </w:p>
    <w:p w14:paraId="0CA66F5B" w14:textId="77777777" w:rsidR="00040FA7" w:rsidRDefault="00040FA7" w:rsidP="00052E53">
      <w:pPr>
        <w:spacing w:after="0"/>
        <w:jc w:val="center"/>
        <w:rPr>
          <w:rFonts w:ascii="Times New Roman" w:hAnsi="Times New Roman" w:cs="Times New Roman"/>
          <w:b/>
          <w:sz w:val="28"/>
          <w:szCs w:val="28"/>
          <w:lang w:val="ro-RO"/>
        </w:rPr>
      </w:pPr>
    </w:p>
    <w:p w14:paraId="680ABB5D" w14:textId="77777777" w:rsidR="00040FA7" w:rsidRDefault="00040FA7" w:rsidP="00052E53">
      <w:pPr>
        <w:spacing w:after="0"/>
        <w:jc w:val="center"/>
        <w:rPr>
          <w:rFonts w:ascii="Times New Roman" w:hAnsi="Times New Roman" w:cs="Times New Roman"/>
          <w:b/>
          <w:sz w:val="28"/>
          <w:szCs w:val="28"/>
          <w:lang w:val="ro-RO"/>
        </w:rPr>
      </w:pPr>
    </w:p>
    <w:p w14:paraId="7EC2DFA9" w14:textId="77777777" w:rsidR="00B10AC8" w:rsidRDefault="00B10AC8" w:rsidP="00052E53">
      <w:pPr>
        <w:spacing w:after="0"/>
        <w:jc w:val="center"/>
        <w:rPr>
          <w:rFonts w:ascii="Times New Roman" w:hAnsi="Times New Roman" w:cs="Times New Roman"/>
          <w:b/>
          <w:sz w:val="28"/>
          <w:szCs w:val="28"/>
          <w:lang w:val="ro-RO"/>
        </w:rPr>
      </w:pPr>
    </w:p>
    <w:p w14:paraId="150B406C" w14:textId="77777777" w:rsidR="00040FA7" w:rsidRDefault="00040FA7" w:rsidP="00052E53">
      <w:pPr>
        <w:spacing w:after="0"/>
        <w:jc w:val="center"/>
        <w:rPr>
          <w:rFonts w:ascii="Times New Roman" w:hAnsi="Times New Roman" w:cs="Times New Roman"/>
          <w:b/>
          <w:sz w:val="28"/>
          <w:szCs w:val="28"/>
          <w:lang w:val="ro-RO"/>
        </w:rPr>
      </w:pPr>
    </w:p>
    <w:p w14:paraId="6BB3239B" w14:textId="77777777" w:rsidR="00040FA7" w:rsidRDefault="00040FA7" w:rsidP="00052E53">
      <w:pPr>
        <w:spacing w:after="0"/>
        <w:jc w:val="center"/>
        <w:rPr>
          <w:rFonts w:ascii="Times New Roman" w:hAnsi="Times New Roman" w:cs="Times New Roman"/>
          <w:b/>
          <w:sz w:val="28"/>
          <w:szCs w:val="28"/>
          <w:lang w:val="ro-RO"/>
        </w:rPr>
      </w:pPr>
    </w:p>
    <w:p w14:paraId="5269F03D" w14:textId="6AEDAB4A" w:rsidR="00040FA7" w:rsidRDefault="00040FA7" w:rsidP="00052E53">
      <w:pPr>
        <w:spacing w:after="0"/>
        <w:jc w:val="center"/>
        <w:rPr>
          <w:rFonts w:ascii="Times New Roman" w:hAnsi="Times New Roman" w:cs="Times New Roman"/>
          <w:b/>
          <w:sz w:val="28"/>
          <w:szCs w:val="28"/>
          <w:lang w:val="ro-RO"/>
        </w:rPr>
      </w:pPr>
    </w:p>
    <w:p w14:paraId="3AD1206F" w14:textId="77777777" w:rsidR="0086792B" w:rsidRDefault="0086792B" w:rsidP="00052E53">
      <w:pPr>
        <w:spacing w:after="0"/>
        <w:jc w:val="center"/>
        <w:rPr>
          <w:rFonts w:ascii="Times New Roman" w:hAnsi="Times New Roman" w:cs="Times New Roman"/>
          <w:b/>
          <w:sz w:val="28"/>
          <w:szCs w:val="28"/>
          <w:lang w:val="ro-RO"/>
        </w:rPr>
      </w:pPr>
    </w:p>
    <w:p w14:paraId="4532229C"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263"/>
        <w:gridCol w:w="6753"/>
      </w:tblGrid>
      <w:tr w:rsidR="00801B69" w14:paraId="0E61CB7F" w14:textId="77777777" w:rsidTr="00801B69">
        <w:tc>
          <w:tcPr>
            <w:tcW w:w="9016" w:type="dxa"/>
            <w:gridSpan w:val="2"/>
            <w:shd w:val="pct25" w:color="auto" w:fill="auto"/>
          </w:tcPr>
          <w:p w14:paraId="2F669B55"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Chiojdeni </w:t>
            </w:r>
          </w:p>
        </w:tc>
      </w:tr>
      <w:tr w:rsidR="00801B69" w14:paraId="0DE0D13B" w14:textId="77777777" w:rsidTr="00B10AC8">
        <w:tc>
          <w:tcPr>
            <w:tcW w:w="2263" w:type="dxa"/>
          </w:tcPr>
          <w:p w14:paraId="58C882C7"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753" w:type="dxa"/>
          </w:tcPr>
          <w:p w14:paraId="1F4DFC9D"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05B9653" wp14:editId="24A29784">
                  <wp:extent cx="2194560"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ojdeni_judetul_Vrancea.jpg"/>
                          <pic:cNvPicPr/>
                        </pic:nvPicPr>
                        <pic:blipFill>
                          <a:blip r:embed="rId14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69682FC6" w14:textId="77777777" w:rsidTr="00B10AC8">
        <w:tc>
          <w:tcPr>
            <w:tcW w:w="2263" w:type="dxa"/>
          </w:tcPr>
          <w:p w14:paraId="04C76EC6"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753" w:type="dxa"/>
          </w:tcPr>
          <w:p w14:paraId="71F14717" w14:textId="74618D03" w:rsidR="00801B69" w:rsidRDefault="00E54597" w:rsidP="00801B69">
            <w:pPr>
              <w:jc w:val="both"/>
              <w:rPr>
                <w:rFonts w:ascii="Times New Roman" w:hAnsi="Times New Roman" w:cs="Times New Roman"/>
                <w:sz w:val="28"/>
                <w:szCs w:val="28"/>
                <w:lang w:val="ro-RO"/>
              </w:rPr>
            </w:pPr>
            <w:r w:rsidRPr="00E54597">
              <w:rPr>
                <w:rFonts w:ascii="Times New Roman" w:hAnsi="Times New Roman" w:cs="Times New Roman"/>
                <w:sz w:val="28"/>
                <w:szCs w:val="28"/>
                <w:lang w:val="ro-RO"/>
              </w:rPr>
              <w:t xml:space="preserve">Unitatea </w:t>
            </w:r>
            <w:r w:rsidR="0086792B">
              <w:rPr>
                <w:rFonts w:ascii="Times New Roman" w:hAnsi="Times New Roman" w:cs="Times New Roman"/>
                <w:sz w:val="28"/>
                <w:szCs w:val="28"/>
                <w:lang w:val="ro-RO"/>
              </w:rPr>
              <w:t>A</w:t>
            </w:r>
            <w:r w:rsidRPr="00E54597">
              <w:rPr>
                <w:rFonts w:ascii="Times New Roman" w:hAnsi="Times New Roman" w:cs="Times New Roman"/>
                <w:sz w:val="28"/>
                <w:szCs w:val="28"/>
                <w:lang w:val="ro-RO"/>
              </w:rPr>
              <w:t>dministrativ-</w:t>
            </w:r>
            <w:r w:rsidR="0086792B">
              <w:rPr>
                <w:rFonts w:ascii="Times New Roman" w:hAnsi="Times New Roman" w:cs="Times New Roman"/>
                <w:sz w:val="28"/>
                <w:szCs w:val="28"/>
                <w:lang w:val="ro-RO"/>
              </w:rPr>
              <w:t>T</w:t>
            </w:r>
            <w:r w:rsidRPr="00E54597">
              <w:rPr>
                <w:rFonts w:ascii="Times New Roman" w:hAnsi="Times New Roman" w:cs="Times New Roman"/>
                <w:sz w:val="28"/>
                <w:szCs w:val="28"/>
                <w:lang w:val="ro-RO"/>
              </w:rPr>
              <w:t xml:space="preserve">eritorială Chiojdeni este </w:t>
            </w:r>
            <w:r w:rsidR="00953B1A">
              <w:rPr>
                <w:rFonts w:ascii="Times New Roman" w:hAnsi="Times New Roman" w:cs="Times New Roman"/>
                <w:sz w:val="28"/>
                <w:szCs w:val="28"/>
                <w:lang w:val="ro-RO"/>
              </w:rPr>
              <w:t xml:space="preserve">o </w:t>
            </w:r>
            <w:r w:rsidRPr="00E54597">
              <w:rPr>
                <w:rFonts w:ascii="Times New Roman" w:hAnsi="Times New Roman" w:cs="Times New Roman"/>
                <w:sz w:val="28"/>
                <w:szCs w:val="28"/>
                <w:lang w:val="ro-RO"/>
              </w:rPr>
              <w:t xml:space="preserve">comună cu </w:t>
            </w:r>
            <w:r>
              <w:rPr>
                <w:rFonts w:ascii="Times New Roman" w:hAnsi="Times New Roman" w:cs="Times New Roman"/>
                <w:sz w:val="28"/>
                <w:szCs w:val="28"/>
                <w:lang w:val="ro-RO"/>
              </w:rPr>
              <w:t>un număr de 2.437 locuitori. Comuna Chiojdeni se află situată în partea de sud-vest a județului Vrancea, în regiunea Subcarpaților de Curbură, în zon</w:t>
            </w:r>
            <w:r w:rsidR="00953B1A">
              <w:rPr>
                <w:rFonts w:ascii="Times New Roman" w:hAnsi="Times New Roman" w:cs="Times New Roman"/>
                <w:sz w:val="28"/>
                <w:szCs w:val="28"/>
                <w:lang w:val="ro-RO"/>
              </w:rPr>
              <w:t>ă</w:t>
            </w:r>
            <w:r>
              <w:rPr>
                <w:rFonts w:ascii="Times New Roman" w:hAnsi="Times New Roman" w:cs="Times New Roman"/>
                <w:sz w:val="28"/>
                <w:szCs w:val="28"/>
                <w:lang w:val="ro-RO"/>
              </w:rPr>
              <w:t xml:space="preserve"> de deal spre munte, fiind așezată pe ambele maluri ale râului </w:t>
            </w:r>
            <w:r w:rsidR="00C777D5">
              <w:rPr>
                <w:rFonts w:ascii="Times New Roman" w:hAnsi="Times New Roman" w:cs="Times New Roman"/>
                <w:sz w:val="28"/>
                <w:szCs w:val="28"/>
                <w:lang w:val="ro-RO"/>
              </w:rPr>
              <w:t>Râmnicul-Sărat.</w:t>
            </w:r>
          </w:p>
          <w:p w14:paraId="50414127" w14:textId="12873D4A" w:rsidR="00C777D5" w:rsidRDefault="00C777D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Situată la limita cu județul Buzău, pe cursul superior al râului Râmnicul Sărat, comuna se află poziționată la o distanță de 4</w:t>
            </w:r>
            <w:r w:rsidR="00953B1A">
              <w:rPr>
                <w:rFonts w:ascii="Times New Roman" w:hAnsi="Times New Roman" w:cs="Times New Roman"/>
                <w:sz w:val="28"/>
                <w:szCs w:val="28"/>
                <w:lang w:val="ro-RO"/>
              </w:rPr>
              <w:t>3</w:t>
            </w:r>
            <w:r>
              <w:rPr>
                <w:rFonts w:ascii="Times New Roman" w:hAnsi="Times New Roman" w:cs="Times New Roman"/>
                <w:sz w:val="28"/>
                <w:szCs w:val="28"/>
                <w:lang w:val="ro-RO"/>
              </w:rPr>
              <w:t xml:space="preserve"> km față de </w:t>
            </w:r>
            <w:r w:rsidR="00953B1A">
              <w:rPr>
                <w:rFonts w:ascii="Times New Roman" w:hAnsi="Times New Roman" w:cs="Times New Roman"/>
                <w:sz w:val="28"/>
                <w:szCs w:val="28"/>
                <w:lang w:val="ro-RO"/>
              </w:rPr>
              <w:t>M</w:t>
            </w:r>
            <w:r>
              <w:rPr>
                <w:rFonts w:ascii="Times New Roman" w:hAnsi="Times New Roman" w:cs="Times New Roman"/>
                <w:sz w:val="28"/>
                <w:szCs w:val="28"/>
                <w:lang w:val="ro-RO"/>
              </w:rPr>
              <w:t>unicipiul Focșani și la 3</w:t>
            </w:r>
            <w:r w:rsidR="00953B1A">
              <w:rPr>
                <w:rFonts w:ascii="Times New Roman" w:hAnsi="Times New Roman" w:cs="Times New Roman"/>
                <w:sz w:val="28"/>
                <w:szCs w:val="28"/>
                <w:lang w:val="ro-RO"/>
              </w:rPr>
              <w:t>9</w:t>
            </w:r>
            <w:r>
              <w:rPr>
                <w:rFonts w:ascii="Times New Roman" w:hAnsi="Times New Roman" w:cs="Times New Roman"/>
                <w:sz w:val="28"/>
                <w:szCs w:val="28"/>
                <w:lang w:val="ro-RO"/>
              </w:rPr>
              <w:t xml:space="preserve"> km distanță de </w:t>
            </w:r>
            <w:r w:rsidR="00953B1A">
              <w:rPr>
                <w:rFonts w:ascii="Times New Roman" w:hAnsi="Times New Roman" w:cs="Times New Roman"/>
                <w:sz w:val="28"/>
                <w:szCs w:val="28"/>
                <w:lang w:val="ro-RO"/>
              </w:rPr>
              <w:t>M</w:t>
            </w:r>
            <w:r>
              <w:rPr>
                <w:rFonts w:ascii="Times New Roman" w:hAnsi="Times New Roman" w:cs="Times New Roman"/>
                <w:sz w:val="28"/>
                <w:szCs w:val="28"/>
                <w:lang w:val="ro-RO"/>
              </w:rPr>
              <w:t xml:space="preserve">unicipiul Râmnicu </w:t>
            </w:r>
            <w:r w:rsidR="00953B1A">
              <w:rPr>
                <w:rFonts w:ascii="Times New Roman" w:hAnsi="Times New Roman" w:cs="Times New Roman"/>
                <w:sz w:val="28"/>
                <w:szCs w:val="28"/>
                <w:lang w:val="ro-RO"/>
              </w:rPr>
              <w:t>S</w:t>
            </w:r>
            <w:r>
              <w:rPr>
                <w:rFonts w:ascii="Times New Roman" w:hAnsi="Times New Roman" w:cs="Times New Roman"/>
                <w:sz w:val="28"/>
                <w:szCs w:val="28"/>
                <w:lang w:val="ro-RO"/>
              </w:rPr>
              <w:t xml:space="preserve">ărat. Teritoriul administrativ al comunei se întinde de la sud spre nord ocupând o suprafață totală de 7.144 ha. Comuna este străbătută de șoseaua națională DN2N, care o leagă spre nord-vest de comuna Jitia și spre sud-est de comunele Dumitrești, Bordești și Dumbrăveni. </w:t>
            </w:r>
          </w:p>
          <w:p w14:paraId="726D627C" w14:textId="77777777" w:rsidR="00C777D5" w:rsidRPr="00E54597" w:rsidRDefault="00C777D5" w:rsidP="00C777D5">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Chiojdeni are următoarele coordonate geografice: 45°33''43' latitudine nordică și 26°52''6' longitudine estică. </w:t>
            </w:r>
          </w:p>
        </w:tc>
      </w:tr>
      <w:tr w:rsidR="00801B69" w:rsidRPr="00E54597" w14:paraId="2F832D0D" w14:textId="77777777" w:rsidTr="00B10AC8">
        <w:tc>
          <w:tcPr>
            <w:tcW w:w="2263" w:type="dxa"/>
          </w:tcPr>
          <w:p w14:paraId="5CFD9B2A"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753" w:type="dxa"/>
          </w:tcPr>
          <w:p w14:paraId="08368B1B" w14:textId="77777777" w:rsidR="00801B69" w:rsidRPr="00C777D5" w:rsidRDefault="00C777D5" w:rsidP="00801B69">
            <w:pPr>
              <w:jc w:val="both"/>
              <w:rPr>
                <w:rFonts w:ascii="Times New Roman" w:hAnsi="Times New Roman" w:cs="Times New Roman"/>
                <w:sz w:val="28"/>
                <w:szCs w:val="28"/>
                <w:lang w:val="ro-RO"/>
              </w:rPr>
            </w:pPr>
            <w:r w:rsidRPr="00C777D5">
              <w:rPr>
                <w:rFonts w:ascii="Times New Roman" w:hAnsi="Times New Roman" w:cs="Times New Roman"/>
                <w:sz w:val="28"/>
                <w:szCs w:val="28"/>
                <w:lang w:val="ro-RO"/>
              </w:rPr>
              <w:t>614 ha</w:t>
            </w:r>
          </w:p>
        </w:tc>
      </w:tr>
      <w:tr w:rsidR="00801B69" w:rsidRPr="00E54597" w14:paraId="18016C64" w14:textId="77777777" w:rsidTr="00B10AC8">
        <w:tc>
          <w:tcPr>
            <w:tcW w:w="2263" w:type="dxa"/>
          </w:tcPr>
          <w:p w14:paraId="566425E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753" w:type="dxa"/>
          </w:tcPr>
          <w:p w14:paraId="5B103656" w14:textId="77777777" w:rsidR="00801B69" w:rsidRPr="00C777D5" w:rsidRDefault="00C777D5" w:rsidP="00801B69">
            <w:pPr>
              <w:jc w:val="both"/>
              <w:rPr>
                <w:rFonts w:ascii="Times New Roman" w:hAnsi="Times New Roman" w:cs="Times New Roman"/>
                <w:sz w:val="28"/>
                <w:szCs w:val="28"/>
                <w:lang w:val="ro-RO"/>
              </w:rPr>
            </w:pPr>
            <w:r w:rsidRPr="00C777D5">
              <w:rPr>
                <w:rFonts w:ascii="Times New Roman" w:hAnsi="Times New Roman" w:cs="Times New Roman"/>
                <w:sz w:val="28"/>
                <w:szCs w:val="28"/>
                <w:lang w:val="ro-RO"/>
              </w:rPr>
              <w:t>6.530 ha</w:t>
            </w:r>
          </w:p>
        </w:tc>
      </w:tr>
    </w:tbl>
    <w:p w14:paraId="09A8086E" w14:textId="77777777" w:rsidR="00801B69" w:rsidRDefault="00801B69" w:rsidP="00052E53">
      <w:pPr>
        <w:spacing w:after="0"/>
        <w:jc w:val="center"/>
        <w:rPr>
          <w:rFonts w:ascii="Times New Roman" w:hAnsi="Times New Roman" w:cs="Times New Roman"/>
          <w:b/>
          <w:sz w:val="28"/>
          <w:szCs w:val="28"/>
          <w:lang w:val="ro-RO"/>
        </w:rPr>
      </w:pPr>
    </w:p>
    <w:p w14:paraId="0E581E1C" w14:textId="77777777" w:rsidR="00040FA7" w:rsidRDefault="00040FA7" w:rsidP="00052E53">
      <w:pPr>
        <w:spacing w:after="0"/>
        <w:jc w:val="center"/>
        <w:rPr>
          <w:rFonts w:ascii="Times New Roman" w:hAnsi="Times New Roman" w:cs="Times New Roman"/>
          <w:b/>
          <w:sz w:val="28"/>
          <w:szCs w:val="28"/>
          <w:lang w:val="ro-RO"/>
        </w:rPr>
      </w:pPr>
    </w:p>
    <w:p w14:paraId="6587C9D9" w14:textId="77777777" w:rsidR="00040FA7" w:rsidRDefault="00040FA7" w:rsidP="00052E53">
      <w:pPr>
        <w:spacing w:after="0"/>
        <w:jc w:val="center"/>
        <w:rPr>
          <w:rFonts w:ascii="Times New Roman" w:hAnsi="Times New Roman" w:cs="Times New Roman"/>
          <w:b/>
          <w:sz w:val="28"/>
          <w:szCs w:val="28"/>
          <w:lang w:val="ro-RO"/>
        </w:rPr>
      </w:pPr>
    </w:p>
    <w:p w14:paraId="25577415" w14:textId="77777777" w:rsidR="00040FA7" w:rsidRDefault="00040FA7" w:rsidP="00052E53">
      <w:pPr>
        <w:spacing w:after="0"/>
        <w:jc w:val="center"/>
        <w:rPr>
          <w:rFonts w:ascii="Times New Roman" w:hAnsi="Times New Roman" w:cs="Times New Roman"/>
          <w:b/>
          <w:sz w:val="28"/>
          <w:szCs w:val="28"/>
          <w:lang w:val="ro-RO"/>
        </w:rPr>
      </w:pPr>
    </w:p>
    <w:p w14:paraId="270D12D6" w14:textId="77777777" w:rsidR="00040FA7" w:rsidRDefault="00040FA7" w:rsidP="00052E53">
      <w:pPr>
        <w:spacing w:after="0"/>
        <w:jc w:val="center"/>
        <w:rPr>
          <w:rFonts w:ascii="Times New Roman" w:hAnsi="Times New Roman" w:cs="Times New Roman"/>
          <w:b/>
          <w:sz w:val="28"/>
          <w:szCs w:val="28"/>
          <w:lang w:val="ro-RO"/>
        </w:rPr>
      </w:pPr>
    </w:p>
    <w:p w14:paraId="3B9860FA" w14:textId="77777777" w:rsidR="00040FA7" w:rsidRDefault="00040FA7" w:rsidP="00052E53">
      <w:pPr>
        <w:spacing w:after="0"/>
        <w:jc w:val="center"/>
        <w:rPr>
          <w:rFonts w:ascii="Times New Roman" w:hAnsi="Times New Roman" w:cs="Times New Roman"/>
          <w:b/>
          <w:sz w:val="28"/>
          <w:szCs w:val="28"/>
          <w:lang w:val="ro-RO"/>
        </w:rPr>
      </w:pPr>
    </w:p>
    <w:p w14:paraId="5FCD2A5D" w14:textId="77777777" w:rsidR="00B10AC8" w:rsidRDefault="00B10AC8" w:rsidP="00052E53">
      <w:pPr>
        <w:spacing w:after="0"/>
        <w:jc w:val="center"/>
        <w:rPr>
          <w:rFonts w:ascii="Times New Roman" w:hAnsi="Times New Roman" w:cs="Times New Roman"/>
          <w:b/>
          <w:sz w:val="28"/>
          <w:szCs w:val="28"/>
          <w:lang w:val="ro-RO"/>
        </w:rPr>
      </w:pPr>
    </w:p>
    <w:p w14:paraId="5CDF1FEE" w14:textId="77777777" w:rsidR="00040FA7" w:rsidRDefault="00040FA7" w:rsidP="00052E53">
      <w:pPr>
        <w:spacing w:after="0"/>
        <w:jc w:val="center"/>
        <w:rPr>
          <w:rFonts w:ascii="Times New Roman" w:hAnsi="Times New Roman" w:cs="Times New Roman"/>
          <w:b/>
          <w:sz w:val="28"/>
          <w:szCs w:val="28"/>
          <w:lang w:val="ro-RO"/>
        </w:rPr>
      </w:pPr>
    </w:p>
    <w:p w14:paraId="76D8C7BF"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E54597" w14:paraId="7A465CAC" w14:textId="77777777" w:rsidTr="00801B69">
        <w:tc>
          <w:tcPr>
            <w:tcW w:w="9016" w:type="dxa"/>
            <w:gridSpan w:val="2"/>
            <w:shd w:val="pct25" w:color="auto" w:fill="auto"/>
          </w:tcPr>
          <w:p w14:paraId="7573E5DE"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Ciorăști </w:t>
            </w:r>
          </w:p>
        </w:tc>
      </w:tr>
      <w:tr w:rsidR="00801B69" w:rsidRPr="00E54597" w14:paraId="3A6DDE91" w14:textId="77777777" w:rsidTr="00B10AC8">
        <w:tc>
          <w:tcPr>
            <w:tcW w:w="2405" w:type="dxa"/>
          </w:tcPr>
          <w:p w14:paraId="785E2964"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F66EBB8"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C9B609F" wp14:editId="3FD67A0B">
                  <wp:extent cx="2194560"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orasti_judetul_Vrancea.jpg"/>
                          <pic:cNvPicPr/>
                        </pic:nvPicPr>
                        <pic:blipFill>
                          <a:blip r:embed="rId14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3C9F028E" w14:textId="77777777" w:rsidTr="00B10AC8">
        <w:tc>
          <w:tcPr>
            <w:tcW w:w="2405" w:type="dxa"/>
          </w:tcPr>
          <w:p w14:paraId="240029A8"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54AE8B9" w14:textId="77777777" w:rsidR="00801B69" w:rsidRDefault="00CC25DD" w:rsidP="00CC25DD">
            <w:pPr>
              <w:jc w:val="both"/>
              <w:rPr>
                <w:rFonts w:ascii="Times New Roman" w:hAnsi="Times New Roman" w:cs="Times New Roman"/>
                <w:sz w:val="28"/>
                <w:szCs w:val="28"/>
                <w:lang w:val="ro-RO"/>
              </w:rPr>
            </w:pPr>
            <w:r w:rsidRPr="0019754C">
              <w:rPr>
                <w:rFonts w:ascii="Times New Roman" w:hAnsi="Times New Roman" w:cs="Times New Roman"/>
                <w:bCs/>
                <w:sz w:val="28"/>
                <w:szCs w:val="28"/>
                <w:lang w:val="ro-RO"/>
              </w:rPr>
              <w:t>Ciorăști</w:t>
            </w:r>
            <w:r w:rsidRPr="00CC25DD">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w:t>
            </w:r>
            <w:r w:rsidRPr="00CC25DD">
              <w:rPr>
                <w:rFonts w:ascii="Times New Roman" w:hAnsi="Times New Roman" w:cs="Times New Roman"/>
                <w:sz w:val="28"/>
                <w:szCs w:val="28"/>
                <w:lang w:val="ro-RO"/>
              </w:rPr>
              <w:t>, formată din satele</w:t>
            </w:r>
            <w:r>
              <w:rPr>
                <w:rFonts w:ascii="Times New Roman" w:hAnsi="Times New Roman" w:cs="Times New Roman"/>
                <w:sz w:val="28"/>
                <w:szCs w:val="28"/>
                <w:lang w:val="ro-RO"/>
              </w:rPr>
              <w:t xml:space="preserve"> Ciorăști (reședința), Codrești, Mihălceni, Salcia Nouă, Salcia Veche, Satu Nou și Spătăreasa. </w:t>
            </w:r>
            <w:r w:rsidRPr="00CC25DD">
              <w:rPr>
                <w:rFonts w:ascii="Times New Roman" w:hAnsi="Times New Roman" w:cs="Times New Roman"/>
                <w:sz w:val="28"/>
                <w:szCs w:val="28"/>
                <w:lang w:val="ro-RO"/>
              </w:rPr>
              <w:t>Principalele îndeletniciri ale locuitorilor sunt cultivarea cerealelor, creșterea vitelor și legumicultura.</w:t>
            </w:r>
          </w:p>
          <w:p w14:paraId="15CEE11E" w14:textId="77777777" w:rsidR="00CC25DD" w:rsidRPr="00CC25DD" w:rsidRDefault="00CC25DD" w:rsidP="00CC25DD">
            <w:pPr>
              <w:jc w:val="both"/>
              <w:rPr>
                <w:rFonts w:ascii="Times New Roman" w:hAnsi="Times New Roman" w:cs="Times New Roman"/>
                <w:sz w:val="28"/>
                <w:szCs w:val="28"/>
                <w:lang w:val="ro-RO"/>
              </w:rPr>
            </w:pPr>
            <w:r w:rsidRPr="00CC25DD">
              <w:rPr>
                <w:rFonts w:ascii="Times New Roman" w:hAnsi="Times New Roman" w:cs="Times New Roman"/>
                <w:sz w:val="28"/>
                <w:szCs w:val="28"/>
                <w:lang w:val="ro-RO"/>
              </w:rPr>
              <w:t>Comuna se află în sud-estul județului, la limita cu județele </w:t>
            </w:r>
            <w:hyperlink r:id="rId144" w:tooltip="Județul Buzău" w:history="1">
              <w:r w:rsidRPr="00CC25DD">
                <w:rPr>
                  <w:rStyle w:val="Hyperlink"/>
                  <w:rFonts w:ascii="Times New Roman" w:hAnsi="Times New Roman" w:cs="Times New Roman"/>
                  <w:color w:val="auto"/>
                  <w:sz w:val="28"/>
                  <w:szCs w:val="28"/>
                  <w:u w:val="none"/>
                  <w:lang w:val="ro-RO"/>
                </w:rPr>
                <w:t>Buzău</w:t>
              </w:r>
            </w:hyperlink>
            <w:r w:rsidRPr="00CC25DD">
              <w:rPr>
                <w:rFonts w:ascii="Times New Roman" w:hAnsi="Times New Roman" w:cs="Times New Roman"/>
                <w:sz w:val="28"/>
                <w:szCs w:val="28"/>
                <w:lang w:val="ro-RO"/>
              </w:rPr>
              <w:t> și </w:t>
            </w:r>
            <w:hyperlink r:id="rId145" w:tooltip="Județul Brăila" w:history="1">
              <w:r w:rsidRPr="00CC25DD">
                <w:rPr>
                  <w:rStyle w:val="Hyperlink"/>
                  <w:rFonts w:ascii="Times New Roman" w:hAnsi="Times New Roman" w:cs="Times New Roman"/>
                  <w:color w:val="auto"/>
                  <w:sz w:val="28"/>
                  <w:szCs w:val="28"/>
                  <w:u w:val="none"/>
                  <w:lang w:val="ro-RO"/>
                </w:rPr>
                <w:t>Brăila</w:t>
              </w:r>
            </w:hyperlink>
            <w:r w:rsidRPr="00CC25DD">
              <w:rPr>
                <w:rFonts w:ascii="Times New Roman" w:hAnsi="Times New Roman" w:cs="Times New Roman"/>
                <w:sz w:val="28"/>
                <w:szCs w:val="28"/>
                <w:lang w:val="ro-RO"/>
              </w:rPr>
              <w:t>, pe malurile </w:t>
            </w:r>
            <w:hyperlink r:id="rId146" w:tooltip="Râul Râmnicu Sărat" w:history="1">
              <w:r w:rsidRPr="00CC25DD">
                <w:rPr>
                  <w:rStyle w:val="Hyperlink"/>
                  <w:rFonts w:ascii="Times New Roman" w:hAnsi="Times New Roman" w:cs="Times New Roman"/>
                  <w:color w:val="auto"/>
                  <w:sz w:val="28"/>
                  <w:szCs w:val="28"/>
                  <w:u w:val="none"/>
                  <w:lang w:val="ro-RO"/>
                </w:rPr>
                <w:t>râului Râmnicu Sărat</w:t>
              </w:r>
            </w:hyperlink>
            <w:r w:rsidRPr="00CC25DD">
              <w:rPr>
                <w:rFonts w:ascii="Times New Roman" w:hAnsi="Times New Roman" w:cs="Times New Roman"/>
                <w:sz w:val="28"/>
                <w:szCs w:val="28"/>
                <w:lang w:val="ro-RO"/>
              </w:rPr>
              <w:t>, care trece prin 4 din cele 7 sate. Este deservită de șoseaua națională </w:t>
            </w:r>
            <w:hyperlink r:id="rId147" w:tooltip="DN23A" w:history="1">
              <w:r w:rsidRPr="00CC25DD">
                <w:rPr>
                  <w:rStyle w:val="Hyperlink"/>
                  <w:rFonts w:ascii="Times New Roman" w:hAnsi="Times New Roman" w:cs="Times New Roman"/>
                  <w:color w:val="auto"/>
                  <w:sz w:val="28"/>
                  <w:szCs w:val="28"/>
                  <w:u w:val="none"/>
                  <w:lang w:val="ro-RO"/>
                </w:rPr>
                <w:t>DN23A</w:t>
              </w:r>
            </w:hyperlink>
            <w:r w:rsidRPr="00CC25DD">
              <w:rPr>
                <w:rFonts w:ascii="Times New Roman" w:hAnsi="Times New Roman" w:cs="Times New Roman"/>
                <w:sz w:val="28"/>
                <w:szCs w:val="28"/>
                <w:lang w:val="ro-RO"/>
              </w:rPr>
              <w:t>, care o leagă spre nord de </w:t>
            </w:r>
            <w:hyperlink r:id="rId148" w:tooltip="Comuna Tătăranu, Vrancea" w:history="1">
              <w:r w:rsidRPr="00CC25DD">
                <w:rPr>
                  <w:rStyle w:val="Hyperlink"/>
                  <w:rFonts w:ascii="Times New Roman" w:hAnsi="Times New Roman" w:cs="Times New Roman"/>
                  <w:color w:val="auto"/>
                  <w:sz w:val="28"/>
                  <w:szCs w:val="28"/>
                  <w:u w:val="none"/>
                  <w:lang w:val="ro-RO"/>
                </w:rPr>
                <w:t>Tătăranu</w:t>
              </w:r>
            </w:hyperlink>
            <w:r w:rsidRPr="00CC25DD">
              <w:rPr>
                <w:rFonts w:ascii="Times New Roman" w:hAnsi="Times New Roman" w:cs="Times New Roman"/>
                <w:sz w:val="28"/>
                <w:szCs w:val="28"/>
                <w:lang w:val="ro-RO"/>
              </w:rPr>
              <w:t>, </w:t>
            </w:r>
            <w:hyperlink r:id="rId149" w:tooltip="Comuna Gologanu, Vrancea" w:history="1">
              <w:r w:rsidRPr="00CC25DD">
                <w:rPr>
                  <w:rStyle w:val="Hyperlink"/>
                  <w:rFonts w:ascii="Times New Roman" w:hAnsi="Times New Roman" w:cs="Times New Roman"/>
                  <w:color w:val="auto"/>
                  <w:sz w:val="28"/>
                  <w:szCs w:val="28"/>
                  <w:u w:val="none"/>
                  <w:lang w:val="ro-RO"/>
                </w:rPr>
                <w:t>Gologanu</w:t>
              </w:r>
            </w:hyperlink>
            <w:r w:rsidRPr="00CC25DD">
              <w:rPr>
                <w:rFonts w:ascii="Times New Roman" w:hAnsi="Times New Roman" w:cs="Times New Roman"/>
                <w:sz w:val="28"/>
                <w:szCs w:val="28"/>
                <w:lang w:val="ro-RO"/>
              </w:rPr>
              <w:t> și </w:t>
            </w:r>
            <w:hyperlink r:id="rId150" w:history="1">
              <w:r w:rsidRPr="00CC25DD">
                <w:rPr>
                  <w:rStyle w:val="Hyperlink"/>
                  <w:rFonts w:ascii="Times New Roman" w:hAnsi="Times New Roman" w:cs="Times New Roman"/>
                  <w:color w:val="auto"/>
                  <w:sz w:val="28"/>
                  <w:szCs w:val="28"/>
                  <w:u w:val="none"/>
                  <w:lang w:val="ro-RO"/>
                </w:rPr>
                <w:t>Focșani</w:t>
              </w:r>
            </w:hyperlink>
            <w:r w:rsidRPr="00CC25DD">
              <w:rPr>
                <w:rFonts w:ascii="Times New Roman" w:hAnsi="Times New Roman" w:cs="Times New Roman"/>
                <w:sz w:val="28"/>
                <w:szCs w:val="28"/>
                <w:lang w:val="ro-RO"/>
              </w:rPr>
              <w:t> (unde se termină în </w:t>
            </w:r>
            <w:hyperlink r:id="rId151" w:tooltip="DN23" w:history="1">
              <w:r w:rsidRPr="00CC25DD">
                <w:rPr>
                  <w:rStyle w:val="Hyperlink"/>
                  <w:rFonts w:ascii="Times New Roman" w:hAnsi="Times New Roman" w:cs="Times New Roman"/>
                  <w:color w:val="auto"/>
                  <w:sz w:val="28"/>
                  <w:szCs w:val="28"/>
                  <w:u w:val="none"/>
                  <w:lang w:val="ro-RO"/>
                </w:rPr>
                <w:t>DN23</w:t>
              </w:r>
            </w:hyperlink>
            <w:r w:rsidRPr="00CC25DD">
              <w:rPr>
                <w:rFonts w:ascii="Times New Roman" w:hAnsi="Times New Roman" w:cs="Times New Roman"/>
                <w:sz w:val="28"/>
                <w:szCs w:val="28"/>
                <w:lang w:val="ro-RO"/>
              </w:rPr>
              <w:t>), precum și de </w:t>
            </w:r>
            <w:hyperlink r:id="rId152" w:tooltip="DN23B" w:history="1">
              <w:r w:rsidRPr="00CC25DD">
                <w:rPr>
                  <w:rStyle w:val="Hyperlink"/>
                  <w:rFonts w:ascii="Times New Roman" w:hAnsi="Times New Roman" w:cs="Times New Roman"/>
                  <w:color w:val="auto"/>
                  <w:sz w:val="28"/>
                  <w:szCs w:val="28"/>
                  <w:u w:val="none"/>
                  <w:lang w:val="ro-RO"/>
                </w:rPr>
                <w:t>DN23B</w:t>
              </w:r>
            </w:hyperlink>
            <w:r w:rsidRPr="00CC25DD">
              <w:rPr>
                <w:rFonts w:ascii="Times New Roman" w:hAnsi="Times New Roman" w:cs="Times New Roman"/>
                <w:sz w:val="28"/>
                <w:szCs w:val="28"/>
                <w:lang w:val="ro-RO"/>
              </w:rPr>
              <w:t>, care o leagă de </w:t>
            </w:r>
            <w:hyperlink r:id="rId153" w:tooltip="Comuna Măicănești, Vrancea" w:history="1">
              <w:r w:rsidRPr="00CC25DD">
                <w:rPr>
                  <w:rStyle w:val="Hyperlink"/>
                  <w:rFonts w:ascii="Times New Roman" w:hAnsi="Times New Roman" w:cs="Times New Roman"/>
                  <w:color w:val="auto"/>
                  <w:sz w:val="28"/>
                  <w:szCs w:val="28"/>
                  <w:u w:val="none"/>
                  <w:lang w:val="ro-RO"/>
                </w:rPr>
                <w:t>Măicănești</w:t>
              </w:r>
            </w:hyperlink>
            <w:r w:rsidRPr="00CC25DD">
              <w:rPr>
                <w:rFonts w:ascii="Times New Roman" w:hAnsi="Times New Roman" w:cs="Times New Roman"/>
                <w:sz w:val="28"/>
                <w:szCs w:val="28"/>
                <w:lang w:val="ro-RO"/>
              </w:rPr>
              <w:t> (unde se termină în același DN23).</w:t>
            </w:r>
          </w:p>
        </w:tc>
      </w:tr>
      <w:tr w:rsidR="00801B69" w:rsidRPr="00CC25DD" w14:paraId="48BB1C62" w14:textId="77777777" w:rsidTr="00B10AC8">
        <w:tc>
          <w:tcPr>
            <w:tcW w:w="2405" w:type="dxa"/>
          </w:tcPr>
          <w:p w14:paraId="3B31E67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4624343" w14:textId="5C035475" w:rsidR="00801B69" w:rsidRPr="00CC25DD" w:rsidRDefault="00D1606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523,10 ha</w:t>
            </w:r>
          </w:p>
        </w:tc>
      </w:tr>
      <w:tr w:rsidR="00801B69" w:rsidRPr="00CC25DD" w14:paraId="2B76902A" w14:textId="77777777" w:rsidTr="00B10AC8">
        <w:tc>
          <w:tcPr>
            <w:tcW w:w="2405" w:type="dxa"/>
          </w:tcPr>
          <w:p w14:paraId="4D3CBA8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DCCF8EE" w14:textId="1D9C9BE5" w:rsidR="00801B69" w:rsidRPr="00CC25DD" w:rsidRDefault="00D1606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9.001,59 ha </w:t>
            </w:r>
          </w:p>
        </w:tc>
      </w:tr>
    </w:tbl>
    <w:p w14:paraId="7E855C97" w14:textId="77777777" w:rsidR="00801B69" w:rsidRDefault="00801B69" w:rsidP="00052E53">
      <w:pPr>
        <w:spacing w:after="0"/>
        <w:jc w:val="center"/>
        <w:rPr>
          <w:rFonts w:ascii="Times New Roman" w:hAnsi="Times New Roman" w:cs="Times New Roman"/>
          <w:b/>
          <w:sz w:val="28"/>
          <w:szCs w:val="28"/>
          <w:lang w:val="ro-RO"/>
        </w:rPr>
      </w:pPr>
    </w:p>
    <w:p w14:paraId="5D3E1C0B" w14:textId="77777777" w:rsidR="00040FA7" w:rsidRDefault="00040FA7" w:rsidP="00052E53">
      <w:pPr>
        <w:spacing w:after="0"/>
        <w:jc w:val="center"/>
        <w:rPr>
          <w:rFonts w:ascii="Times New Roman" w:hAnsi="Times New Roman" w:cs="Times New Roman"/>
          <w:b/>
          <w:sz w:val="28"/>
          <w:szCs w:val="28"/>
          <w:lang w:val="ro-RO"/>
        </w:rPr>
      </w:pPr>
    </w:p>
    <w:p w14:paraId="32C6B055" w14:textId="77777777" w:rsidR="00040FA7" w:rsidRDefault="00040FA7" w:rsidP="00052E53">
      <w:pPr>
        <w:spacing w:after="0"/>
        <w:jc w:val="center"/>
        <w:rPr>
          <w:rFonts w:ascii="Times New Roman" w:hAnsi="Times New Roman" w:cs="Times New Roman"/>
          <w:b/>
          <w:sz w:val="28"/>
          <w:szCs w:val="28"/>
          <w:lang w:val="ro-RO"/>
        </w:rPr>
      </w:pPr>
    </w:p>
    <w:p w14:paraId="0B677AA8" w14:textId="77777777" w:rsidR="00040FA7" w:rsidRDefault="00040FA7" w:rsidP="00052E53">
      <w:pPr>
        <w:spacing w:after="0"/>
        <w:jc w:val="center"/>
        <w:rPr>
          <w:rFonts w:ascii="Times New Roman" w:hAnsi="Times New Roman" w:cs="Times New Roman"/>
          <w:b/>
          <w:sz w:val="28"/>
          <w:szCs w:val="28"/>
          <w:lang w:val="ro-RO"/>
        </w:rPr>
      </w:pPr>
    </w:p>
    <w:p w14:paraId="1BD94757" w14:textId="77777777" w:rsidR="00040FA7" w:rsidRDefault="00040FA7" w:rsidP="00052E53">
      <w:pPr>
        <w:spacing w:after="0"/>
        <w:jc w:val="center"/>
        <w:rPr>
          <w:rFonts w:ascii="Times New Roman" w:hAnsi="Times New Roman" w:cs="Times New Roman"/>
          <w:b/>
          <w:sz w:val="28"/>
          <w:szCs w:val="28"/>
          <w:lang w:val="ro-RO"/>
        </w:rPr>
      </w:pPr>
    </w:p>
    <w:p w14:paraId="799292F1" w14:textId="77777777" w:rsidR="00040FA7" w:rsidRDefault="00040FA7" w:rsidP="00052E53">
      <w:pPr>
        <w:spacing w:after="0"/>
        <w:jc w:val="center"/>
        <w:rPr>
          <w:rFonts w:ascii="Times New Roman" w:hAnsi="Times New Roman" w:cs="Times New Roman"/>
          <w:b/>
          <w:sz w:val="28"/>
          <w:szCs w:val="28"/>
          <w:lang w:val="ro-RO"/>
        </w:rPr>
      </w:pPr>
    </w:p>
    <w:p w14:paraId="071C2C8D" w14:textId="77777777" w:rsidR="00040FA7" w:rsidRDefault="00040FA7" w:rsidP="00052E53">
      <w:pPr>
        <w:spacing w:after="0"/>
        <w:jc w:val="center"/>
        <w:rPr>
          <w:rFonts w:ascii="Times New Roman" w:hAnsi="Times New Roman" w:cs="Times New Roman"/>
          <w:b/>
          <w:sz w:val="28"/>
          <w:szCs w:val="28"/>
          <w:lang w:val="ro-RO"/>
        </w:rPr>
      </w:pPr>
    </w:p>
    <w:p w14:paraId="5EE5E095" w14:textId="77777777" w:rsidR="00040FA7" w:rsidRDefault="00040FA7" w:rsidP="00052E53">
      <w:pPr>
        <w:spacing w:after="0"/>
        <w:jc w:val="center"/>
        <w:rPr>
          <w:rFonts w:ascii="Times New Roman" w:hAnsi="Times New Roman" w:cs="Times New Roman"/>
          <w:b/>
          <w:sz w:val="28"/>
          <w:szCs w:val="28"/>
          <w:lang w:val="ro-RO"/>
        </w:rPr>
      </w:pPr>
    </w:p>
    <w:p w14:paraId="33E59948" w14:textId="77777777" w:rsidR="00040FA7" w:rsidRDefault="00040FA7" w:rsidP="00052E53">
      <w:pPr>
        <w:spacing w:after="0"/>
        <w:jc w:val="center"/>
        <w:rPr>
          <w:rFonts w:ascii="Times New Roman" w:hAnsi="Times New Roman" w:cs="Times New Roman"/>
          <w:b/>
          <w:sz w:val="28"/>
          <w:szCs w:val="28"/>
          <w:lang w:val="ro-RO"/>
        </w:rPr>
      </w:pPr>
    </w:p>
    <w:p w14:paraId="0A36413E" w14:textId="77777777" w:rsidR="00040FA7" w:rsidRDefault="00040FA7" w:rsidP="00052E53">
      <w:pPr>
        <w:spacing w:after="0"/>
        <w:jc w:val="center"/>
        <w:rPr>
          <w:rFonts w:ascii="Times New Roman" w:hAnsi="Times New Roman" w:cs="Times New Roman"/>
          <w:b/>
          <w:sz w:val="28"/>
          <w:szCs w:val="28"/>
          <w:lang w:val="ro-RO"/>
        </w:rPr>
      </w:pPr>
    </w:p>
    <w:p w14:paraId="5E719215" w14:textId="77777777" w:rsidR="00040FA7" w:rsidRDefault="00040FA7" w:rsidP="00052E53">
      <w:pPr>
        <w:spacing w:after="0"/>
        <w:jc w:val="center"/>
        <w:rPr>
          <w:rFonts w:ascii="Times New Roman" w:hAnsi="Times New Roman" w:cs="Times New Roman"/>
          <w:b/>
          <w:sz w:val="28"/>
          <w:szCs w:val="28"/>
          <w:lang w:val="ro-RO"/>
        </w:rPr>
      </w:pPr>
    </w:p>
    <w:p w14:paraId="45FE1010" w14:textId="77777777" w:rsidR="00040FA7" w:rsidRDefault="00040FA7" w:rsidP="00052E53">
      <w:pPr>
        <w:spacing w:after="0"/>
        <w:jc w:val="center"/>
        <w:rPr>
          <w:rFonts w:ascii="Times New Roman" w:hAnsi="Times New Roman" w:cs="Times New Roman"/>
          <w:b/>
          <w:sz w:val="28"/>
          <w:szCs w:val="28"/>
          <w:lang w:val="ro-RO"/>
        </w:rPr>
      </w:pPr>
    </w:p>
    <w:p w14:paraId="3EBB06E3" w14:textId="77777777" w:rsidR="00040FA7" w:rsidRDefault="00040FA7" w:rsidP="00052E53">
      <w:pPr>
        <w:spacing w:after="0"/>
        <w:jc w:val="center"/>
        <w:rPr>
          <w:rFonts w:ascii="Times New Roman" w:hAnsi="Times New Roman" w:cs="Times New Roman"/>
          <w:b/>
          <w:sz w:val="28"/>
          <w:szCs w:val="28"/>
          <w:lang w:val="ro-RO"/>
        </w:rPr>
      </w:pPr>
    </w:p>
    <w:p w14:paraId="2803FA79"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CC25DD" w14:paraId="6CD35A23" w14:textId="77777777" w:rsidTr="00801B69">
        <w:tc>
          <w:tcPr>
            <w:tcW w:w="9016" w:type="dxa"/>
            <w:gridSpan w:val="2"/>
            <w:shd w:val="pct25" w:color="auto" w:fill="auto"/>
          </w:tcPr>
          <w:p w14:paraId="3BACBCCA"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Câmpineanca</w:t>
            </w:r>
          </w:p>
        </w:tc>
      </w:tr>
      <w:tr w:rsidR="00801B69" w:rsidRPr="00CC25DD" w14:paraId="3E1C2D3A" w14:textId="77777777" w:rsidTr="00B10AC8">
        <w:tc>
          <w:tcPr>
            <w:tcW w:w="2405" w:type="dxa"/>
          </w:tcPr>
          <w:p w14:paraId="0335D8D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3CD82B5"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214E060" wp14:editId="15F07754">
                  <wp:extent cx="2194560" cy="220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ineanca_judetul_Vrancea.jpg"/>
                          <pic:cNvPicPr/>
                        </pic:nvPicPr>
                        <pic:blipFill>
                          <a:blip r:embed="rId15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637DD1" w14:paraId="6E3941AC" w14:textId="77777777" w:rsidTr="00B10AC8">
        <w:tc>
          <w:tcPr>
            <w:tcW w:w="2405" w:type="dxa"/>
          </w:tcPr>
          <w:p w14:paraId="59FFE1E3"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88996CF" w14:textId="77777777" w:rsidR="00801B69" w:rsidRPr="00CC25DD" w:rsidRDefault="00CC25DD" w:rsidP="00CC25DD">
            <w:pPr>
              <w:jc w:val="both"/>
              <w:rPr>
                <w:rFonts w:ascii="Times New Roman" w:hAnsi="Times New Roman" w:cs="Times New Roman"/>
                <w:sz w:val="28"/>
                <w:szCs w:val="28"/>
                <w:lang w:val="ro-RO"/>
              </w:rPr>
            </w:pPr>
            <w:r w:rsidRPr="00CC25DD">
              <w:rPr>
                <w:rFonts w:ascii="Times New Roman" w:hAnsi="Times New Roman" w:cs="Times New Roman"/>
                <w:bCs/>
                <w:sz w:val="28"/>
                <w:szCs w:val="28"/>
                <w:lang w:val="ro-RO"/>
              </w:rPr>
              <w:t>Câmpineanca</w:t>
            </w:r>
            <w:r w:rsidRPr="00CC25DD">
              <w:rPr>
                <w:rFonts w:ascii="Times New Roman" w:hAnsi="Times New Roman" w:cs="Times New Roman"/>
                <w:sz w:val="28"/>
                <w:szCs w:val="28"/>
                <w:lang w:val="ro-RO"/>
              </w:rPr>
              <w:t> este o comună din județul Vrancea, formată din satele </w:t>
            </w:r>
            <w:hyperlink r:id="rId155" w:tooltip="Câmpineanca, Vrancea" w:history="1">
              <w:r w:rsidRPr="00CC25DD">
                <w:rPr>
                  <w:rStyle w:val="Hyperlink"/>
                  <w:rFonts w:ascii="Times New Roman" w:hAnsi="Times New Roman" w:cs="Times New Roman"/>
                  <w:color w:val="auto"/>
                  <w:sz w:val="28"/>
                  <w:szCs w:val="28"/>
                  <w:u w:val="none"/>
                  <w:lang w:val="ro-RO"/>
                </w:rPr>
                <w:t>Câmpineanca</w:t>
              </w:r>
            </w:hyperlink>
            <w:r w:rsidRPr="00CC25DD">
              <w:rPr>
                <w:rFonts w:ascii="Times New Roman" w:hAnsi="Times New Roman" w:cs="Times New Roman"/>
                <w:sz w:val="28"/>
                <w:szCs w:val="28"/>
                <w:lang w:val="ro-RO"/>
              </w:rPr>
              <w:t> (reședința), </w:t>
            </w:r>
            <w:hyperlink r:id="rId156" w:tooltip="Pietroasa (Câmpineanca), Vrancea" w:history="1">
              <w:r w:rsidRPr="00CC25DD">
                <w:rPr>
                  <w:rStyle w:val="Hyperlink"/>
                  <w:rFonts w:ascii="Times New Roman" w:hAnsi="Times New Roman" w:cs="Times New Roman"/>
                  <w:color w:val="auto"/>
                  <w:sz w:val="28"/>
                  <w:szCs w:val="28"/>
                  <w:u w:val="none"/>
                  <w:lang w:val="ro-RO"/>
                </w:rPr>
                <w:t>Pietroasa</w:t>
              </w:r>
            </w:hyperlink>
            <w:r w:rsidRPr="00CC25DD">
              <w:rPr>
                <w:rFonts w:ascii="Times New Roman" w:hAnsi="Times New Roman" w:cs="Times New Roman"/>
                <w:sz w:val="28"/>
                <w:szCs w:val="28"/>
                <w:lang w:val="ro-RO"/>
              </w:rPr>
              <w:t> și </w:t>
            </w:r>
            <w:hyperlink r:id="rId157" w:tooltip="Vâlcele, Vrancea" w:history="1">
              <w:r w:rsidRPr="00CC25DD">
                <w:rPr>
                  <w:rStyle w:val="Hyperlink"/>
                  <w:rFonts w:ascii="Times New Roman" w:hAnsi="Times New Roman" w:cs="Times New Roman"/>
                  <w:color w:val="auto"/>
                  <w:sz w:val="28"/>
                  <w:szCs w:val="28"/>
                  <w:u w:val="none"/>
                  <w:lang w:val="ro-RO"/>
                </w:rPr>
                <w:t>Vâlcele</w:t>
              </w:r>
            </w:hyperlink>
            <w:r w:rsidRPr="00CC25DD">
              <w:rPr>
                <w:rFonts w:ascii="Times New Roman" w:hAnsi="Times New Roman" w:cs="Times New Roman"/>
                <w:sz w:val="28"/>
                <w:szCs w:val="28"/>
                <w:lang w:val="ro-RO"/>
              </w:rPr>
              <w:t>.</w:t>
            </w:r>
          </w:p>
          <w:p w14:paraId="616B58C4" w14:textId="77777777" w:rsidR="00CC25DD" w:rsidRPr="00CC25DD" w:rsidRDefault="00CC25DD" w:rsidP="00CC25DD">
            <w:pPr>
              <w:jc w:val="both"/>
              <w:rPr>
                <w:rFonts w:ascii="Times New Roman" w:hAnsi="Times New Roman" w:cs="Times New Roman"/>
                <w:sz w:val="28"/>
                <w:szCs w:val="28"/>
                <w:lang w:val="it-IT"/>
              </w:rPr>
            </w:pPr>
            <w:r w:rsidRPr="00CC25DD">
              <w:rPr>
                <w:rFonts w:ascii="Times New Roman" w:hAnsi="Times New Roman" w:cs="Times New Roman"/>
                <w:sz w:val="28"/>
                <w:szCs w:val="28"/>
                <w:lang w:val="it-IT"/>
              </w:rPr>
              <w:t>Comuna se află în zona estică a județului, la vest de orașul </w:t>
            </w:r>
            <w:hyperlink r:id="rId158" w:tooltip="Recensământul populației din 2002 (România)" w:history="1">
              <w:r w:rsidRPr="00CC25DD">
                <w:rPr>
                  <w:rStyle w:val="Hyperlink"/>
                  <w:rFonts w:ascii="Times New Roman" w:hAnsi="Times New Roman" w:cs="Times New Roman"/>
                  <w:color w:val="auto"/>
                  <w:sz w:val="28"/>
                  <w:szCs w:val="28"/>
                  <w:u w:val="none"/>
                  <w:lang w:val="it-IT"/>
                </w:rPr>
                <w:t>Focșani</w:t>
              </w:r>
            </w:hyperlink>
            <w:r w:rsidRPr="00CC25DD">
              <w:rPr>
                <w:rFonts w:ascii="Times New Roman" w:hAnsi="Times New Roman" w:cs="Times New Roman"/>
                <w:sz w:val="28"/>
                <w:szCs w:val="28"/>
                <w:lang w:val="it-IT"/>
              </w:rPr>
              <w:t>, pe malurile </w:t>
            </w:r>
            <w:hyperlink r:id="rId159" w:history="1">
              <w:r w:rsidRPr="00CC25DD">
                <w:rPr>
                  <w:rStyle w:val="Hyperlink"/>
                  <w:rFonts w:ascii="Times New Roman" w:hAnsi="Times New Roman" w:cs="Times New Roman"/>
                  <w:color w:val="auto"/>
                  <w:sz w:val="28"/>
                  <w:szCs w:val="28"/>
                  <w:u w:val="none"/>
                  <w:lang w:val="it-IT"/>
                </w:rPr>
                <w:t>râului Milcov</w:t>
              </w:r>
            </w:hyperlink>
            <w:r w:rsidRPr="00CC25DD">
              <w:rPr>
                <w:rFonts w:ascii="Times New Roman" w:hAnsi="Times New Roman" w:cs="Times New Roman"/>
                <w:sz w:val="28"/>
                <w:szCs w:val="28"/>
                <w:lang w:val="it-IT"/>
              </w:rPr>
              <w:t>. Este traversată de șoseaua județeană DJ205S, care o leagă spre est de Focșani și spre nord-vest de </w:t>
            </w:r>
            <w:hyperlink r:id="rId160" w:tooltip="Comuna Vârteșcoiu, Vrancea" w:history="1">
              <w:r w:rsidRPr="00CC25DD">
                <w:rPr>
                  <w:rStyle w:val="Hyperlink"/>
                  <w:rFonts w:ascii="Times New Roman" w:hAnsi="Times New Roman" w:cs="Times New Roman"/>
                  <w:color w:val="auto"/>
                  <w:sz w:val="28"/>
                  <w:szCs w:val="28"/>
                  <w:u w:val="none"/>
                  <w:lang w:val="it-IT"/>
                </w:rPr>
                <w:t>Vârteșcoiu</w:t>
              </w:r>
            </w:hyperlink>
            <w:r w:rsidRPr="00CC25DD">
              <w:rPr>
                <w:rFonts w:ascii="Times New Roman" w:hAnsi="Times New Roman" w:cs="Times New Roman"/>
                <w:sz w:val="28"/>
                <w:szCs w:val="28"/>
                <w:lang w:val="it-IT"/>
              </w:rPr>
              <w:t>.</w:t>
            </w:r>
          </w:p>
        </w:tc>
      </w:tr>
      <w:tr w:rsidR="00801B69" w14:paraId="77DA55D3" w14:textId="77777777" w:rsidTr="00B10AC8">
        <w:tc>
          <w:tcPr>
            <w:tcW w:w="2405" w:type="dxa"/>
          </w:tcPr>
          <w:p w14:paraId="259967F6"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936013E" w14:textId="77777777" w:rsidR="00801B69" w:rsidRPr="00046905" w:rsidRDefault="0004690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323,30 ha</w:t>
            </w:r>
          </w:p>
        </w:tc>
      </w:tr>
      <w:tr w:rsidR="00801B69" w14:paraId="61FA447A" w14:textId="77777777" w:rsidTr="00B10AC8">
        <w:tc>
          <w:tcPr>
            <w:tcW w:w="2405" w:type="dxa"/>
          </w:tcPr>
          <w:p w14:paraId="0E1B899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17A757E" w14:textId="77777777" w:rsidR="00801B69" w:rsidRPr="0094638A" w:rsidRDefault="0004690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1.716 ha </w:t>
            </w:r>
          </w:p>
        </w:tc>
      </w:tr>
    </w:tbl>
    <w:p w14:paraId="5921F720" w14:textId="77777777" w:rsidR="00801B69" w:rsidRDefault="00801B69" w:rsidP="00052E53">
      <w:pPr>
        <w:spacing w:after="0"/>
        <w:jc w:val="center"/>
        <w:rPr>
          <w:rFonts w:ascii="Times New Roman" w:hAnsi="Times New Roman" w:cs="Times New Roman"/>
          <w:b/>
          <w:sz w:val="28"/>
          <w:szCs w:val="28"/>
          <w:lang w:val="ro-RO"/>
        </w:rPr>
      </w:pPr>
    </w:p>
    <w:p w14:paraId="07127BAB" w14:textId="77777777" w:rsidR="00927E2E" w:rsidRDefault="00927E2E" w:rsidP="00052E53">
      <w:pPr>
        <w:spacing w:after="0"/>
        <w:jc w:val="center"/>
        <w:rPr>
          <w:rFonts w:ascii="Times New Roman" w:hAnsi="Times New Roman" w:cs="Times New Roman"/>
          <w:b/>
          <w:sz w:val="28"/>
          <w:szCs w:val="28"/>
          <w:lang w:val="ro-RO"/>
        </w:rPr>
      </w:pPr>
    </w:p>
    <w:p w14:paraId="6B1EF7F4" w14:textId="77777777" w:rsidR="00D7292A" w:rsidRDefault="00D7292A" w:rsidP="00052E53">
      <w:pPr>
        <w:spacing w:after="0"/>
        <w:jc w:val="center"/>
        <w:rPr>
          <w:rFonts w:ascii="Times New Roman" w:hAnsi="Times New Roman" w:cs="Times New Roman"/>
          <w:b/>
          <w:sz w:val="28"/>
          <w:szCs w:val="28"/>
          <w:lang w:val="ro-RO"/>
        </w:rPr>
      </w:pPr>
    </w:p>
    <w:p w14:paraId="1E1B4B9F" w14:textId="77777777" w:rsidR="00D7292A" w:rsidRDefault="00D7292A" w:rsidP="00052E53">
      <w:pPr>
        <w:spacing w:after="0"/>
        <w:jc w:val="center"/>
        <w:rPr>
          <w:rFonts w:ascii="Times New Roman" w:hAnsi="Times New Roman" w:cs="Times New Roman"/>
          <w:b/>
          <w:sz w:val="28"/>
          <w:szCs w:val="28"/>
          <w:lang w:val="ro-RO"/>
        </w:rPr>
      </w:pPr>
    </w:p>
    <w:p w14:paraId="1830CF88" w14:textId="77777777" w:rsidR="00D7292A" w:rsidRDefault="00D7292A" w:rsidP="00052E53">
      <w:pPr>
        <w:spacing w:after="0"/>
        <w:jc w:val="center"/>
        <w:rPr>
          <w:rFonts w:ascii="Times New Roman" w:hAnsi="Times New Roman" w:cs="Times New Roman"/>
          <w:b/>
          <w:sz w:val="28"/>
          <w:szCs w:val="28"/>
          <w:lang w:val="ro-RO"/>
        </w:rPr>
      </w:pPr>
    </w:p>
    <w:p w14:paraId="239653CC" w14:textId="77777777" w:rsidR="00040FA7" w:rsidRDefault="00040FA7" w:rsidP="00052E53">
      <w:pPr>
        <w:spacing w:after="0"/>
        <w:jc w:val="center"/>
        <w:rPr>
          <w:rFonts w:ascii="Times New Roman" w:hAnsi="Times New Roman" w:cs="Times New Roman"/>
          <w:b/>
          <w:sz w:val="28"/>
          <w:szCs w:val="28"/>
          <w:lang w:val="ro-RO"/>
        </w:rPr>
      </w:pPr>
    </w:p>
    <w:p w14:paraId="59198636" w14:textId="77777777" w:rsidR="00040FA7" w:rsidRDefault="00040FA7" w:rsidP="00052E53">
      <w:pPr>
        <w:spacing w:after="0"/>
        <w:jc w:val="center"/>
        <w:rPr>
          <w:rFonts w:ascii="Times New Roman" w:hAnsi="Times New Roman" w:cs="Times New Roman"/>
          <w:b/>
          <w:sz w:val="28"/>
          <w:szCs w:val="28"/>
          <w:lang w:val="ro-RO"/>
        </w:rPr>
      </w:pPr>
    </w:p>
    <w:p w14:paraId="433E9BEF" w14:textId="77777777" w:rsidR="00040FA7" w:rsidRDefault="00040FA7" w:rsidP="00052E53">
      <w:pPr>
        <w:spacing w:after="0"/>
        <w:jc w:val="center"/>
        <w:rPr>
          <w:rFonts w:ascii="Times New Roman" w:hAnsi="Times New Roman" w:cs="Times New Roman"/>
          <w:b/>
          <w:sz w:val="28"/>
          <w:szCs w:val="28"/>
          <w:lang w:val="ro-RO"/>
        </w:rPr>
      </w:pPr>
    </w:p>
    <w:p w14:paraId="53F10341" w14:textId="77777777" w:rsidR="00040FA7" w:rsidRDefault="00040FA7" w:rsidP="00052E53">
      <w:pPr>
        <w:spacing w:after="0"/>
        <w:jc w:val="center"/>
        <w:rPr>
          <w:rFonts w:ascii="Times New Roman" w:hAnsi="Times New Roman" w:cs="Times New Roman"/>
          <w:b/>
          <w:sz w:val="28"/>
          <w:szCs w:val="28"/>
          <w:lang w:val="ro-RO"/>
        </w:rPr>
      </w:pPr>
    </w:p>
    <w:p w14:paraId="6016AFE0" w14:textId="77777777" w:rsidR="00040FA7" w:rsidRDefault="00040FA7" w:rsidP="00052E53">
      <w:pPr>
        <w:spacing w:after="0"/>
        <w:jc w:val="center"/>
        <w:rPr>
          <w:rFonts w:ascii="Times New Roman" w:hAnsi="Times New Roman" w:cs="Times New Roman"/>
          <w:b/>
          <w:sz w:val="28"/>
          <w:szCs w:val="28"/>
          <w:lang w:val="ro-RO"/>
        </w:rPr>
      </w:pPr>
    </w:p>
    <w:p w14:paraId="6166075B" w14:textId="77777777" w:rsidR="00040FA7" w:rsidRDefault="00040FA7" w:rsidP="00052E53">
      <w:pPr>
        <w:spacing w:after="0"/>
        <w:jc w:val="center"/>
        <w:rPr>
          <w:rFonts w:ascii="Times New Roman" w:hAnsi="Times New Roman" w:cs="Times New Roman"/>
          <w:b/>
          <w:sz w:val="28"/>
          <w:szCs w:val="28"/>
          <w:lang w:val="ro-RO"/>
        </w:rPr>
      </w:pPr>
    </w:p>
    <w:p w14:paraId="223505E0" w14:textId="77777777" w:rsidR="00040FA7" w:rsidRDefault="00040FA7" w:rsidP="00052E53">
      <w:pPr>
        <w:spacing w:after="0"/>
        <w:jc w:val="center"/>
        <w:rPr>
          <w:rFonts w:ascii="Times New Roman" w:hAnsi="Times New Roman" w:cs="Times New Roman"/>
          <w:b/>
          <w:sz w:val="28"/>
          <w:szCs w:val="28"/>
          <w:lang w:val="ro-RO"/>
        </w:rPr>
      </w:pPr>
    </w:p>
    <w:p w14:paraId="672F37B7" w14:textId="77777777" w:rsidR="00040FA7" w:rsidRDefault="00040FA7" w:rsidP="00052E53">
      <w:pPr>
        <w:spacing w:after="0"/>
        <w:jc w:val="center"/>
        <w:rPr>
          <w:rFonts w:ascii="Times New Roman" w:hAnsi="Times New Roman" w:cs="Times New Roman"/>
          <w:b/>
          <w:sz w:val="28"/>
          <w:szCs w:val="28"/>
          <w:lang w:val="ro-RO"/>
        </w:rPr>
      </w:pPr>
    </w:p>
    <w:p w14:paraId="1979636A" w14:textId="77777777" w:rsidR="00040FA7" w:rsidRDefault="00040FA7" w:rsidP="00052E53">
      <w:pPr>
        <w:spacing w:after="0"/>
        <w:jc w:val="center"/>
        <w:rPr>
          <w:rFonts w:ascii="Times New Roman" w:hAnsi="Times New Roman" w:cs="Times New Roman"/>
          <w:b/>
          <w:sz w:val="28"/>
          <w:szCs w:val="28"/>
          <w:lang w:val="ro-RO"/>
        </w:rPr>
      </w:pPr>
    </w:p>
    <w:p w14:paraId="60E79D9E" w14:textId="77777777" w:rsidR="00040FA7" w:rsidRDefault="00040FA7" w:rsidP="00052E53">
      <w:pPr>
        <w:spacing w:after="0"/>
        <w:jc w:val="center"/>
        <w:rPr>
          <w:rFonts w:ascii="Times New Roman" w:hAnsi="Times New Roman" w:cs="Times New Roman"/>
          <w:b/>
          <w:sz w:val="28"/>
          <w:szCs w:val="28"/>
          <w:lang w:val="ro-RO"/>
        </w:rPr>
      </w:pPr>
    </w:p>
    <w:p w14:paraId="30969482" w14:textId="77777777" w:rsidR="00040FA7" w:rsidRDefault="00040FA7" w:rsidP="00052E53">
      <w:pPr>
        <w:spacing w:after="0"/>
        <w:jc w:val="center"/>
        <w:rPr>
          <w:rFonts w:ascii="Times New Roman" w:hAnsi="Times New Roman" w:cs="Times New Roman"/>
          <w:b/>
          <w:sz w:val="28"/>
          <w:szCs w:val="28"/>
          <w:lang w:val="ro-RO"/>
        </w:rPr>
      </w:pPr>
    </w:p>
    <w:p w14:paraId="1BCC1E77" w14:textId="77777777" w:rsidR="00040FA7" w:rsidRDefault="00040FA7" w:rsidP="00052E53">
      <w:pPr>
        <w:spacing w:after="0"/>
        <w:jc w:val="center"/>
        <w:rPr>
          <w:rFonts w:ascii="Times New Roman" w:hAnsi="Times New Roman" w:cs="Times New Roman"/>
          <w:b/>
          <w:sz w:val="28"/>
          <w:szCs w:val="28"/>
          <w:lang w:val="ro-RO"/>
        </w:rPr>
      </w:pPr>
    </w:p>
    <w:p w14:paraId="00B9698A" w14:textId="24FA4637" w:rsidR="00040FA7" w:rsidRDefault="00040FA7" w:rsidP="00052E53">
      <w:pPr>
        <w:spacing w:after="0"/>
        <w:jc w:val="center"/>
        <w:rPr>
          <w:rFonts w:ascii="Times New Roman" w:hAnsi="Times New Roman" w:cs="Times New Roman"/>
          <w:b/>
          <w:sz w:val="28"/>
          <w:szCs w:val="28"/>
          <w:lang w:val="ro-RO"/>
        </w:rPr>
      </w:pPr>
    </w:p>
    <w:p w14:paraId="30647257" w14:textId="77777777" w:rsidR="004E763F" w:rsidRDefault="004E763F" w:rsidP="00052E53">
      <w:pPr>
        <w:spacing w:after="0"/>
        <w:jc w:val="center"/>
        <w:rPr>
          <w:rFonts w:ascii="Times New Roman" w:hAnsi="Times New Roman" w:cs="Times New Roman"/>
          <w:b/>
          <w:sz w:val="28"/>
          <w:szCs w:val="28"/>
          <w:lang w:val="ro-RO"/>
        </w:rPr>
      </w:pPr>
    </w:p>
    <w:p w14:paraId="64129059"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0FE73A9D" w14:textId="77777777" w:rsidTr="00801B69">
        <w:tc>
          <w:tcPr>
            <w:tcW w:w="9016" w:type="dxa"/>
            <w:gridSpan w:val="2"/>
            <w:shd w:val="pct25" w:color="auto" w:fill="auto"/>
          </w:tcPr>
          <w:p w14:paraId="37388F89" w14:textId="77777777" w:rsidR="00801B69" w:rsidRPr="00466214" w:rsidRDefault="00E368FF"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Câmpuri</w:t>
            </w:r>
          </w:p>
        </w:tc>
      </w:tr>
      <w:tr w:rsidR="00801B69" w14:paraId="73EF0C49" w14:textId="77777777" w:rsidTr="00B10AC8">
        <w:tc>
          <w:tcPr>
            <w:tcW w:w="2405" w:type="dxa"/>
          </w:tcPr>
          <w:p w14:paraId="34C0433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EDF9F4C"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51E8AB0" wp14:editId="3FBB4C1E">
                  <wp:extent cx="2345252" cy="236153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uri_judetul_Vrancea.jpg"/>
                          <pic:cNvPicPr/>
                        </pic:nvPicPr>
                        <pic:blipFill>
                          <a:blip r:embed="rId161">
                            <a:extLst>
                              <a:ext uri="{28A0092B-C50C-407E-A947-70E740481C1C}">
                                <a14:useLocalDpi xmlns:a14="http://schemas.microsoft.com/office/drawing/2010/main" val="0"/>
                              </a:ext>
                            </a:extLst>
                          </a:blip>
                          <a:stretch>
                            <a:fillRect/>
                          </a:stretch>
                        </pic:blipFill>
                        <pic:spPr>
                          <a:xfrm>
                            <a:off x="0" y="0"/>
                            <a:ext cx="2348622" cy="2364932"/>
                          </a:xfrm>
                          <a:prstGeom prst="rect">
                            <a:avLst/>
                          </a:prstGeom>
                        </pic:spPr>
                      </pic:pic>
                    </a:graphicData>
                  </a:graphic>
                </wp:inline>
              </w:drawing>
            </w:r>
          </w:p>
        </w:tc>
      </w:tr>
      <w:tr w:rsidR="00801B69" w:rsidRPr="00E53687" w14:paraId="16C6DE0A" w14:textId="77777777" w:rsidTr="00B10AC8">
        <w:tc>
          <w:tcPr>
            <w:tcW w:w="2405" w:type="dxa"/>
          </w:tcPr>
          <w:p w14:paraId="34B73904"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41328E4" w14:textId="77777777" w:rsidR="00B4619D" w:rsidRDefault="00B4619D" w:rsidP="00B4619D">
            <w:pPr>
              <w:jc w:val="both"/>
              <w:rPr>
                <w:rFonts w:ascii="Times New Roman" w:hAnsi="Times New Roman" w:cs="Times New Roman"/>
                <w:sz w:val="28"/>
                <w:szCs w:val="28"/>
                <w:lang w:val="ro-RO"/>
              </w:rPr>
            </w:pPr>
            <w:r w:rsidRPr="00B4619D">
              <w:rPr>
                <w:rFonts w:ascii="Times New Roman" w:hAnsi="Times New Roman" w:cs="Times New Roman"/>
                <w:sz w:val="28"/>
                <w:szCs w:val="28"/>
                <w:lang w:val="ro-RO"/>
              </w:rPr>
              <w:t xml:space="preserve">Comuna Câmpuri este situată între dealurile subcarpatice, la poalele Răchitașului și întinsă pe circa 12 km de-a lungul râului Șușița. </w:t>
            </w:r>
          </w:p>
          <w:p w14:paraId="1E1495E3" w14:textId="18833C97" w:rsidR="00801B69" w:rsidRPr="00B4619D" w:rsidRDefault="00B4619D" w:rsidP="00B4619D">
            <w:pPr>
              <w:jc w:val="both"/>
              <w:rPr>
                <w:rFonts w:ascii="Times New Roman" w:hAnsi="Times New Roman" w:cs="Times New Roman"/>
                <w:sz w:val="28"/>
                <w:szCs w:val="28"/>
                <w:lang w:val="ro-RO"/>
              </w:rPr>
            </w:pPr>
            <w:r w:rsidRPr="00B4619D">
              <w:rPr>
                <w:rFonts w:ascii="Times New Roman" w:hAnsi="Times New Roman" w:cs="Times New Roman"/>
                <w:sz w:val="28"/>
                <w:szCs w:val="28"/>
                <w:lang w:val="ro-RO"/>
              </w:rPr>
              <w:t>Limitele teritoriale ale comunei Câmpuri sunt cele stabilite prin legile țării, orice modificare a limitelor teritoriale ale unității administrativ teritoriale sau reorganizarea acesteia se poate face numai prin lege, și numai după consultarea obligatorie a cetățenilor comunei, prin referendum local, organizat în condițiile legii.</w:t>
            </w:r>
          </w:p>
        </w:tc>
      </w:tr>
      <w:tr w:rsidR="00801B69" w14:paraId="1C740E19" w14:textId="77777777" w:rsidTr="00B10AC8">
        <w:tc>
          <w:tcPr>
            <w:tcW w:w="2405" w:type="dxa"/>
          </w:tcPr>
          <w:p w14:paraId="6640DE6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1A1EFA9" w14:textId="77777777" w:rsidR="00801B69" w:rsidRPr="00B4619D" w:rsidRDefault="00B4619D" w:rsidP="00801B69">
            <w:pPr>
              <w:jc w:val="both"/>
              <w:rPr>
                <w:rFonts w:ascii="Times New Roman" w:hAnsi="Times New Roman" w:cs="Times New Roman"/>
                <w:sz w:val="28"/>
                <w:szCs w:val="28"/>
                <w:lang w:val="ro-RO"/>
              </w:rPr>
            </w:pPr>
            <w:r w:rsidRPr="00B4619D">
              <w:rPr>
                <w:rFonts w:ascii="Times New Roman" w:hAnsi="Times New Roman" w:cs="Times New Roman"/>
                <w:sz w:val="28"/>
                <w:szCs w:val="28"/>
                <w:lang w:val="ro-RO"/>
              </w:rPr>
              <w:t>499 ha</w:t>
            </w:r>
          </w:p>
        </w:tc>
      </w:tr>
      <w:tr w:rsidR="00801B69" w14:paraId="683A1248" w14:textId="77777777" w:rsidTr="00B10AC8">
        <w:tc>
          <w:tcPr>
            <w:tcW w:w="2405" w:type="dxa"/>
          </w:tcPr>
          <w:p w14:paraId="2B4D978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ABB8DC1" w14:textId="77777777" w:rsidR="00801B69" w:rsidRPr="00B4619D" w:rsidRDefault="00B4619D" w:rsidP="00801B69">
            <w:pPr>
              <w:jc w:val="both"/>
              <w:rPr>
                <w:rFonts w:ascii="Times New Roman" w:hAnsi="Times New Roman" w:cs="Times New Roman"/>
                <w:sz w:val="28"/>
                <w:szCs w:val="28"/>
                <w:lang w:val="ro-RO"/>
              </w:rPr>
            </w:pPr>
            <w:r w:rsidRPr="00B4619D">
              <w:rPr>
                <w:rFonts w:ascii="Times New Roman" w:hAnsi="Times New Roman" w:cs="Times New Roman"/>
                <w:sz w:val="28"/>
                <w:szCs w:val="28"/>
                <w:lang w:val="ro-RO"/>
              </w:rPr>
              <w:t>8</w:t>
            </w:r>
            <w:r>
              <w:rPr>
                <w:rFonts w:ascii="Times New Roman" w:hAnsi="Times New Roman" w:cs="Times New Roman"/>
                <w:sz w:val="28"/>
                <w:szCs w:val="28"/>
                <w:lang w:val="ro-RO"/>
              </w:rPr>
              <w:t>.</w:t>
            </w:r>
            <w:r w:rsidRPr="00B4619D">
              <w:rPr>
                <w:rFonts w:ascii="Times New Roman" w:hAnsi="Times New Roman" w:cs="Times New Roman"/>
                <w:sz w:val="28"/>
                <w:szCs w:val="28"/>
                <w:lang w:val="ro-RO"/>
              </w:rPr>
              <w:t>086 ha</w:t>
            </w:r>
          </w:p>
        </w:tc>
      </w:tr>
    </w:tbl>
    <w:p w14:paraId="16DC46F3" w14:textId="77777777" w:rsidR="00801B69" w:rsidRDefault="00801B69" w:rsidP="00052E53">
      <w:pPr>
        <w:spacing w:after="0"/>
        <w:jc w:val="center"/>
        <w:rPr>
          <w:rFonts w:ascii="Times New Roman" w:hAnsi="Times New Roman" w:cs="Times New Roman"/>
          <w:b/>
          <w:sz w:val="28"/>
          <w:szCs w:val="28"/>
          <w:lang w:val="ro-RO"/>
        </w:rPr>
      </w:pPr>
    </w:p>
    <w:p w14:paraId="1B9A963F" w14:textId="77777777" w:rsidR="00B4619D" w:rsidRDefault="00B4619D" w:rsidP="00052E53">
      <w:pPr>
        <w:spacing w:after="0"/>
        <w:jc w:val="center"/>
        <w:rPr>
          <w:rFonts w:ascii="Times New Roman" w:hAnsi="Times New Roman" w:cs="Times New Roman"/>
          <w:b/>
          <w:sz w:val="28"/>
          <w:szCs w:val="28"/>
          <w:lang w:val="ro-RO"/>
        </w:rPr>
      </w:pPr>
    </w:p>
    <w:p w14:paraId="1482AAAF" w14:textId="77777777" w:rsidR="00B4619D" w:rsidRDefault="00B4619D" w:rsidP="00052E53">
      <w:pPr>
        <w:spacing w:after="0"/>
        <w:jc w:val="center"/>
        <w:rPr>
          <w:rFonts w:ascii="Times New Roman" w:hAnsi="Times New Roman" w:cs="Times New Roman"/>
          <w:b/>
          <w:sz w:val="28"/>
          <w:szCs w:val="28"/>
          <w:lang w:val="ro-RO"/>
        </w:rPr>
      </w:pPr>
    </w:p>
    <w:p w14:paraId="73DAAD19" w14:textId="77777777" w:rsidR="00B4619D" w:rsidRDefault="00B4619D" w:rsidP="00052E53">
      <w:pPr>
        <w:spacing w:after="0"/>
        <w:jc w:val="center"/>
        <w:rPr>
          <w:rFonts w:ascii="Times New Roman" w:hAnsi="Times New Roman" w:cs="Times New Roman"/>
          <w:b/>
          <w:sz w:val="28"/>
          <w:szCs w:val="28"/>
          <w:lang w:val="ro-RO"/>
        </w:rPr>
      </w:pPr>
    </w:p>
    <w:p w14:paraId="272F9AC2" w14:textId="77777777" w:rsidR="00B4619D" w:rsidRDefault="00B4619D" w:rsidP="00052E53">
      <w:pPr>
        <w:spacing w:after="0"/>
        <w:jc w:val="center"/>
        <w:rPr>
          <w:rFonts w:ascii="Times New Roman" w:hAnsi="Times New Roman" w:cs="Times New Roman"/>
          <w:b/>
          <w:sz w:val="28"/>
          <w:szCs w:val="28"/>
          <w:lang w:val="ro-RO"/>
        </w:rPr>
      </w:pPr>
    </w:p>
    <w:p w14:paraId="6850D5EC" w14:textId="77777777" w:rsidR="00B4619D" w:rsidRDefault="00B4619D" w:rsidP="00052E53">
      <w:pPr>
        <w:spacing w:after="0"/>
        <w:jc w:val="center"/>
        <w:rPr>
          <w:rFonts w:ascii="Times New Roman" w:hAnsi="Times New Roman" w:cs="Times New Roman"/>
          <w:b/>
          <w:sz w:val="28"/>
          <w:szCs w:val="28"/>
          <w:lang w:val="ro-RO"/>
        </w:rPr>
      </w:pPr>
    </w:p>
    <w:p w14:paraId="002BA996" w14:textId="77777777" w:rsidR="00B4619D" w:rsidRDefault="00B4619D" w:rsidP="00052E53">
      <w:pPr>
        <w:spacing w:after="0"/>
        <w:jc w:val="center"/>
        <w:rPr>
          <w:rFonts w:ascii="Times New Roman" w:hAnsi="Times New Roman" w:cs="Times New Roman"/>
          <w:b/>
          <w:sz w:val="28"/>
          <w:szCs w:val="28"/>
          <w:lang w:val="ro-RO"/>
        </w:rPr>
      </w:pPr>
    </w:p>
    <w:p w14:paraId="261593B8" w14:textId="77777777" w:rsidR="00B4619D" w:rsidRDefault="00B4619D" w:rsidP="00052E53">
      <w:pPr>
        <w:spacing w:after="0"/>
        <w:jc w:val="center"/>
        <w:rPr>
          <w:rFonts w:ascii="Times New Roman" w:hAnsi="Times New Roman" w:cs="Times New Roman"/>
          <w:b/>
          <w:sz w:val="28"/>
          <w:szCs w:val="28"/>
          <w:lang w:val="ro-RO"/>
        </w:rPr>
      </w:pPr>
    </w:p>
    <w:p w14:paraId="24D0C47A" w14:textId="77777777" w:rsidR="00B4619D" w:rsidRDefault="00B4619D" w:rsidP="00052E53">
      <w:pPr>
        <w:spacing w:after="0"/>
        <w:jc w:val="center"/>
        <w:rPr>
          <w:rFonts w:ascii="Times New Roman" w:hAnsi="Times New Roman" w:cs="Times New Roman"/>
          <w:b/>
          <w:sz w:val="28"/>
          <w:szCs w:val="28"/>
          <w:lang w:val="ro-RO"/>
        </w:rPr>
      </w:pPr>
    </w:p>
    <w:p w14:paraId="780E3AE2" w14:textId="77777777" w:rsidR="00B4619D" w:rsidRDefault="00B4619D" w:rsidP="00052E53">
      <w:pPr>
        <w:spacing w:after="0"/>
        <w:jc w:val="center"/>
        <w:rPr>
          <w:rFonts w:ascii="Times New Roman" w:hAnsi="Times New Roman" w:cs="Times New Roman"/>
          <w:b/>
          <w:sz w:val="28"/>
          <w:szCs w:val="28"/>
          <w:lang w:val="ro-RO"/>
        </w:rPr>
      </w:pPr>
    </w:p>
    <w:p w14:paraId="54F5E3A4" w14:textId="77777777" w:rsidR="00B4619D" w:rsidRDefault="00B4619D" w:rsidP="00052E53">
      <w:pPr>
        <w:spacing w:after="0"/>
        <w:jc w:val="center"/>
        <w:rPr>
          <w:rFonts w:ascii="Times New Roman" w:hAnsi="Times New Roman" w:cs="Times New Roman"/>
          <w:b/>
          <w:sz w:val="28"/>
          <w:szCs w:val="28"/>
          <w:lang w:val="ro-RO"/>
        </w:rPr>
      </w:pPr>
    </w:p>
    <w:p w14:paraId="782AE803" w14:textId="77777777" w:rsidR="00B4619D" w:rsidRDefault="00B4619D" w:rsidP="00052E53">
      <w:pPr>
        <w:spacing w:after="0"/>
        <w:jc w:val="center"/>
        <w:rPr>
          <w:rFonts w:ascii="Times New Roman" w:hAnsi="Times New Roman" w:cs="Times New Roman"/>
          <w:b/>
          <w:sz w:val="28"/>
          <w:szCs w:val="28"/>
          <w:lang w:val="ro-RO"/>
        </w:rPr>
      </w:pPr>
    </w:p>
    <w:p w14:paraId="2113A856" w14:textId="77777777" w:rsidR="00B4619D" w:rsidRDefault="00B4619D" w:rsidP="00052E53">
      <w:pPr>
        <w:spacing w:after="0"/>
        <w:jc w:val="center"/>
        <w:rPr>
          <w:rFonts w:ascii="Times New Roman" w:hAnsi="Times New Roman" w:cs="Times New Roman"/>
          <w:b/>
          <w:sz w:val="28"/>
          <w:szCs w:val="28"/>
          <w:lang w:val="ro-RO"/>
        </w:rPr>
      </w:pPr>
    </w:p>
    <w:p w14:paraId="0A2DBECA" w14:textId="77777777" w:rsidR="00B4619D" w:rsidRDefault="00B4619D" w:rsidP="00052E53">
      <w:pPr>
        <w:spacing w:after="0"/>
        <w:jc w:val="center"/>
        <w:rPr>
          <w:rFonts w:ascii="Times New Roman" w:hAnsi="Times New Roman" w:cs="Times New Roman"/>
          <w:b/>
          <w:sz w:val="28"/>
          <w:szCs w:val="28"/>
          <w:lang w:val="ro-RO"/>
        </w:rPr>
      </w:pPr>
    </w:p>
    <w:p w14:paraId="17FD132B" w14:textId="77777777" w:rsidR="00B4619D" w:rsidRDefault="00B4619D" w:rsidP="00052E53">
      <w:pPr>
        <w:spacing w:after="0"/>
        <w:jc w:val="center"/>
        <w:rPr>
          <w:rFonts w:ascii="Times New Roman" w:hAnsi="Times New Roman" w:cs="Times New Roman"/>
          <w:b/>
          <w:sz w:val="28"/>
          <w:szCs w:val="28"/>
          <w:lang w:val="ro-RO"/>
        </w:rPr>
      </w:pPr>
    </w:p>
    <w:p w14:paraId="62D50C8B" w14:textId="77777777" w:rsidR="00B4619D" w:rsidRDefault="00B4619D"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5256FCD9" w14:textId="77777777" w:rsidTr="00801B69">
        <w:tc>
          <w:tcPr>
            <w:tcW w:w="9016" w:type="dxa"/>
            <w:gridSpan w:val="2"/>
            <w:shd w:val="pct25" w:color="auto" w:fill="auto"/>
          </w:tcPr>
          <w:p w14:paraId="224F2BFB"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Cârligele</w:t>
            </w:r>
          </w:p>
        </w:tc>
      </w:tr>
      <w:tr w:rsidR="00801B69" w14:paraId="15DE15AA" w14:textId="77777777" w:rsidTr="00B10AC8">
        <w:tc>
          <w:tcPr>
            <w:tcW w:w="2405" w:type="dxa"/>
          </w:tcPr>
          <w:p w14:paraId="6E2EE14D"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7864A53"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F63EDFF" wp14:editId="07AE13FA">
                  <wp:extent cx="219456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ligele_judetul_Vrancea.jpg"/>
                          <pic:cNvPicPr/>
                        </pic:nvPicPr>
                        <pic:blipFill>
                          <a:blip r:embed="rId16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75EEB740" w14:textId="77777777" w:rsidTr="00B10AC8">
        <w:tc>
          <w:tcPr>
            <w:tcW w:w="2405" w:type="dxa"/>
          </w:tcPr>
          <w:p w14:paraId="03F1E77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24A59E2" w14:textId="77777777" w:rsidR="00801B69" w:rsidRDefault="00CC25DD" w:rsidP="00CC25DD">
            <w:pPr>
              <w:jc w:val="both"/>
              <w:rPr>
                <w:rFonts w:ascii="Times New Roman" w:hAnsi="Times New Roman" w:cs="Times New Roman"/>
                <w:sz w:val="28"/>
                <w:szCs w:val="28"/>
                <w:lang w:val="ro-RO"/>
              </w:rPr>
            </w:pPr>
            <w:r w:rsidRPr="00CC25DD">
              <w:rPr>
                <w:rFonts w:ascii="Times New Roman" w:hAnsi="Times New Roman" w:cs="Times New Roman"/>
                <w:bCs/>
                <w:sz w:val="28"/>
                <w:szCs w:val="28"/>
                <w:lang w:val="ro-RO"/>
              </w:rPr>
              <w:t>Cârligele</w:t>
            </w:r>
            <w:r w:rsidRPr="00CC25DD">
              <w:rPr>
                <w:rFonts w:ascii="Times New Roman" w:hAnsi="Times New Roman" w:cs="Times New Roman"/>
                <w:sz w:val="28"/>
                <w:szCs w:val="28"/>
                <w:lang w:val="ro-RO"/>
              </w:rPr>
              <w:t> este </w:t>
            </w:r>
            <w:hyperlink r:id="rId163" w:tooltip="Comunele României" w:history="1">
              <w:r w:rsidRPr="00CC25DD">
                <w:rPr>
                  <w:rStyle w:val="Hyperlink"/>
                  <w:rFonts w:ascii="Times New Roman" w:hAnsi="Times New Roman" w:cs="Times New Roman"/>
                  <w:color w:val="auto"/>
                  <w:sz w:val="28"/>
                  <w:szCs w:val="28"/>
                  <w:u w:val="none"/>
                  <w:lang w:val="ro-RO"/>
                </w:rPr>
                <w:t>comună</w:t>
              </w:r>
            </w:hyperlink>
            <w:r w:rsidRPr="00CC25DD">
              <w:rPr>
                <w:rFonts w:ascii="Times New Roman" w:hAnsi="Times New Roman" w:cs="Times New Roman"/>
                <w:sz w:val="28"/>
                <w:szCs w:val="28"/>
                <w:lang w:val="ro-RO"/>
              </w:rPr>
              <w:t> în </w:t>
            </w:r>
            <w:hyperlink r:id="rId164" w:tooltip="Județul Vrancea" w:history="1">
              <w:r w:rsidRPr="00CC25DD">
                <w:rPr>
                  <w:rStyle w:val="Hyperlink"/>
                  <w:rFonts w:ascii="Times New Roman" w:hAnsi="Times New Roman" w:cs="Times New Roman"/>
                  <w:color w:val="auto"/>
                  <w:sz w:val="28"/>
                  <w:szCs w:val="28"/>
                  <w:u w:val="none"/>
                  <w:lang w:val="ro-RO"/>
                </w:rPr>
                <w:t>județul Vrancea</w:t>
              </w:r>
            </w:hyperlink>
            <w:r w:rsidRPr="00CC25DD">
              <w:rPr>
                <w:rFonts w:ascii="Times New Roman" w:hAnsi="Times New Roman" w:cs="Times New Roman"/>
                <w:sz w:val="28"/>
                <w:szCs w:val="28"/>
                <w:lang w:val="ro-RO"/>
              </w:rPr>
              <w:t>, formată din satele </w:t>
            </w:r>
            <w:hyperlink r:id="rId165" w:tooltip="Blidari (Cârligele), Vrancea" w:history="1">
              <w:r w:rsidRPr="00CC25DD">
                <w:rPr>
                  <w:rStyle w:val="Hyperlink"/>
                  <w:rFonts w:ascii="Times New Roman" w:hAnsi="Times New Roman" w:cs="Times New Roman"/>
                  <w:color w:val="auto"/>
                  <w:sz w:val="28"/>
                  <w:szCs w:val="28"/>
                  <w:u w:val="none"/>
                  <w:lang w:val="ro-RO"/>
                </w:rPr>
                <w:t>Blidari</w:t>
              </w:r>
            </w:hyperlink>
            <w:r w:rsidRPr="00CC25DD">
              <w:rPr>
                <w:rFonts w:ascii="Times New Roman" w:hAnsi="Times New Roman" w:cs="Times New Roman"/>
                <w:sz w:val="28"/>
                <w:szCs w:val="28"/>
                <w:lang w:val="ro-RO"/>
              </w:rPr>
              <w:t>, </w:t>
            </w:r>
            <w:hyperlink r:id="rId166" w:tooltip="Bonțești, Vrancea" w:history="1">
              <w:r w:rsidRPr="00CC25DD">
                <w:rPr>
                  <w:rStyle w:val="Hyperlink"/>
                  <w:rFonts w:ascii="Times New Roman" w:hAnsi="Times New Roman" w:cs="Times New Roman"/>
                  <w:color w:val="auto"/>
                  <w:sz w:val="28"/>
                  <w:szCs w:val="28"/>
                  <w:u w:val="none"/>
                  <w:lang w:val="ro-RO"/>
                </w:rPr>
                <w:t>Bonțești</w:t>
              </w:r>
            </w:hyperlink>
            <w:r w:rsidRPr="00CC25DD">
              <w:rPr>
                <w:rFonts w:ascii="Times New Roman" w:hAnsi="Times New Roman" w:cs="Times New Roman"/>
                <w:sz w:val="28"/>
                <w:szCs w:val="28"/>
                <w:lang w:val="ro-RO"/>
              </w:rPr>
              <w:t>, </w:t>
            </w:r>
            <w:hyperlink r:id="rId167" w:tooltip="Cârligele, Vrancea" w:history="1">
              <w:r w:rsidRPr="00CC25DD">
                <w:rPr>
                  <w:rStyle w:val="Hyperlink"/>
                  <w:rFonts w:ascii="Times New Roman" w:hAnsi="Times New Roman" w:cs="Times New Roman"/>
                  <w:color w:val="auto"/>
                  <w:sz w:val="28"/>
                  <w:szCs w:val="28"/>
                  <w:u w:val="none"/>
                  <w:lang w:val="ro-RO"/>
                </w:rPr>
                <w:t>Cârligele</w:t>
              </w:r>
            </w:hyperlink>
            <w:r w:rsidRPr="00CC25DD">
              <w:rPr>
                <w:rFonts w:ascii="Times New Roman" w:hAnsi="Times New Roman" w:cs="Times New Roman"/>
                <w:sz w:val="28"/>
                <w:szCs w:val="28"/>
                <w:lang w:val="ro-RO"/>
              </w:rPr>
              <w:t> (reședința) și </w:t>
            </w:r>
            <w:hyperlink r:id="rId168" w:history="1">
              <w:r w:rsidRPr="00CC25DD">
                <w:rPr>
                  <w:rStyle w:val="Hyperlink"/>
                  <w:rFonts w:ascii="Times New Roman" w:hAnsi="Times New Roman" w:cs="Times New Roman"/>
                  <w:color w:val="auto"/>
                  <w:sz w:val="28"/>
                  <w:szCs w:val="28"/>
                  <w:u w:val="none"/>
                  <w:lang w:val="ro-RO"/>
                </w:rPr>
                <w:t>Dălhăuți</w:t>
              </w:r>
            </w:hyperlink>
            <w:r w:rsidRPr="00CC25DD">
              <w:rPr>
                <w:rFonts w:ascii="Times New Roman" w:hAnsi="Times New Roman" w:cs="Times New Roman"/>
                <w:sz w:val="28"/>
                <w:szCs w:val="28"/>
                <w:lang w:val="ro-RO"/>
              </w:rPr>
              <w:t>.</w:t>
            </w:r>
          </w:p>
          <w:p w14:paraId="29672B23" w14:textId="77777777" w:rsidR="00CC25DD" w:rsidRPr="00CC25DD" w:rsidRDefault="00CC25DD" w:rsidP="00CC25DD">
            <w:pPr>
              <w:jc w:val="both"/>
              <w:rPr>
                <w:rFonts w:ascii="Times New Roman" w:hAnsi="Times New Roman" w:cs="Times New Roman"/>
                <w:sz w:val="28"/>
                <w:szCs w:val="28"/>
                <w:lang w:val="ro-RO"/>
              </w:rPr>
            </w:pPr>
            <w:r w:rsidRPr="00CC25DD">
              <w:rPr>
                <w:rFonts w:ascii="Times New Roman" w:hAnsi="Times New Roman" w:cs="Times New Roman"/>
                <w:sz w:val="28"/>
                <w:szCs w:val="28"/>
                <w:lang w:val="ro-RO"/>
              </w:rPr>
              <w:t>Comuna se află în partea de sud a județului. Este traversată de șoseaua județeană DJ205B, care o leagă spre nord de </w:t>
            </w:r>
            <w:hyperlink r:id="rId169" w:tooltip="Comuna Vârteșcoiu, Vrancea" w:history="1">
              <w:r w:rsidRPr="00CC25DD">
                <w:rPr>
                  <w:rStyle w:val="Hyperlink"/>
                  <w:rFonts w:ascii="Times New Roman" w:hAnsi="Times New Roman" w:cs="Times New Roman"/>
                  <w:color w:val="auto"/>
                  <w:sz w:val="28"/>
                  <w:szCs w:val="28"/>
                  <w:u w:val="none"/>
                  <w:lang w:val="ro-RO"/>
                </w:rPr>
                <w:t>Vârteșcoiu</w:t>
              </w:r>
            </w:hyperlink>
            <w:r w:rsidRPr="00CC25DD">
              <w:rPr>
                <w:rFonts w:ascii="Times New Roman" w:hAnsi="Times New Roman" w:cs="Times New Roman"/>
                <w:sz w:val="28"/>
                <w:szCs w:val="28"/>
                <w:lang w:val="ro-RO"/>
              </w:rPr>
              <w:t> și </w:t>
            </w:r>
            <w:hyperlink r:id="rId170" w:tooltip="Comuna Broșteni, Vrancea" w:history="1">
              <w:r w:rsidRPr="00CC25DD">
                <w:rPr>
                  <w:rStyle w:val="Hyperlink"/>
                  <w:rFonts w:ascii="Times New Roman" w:hAnsi="Times New Roman" w:cs="Times New Roman"/>
                  <w:color w:val="auto"/>
                  <w:sz w:val="28"/>
                  <w:szCs w:val="28"/>
                  <w:u w:val="none"/>
                  <w:lang w:val="ro-RO"/>
                </w:rPr>
                <w:t>Broșteni</w:t>
              </w:r>
            </w:hyperlink>
            <w:r w:rsidRPr="00CC25DD">
              <w:rPr>
                <w:rFonts w:ascii="Times New Roman" w:hAnsi="Times New Roman" w:cs="Times New Roman"/>
                <w:sz w:val="28"/>
                <w:szCs w:val="28"/>
                <w:lang w:val="ro-RO"/>
              </w:rPr>
              <w:t> (unde se termină în </w:t>
            </w:r>
            <w:hyperlink r:id="rId171" w:tooltip="DN2M" w:history="1">
              <w:r w:rsidRPr="00CC25DD">
                <w:rPr>
                  <w:rStyle w:val="Hyperlink"/>
                  <w:rFonts w:ascii="Times New Roman" w:hAnsi="Times New Roman" w:cs="Times New Roman"/>
                  <w:color w:val="auto"/>
                  <w:sz w:val="28"/>
                  <w:szCs w:val="28"/>
                  <w:u w:val="none"/>
                  <w:lang w:val="ro-RO"/>
                </w:rPr>
                <w:t>DN2M</w:t>
              </w:r>
            </w:hyperlink>
            <w:r w:rsidRPr="00CC25DD">
              <w:rPr>
                <w:rFonts w:ascii="Times New Roman" w:hAnsi="Times New Roman" w:cs="Times New Roman"/>
                <w:sz w:val="28"/>
                <w:szCs w:val="28"/>
                <w:lang w:val="ro-RO"/>
              </w:rPr>
              <w:t>) și spre sud de </w:t>
            </w:r>
            <w:hyperlink r:id="rId172" w:tooltip="Comuna Cotești, Vrancea" w:history="1">
              <w:r w:rsidRPr="00CC25DD">
                <w:rPr>
                  <w:rStyle w:val="Hyperlink"/>
                  <w:rFonts w:ascii="Times New Roman" w:hAnsi="Times New Roman" w:cs="Times New Roman"/>
                  <w:color w:val="auto"/>
                  <w:sz w:val="28"/>
                  <w:szCs w:val="28"/>
                  <w:u w:val="none"/>
                  <w:lang w:val="ro-RO"/>
                </w:rPr>
                <w:t>Cotești</w:t>
              </w:r>
            </w:hyperlink>
            <w:r w:rsidRPr="00CC25DD">
              <w:rPr>
                <w:rFonts w:ascii="Times New Roman" w:hAnsi="Times New Roman" w:cs="Times New Roman"/>
                <w:sz w:val="28"/>
                <w:szCs w:val="28"/>
                <w:lang w:val="ro-RO"/>
              </w:rPr>
              <w:t> și </w:t>
            </w:r>
            <w:hyperlink r:id="rId173" w:tooltip="Comuna Urechești, Vrancea" w:history="1">
              <w:r w:rsidRPr="00CC25DD">
                <w:rPr>
                  <w:rStyle w:val="Hyperlink"/>
                  <w:rFonts w:ascii="Times New Roman" w:hAnsi="Times New Roman" w:cs="Times New Roman"/>
                  <w:color w:val="auto"/>
                  <w:sz w:val="28"/>
                  <w:szCs w:val="28"/>
                  <w:u w:val="none"/>
                  <w:lang w:val="ro-RO"/>
                </w:rPr>
                <w:t>Urechești</w:t>
              </w:r>
            </w:hyperlink>
            <w:r w:rsidRPr="00CC25DD">
              <w:rPr>
                <w:rFonts w:ascii="Times New Roman" w:hAnsi="Times New Roman" w:cs="Times New Roman"/>
                <w:sz w:val="28"/>
                <w:szCs w:val="28"/>
                <w:lang w:val="ro-RO"/>
              </w:rPr>
              <w:t> (unde se termină în </w:t>
            </w:r>
            <w:hyperlink r:id="rId174" w:tooltip="DN2" w:history="1">
              <w:r w:rsidRPr="00CC25DD">
                <w:rPr>
                  <w:rStyle w:val="Hyperlink"/>
                  <w:rFonts w:ascii="Times New Roman" w:hAnsi="Times New Roman" w:cs="Times New Roman"/>
                  <w:color w:val="auto"/>
                  <w:sz w:val="28"/>
                  <w:szCs w:val="28"/>
                  <w:u w:val="none"/>
                  <w:lang w:val="ro-RO"/>
                </w:rPr>
                <w:t>DN2</w:t>
              </w:r>
            </w:hyperlink>
            <w:r w:rsidRPr="00CC25DD">
              <w:rPr>
                <w:rFonts w:ascii="Times New Roman" w:hAnsi="Times New Roman" w:cs="Times New Roman"/>
                <w:sz w:val="28"/>
                <w:szCs w:val="28"/>
                <w:lang w:val="ro-RO"/>
              </w:rPr>
              <w:t>).</w:t>
            </w:r>
          </w:p>
        </w:tc>
      </w:tr>
      <w:tr w:rsidR="00801B69" w14:paraId="081C404F" w14:textId="77777777" w:rsidTr="00B10AC8">
        <w:tc>
          <w:tcPr>
            <w:tcW w:w="2405" w:type="dxa"/>
          </w:tcPr>
          <w:p w14:paraId="61F914C6"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B9ED9F4" w14:textId="77777777" w:rsidR="00801B69" w:rsidRPr="00CC25DD" w:rsidRDefault="00AB69B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657.98 ha </w:t>
            </w:r>
          </w:p>
        </w:tc>
      </w:tr>
      <w:tr w:rsidR="00801B69" w14:paraId="4AFB033C" w14:textId="77777777" w:rsidTr="00B10AC8">
        <w:tc>
          <w:tcPr>
            <w:tcW w:w="2405" w:type="dxa"/>
          </w:tcPr>
          <w:p w14:paraId="3EDBC1E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FABC040" w14:textId="77777777" w:rsidR="00801B69" w:rsidRPr="00CC25DD" w:rsidRDefault="00AB69B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3.416,02 ha </w:t>
            </w:r>
          </w:p>
        </w:tc>
      </w:tr>
    </w:tbl>
    <w:p w14:paraId="1AB7E02D" w14:textId="77777777" w:rsidR="00801B69" w:rsidRDefault="00801B69" w:rsidP="00052E53">
      <w:pPr>
        <w:spacing w:after="0"/>
        <w:jc w:val="center"/>
        <w:rPr>
          <w:rFonts w:ascii="Times New Roman" w:hAnsi="Times New Roman" w:cs="Times New Roman"/>
          <w:b/>
          <w:sz w:val="28"/>
          <w:szCs w:val="28"/>
          <w:lang w:val="ro-RO"/>
        </w:rPr>
      </w:pPr>
    </w:p>
    <w:p w14:paraId="1B1FEDD9" w14:textId="77777777" w:rsidR="00040FA7" w:rsidRDefault="00040FA7" w:rsidP="00052E53">
      <w:pPr>
        <w:spacing w:after="0"/>
        <w:jc w:val="center"/>
        <w:rPr>
          <w:rFonts w:ascii="Times New Roman" w:hAnsi="Times New Roman" w:cs="Times New Roman"/>
          <w:b/>
          <w:sz w:val="28"/>
          <w:szCs w:val="28"/>
          <w:lang w:val="ro-RO"/>
        </w:rPr>
      </w:pPr>
    </w:p>
    <w:p w14:paraId="32F46CF5" w14:textId="77777777" w:rsidR="00040FA7" w:rsidRDefault="00040FA7" w:rsidP="00052E53">
      <w:pPr>
        <w:spacing w:after="0"/>
        <w:jc w:val="center"/>
        <w:rPr>
          <w:rFonts w:ascii="Times New Roman" w:hAnsi="Times New Roman" w:cs="Times New Roman"/>
          <w:b/>
          <w:sz w:val="28"/>
          <w:szCs w:val="28"/>
          <w:lang w:val="ro-RO"/>
        </w:rPr>
      </w:pPr>
    </w:p>
    <w:p w14:paraId="6604C5A6" w14:textId="77777777" w:rsidR="00040FA7" w:rsidRDefault="00040FA7" w:rsidP="00052E53">
      <w:pPr>
        <w:spacing w:after="0"/>
        <w:jc w:val="center"/>
        <w:rPr>
          <w:rFonts w:ascii="Times New Roman" w:hAnsi="Times New Roman" w:cs="Times New Roman"/>
          <w:b/>
          <w:sz w:val="28"/>
          <w:szCs w:val="28"/>
          <w:lang w:val="ro-RO"/>
        </w:rPr>
      </w:pPr>
    </w:p>
    <w:p w14:paraId="601F588E" w14:textId="77777777" w:rsidR="00040FA7" w:rsidRDefault="00040FA7" w:rsidP="00052E53">
      <w:pPr>
        <w:spacing w:after="0"/>
        <w:jc w:val="center"/>
        <w:rPr>
          <w:rFonts w:ascii="Times New Roman" w:hAnsi="Times New Roman" w:cs="Times New Roman"/>
          <w:b/>
          <w:sz w:val="28"/>
          <w:szCs w:val="28"/>
          <w:lang w:val="ro-RO"/>
        </w:rPr>
      </w:pPr>
    </w:p>
    <w:p w14:paraId="2D9524F7" w14:textId="77777777" w:rsidR="00040FA7" w:rsidRDefault="00040FA7" w:rsidP="00052E53">
      <w:pPr>
        <w:spacing w:after="0"/>
        <w:jc w:val="center"/>
        <w:rPr>
          <w:rFonts w:ascii="Times New Roman" w:hAnsi="Times New Roman" w:cs="Times New Roman"/>
          <w:b/>
          <w:sz w:val="28"/>
          <w:szCs w:val="28"/>
          <w:lang w:val="ro-RO"/>
        </w:rPr>
      </w:pPr>
    </w:p>
    <w:p w14:paraId="4DB7E85A" w14:textId="77777777" w:rsidR="00040FA7" w:rsidRDefault="00040FA7" w:rsidP="00052E53">
      <w:pPr>
        <w:spacing w:after="0"/>
        <w:jc w:val="center"/>
        <w:rPr>
          <w:rFonts w:ascii="Times New Roman" w:hAnsi="Times New Roman" w:cs="Times New Roman"/>
          <w:b/>
          <w:sz w:val="28"/>
          <w:szCs w:val="28"/>
          <w:lang w:val="ro-RO"/>
        </w:rPr>
      </w:pPr>
    </w:p>
    <w:p w14:paraId="2359AF9F" w14:textId="77777777" w:rsidR="00040FA7" w:rsidRDefault="00040FA7" w:rsidP="00052E53">
      <w:pPr>
        <w:spacing w:after="0"/>
        <w:jc w:val="center"/>
        <w:rPr>
          <w:rFonts w:ascii="Times New Roman" w:hAnsi="Times New Roman" w:cs="Times New Roman"/>
          <w:b/>
          <w:sz w:val="28"/>
          <w:szCs w:val="28"/>
          <w:lang w:val="ro-RO"/>
        </w:rPr>
      </w:pPr>
    </w:p>
    <w:p w14:paraId="42B321F5" w14:textId="77777777" w:rsidR="00040FA7" w:rsidRDefault="00040FA7" w:rsidP="00052E53">
      <w:pPr>
        <w:spacing w:after="0"/>
        <w:jc w:val="center"/>
        <w:rPr>
          <w:rFonts w:ascii="Times New Roman" w:hAnsi="Times New Roman" w:cs="Times New Roman"/>
          <w:b/>
          <w:sz w:val="28"/>
          <w:szCs w:val="28"/>
          <w:lang w:val="ro-RO"/>
        </w:rPr>
      </w:pPr>
    </w:p>
    <w:p w14:paraId="6D2A7A82" w14:textId="77777777" w:rsidR="00040FA7" w:rsidRDefault="00040FA7" w:rsidP="00052E53">
      <w:pPr>
        <w:spacing w:after="0"/>
        <w:jc w:val="center"/>
        <w:rPr>
          <w:rFonts w:ascii="Times New Roman" w:hAnsi="Times New Roman" w:cs="Times New Roman"/>
          <w:b/>
          <w:sz w:val="28"/>
          <w:szCs w:val="28"/>
          <w:lang w:val="ro-RO"/>
        </w:rPr>
      </w:pPr>
    </w:p>
    <w:p w14:paraId="11AACA83" w14:textId="77777777" w:rsidR="00040FA7" w:rsidRDefault="00040FA7" w:rsidP="00052E53">
      <w:pPr>
        <w:spacing w:after="0"/>
        <w:jc w:val="center"/>
        <w:rPr>
          <w:rFonts w:ascii="Times New Roman" w:hAnsi="Times New Roman" w:cs="Times New Roman"/>
          <w:b/>
          <w:sz w:val="28"/>
          <w:szCs w:val="28"/>
          <w:lang w:val="ro-RO"/>
        </w:rPr>
      </w:pPr>
    </w:p>
    <w:p w14:paraId="6027ABAD" w14:textId="77777777" w:rsidR="00040FA7" w:rsidRDefault="00040FA7" w:rsidP="00052E53">
      <w:pPr>
        <w:spacing w:after="0"/>
        <w:jc w:val="center"/>
        <w:rPr>
          <w:rFonts w:ascii="Times New Roman" w:hAnsi="Times New Roman" w:cs="Times New Roman"/>
          <w:b/>
          <w:sz w:val="28"/>
          <w:szCs w:val="28"/>
          <w:lang w:val="ro-RO"/>
        </w:rPr>
      </w:pPr>
    </w:p>
    <w:p w14:paraId="6CF1EC81" w14:textId="77777777" w:rsidR="00040FA7" w:rsidRDefault="00040FA7" w:rsidP="00052E53">
      <w:pPr>
        <w:spacing w:after="0"/>
        <w:jc w:val="center"/>
        <w:rPr>
          <w:rFonts w:ascii="Times New Roman" w:hAnsi="Times New Roman" w:cs="Times New Roman"/>
          <w:b/>
          <w:sz w:val="28"/>
          <w:szCs w:val="28"/>
          <w:lang w:val="ro-RO"/>
        </w:rPr>
      </w:pPr>
    </w:p>
    <w:p w14:paraId="180AF6D8" w14:textId="77777777" w:rsidR="00040FA7" w:rsidRDefault="00040FA7" w:rsidP="00052E53">
      <w:pPr>
        <w:spacing w:after="0"/>
        <w:jc w:val="center"/>
        <w:rPr>
          <w:rFonts w:ascii="Times New Roman" w:hAnsi="Times New Roman" w:cs="Times New Roman"/>
          <w:b/>
          <w:sz w:val="28"/>
          <w:szCs w:val="28"/>
          <w:lang w:val="ro-RO"/>
        </w:rPr>
      </w:pPr>
    </w:p>
    <w:p w14:paraId="77AC782F" w14:textId="77777777" w:rsidR="00040FA7" w:rsidRDefault="00040FA7" w:rsidP="00052E53">
      <w:pPr>
        <w:spacing w:after="0"/>
        <w:jc w:val="center"/>
        <w:rPr>
          <w:rFonts w:ascii="Times New Roman" w:hAnsi="Times New Roman" w:cs="Times New Roman"/>
          <w:b/>
          <w:sz w:val="28"/>
          <w:szCs w:val="28"/>
          <w:lang w:val="ro-RO"/>
        </w:rPr>
      </w:pPr>
    </w:p>
    <w:p w14:paraId="2E8B9A5D" w14:textId="38C169C4" w:rsidR="00040FA7" w:rsidRDefault="00040FA7" w:rsidP="00052E53">
      <w:pPr>
        <w:spacing w:after="0"/>
        <w:jc w:val="center"/>
        <w:rPr>
          <w:rFonts w:ascii="Times New Roman" w:hAnsi="Times New Roman" w:cs="Times New Roman"/>
          <w:b/>
          <w:sz w:val="28"/>
          <w:szCs w:val="28"/>
          <w:lang w:val="ro-RO"/>
        </w:rPr>
      </w:pPr>
    </w:p>
    <w:p w14:paraId="6F034A7C" w14:textId="77777777" w:rsidR="00854372" w:rsidRDefault="00854372" w:rsidP="00052E53">
      <w:pPr>
        <w:spacing w:after="0"/>
        <w:jc w:val="center"/>
        <w:rPr>
          <w:rFonts w:ascii="Times New Roman" w:hAnsi="Times New Roman" w:cs="Times New Roman"/>
          <w:b/>
          <w:sz w:val="28"/>
          <w:szCs w:val="28"/>
          <w:lang w:val="ro-RO"/>
        </w:rPr>
      </w:pPr>
    </w:p>
    <w:p w14:paraId="3CAD9BDB" w14:textId="77777777" w:rsidR="00040FA7" w:rsidRDefault="00040FA7" w:rsidP="00052E53">
      <w:pPr>
        <w:spacing w:after="0"/>
        <w:jc w:val="center"/>
        <w:rPr>
          <w:rFonts w:ascii="Times New Roman" w:hAnsi="Times New Roman" w:cs="Times New Roman"/>
          <w:b/>
          <w:sz w:val="28"/>
          <w:szCs w:val="28"/>
          <w:lang w:val="ro-RO"/>
        </w:rPr>
      </w:pPr>
    </w:p>
    <w:p w14:paraId="6B40F1A1"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14:paraId="6EA20FD3" w14:textId="77777777" w:rsidTr="00B31661">
        <w:tc>
          <w:tcPr>
            <w:tcW w:w="9016" w:type="dxa"/>
            <w:gridSpan w:val="2"/>
            <w:shd w:val="pct25" w:color="auto" w:fill="auto"/>
          </w:tcPr>
          <w:p w14:paraId="35829BDC"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Corbița </w:t>
            </w:r>
          </w:p>
        </w:tc>
      </w:tr>
      <w:tr w:rsidR="00801B69" w14:paraId="644A6995" w14:textId="77777777" w:rsidTr="00B10AC8">
        <w:tc>
          <w:tcPr>
            <w:tcW w:w="2405" w:type="dxa"/>
          </w:tcPr>
          <w:p w14:paraId="5A4607BD"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BA3C1B0" w14:textId="77777777" w:rsidR="00801B69" w:rsidRDefault="009E7794"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C41041C" wp14:editId="2547790B">
                  <wp:extent cx="219456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bita_judetul_Vrancea.jpg"/>
                          <pic:cNvPicPr/>
                        </pic:nvPicPr>
                        <pic:blipFill>
                          <a:blip r:embed="rId17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4E0261C8" w14:textId="77777777" w:rsidTr="00B10AC8">
        <w:tc>
          <w:tcPr>
            <w:tcW w:w="2405" w:type="dxa"/>
          </w:tcPr>
          <w:p w14:paraId="15C1618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6C66CAD" w14:textId="77777777" w:rsidR="00801B69" w:rsidRPr="00B31661" w:rsidRDefault="00B31661" w:rsidP="00B31661">
            <w:pPr>
              <w:jc w:val="both"/>
              <w:rPr>
                <w:rFonts w:ascii="Times New Roman" w:hAnsi="Times New Roman" w:cs="Times New Roman"/>
                <w:sz w:val="28"/>
                <w:szCs w:val="28"/>
                <w:lang w:val="ro-RO"/>
              </w:rPr>
            </w:pPr>
            <w:r w:rsidRPr="00B31661">
              <w:rPr>
                <w:rFonts w:ascii="Times New Roman" w:hAnsi="Times New Roman" w:cs="Times New Roman"/>
                <w:bCs/>
                <w:sz w:val="28"/>
                <w:szCs w:val="28"/>
                <w:lang w:val="ro-RO"/>
              </w:rPr>
              <w:t>Corbița</w:t>
            </w:r>
            <w:r w:rsidRPr="00B31661">
              <w:rPr>
                <w:rFonts w:ascii="Times New Roman" w:hAnsi="Times New Roman" w:cs="Times New Roman"/>
                <w:sz w:val="28"/>
                <w:szCs w:val="28"/>
                <w:lang w:val="ro-RO"/>
              </w:rPr>
              <w:t> este o comună din județul Vrancea, formată din satele Buda, Corbița, Izvoarele, Lărăgșeni, Ocheșești, Rădăcinești, Șerbănești, Tuțu și Vâlcelele.</w:t>
            </w:r>
          </w:p>
          <w:p w14:paraId="75440861" w14:textId="4CFCC4D7" w:rsidR="00B31661" w:rsidRPr="00B31661" w:rsidRDefault="00B31661" w:rsidP="00B31661">
            <w:pPr>
              <w:jc w:val="both"/>
              <w:rPr>
                <w:rFonts w:ascii="Times New Roman" w:hAnsi="Times New Roman" w:cs="Times New Roman"/>
                <w:sz w:val="28"/>
                <w:szCs w:val="28"/>
                <w:lang w:val="fr-FR"/>
              </w:rPr>
            </w:pPr>
            <w:r w:rsidRPr="00B31661">
              <w:rPr>
                <w:rFonts w:ascii="Times New Roman" w:hAnsi="Times New Roman" w:cs="Times New Roman"/>
                <w:sz w:val="28"/>
                <w:szCs w:val="28"/>
                <w:lang w:val="it-IT"/>
              </w:rPr>
              <w:t>Comuna se află în nord-estul județului, la limita cu </w:t>
            </w:r>
            <w:hyperlink r:id="rId176" w:history="1">
              <w:r w:rsidRPr="00B31661">
                <w:rPr>
                  <w:rStyle w:val="Hyperlink"/>
                  <w:rFonts w:ascii="Times New Roman" w:hAnsi="Times New Roman" w:cs="Times New Roman"/>
                  <w:color w:val="auto"/>
                  <w:sz w:val="28"/>
                  <w:szCs w:val="28"/>
                  <w:u w:val="none"/>
                  <w:lang w:val="it-IT"/>
                </w:rPr>
                <w:t>județul Bacău</w:t>
              </w:r>
            </w:hyperlink>
            <w:r w:rsidRPr="00B31661">
              <w:rPr>
                <w:rFonts w:ascii="Times New Roman" w:hAnsi="Times New Roman" w:cs="Times New Roman"/>
                <w:sz w:val="28"/>
                <w:szCs w:val="28"/>
                <w:lang w:val="it-IT"/>
              </w:rPr>
              <w:t>, în </w:t>
            </w:r>
            <w:hyperlink r:id="rId177" w:tooltip="Colinele Tutovei" w:history="1">
              <w:r w:rsidRPr="00B31661">
                <w:rPr>
                  <w:rStyle w:val="Hyperlink"/>
                  <w:rFonts w:ascii="Times New Roman" w:hAnsi="Times New Roman" w:cs="Times New Roman"/>
                  <w:color w:val="auto"/>
                  <w:sz w:val="28"/>
                  <w:szCs w:val="28"/>
                  <w:u w:val="none"/>
                  <w:lang w:val="it-IT"/>
                </w:rPr>
                <w:t>colinele Tutovei</w:t>
              </w:r>
            </w:hyperlink>
            <w:r w:rsidRPr="00B31661">
              <w:rPr>
                <w:rFonts w:ascii="Times New Roman" w:hAnsi="Times New Roman" w:cs="Times New Roman"/>
                <w:sz w:val="28"/>
                <w:szCs w:val="28"/>
                <w:lang w:val="it-IT"/>
              </w:rPr>
              <w:t>, în valea </w:t>
            </w:r>
            <w:hyperlink r:id="rId178" w:tooltip="Râul Berheci" w:history="1">
              <w:r w:rsidRPr="00B31661">
                <w:rPr>
                  <w:rStyle w:val="Hyperlink"/>
                  <w:rFonts w:ascii="Times New Roman" w:hAnsi="Times New Roman" w:cs="Times New Roman"/>
                  <w:color w:val="auto"/>
                  <w:sz w:val="28"/>
                  <w:szCs w:val="28"/>
                  <w:u w:val="none"/>
                  <w:lang w:val="it-IT"/>
                </w:rPr>
                <w:t>râului Berheci</w:t>
              </w:r>
            </w:hyperlink>
            <w:r w:rsidRPr="00B31661">
              <w:rPr>
                <w:rFonts w:ascii="Times New Roman" w:hAnsi="Times New Roman" w:cs="Times New Roman"/>
                <w:sz w:val="28"/>
                <w:szCs w:val="28"/>
                <w:lang w:val="it-IT"/>
              </w:rPr>
              <w:t xml:space="preserve">. </w:t>
            </w:r>
            <w:r w:rsidRPr="00B31661">
              <w:rPr>
                <w:rFonts w:ascii="Times New Roman" w:hAnsi="Times New Roman" w:cs="Times New Roman"/>
                <w:sz w:val="28"/>
                <w:szCs w:val="28"/>
                <w:lang w:val="fr-FR"/>
              </w:rPr>
              <w:t>Este traversată de șoseaua națională DN11A, care leagă </w:t>
            </w:r>
            <w:hyperlink r:id="rId179" w:tooltip="Adjud" w:history="1">
              <w:r w:rsidRPr="00B31661">
                <w:rPr>
                  <w:rStyle w:val="Hyperlink"/>
                  <w:rFonts w:ascii="Times New Roman" w:hAnsi="Times New Roman" w:cs="Times New Roman"/>
                  <w:color w:val="auto"/>
                  <w:sz w:val="28"/>
                  <w:szCs w:val="28"/>
                  <w:u w:val="none"/>
                  <w:lang w:val="fr-FR"/>
                </w:rPr>
                <w:t>Adjudul</w:t>
              </w:r>
            </w:hyperlink>
            <w:r w:rsidRPr="00B31661">
              <w:rPr>
                <w:rFonts w:ascii="Times New Roman" w:hAnsi="Times New Roman" w:cs="Times New Roman"/>
                <w:sz w:val="28"/>
                <w:szCs w:val="28"/>
                <w:lang w:val="fr-FR"/>
              </w:rPr>
              <w:t> de </w:t>
            </w:r>
            <w:hyperlink r:id="rId180" w:tooltip="Bârlad" w:history="1">
              <w:r w:rsidRPr="00B31661">
                <w:rPr>
                  <w:rStyle w:val="Hyperlink"/>
                  <w:rFonts w:ascii="Times New Roman" w:hAnsi="Times New Roman" w:cs="Times New Roman"/>
                  <w:color w:val="auto"/>
                  <w:sz w:val="28"/>
                  <w:szCs w:val="28"/>
                  <w:u w:val="none"/>
                  <w:lang w:val="fr-FR"/>
                </w:rPr>
                <w:t>Bârlad</w:t>
              </w:r>
            </w:hyperlink>
            <w:r w:rsidRPr="00B31661">
              <w:rPr>
                <w:rFonts w:ascii="Times New Roman" w:hAnsi="Times New Roman" w:cs="Times New Roman"/>
                <w:sz w:val="28"/>
                <w:szCs w:val="28"/>
                <w:lang w:val="fr-FR"/>
              </w:rPr>
              <w:t>. Din acest drum, lângă Lărgășeni se ramifică șoseaua județeană DJ241A, care o leagă spre sud de </w:t>
            </w:r>
            <w:hyperlink r:id="rId181" w:tooltip="Comuna Tănăsoaia, Vrancea" w:history="1">
              <w:r w:rsidRPr="00B31661">
                <w:rPr>
                  <w:rStyle w:val="Hyperlink"/>
                  <w:rFonts w:ascii="Times New Roman" w:hAnsi="Times New Roman" w:cs="Times New Roman"/>
                  <w:color w:val="auto"/>
                  <w:sz w:val="28"/>
                  <w:szCs w:val="28"/>
                  <w:u w:val="none"/>
                  <w:lang w:val="fr-FR"/>
                </w:rPr>
                <w:t>Tănăsoaia</w:t>
              </w:r>
            </w:hyperlink>
            <w:r w:rsidRPr="00B31661">
              <w:rPr>
                <w:rFonts w:ascii="Times New Roman" w:hAnsi="Times New Roman" w:cs="Times New Roman"/>
                <w:sz w:val="28"/>
                <w:szCs w:val="28"/>
                <w:lang w:val="fr-FR"/>
              </w:rPr>
              <w:t> și mai departe</w:t>
            </w:r>
            <w:r w:rsidR="00854372">
              <w:rPr>
                <w:rFonts w:ascii="Times New Roman" w:hAnsi="Times New Roman" w:cs="Times New Roman"/>
                <w:sz w:val="28"/>
                <w:szCs w:val="28"/>
                <w:lang w:val="fr-FR"/>
              </w:rPr>
              <w:t>,</w:t>
            </w:r>
            <w:r w:rsidRPr="00B31661">
              <w:rPr>
                <w:rFonts w:ascii="Times New Roman" w:hAnsi="Times New Roman" w:cs="Times New Roman"/>
                <w:sz w:val="28"/>
                <w:szCs w:val="28"/>
                <w:lang w:val="fr-FR"/>
              </w:rPr>
              <w:t xml:space="preserve"> în </w:t>
            </w:r>
            <w:hyperlink r:id="rId182" w:tooltip="Județul Galați" w:history="1">
              <w:r w:rsidRPr="00B31661">
                <w:rPr>
                  <w:rStyle w:val="Hyperlink"/>
                  <w:rFonts w:ascii="Times New Roman" w:hAnsi="Times New Roman" w:cs="Times New Roman"/>
                  <w:color w:val="auto"/>
                  <w:sz w:val="28"/>
                  <w:szCs w:val="28"/>
                  <w:u w:val="none"/>
                  <w:lang w:val="fr-FR"/>
                </w:rPr>
                <w:t>județul Galați</w:t>
              </w:r>
            </w:hyperlink>
            <w:r w:rsidR="00854372">
              <w:rPr>
                <w:rStyle w:val="Hyperlink"/>
                <w:rFonts w:ascii="Times New Roman" w:hAnsi="Times New Roman" w:cs="Times New Roman"/>
                <w:color w:val="auto"/>
                <w:sz w:val="28"/>
                <w:szCs w:val="28"/>
                <w:u w:val="none"/>
                <w:lang w:val="fr-FR"/>
              </w:rPr>
              <w:t>,</w:t>
            </w:r>
            <w:r w:rsidRPr="00B31661">
              <w:rPr>
                <w:rFonts w:ascii="Times New Roman" w:hAnsi="Times New Roman" w:cs="Times New Roman"/>
                <w:sz w:val="28"/>
                <w:szCs w:val="28"/>
                <w:lang w:val="fr-FR"/>
              </w:rPr>
              <w:t> de </w:t>
            </w:r>
            <w:hyperlink r:id="rId183" w:tooltip="Comuna Brăhășești, Galați" w:history="1">
              <w:r w:rsidRPr="00B31661">
                <w:rPr>
                  <w:rStyle w:val="Hyperlink"/>
                  <w:rFonts w:ascii="Times New Roman" w:hAnsi="Times New Roman" w:cs="Times New Roman"/>
                  <w:color w:val="auto"/>
                  <w:sz w:val="28"/>
                  <w:szCs w:val="28"/>
                  <w:u w:val="none"/>
                  <w:lang w:val="fr-FR"/>
                </w:rPr>
                <w:t>Brăhășești</w:t>
              </w:r>
            </w:hyperlink>
            <w:r w:rsidRPr="00B31661">
              <w:rPr>
                <w:rFonts w:ascii="Times New Roman" w:hAnsi="Times New Roman" w:cs="Times New Roman"/>
                <w:sz w:val="28"/>
                <w:szCs w:val="28"/>
                <w:lang w:val="fr-FR"/>
              </w:rPr>
              <w:t> și </w:t>
            </w:r>
            <w:hyperlink r:id="rId184" w:tooltip="Comuna Gohor, Galați" w:history="1">
              <w:r w:rsidRPr="00B31661">
                <w:rPr>
                  <w:rStyle w:val="Hyperlink"/>
                  <w:rFonts w:ascii="Times New Roman" w:hAnsi="Times New Roman" w:cs="Times New Roman"/>
                  <w:color w:val="auto"/>
                  <w:sz w:val="28"/>
                  <w:szCs w:val="28"/>
                  <w:u w:val="none"/>
                  <w:lang w:val="fr-FR"/>
                </w:rPr>
                <w:t>Gohor</w:t>
              </w:r>
            </w:hyperlink>
            <w:r w:rsidRPr="00B31661">
              <w:rPr>
                <w:rFonts w:ascii="Times New Roman" w:hAnsi="Times New Roman" w:cs="Times New Roman"/>
                <w:sz w:val="28"/>
                <w:szCs w:val="28"/>
                <w:lang w:val="fr-FR"/>
              </w:rPr>
              <w:t xml:space="preserve"> și spre nord înspre județul Bacău (unde se termină în </w:t>
            </w:r>
            <w:hyperlink r:id="rId185" w:tooltip="Partidul Social Democrat (România)" w:history="1">
              <w:r w:rsidRPr="00B31661">
                <w:rPr>
                  <w:rStyle w:val="Hyperlink"/>
                  <w:rFonts w:ascii="Times New Roman" w:hAnsi="Times New Roman" w:cs="Times New Roman"/>
                  <w:color w:val="auto"/>
                  <w:sz w:val="28"/>
                  <w:szCs w:val="28"/>
                  <w:u w:val="none"/>
                  <w:lang w:val="fr-FR"/>
                </w:rPr>
                <w:t>DN2F</w:t>
              </w:r>
            </w:hyperlink>
            <w:r w:rsidRPr="00B31661">
              <w:rPr>
                <w:rFonts w:ascii="Times New Roman" w:hAnsi="Times New Roman" w:cs="Times New Roman"/>
                <w:sz w:val="28"/>
                <w:szCs w:val="28"/>
                <w:lang w:val="fr-FR"/>
              </w:rPr>
              <w:t>).</w:t>
            </w:r>
          </w:p>
        </w:tc>
      </w:tr>
      <w:tr w:rsidR="00801B69" w:rsidRPr="00B31661" w14:paraId="3C3C1436" w14:textId="77777777" w:rsidTr="00B10AC8">
        <w:tc>
          <w:tcPr>
            <w:tcW w:w="2405" w:type="dxa"/>
          </w:tcPr>
          <w:p w14:paraId="4C6E08E7"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4585831" w14:textId="25CD98D3" w:rsidR="00801B69" w:rsidRPr="00DC7C1F" w:rsidRDefault="00DC7C1F" w:rsidP="00801B69">
            <w:pPr>
              <w:jc w:val="both"/>
              <w:rPr>
                <w:rFonts w:ascii="Times New Roman" w:hAnsi="Times New Roman" w:cs="Times New Roman"/>
                <w:bCs/>
                <w:sz w:val="28"/>
                <w:szCs w:val="28"/>
                <w:lang w:val="ro-RO"/>
              </w:rPr>
            </w:pPr>
            <w:r>
              <w:rPr>
                <w:rFonts w:ascii="Times New Roman" w:hAnsi="Times New Roman" w:cs="Times New Roman"/>
                <w:bCs/>
                <w:sz w:val="28"/>
                <w:szCs w:val="28"/>
                <w:lang w:val="ro-RO"/>
              </w:rPr>
              <w:t>492,12 ha</w:t>
            </w:r>
          </w:p>
        </w:tc>
      </w:tr>
      <w:tr w:rsidR="00801B69" w:rsidRPr="00B31661" w14:paraId="56CC91D0" w14:textId="77777777" w:rsidTr="00B10AC8">
        <w:tc>
          <w:tcPr>
            <w:tcW w:w="2405" w:type="dxa"/>
          </w:tcPr>
          <w:p w14:paraId="67E02F3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E8105EA" w14:textId="0A7E8B63" w:rsidR="00801B69" w:rsidRPr="00DC7C1F" w:rsidRDefault="00DC7C1F" w:rsidP="00801B69">
            <w:pPr>
              <w:jc w:val="both"/>
              <w:rPr>
                <w:rFonts w:ascii="Times New Roman" w:hAnsi="Times New Roman" w:cs="Times New Roman"/>
                <w:bCs/>
                <w:sz w:val="28"/>
                <w:szCs w:val="28"/>
                <w:lang w:val="ro-RO"/>
              </w:rPr>
            </w:pPr>
            <w:r>
              <w:rPr>
                <w:rFonts w:ascii="Times New Roman" w:hAnsi="Times New Roman" w:cs="Times New Roman"/>
                <w:bCs/>
                <w:sz w:val="28"/>
                <w:szCs w:val="28"/>
                <w:lang w:val="ro-RO"/>
              </w:rPr>
              <w:t>5.302,88 ha</w:t>
            </w:r>
          </w:p>
        </w:tc>
      </w:tr>
    </w:tbl>
    <w:p w14:paraId="0102AE0F" w14:textId="77777777" w:rsidR="00801B69" w:rsidRDefault="00801B69" w:rsidP="00052E53">
      <w:pPr>
        <w:spacing w:after="0"/>
        <w:jc w:val="center"/>
        <w:rPr>
          <w:rFonts w:ascii="Times New Roman" w:hAnsi="Times New Roman" w:cs="Times New Roman"/>
          <w:b/>
          <w:sz w:val="28"/>
          <w:szCs w:val="28"/>
          <w:lang w:val="ro-RO"/>
        </w:rPr>
      </w:pPr>
    </w:p>
    <w:p w14:paraId="5EDC3297" w14:textId="77777777" w:rsidR="00040FA7" w:rsidRDefault="00040FA7" w:rsidP="00052E53">
      <w:pPr>
        <w:spacing w:after="0"/>
        <w:jc w:val="center"/>
        <w:rPr>
          <w:rFonts w:ascii="Times New Roman" w:hAnsi="Times New Roman" w:cs="Times New Roman"/>
          <w:b/>
          <w:sz w:val="28"/>
          <w:szCs w:val="28"/>
          <w:lang w:val="ro-RO"/>
        </w:rPr>
      </w:pPr>
    </w:p>
    <w:p w14:paraId="408DAD17" w14:textId="77777777" w:rsidR="00040FA7" w:rsidRDefault="00040FA7" w:rsidP="00052E53">
      <w:pPr>
        <w:spacing w:after="0"/>
        <w:jc w:val="center"/>
        <w:rPr>
          <w:rFonts w:ascii="Times New Roman" w:hAnsi="Times New Roman" w:cs="Times New Roman"/>
          <w:b/>
          <w:sz w:val="28"/>
          <w:szCs w:val="28"/>
          <w:lang w:val="ro-RO"/>
        </w:rPr>
      </w:pPr>
    </w:p>
    <w:p w14:paraId="16360F51" w14:textId="77777777" w:rsidR="00040FA7" w:rsidRDefault="00040FA7" w:rsidP="00052E53">
      <w:pPr>
        <w:spacing w:after="0"/>
        <w:jc w:val="center"/>
        <w:rPr>
          <w:rFonts w:ascii="Times New Roman" w:hAnsi="Times New Roman" w:cs="Times New Roman"/>
          <w:b/>
          <w:sz w:val="28"/>
          <w:szCs w:val="28"/>
          <w:lang w:val="ro-RO"/>
        </w:rPr>
      </w:pPr>
    </w:p>
    <w:p w14:paraId="32F6669A" w14:textId="77777777" w:rsidR="00040FA7" w:rsidRDefault="00040FA7" w:rsidP="00052E53">
      <w:pPr>
        <w:spacing w:after="0"/>
        <w:jc w:val="center"/>
        <w:rPr>
          <w:rFonts w:ascii="Times New Roman" w:hAnsi="Times New Roman" w:cs="Times New Roman"/>
          <w:b/>
          <w:sz w:val="28"/>
          <w:szCs w:val="28"/>
          <w:lang w:val="ro-RO"/>
        </w:rPr>
      </w:pPr>
    </w:p>
    <w:p w14:paraId="31CAE30F" w14:textId="77777777" w:rsidR="00040FA7" w:rsidRDefault="00040FA7" w:rsidP="00052E53">
      <w:pPr>
        <w:spacing w:after="0"/>
        <w:jc w:val="center"/>
        <w:rPr>
          <w:rFonts w:ascii="Times New Roman" w:hAnsi="Times New Roman" w:cs="Times New Roman"/>
          <w:b/>
          <w:sz w:val="28"/>
          <w:szCs w:val="28"/>
          <w:lang w:val="ro-RO"/>
        </w:rPr>
      </w:pPr>
    </w:p>
    <w:p w14:paraId="4F758A5E" w14:textId="77777777" w:rsidR="00040FA7" w:rsidRDefault="00040FA7" w:rsidP="00052E53">
      <w:pPr>
        <w:spacing w:after="0"/>
        <w:jc w:val="center"/>
        <w:rPr>
          <w:rFonts w:ascii="Times New Roman" w:hAnsi="Times New Roman" w:cs="Times New Roman"/>
          <w:b/>
          <w:sz w:val="28"/>
          <w:szCs w:val="28"/>
          <w:lang w:val="ro-RO"/>
        </w:rPr>
      </w:pPr>
    </w:p>
    <w:p w14:paraId="6B4A22C5" w14:textId="77777777" w:rsidR="00040FA7" w:rsidRDefault="00040FA7" w:rsidP="00052E53">
      <w:pPr>
        <w:spacing w:after="0"/>
        <w:jc w:val="center"/>
        <w:rPr>
          <w:rFonts w:ascii="Times New Roman" w:hAnsi="Times New Roman" w:cs="Times New Roman"/>
          <w:b/>
          <w:sz w:val="28"/>
          <w:szCs w:val="28"/>
          <w:lang w:val="ro-RO"/>
        </w:rPr>
      </w:pPr>
    </w:p>
    <w:p w14:paraId="1624CB9E" w14:textId="77777777" w:rsidR="00040FA7" w:rsidRDefault="00040FA7" w:rsidP="00052E53">
      <w:pPr>
        <w:spacing w:after="0"/>
        <w:jc w:val="center"/>
        <w:rPr>
          <w:rFonts w:ascii="Times New Roman" w:hAnsi="Times New Roman" w:cs="Times New Roman"/>
          <w:b/>
          <w:sz w:val="28"/>
          <w:szCs w:val="28"/>
          <w:lang w:val="ro-RO"/>
        </w:rPr>
      </w:pPr>
    </w:p>
    <w:p w14:paraId="1CA41D2E" w14:textId="77777777" w:rsidR="00040FA7" w:rsidRDefault="00040FA7" w:rsidP="00052E53">
      <w:pPr>
        <w:spacing w:after="0"/>
        <w:jc w:val="center"/>
        <w:rPr>
          <w:rFonts w:ascii="Times New Roman" w:hAnsi="Times New Roman" w:cs="Times New Roman"/>
          <w:b/>
          <w:sz w:val="28"/>
          <w:szCs w:val="28"/>
          <w:lang w:val="ro-RO"/>
        </w:rPr>
      </w:pPr>
    </w:p>
    <w:p w14:paraId="5F002AB3" w14:textId="77777777" w:rsidR="00040FA7" w:rsidRDefault="00040FA7" w:rsidP="00052E53">
      <w:pPr>
        <w:spacing w:after="0"/>
        <w:jc w:val="center"/>
        <w:rPr>
          <w:rFonts w:ascii="Times New Roman" w:hAnsi="Times New Roman" w:cs="Times New Roman"/>
          <w:b/>
          <w:sz w:val="28"/>
          <w:szCs w:val="28"/>
          <w:lang w:val="ro-RO"/>
        </w:rPr>
      </w:pPr>
    </w:p>
    <w:p w14:paraId="24730FB0" w14:textId="77777777" w:rsidR="00040FA7" w:rsidRDefault="00040FA7" w:rsidP="00052E53">
      <w:pPr>
        <w:spacing w:after="0"/>
        <w:jc w:val="center"/>
        <w:rPr>
          <w:rFonts w:ascii="Times New Roman" w:hAnsi="Times New Roman" w:cs="Times New Roman"/>
          <w:b/>
          <w:sz w:val="28"/>
          <w:szCs w:val="28"/>
          <w:lang w:val="ro-RO"/>
        </w:rPr>
      </w:pPr>
    </w:p>
    <w:p w14:paraId="6D2D93AC" w14:textId="77777777" w:rsidR="00040FA7" w:rsidRDefault="00040FA7" w:rsidP="00052E53">
      <w:pPr>
        <w:spacing w:after="0"/>
        <w:jc w:val="center"/>
        <w:rPr>
          <w:rFonts w:ascii="Times New Roman" w:hAnsi="Times New Roman" w:cs="Times New Roman"/>
          <w:b/>
          <w:sz w:val="28"/>
          <w:szCs w:val="28"/>
          <w:lang w:val="ro-RO"/>
        </w:rPr>
      </w:pPr>
    </w:p>
    <w:p w14:paraId="08872B4B" w14:textId="77777777" w:rsidR="00040FA7" w:rsidRDefault="00040FA7" w:rsidP="00052E53">
      <w:pPr>
        <w:spacing w:after="0"/>
        <w:jc w:val="center"/>
        <w:rPr>
          <w:rFonts w:ascii="Times New Roman" w:hAnsi="Times New Roman" w:cs="Times New Roman"/>
          <w:b/>
          <w:sz w:val="28"/>
          <w:szCs w:val="28"/>
          <w:lang w:val="ro-RO"/>
        </w:rPr>
      </w:pPr>
    </w:p>
    <w:p w14:paraId="44948ED3" w14:textId="77777777" w:rsidR="00040FA7" w:rsidRDefault="00040FA7" w:rsidP="00052E53">
      <w:pPr>
        <w:spacing w:after="0"/>
        <w:jc w:val="center"/>
        <w:rPr>
          <w:rFonts w:ascii="Times New Roman" w:hAnsi="Times New Roman" w:cs="Times New Roman"/>
          <w:b/>
          <w:sz w:val="28"/>
          <w:szCs w:val="28"/>
          <w:lang w:val="ro-RO"/>
        </w:rPr>
      </w:pPr>
    </w:p>
    <w:p w14:paraId="1237FF6F"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rsidRPr="00B31661" w14:paraId="3743CFC8" w14:textId="77777777" w:rsidTr="00317E68">
        <w:tc>
          <w:tcPr>
            <w:tcW w:w="9016" w:type="dxa"/>
            <w:gridSpan w:val="2"/>
            <w:shd w:val="pct25" w:color="auto" w:fill="auto"/>
          </w:tcPr>
          <w:p w14:paraId="094F0372"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Cotești </w:t>
            </w:r>
          </w:p>
        </w:tc>
      </w:tr>
      <w:tr w:rsidR="00801B69" w:rsidRPr="00B31661" w14:paraId="653F5F75" w14:textId="77777777" w:rsidTr="00B10AC8">
        <w:tc>
          <w:tcPr>
            <w:tcW w:w="2405" w:type="dxa"/>
          </w:tcPr>
          <w:p w14:paraId="3F86FB4E"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863BC66"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1FB70CA" wp14:editId="6622CE65">
                  <wp:extent cx="219456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testi_judetul_Vrancea.jpg"/>
                          <pic:cNvPicPr/>
                        </pic:nvPicPr>
                        <pic:blipFill>
                          <a:blip r:embed="rId18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70E1F447" w14:textId="77777777" w:rsidTr="00B10AC8">
        <w:tc>
          <w:tcPr>
            <w:tcW w:w="2405" w:type="dxa"/>
          </w:tcPr>
          <w:p w14:paraId="4B3DF38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2B37A33" w14:textId="77777777" w:rsidR="00801B69" w:rsidRDefault="00317E68" w:rsidP="00317E68">
            <w:pPr>
              <w:jc w:val="both"/>
              <w:rPr>
                <w:rFonts w:ascii="Times New Roman" w:hAnsi="Times New Roman" w:cs="Times New Roman"/>
                <w:sz w:val="28"/>
                <w:szCs w:val="28"/>
                <w:lang w:val="ro-RO"/>
              </w:rPr>
            </w:pPr>
            <w:r w:rsidRPr="00317E68">
              <w:rPr>
                <w:rFonts w:ascii="Times New Roman" w:hAnsi="Times New Roman" w:cs="Times New Roman"/>
                <w:bCs/>
                <w:sz w:val="28"/>
                <w:szCs w:val="28"/>
                <w:lang w:val="ro-RO"/>
              </w:rPr>
              <w:t>Cotești</w:t>
            </w:r>
            <w:r w:rsidRPr="00317E68">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w:t>
            </w:r>
            <w:r w:rsidRPr="00317E68">
              <w:rPr>
                <w:rFonts w:ascii="Times New Roman" w:hAnsi="Times New Roman" w:cs="Times New Roman"/>
                <w:sz w:val="28"/>
                <w:szCs w:val="28"/>
                <w:lang w:val="ro-RO"/>
              </w:rPr>
              <w:t>formată din satele</w:t>
            </w:r>
            <w:r>
              <w:rPr>
                <w:rFonts w:ascii="Times New Roman" w:hAnsi="Times New Roman" w:cs="Times New Roman"/>
                <w:sz w:val="28"/>
                <w:szCs w:val="28"/>
                <w:lang w:val="ro-RO"/>
              </w:rPr>
              <w:t xml:space="preserve"> Budești, Cotești, Goleștii de Sus și Valea Cotești.</w:t>
            </w:r>
          </w:p>
          <w:p w14:paraId="5A63C44D" w14:textId="18183936" w:rsidR="00317E68" w:rsidRPr="00317E68" w:rsidRDefault="00317E68" w:rsidP="00317E68">
            <w:pPr>
              <w:jc w:val="both"/>
              <w:rPr>
                <w:rFonts w:ascii="Times New Roman" w:hAnsi="Times New Roman" w:cs="Times New Roman"/>
                <w:sz w:val="28"/>
                <w:szCs w:val="28"/>
                <w:lang w:val="it-IT"/>
              </w:rPr>
            </w:pPr>
            <w:r w:rsidRPr="00317E68">
              <w:rPr>
                <w:rFonts w:ascii="Times New Roman" w:hAnsi="Times New Roman" w:cs="Times New Roman"/>
                <w:sz w:val="28"/>
                <w:szCs w:val="28"/>
                <w:lang w:val="it-IT"/>
              </w:rPr>
              <w:t>Conform legendei, numele comunei ar proveni de la un anume Stan Cotea, care a primit aici o proprietate de la voievodul </w:t>
            </w:r>
            <w:hyperlink r:id="rId187" w:tooltip="Partidul Social Democrat (România)" w:history="1">
              <w:r w:rsidRPr="00317E68">
                <w:rPr>
                  <w:rStyle w:val="Hyperlink"/>
                  <w:rFonts w:ascii="Times New Roman" w:hAnsi="Times New Roman" w:cs="Times New Roman"/>
                  <w:color w:val="auto"/>
                  <w:sz w:val="28"/>
                  <w:szCs w:val="28"/>
                  <w:u w:val="none"/>
                  <w:lang w:val="it-IT"/>
                </w:rPr>
                <w:t>Țării Românești</w:t>
              </w:r>
            </w:hyperlink>
            <w:r w:rsidR="00854372">
              <w:rPr>
                <w:rStyle w:val="Hyperlink"/>
                <w:rFonts w:ascii="Times New Roman" w:hAnsi="Times New Roman" w:cs="Times New Roman"/>
                <w:color w:val="auto"/>
                <w:sz w:val="28"/>
                <w:szCs w:val="28"/>
                <w:u w:val="none"/>
                <w:lang w:val="it-IT"/>
              </w:rPr>
              <w:t>,</w:t>
            </w:r>
            <w:r w:rsidRPr="00317E68">
              <w:rPr>
                <w:rFonts w:ascii="Times New Roman" w:hAnsi="Times New Roman" w:cs="Times New Roman"/>
                <w:sz w:val="28"/>
                <w:szCs w:val="28"/>
                <w:lang w:val="it-IT"/>
              </w:rPr>
              <w:t> </w:t>
            </w:r>
            <w:hyperlink r:id="rId188" w:history="1">
              <w:r w:rsidRPr="00317E68">
                <w:rPr>
                  <w:rStyle w:val="Hyperlink"/>
                  <w:rFonts w:ascii="Times New Roman" w:hAnsi="Times New Roman" w:cs="Times New Roman"/>
                  <w:color w:val="auto"/>
                  <w:sz w:val="28"/>
                  <w:szCs w:val="28"/>
                  <w:u w:val="none"/>
                  <w:lang w:val="it-IT"/>
                </w:rPr>
                <w:t>Radu cel Mare</w:t>
              </w:r>
            </w:hyperlink>
            <w:r w:rsidRPr="00317E68">
              <w:rPr>
                <w:rFonts w:ascii="Times New Roman" w:hAnsi="Times New Roman" w:cs="Times New Roman"/>
                <w:sz w:val="28"/>
                <w:szCs w:val="28"/>
                <w:lang w:val="it-IT"/>
              </w:rPr>
              <w:t>.</w:t>
            </w:r>
          </w:p>
          <w:p w14:paraId="406EACA4" w14:textId="77777777" w:rsidR="00317E68" w:rsidRPr="00317E68" w:rsidRDefault="00317E68" w:rsidP="00317E68">
            <w:pPr>
              <w:jc w:val="both"/>
              <w:rPr>
                <w:rFonts w:ascii="Times New Roman" w:hAnsi="Times New Roman" w:cs="Times New Roman"/>
                <w:sz w:val="28"/>
                <w:szCs w:val="28"/>
                <w:lang w:val="it-IT"/>
              </w:rPr>
            </w:pPr>
            <w:r w:rsidRPr="00317E68">
              <w:rPr>
                <w:rFonts w:ascii="Times New Roman" w:hAnsi="Times New Roman" w:cs="Times New Roman"/>
                <w:sz w:val="28"/>
                <w:szCs w:val="28"/>
                <w:lang w:val="it-IT"/>
              </w:rPr>
              <w:t>Comuna se află în partea central-sudică a județului. Este străbătută de șoseaua județeană DJ205B, care o leagă spre sud de</w:t>
            </w:r>
            <w:r>
              <w:rPr>
                <w:rFonts w:ascii="Times New Roman" w:hAnsi="Times New Roman" w:cs="Times New Roman"/>
                <w:sz w:val="28"/>
                <w:szCs w:val="28"/>
                <w:lang w:val="it-IT"/>
              </w:rPr>
              <w:t xml:space="preserve"> Urechești</w:t>
            </w:r>
            <w:r w:rsidRPr="00317E68">
              <w:rPr>
                <w:rFonts w:ascii="Times New Roman" w:hAnsi="Times New Roman" w:cs="Times New Roman"/>
                <w:sz w:val="28"/>
                <w:szCs w:val="28"/>
                <w:lang w:val="it-IT"/>
              </w:rPr>
              <w:t> (unde se termină în</w:t>
            </w:r>
            <w:r>
              <w:rPr>
                <w:rFonts w:ascii="Times New Roman" w:hAnsi="Times New Roman" w:cs="Times New Roman"/>
                <w:sz w:val="28"/>
                <w:szCs w:val="28"/>
                <w:lang w:val="it-IT"/>
              </w:rPr>
              <w:t xml:space="preserve"> DN2</w:t>
            </w:r>
            <w:r w:rsidRPr="00317E68">
              <w:rPr>
                <w:rFonts w:ascii="Times New Roman" w:hAnsi="Times New Roman" w:cs="Times New Roman"/>
                <w:sz w:val="28"/>
                <w:szCs w:val="28"/>
                <w:lang w:val="it-IT"/>
              </w:rPr>
              <w:t>) și spre nord de</w:t>
            </w:r>
            <w:r>
              <w:rPr>
                <w:rFonts w:ascii="Times New Roman" w:hAnsi="Times New Roman" w:cs="Times New Roman"/>
                <w:sz w:val="28"/>
                <w:szCs w:val="28"/>
                <w:lang w:val="it-IT"/>
              </w:rPr>
              <w:t xml:space="preserve"> Cârligele, Vârteșcoiu, Broșteni, Odobești și Bolotești</w:t>
            </w:r>
            <w:r w:rsidRPr="00317E68">
              <w:rPr>
                <w:rFonts w:ascii="Times New Roman" w:hAnsi="Times New Roman" w:cs="Times New Roman"/>
                <w:sz w:val="28"/>
                <w:szCs w:val="28"/>
                <w:lang w:val="it-IT"/>
              </w:rPr>
              <w:t> (unde se termină în </w:t>
            </w:r>
            <w:hyperlink r:id="rId189" w:history="1">
              <w:r w:rsidRPr="00317E68">
                <w:rPr>
                  <w:rStyle w:val="Hyperlink"/>
                  <w:rFonts w:ascii="Times New Roman" w:hAnsi="Times New Roman" w:cs="Times New Roman"/>
                  <w:color w:val="auto"/>
                  <w:sz w:val="28"/>
                  <w:szCs w:val="28"/>
                  <w:u w:val="none"/>
                  <w:lang w:val="it-IT"/>
                </w:rPr>
                <w:t>DN2D</w:t>
              </w:r>
            </w:hyperlink>
            <w:r w:rsidRPr="00317E68">
              <w:rPr>
                <w:rFonts w:ascii="Times New Roman" w:hAnsi="Times New Roman" w:cs="Times New Roman"/>
                <w:sz w:val="28"/>
                <w:szCs w:val="28"/>
                <w:lang w:val="it-IT"/>
              </w:rPr>
              <w:t>).</w:t>
            </w:r>
          </w:p>
        </w:tc>
      </w:tr>
      <w:tr w:rsidR="00801B69" w14:paraId="4E5FAFF6" w14:textId="77777777" w:rsidTr="00B10AC8">
        <w:tc>
          <w:tcPr>
            <w:tcW w:w="2405" w:type="dxa"/>
          </w:tcPr>
          <w:p w14:paraId="27654CCB"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43FCB1B" w14:textId="77777777" w:rsidR="00801B69" w:rsidRPr="002A2774" w:rsidRDefault="002A2774" w:rsidP="00801B69">
            <w:pPr>
              <w:jc w:val="both"/>
              <w:rPr>
                <w:rFonts w:ascii="Times New Roman" w:hAnsi="Times New Roman" w:cs="Times New Roman"/>
                <w:sz w:val="28"/>
                <w:szCs w:val="28"/>
                <w:lang w:val="ro-RO"/>
              </w:rPr>
            </w:pPr>
            <w:r w:rsidRPr="002A2774">
              <w:rPr>
                <w:rFonts w:ascii="Times New Roman" w:hAnsi="Times New Roman" w:cs="Times New Roman"/>
                <w:sz w:val="28"/>
                <w:szCs w:val="28"/>
                <w:lang w:val="ro-RO"/>
              </w:rPr>
              <w:t>773 ha</w:t>
            </w:r>
          </w:p>
        </w:tc>
      </w:tr>
      <w:tr w:rsidR="00801B69" w14:paraId="620F453D" w14:textId="77777777" w:rsidTr="00B10AC8">
        <w:tc>
          <w:tcPr>
            <w:tcW w:w="2405" w:type="dxa"/>
          </w:tcPr>
          <w:p w14:paraId="47EE529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CE39672" w14:textId="77777777" w:rsidR="00801B69" w:rsidRPr="002A2774" w:rsidRDefault="002A2774" w:rsidP="00801B69">
            <w:pPr>
              <w:jc w:val="both"/>
              <w:rPr>
                <w:rFonts w:ascii="Times New Roman" w:hAnsi="Times New Roman" w:cs="Times New Roman"/>
                <w:sz w:val="28"/>
                <w:szCs w:val="28"/>
                <w:lang w:val="ro-RO"/>
              </w:rPr>
            </w:pPr>
            <w:r w:rsidRPr="002A2774">
              <w:rPr>
                <w:rFonts w:ascii="Times New Roman" w:hAnsi="Times New Roman" w:cs="Times New Roman"/>
                <w:sz w:val="28"/>
                <w:szCs w:val="28"/>
                <w:lang w:val="ro-RO"/>
              </w:rPr>
              <w:t>4.288 ha</w:t>
            </w:r>
          </w:p>
        </w:tc>
      </w:tr>
    </w:tbl>
    <w:p w14:paraId="7EE02D57" w14:textId="77777777" w:rsidR="00801B69" w:rsidRDefault="00801B69" w:rsidP="00052E53">
      <w:pPr>
        <w:spacing w:after="0"/>
        <w:jc w:val="center"/>
        <w:rPr>
          <w:rFonts w:ascii="Times New Roman" w:hAnsi="Times New Roman" w:cs="Times New Roman"/>
          <w:b/>
          <w:sz w:val="28"/>
          <w:szCs w:val="28"/>
          <w:lang w:val="ro-RO"/>
        </w:rPr>
      </w:pPr>
    </w:p>
    <w:p w14:paraId="7938704B" w14:textId="77777777" w:rsidR="00040FA7" w:rsidRDefault="00040FA7" w:rsidP="00052E53">
      <w:pPr>
        <w:spacing w:after="0"/>
        <w:jc w:val="center"/>
        <w:rPr>
          <w:rFonts w:ascii="Times New Roman" w:hAnsi="Times New Roman" w:cs="Times New Roman"/>
          <w:b/>
          <w:sz w:val="28"/>
          <w:szCs w:val="28"/>
          <w:lang w:val="ro-RO"/>
        </w:rPr>
      </w:pPr>
    </w:p>
    <w:p w14:paraId="0538D9AC" w14:textId="77777777" w:rsidR="00040FA7" w:rsidRDefault="00040FA7" w:rsidP="00052E53">
      <w:pPr>
        <w:spacing w:after="0"/>
        <w:jc w:val="center"/>
        <w:rPr>
          <w:rFonts w:ascii="Times New Roman" w:hAnsi="Times New Roman" w:cs="Times New Roman"/>
          <w:b/>
          <w:sz w:val="28"/>
          <w:szCs w:val="28"/>
          <w:lang w:val="ro-RO"/>
        </w:rPr>
      </w:pPr>
    </w:p>
    <w:p w14:paraId="710348AA" w14:textId="77777777" w:rsidR="00040FA7" w:rsidRDefault="00040FA7" w:rsidP="00052E53">
      <w:pPr>
        <w:spacing w:after="0"/>
        <w:jc w:val="center"/>
        <w:rPr>
          <w:rFonts w:ascii="Times New Roman" w:hAnsi="Times New Roman" w:cs="Times New Roman"/>
          <w:b/>
          <w:sz w:val="28"/>
          <w:szCs w:val="28"/>
          <w:lang w:val="ro-RO"/>
        </w:rPr>
      </w:pPr>
    </w:p>
    <w:p w14:paraId="26078FE8" w14:textId="77777777" w:rsidR="00040FA7" w:rsidRDefault="00040FA7" w:rsidP="00052E53">
      <w:pPr>
        <w:spacing w:after="0"/>
        <w:jc w:val="center"/>
        <w:rPr>
          <w:rFonts w:ascii="Times New Roman" w:hAnsi="Times New Roman" w:cs="Times New Roman"/>
          <w:b/>
          <w:sz w:val="28"/>
          <w:szCs w:val="28"/>
          <w:lang w:val="ro-RO"/>
        </w:rPr>
      </w:pPr>
    </w:p>
    <w:p w14:paraId="0B286B5C" w14:textId="77777777" w:rsidR="00040FA7" w:rsidRDefault="00040FA7" w:rsidP="00052E53">
      <w:pPr>
        <w:spacing w:after="0"/>
        <w:jc w:val="center"/>
        <w:rPr>
          <w:rFonts w:ascii="Times New Roman" w:hAnsi="Times New Roman" w:cs="Times New Roman"/>
          <w:b/>
          <w:sz w:val="28"/>
          <w:szCs w:val="28"/>
          <w:lang w:val="ro-RO"/>
        </w:rPr>
      </w:pPr>
    </w:p>
    <w:p w14:paraId="28AB651E" w14:textId="77777777" w:rsidR="00040FA7" w:rsidRDefault="00040FA7" w:rsidP="00052E53">
      <w:pPr>
        <w:spacing w:after="0"/>
        <w:jc w:val="center"/>
        <w:rPr>
          <w:rFonts w:ascii="Times New Roman" w:hAnsi="Times New Roman" w:cs="Times New Roman"/>
          <w:b/>
          <w:sz w:val="28"/>
          <w:szCs w:val="28"/>
          <w:lang w:val="ro-RO"/>
        </w:rPr>
      </w:pPr>
    </w:p>
    <w:p w14:paraId="5252E852" w14:textId="77777777" w:rsidR="00040FA7" w:rsidRDefault="00040FA7" w:rsidP="00052E53">
      <w:pPr>
        <w:spacing w:after="0"/>
        <w:jc w:val="center"/>
        <w:rPr>
          <w:rFonts w:ascii="Times New Roman" w:hAnsi="Times New Roman" w:cs="Times New Roman"/>
          <w:b/>
          <w:sz w:val="28"/>
          <w:szCs w:val="28"/>
          <w:lang w:val="ro-RO"/>
        </w:rPr>
      </w:pPr>
    </w:p>
    <w:p w14:paraId="51A76303" w14:textId="77777777" w:rsidR="00040FA7" w:rsidRDefault="00040FA7" w:rsidP="00052E53">
      <w:pPr>
        <w:spacing w:after="0"/>
        <w:jc w:val="center"/>
        <w:rPr>
          <w:rFonts w:ascii="Times New Roman" w:hAnsi="Times New Roman" w:cs="Times New Roman"/>
          <w:b/>
          <w:sz w:val="28"/>
          <w:szCs w:val="28"/>
          <w:lang w:val="ro-RO"/>
        </w:rPr>
      </w:pPr>
    </w:p>
    <w:p w14:paraId="1D8E4009" w14:textId="77777777" w:rsidR="00040FA7" w:rsidRDefault="00040FA7" w:rsidP="00052E53">
      <w:pPr>
        <w:spacing w:after="0"/>
        <w:jc w:val="center"/>
        <w:rPr>
          <w:rFonts w:ascii="Times New Roman" w:hAnsi="Times New Roman" w:cs="Times New Roman"/>
          <w:b/>
          <w:sz w:val="28"/>
          <w:szCs w:val="28"/>
          <w:lang w:val="ro-RO"/>
        </w:rPr>
      </w:pPr>
    </w:p>
    <w:p w14:paraId="753B59DB" w14:textId="77777777" w:rsidR="00040FA7" w:rsidRDefault="00040FA7" w:rsidP="00052E53">
      <w:pPr>
        <w:spacing w:after="0"/>
        <w:jc w:val="center"/>
        <w:rPr>
          <w:rFonts w:ascii="Times New Roman" w:hAnsi="Times New Roman" w:cs="Times New Roman"/>
          <w:b/>
          <w:sz w:val="28"/>
          <w:szCs w:val="28"/>
          <w:lang w:val="ro-RO"/>
        </w:rPr>
      </w:pPr>
    </w:p>
    <w:p w14:paraId="00F3166E" w14:textId="77777777" w:rsidR="00040FA7" w:rsidRDefault="00040FA7" w:rsidP="00052E53">
      <w:pPr>
        <w:spacing w:after="0"/>
        <w:jc w:val="center"/>
        <w:rPr>
          <w:rFonts w:ascii="Times New Roman" w:hAnsi="Times New Roman" w:cs="Times New Roman"/>
          <w:b/>
          <w:sz w:val="28"/>
          <w:szCs w:val="28"/>
          <w:lang w:val="ro-RO"/>
        </w:rPr>
      </w:pPr>
    </w:p>
    <w:p w14:paraId="08B034C9" w14:textId="77777777" w:rsidR="00040FA7" w:rsidRDefault="00040FA7" w:rsidP="00052E53">
      <w:pPr>
        <w:spacing w:after="0"/>
        <w:jc w:val="center"/>
        <w:rPr>
          <w:rFonts w:ascii="Times New Roman" w:hAnsi="Times New Roman" w:cs="Times New Roman"/>
          <w:b/>
          <w:sz w:val="28"/>
          <w:szCs w:val="28"/>
          <w:lang w:val="ro-RO"/>
        </w:rPr>
      </w:pPr>
    </w:p>
    <w:p w14:paraId="6AE5A6AF" w14:textId="77777777" w:rsidR="00040FA7" w:rsidRDefault="00040FA7" w:rsidP="00052E53">
      <w:pPr>
        <w:spacing w:after="0"/>
        <w:jc w:val="center"/>
        <w:rPr>
          <w:rFonts w:ascii="Times New Roman" w:hAnsi="Times New Roman" w:cs="Times New Roman"/>
          <w:b/>
          <w:sz w:val="28"/>
          <w:szCs w:val="28"/>
          <w:lang w:val="ro-RO"/>
        </w:rPr>
      </w:pPr>
    </w:p>
    <w:p w14:paraId="07387E9A"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2940B752" w14:textId="77777777" w:rsidTr="00801B69">
        <w:tc>
          <w:tcPr>
            <w:tcW w:w="9016" w:type="dxa"/>
            <w:gridSpan w:val="2"/>
            <w:shd w:val="pct25" w:color="auto" w:fill="auto"/>
          </w:tcPr>
          <w:p w14:paraId="1D5D8EEC"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Dumbrăveni </w:t>
            </w:r>
          </w:p>
        </w:tc>
      </w:tr>
      <w:tr w:rsidR="00801B69" w14:paraId="45AC0B40" w14:textId="77777777" w:rsidTr="00B10AC8">
        <w:tc>
          <w:tcPr>
            <w:tcW w:w="2405" w:type="dxa"/>
          </w:tcPr>
          <w:p w14:paraId="32C5987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177A2C3"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054F0CD" wp14:editId="35A6C8D5">
                  <wp:extent cx="219456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mbraveni_judetul_Vrancea.jpg"/>
                          <pic:cNvPicPr/>
                        </pic:nvPicPr>
                        <pic:blipFill>
                          <a:blip r:embed="rId19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44FE0FCB" w14:textId="77777777" w:rsidTr="00B10AC8">
        <w:tc>
          <w:tcPr>
            <w:tcW w:w="2405" w:type="dxa"/>
          </w:tcPr>
          <w:p w14:paraId="74386C1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3989AE2" w14:textId="77777777" w:rsidR="00F7189E" w:rsidRDefault="00F7189E" w:rsidP="00801B69">
            <w:pPr>
              <w:jc w:val="both"/>
              <w:rPr>
                <w:rFonts w:ascii="Times New Roman" w:hAnsi="Times New Roman" w:cs="Times New Roman"/>
                <w:sz w:val="28"/>
                <w:szCs w:val="28"/>
                <w:lang w:val="ro-RO"/>
              </w:rPr>
            </w:pPr>
            <w:r w:rsidRPr="00F7189E">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Dumbrăveni are în componența sa un număr de patru localități rurale, după cum urmează: satul Dumbrăveni – reședința comunei, satul Cândești, satul Dragosloveni și satul Alexandru Vlahuță. </w:t>
            </w:r>
          </w:p>
          <w:p w14:paraId="007A9DCE" w14:textId="74577C92" w:rsidR="00F7189E" w:rsidRDefault="00F7189E"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Satul de reședință, Dumbrăveni, se află ampl</w:t>
            </w:r>
            <w:r w:rsidR="000F0C7E">
              <w:rPr>
                <w:rFonts w:ascii="Times New Roman" w:hAnsi="Times New Roman" w:cs="Times New Roman"/>
                <w:sz w:val="28"/>
                <w:szCs w:val="28"/>
                <w:lang w:val="ro-RO"/>
              </w:rPr>
              <w:t>a</w:t>
            </w:r>
            <w:r>
              <w:rPr>
                <w:rFonts w:ascii="Times New Roman" w:hAnsi="Times New Roman" w:cs="Times New Roman"/>
                <w:sz w:val="28"/>
                <w:szCs w:val="28"/>
                <w:lang w:val="ro-RO"/>
              </w:rPr>
              <w:t>sat de o parte și de alta a Râului Râmna</w:t>
            </w:r>
            <w:r w:rsidR="00854372">
              <w:rPr>
                <w:rFonts w:ascii="Times New Roman" w:hAnsi="Times New Roman" w:cs="Times New Roman"/>
                <w:sz w:val="28"/>
                <w:szCs w:val="28"/>
                <w:lang w:val="ro-RO"/>
              </w:rPr>
              <w:t>,</w:t>
            </w:r>
            <w:r w:rsidR="00DB2F5B">
              <w:rPr>
                <w:rFonts w:ascii="Times New Roman" w:hAnsi="Times New Roman" w:cs="Times New Roman"/>
                <w:sz w:val="28"/>
                <w:szCs w:val="28"/>
                <w:lang w:val="ro-RO"/>
              </w:rPr>
              <w:t xml:space="preserve"> având o componentă pe malul stâng al râului, de dată mai recentă, personalizată sub denumirea </w:t>
            </w:r>
            <w:r w:rsidR="000F0C7E">
              <w:rPr>
                <w:rFonts w:ascii="Times New Roman" w:hAnsi="Times New Roman" w:cs="Times New Roman"/>
                <w:sz w:val="28"/>
                <w:szCs w:val="28"/>
                <w:lang w:val="ro-RO"/>
              </w:rPr>
              <w:t>„</w:t>
            </w:r>
            <w:r w:rsidR="00DB2F5B">
              <w:rPr>
                <w:rFonts w:ascii="Times New Roman" w:hAnsi="Times New Roman" w:cs="Times New Roman"/>
                <w:sz w:val="28"/>
                <w:szCs w:val="28"/>
                <w:lang w:val="ro-RO"/>
              </w:rPr>
              <w:t>Satul Nou”.</w:t>
            </w:r>
          </w:p>
          <w:p w14:paraId="7B04A92C" w14:textId="2758D4AC" w:rsidR="00DB2F5B" w:rsidRDefault="00DB2F5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Satul Alexandru Vlahuță se află în partea de nord a comunei, individualizat printr-un grup de 47 gospodării situate de o parte și de alta a drumului pe care se situează Casa Memorială </w:t>
            </w:r>
            <w:r w:rsidR="000F0C7E">
              <w:rPr>
                <w:rFonts w:ascii="Times New Roman" w:hAnsi="Times New Roman" w:cs="Times New Roman"/>
                <w:sz w:val="28"/>
                <w:szCs w:val="28"/>
                <w:lang w:val="ro-RO"/>
              </w:rPr>
              <w:t>„</w:t>
            </w:r>
            <w:r>
              <w:rPr>
                <w:rFonts w:ascii="Times New Roman" w:hAnsi="Times New Roman" w:cs="Times New Roman"/>
                <w:sz w:val="28"/>
                <w:szCs w:val="28"/>
                <w:lang w:val="ro-RO"/>
              </w:rPr>
              <w:t xml:space="preserve">Al. Vlahuță”. </w:t>
            </w:r>
          </w:p>
          <w:p w14:paraId="7CDAE5CF" w14:textId="77777777" w:rsidR="00DB2F5B" w:rsidRDefault="00DB2F5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Satul Dragosloveni se află în partea de nord-vest a comunei, așezat de-a lungul Râului Râmna pe partea stângă a acestuia și a drumului jduețean 204P (Dumbrăveni-Gura Caliței). </w:t>
            </w:r>
          </w:p>
          <w:p w14:paraId="74AF2012" w14:textId="77777777" w:rsidR="00DB2F5B" w:rsidRDefault="00DB2F5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Satul Cândești se află așezat în partea de sud a comunei, având o structură tentaculară și este traversat de la vest la est de DN 2N. </w:t>
            </w:r>
          </w:p>
          <w:p w14:paraId="7D6E45B3" w14:textId="5F85232C" w:rsidR="00801B69" w:rsidRDefault="00F7189E"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Comuna este situată în zona de sud a județului Vrancea, dezvoltată de o parte și de alta a Râului Râmna și traversată de drumul național DN 2 (E85), tronsonul Râmnicu Sărat – Focșani. Teritoriul este străbătut de la vest la est de Râul Râmna, care colectează apele din precipitații, de pe versanți</w:t>
            </w:r>
            <w:r w:rsidR="00DB2F5B">
              <w:rPr>
                <w:rFonts w:ascii="Times New Roman" w:hAnsi="Times New Roman" w:cs="Times New Roman"/>
                <w:sz w:val="28"/>
                <w:szCs w:val="28"/>
                <w:lang w:val="ro-RO"/>
              </w:rPr>
              <w:t>i prop</w:t>
            </w:r>
            <w:r w:rsidR="00854372">
              <w:rPr>
                <w:rFonts w:ascii="Times New Roman" w:hAnsi="Times New Roman" w:cs="Times New Roman"/>
                <w:sz w:val="28"/>
                <w:szCs w:val="28"/>
                <w:lang w:val="ro-RO"/>
              </w:rPr>
              <w:t>r</w:t>
            </w:r>
            <w:r w:rsidR="00DB2F5B">
              <w:rPr>
                <w:rFonts w:ascii="Times New Roman" w:hAnsi="Times New Roman" w:cs="Times New Roman"/>
                <w:sz w:val="28"/>
                <w:szCs w:val="28"/>
                <w:lang w:val="ro-RO"/>
              </w:rPr>
              <w:t>ii</w:t>
            </w:r>
            <w:r w:rsidR="00854372">
              <w:rPr>
                <w:rFonts w:ascii="Times New Roman" w:hAnsi="Times New Roman" w:cs="Times New Roman"/>
                <w:sz w:val="28"/>
                <w:szCs w:val="28"/>
                <w:lang w:val="ro-RO"/>
              </w:rPr>
              <w:t>,</w:t>
            </w:r>
            <w:r w:rsidR="00DB2F5B">
              <w:rPr>
                <w:rFonts w:ascii="Times New Roman" w:hAnsi="Times New Roman" w:cs="Times New Roman"/>
                <w:sz w:val="28"/>
                <w:szCs w:val="28"/>
                <w:lang w:val="ro-RO"/>
              </w:rPr>
              <w:t xml:space="preserve"> cât și a</w:t>
            </w:r>
            <w:r w:rsidR="00854372">
              <w:rPr>
                <w:rFonts w:ascii="Times New Roman" w:hAnsi="Times New Roman" w:cs="Times New Roman"/>
                <w:sz w:val="28"/>
                <w:szCs w:val="28"/>
                <w:lang w:val="ro-RO"/>
              </w:rPr>
              <w:t>pele</w:t>
            </w:r>
            <w:r w:rsidR="00DB2F5B">
              <w:rPr>
                <w:rFonts w:ascii="Times New Roman" w:hAnsi="Times New Roman" w:cs="Times New Roman"/>
                <w:sz w:val="28"/>
                <w:szCs w:val="28"/>
                <w:lang w:val="ro-RO"/>
              </w:rPr>
              <w:t xml:space="preserve"> pârâurilor R</w:t>
            </w:r>
            <w:r>
              <w:rPr>
                <w:rFonts w:ascii="Times New Roman" w:hAnsi="Times New Roman" w:cs="Times New Roman"/>
                <w:sz w:val="28"/>
                <w:szCs w:val="28"/>
                <w:lang w:val="ro-RO"/>
              </w:rPr>
              <w:t>ecea și Bulibașa.</w:t>
            </w:r>
          </w:p>
          <w:p w14:paraId="0A74EB47" w14:textId="77777777" w:rsidR="00F7189E" w:rsidRDefault="00F7189E"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Dumbrăveni este delimitată convențional de teritoriile administrative ale localităților cu statut similar, după cum urmează: la nord – comuna Popești, la est – comunele Gugești și Sihlea, la sud – comunele Obrejița și Tâmboești, la vest – comunele Bordești și Gura Caliței. </w:t>
            </w:r>
          </w:p>
          <w:p w14:paraId="4272B106" w14:textId="77777777" w:rsidR="00F7189E" w:rsidRPr="00F7189E" w:rsidRDefault="00F7189E"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Teritoriul administrativ al comunei Dumbrăveni este situat la limita estică a dealurilor și colinelor din structura Carpaților de Curbură. </w:t>
            </w:r>
          </w:p>
        </w:tc>
      </w:tr>
      <w:tr w:rsidR="00801B69" w:rsidRPr="00F7189E" w14:paraId="1A75FC34" w14:textId="77777777" w:rsidTr="00B10AC8">
        <w:tc>
          <w:tcPr>
            <w:tcW w:w="2405" w:type="dxa"/>
          </w:tcPr>
          <w:p w14:paraId="61B0A5B4"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0D1C4C1" w14:textId="6F5EF213" w:rsidR="00801B69" w:rsidRPr="00290000" w:rsidRDefault="00AE0DF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368</w:t>
            </w:r>
            <w:r w:rsidR="00290000" w:rsidRPr="00290000">
              <w:rPr>
                <w:rFonts w:ascii="Times New Roman" w:hAnsi="Times New Roman" w:cs="Times New Roman"/>
                <w:sz w:val="28"/>
                <w:szCs w:val="28"/>
                <w:lang w:val="ro-RO"/>
              </w:rPr>
              <w:t xml:space="preserve"> ha</w:t>
            </w:r>
          </w:p>
        </w:tc>
      </w:tr>
      <w:tr w:rsidR="00801B69" w:rsidRPr="00F7189E" w14:paraId="5CCF2373" w14:textId="77777777" w:rsidTr="00B10AC8">
        <w:tc>
          <w:tcPr>
            <w:tcW w:w="2405" w:type="dxa"/>
          </w:tcPr>
          <w:p w14:paraId="3B59136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34B5A2C" w14:textId="2AB959CA" w:rsidR="00801B69" w:rsidRPr="00AE0DF5" w:rsidRDefault="00AE0DF5" w:rsidP="00801B69">
            <w:pPr>
              <w:jc w:val="both"/>
              <w:rPr>
                <w:rFonts w:ascii="Times New Roman" w:hAnsi="Times New Roman" w:cs="Times New Roman"/>
                <w:bCs/>
                <w:sz w:val="28"/>
                <w:szCs w:val="28"/>
                <w:lang w:val="ro-RO"/>
              </w:rPr>
            </w:pPr>
            <w:r w:rsidRPr="00AE0DF5">
              <w:rPr>
                <w:rFonts w:ascii="Times New Roman" w:hAnsi="Times New Roman" w:cs="Times New Roman"/>
                <w:bCs/>
                <w:sz w:val="28"/>
                <w:szCs w:val="28"/>
                <w:lang w:val="ro-RO"/>
              </w:rPr>
              <w:t>2.891 ha</w:t>
            </w:r>
          </w:p>
        </w:tc>
      </w:tr>
    </w:tbl>
    <w:p w14:paraId="118FC7F9" w14:textId="77777777" w:rsidR="00801B69" w:rsidRDefault="00801B69" w:rsidP="00052E53">
      <w:pPr>
        <w:spacing w:after="0"/>
        <w:jc w:val="center"/>
        <w:rPr>
          <w:rFonts w:ascii="Times New Roman" w:hAnsi="Times New Roman" w:cs="Times New Roman"/>
          <w:b/>
          <w:sz w:val="28"/>
          <w:szCs w:val="28"/>
          <w:lang w:val="ro-RO"/>
        </w:rPr>
      </w:pPr>
    </w:p>
    <w:p w14:paraId="53F76316" w14:textId="77777777" w:rsidR="00040FA7" w:rsidRDefault="00040FA7" w:rsidP="00052E53">
      <w:pPr>
        <w:spacing w:after="0"/>
        <w:jc w:val="center"/>
        <w:rPr>
          <w:rFonts w:ascii="Times New Roman" w:hAnsi="Times New Roman" w:cs="Times New Roman"/>
          <w:b/>
          <w:sz w:val="28"/>
          <w:szCs w:val="28"/>
          <w:lang w:val="ro-RO"/>
        </w:rPr>
      </w:pPr>
    </w:p>
    <w:p w14:paraId="54A135B5" w14:textId="77777777" w:rsidR="00040FA7" w:rsidRDefault="00040FA7" w:rsidP="00052E53">
      <w:pPr>
        <w:spacing w:after="0"/>
        <w:jc w:val="center"/>
        <w:rPr>
          <w:rFonts w:ascii="Times New Roman" w:hAnsi="Times New Roman" w:cs="Times New Roman"/>
          <w:b/>
          <w:sz w:val="28"/>
          <w:szCs w:val="28"/>
          <w:lang w:val="ro-RO"/>
        </w:rPr>
      </w:pPr>
    </w:p>
    <w:p w14:paraId="47963E1D" w14:textId="77777777" w:rsidR="00040FA7" w:rsidRDefault="00040FA7" w:rsidP="00052E53">
      <w:pPr>
        <w:spacing w:after="0"/>
        <w:jc w:val="center"/>
        <w:rPr>
          <w:rFonts w:ascii="Times New Roman" w:hAnsi="Times New Roman" w:cs="Times New Roman"/>
          <w:b/>
          <w:sz w:val="28"/>
          <w:szCs w:val="28"/>
          <w:lang w:val="ro-RO"/>
        </w:rPr>
      </w:pPr>
    </w:p>
    <w:p w14:paraId="69D9C4CF" w14:textId="77777777" w:rsidR="00040FA7" w:rsidRDefault="00040FA7" w:rsidP="00052E53">
      <w:pPr>
        <w:spacing w:after="0"/>
        <w:jc w:val="center"/>
        <w:rPr>
          <w:rFonts w:ascii="Times New Roman" w:hAnsi="Times New Roman" w:cs="Times New Roman"/>
          <w:b/>
          <w:sz w:val="28"/>
          <w:szCs w:val="28"/>
          <w:lang w:val="ro-RO"/>
        </w:rPr>
      </w:pPr>
    </w:p>
    <w:p w14:paraId="62603714" w14:textId="77777777" w:rsidR="00040FA7" w:rsidRDefault="00040FA7" w:rsidP="00052E53">
      <w:pPr>
        <w:spacing w:after="0"/>
        <w:jc w:val="center"/>
        <w:rPr>
          <w:rFonts w:ascii="Times New Roman" w:hAnsi="Times New Roman" w:cs="Times New Roman"/>
          <w:b/>
          <w:sz w:val="28"/>
          <w:szCs w:val="28"/>
          <w:lang w:val="ro-RO"/>
        </w:rPr>
      </w:pPr>
    </w:p>
    <w:p w14:paraId="202DDA1A" w14:textId="77777777" w:rsidR="00040FA7" w:rsidRDefault="00040FA7" w:rsidP="00052E53">
      <w:pPr>
        <w:spacing w:after="0"/>
        <w:jc w:val="center"/>
        <w:rPr>
          <w:rFonts w:ascii="Times New Roman" w:hAnsi="Times New Roman" w:cs="Times New Roman"/>
          <w:b/>
          <w:sz w:val="28"/>
          <w:szCs w:val="28"/>
          <w:lang w:val="ro-RO"/>
        </w:rPr>
      </w:pPr>
    </w:p>
    <w:p w14:paraId="1A14D723" w14:textId="77777777" w:rsidR="00040FA7" w:rsidRDefault="00040FA7" w:rsidP="00052E53">
      <w:pPr>
        <w:spacing w:after="0"/>
        <w:jc w:val="center"/>
        <w:rPr>
          <w:rFonts w:ascii="Times New Roman" w:hAnsi="Times New Roman" w:cs="Times New Roman"/>
          <w:b/>
          <w:sz w:val="28"/>
          <w:szCs w:val="28"/>
          <w:lang w:val="ro-RO"/>
        </w:rPr>
      </w:pPr>
    </w:p>
    <w:p w14:paraId="2C8E1C54" w14:textId="77777777" w:rsidR="00040FA7" w:rsidRDefault="00040FA7" w:rsidP="00052E53">
      <w:pPr>
        <w:spacing w:after="0"/>
        <w:jc w:val="center"/>
        <w:rPr>
          <w:rFonts w:ascii="Times New Roman" w:hAnsi="Times New Roman" w:cs="Times New Roman"/>
          <w:b/>
          <w:sz w:val="28"/>
          <w:szCs w:val="28"/>
          <w:lang w:val="ro-RO"/>
        </w:rPr>
      </w:pPr>
    </w:p>
    <w:p w14:paraId="62E18859" w14:textId="77777777" w:rsidR="00040FA7" w:rsidRDefault="00040FA7" w:rsidP="00052E53">
      <w:pPr>
        <w:spacing w:after="0"/>
        <w:jc w:val="center"/>
        <w:rPr>
          <w:rFonts w:ascii="Times New Roman" w:hAnsi="Times New Roman" w:cs="Times New Roman"/>
          <w:b/>
          <w:sz w:val="28"/>
          <w:szCs w:val="28"/>
          <w:lang w:val="ro-RO"/>
        </w:rPr>
      </w:pPr>
    </w:p>
    <w:p w14:paraId="0138A344" w14:textId="77777777" w:rsidR="00040FA7" w:rsidRDefault="00040FA7" w:rsidP="00052E53">
      <w:pPr>
        <w:spacing w:after="0"/>
        <w:jc w:val="center"/>
        <w:rPr>
          <w:rFonts w:ascii="Times New Roman" w:hAnsi="Times New Roman" w:cs="Times New Roman"/>
          <w:b/>
          <w:sz w:val="28"/>
          <w:szCs w:val="28"/>
          <w:lang w:val="ro-RO"/>
        </w:rPr>
      </w:pPr>
    </w:p>
    <w:p w14:paraId="74DC0E83" w14:textId="77777777" w:rsidR="00040FA7" w:rsidRDefault="00040FA7" w:rsidP="00052E53">
      <w:pPr>
        <w:spacing w:after="0"/>
        <w:jc w:val="center"/>
        <w:rPr>
          <w:rFonts w:ascii="Times New Roman" w:hAnsi="Times New Roman" w:cs="Times New Roman"/>
          <w:b/>
          <w:sz w:val="28"/>
          <w:szCs w:val="28"/>
          <w:lang w:val="ro-RO"/>
        </w:rPr>
      </w:pPr>
    </w:p>
    <w:p w14:paraId="3925BB3E" w14:textId="77777777" w:rsidR="00040FA7" w:rsidRDefault="00040FA7" w:rsidP="00052E53">
      <w:pPr>
        <w:spacing w:after="0"/>
        <w:jc w:val="center"/>
        <w:rPr>
          <w:rFonts w:ascii="Times New Roman" w:hAnsi="Times New Roman" w:cs="Times New Roman"/>
          <w:b/>
          <w:sz w:val="28"/>
          <w:szCs w:val="28"/>
          <w:lang w:val="ro-RO"/>
        </w:rPr>
      </w:pPr>
    </w:p>
    <w:p w14:paraId="778CFE14" w14:textId="77777777" w:rsidR="00040FA7" w:rsidRDefault="00040FA7" w:rsidP="00052E53">
      <w:pPr>
        <w:spacing w:after="0"/>
        <w:jc w:val="center"/>
        <w:rPr>
          <w:rFonts w:ascii="Times New Roman" w:hAnsi="Times New Roman" w:cs="Times New Roman"/>
          <w:b/>
          <w:sz w:val="28"/>
          <w:szCs w:val="28"/>
          <w:lang w:val="ro-RO"/>
        </w:rPr>
      </w:pPr>
    </w:p>
    <w:p w14:paraId="76FC4D2F" w14:textId="77777777" w:rsidR="00040FA7" w:rsidRDefault="00040FA7" w:rsidP="00052E53">
      <w:pPr>
        <w:spacing w:after="0"/>
        <w:jc w:val="center"/>
        <w:rPr>
          <w:rFonts w:ascii="Times New Roman" w:hAnsi="Times New Roman" w:cs="Times New Roman"/>
          <w:b/>
          <w:sz w:val="28"/>
          <w:szCs w:val="28"/>
          <w:lang w:val="ro-RO"/>
        </w:rPr>
      </w:pPr>
    </w:p>
    <w:p w14:paraId="4829F118" w14:textId="77777777" w:rsidR="00040FA7" w:rsidRDefault="00040FA7" w:rsidP="00052E53">
      <w:pPr>
        <w:spacing w:after="0"/>
        <w:jc w:val="center"/>
        <w:rPr>
          <w:rFonts w:ascii="Times New Roman" w:hAnsi="Times New Roman" w:cs="Times New Roman"/>
          <w:b/>
          <w:sz w:val="28"/>
          <w:szCs w:val="28"/>
          <w:lang w:val="ro-RO"/>
        </w:rPr>
      </w:pPr>
    </w:p>
    <w:p w14:paraId="0C130AA7" w14:textId="77777777" w:rsidR="00040FA7" w:rsidRDefault="00040FA7" w:rsidP="00052E53">
      <w:pPr>
        <w:spacing w:after="0"/>
        <w:jc w:val="center"/>
        <w:rPr>
          <w:rFonts w:ascii="Times New Roman" w:hAnsi="Times New Roman" w:cs="Times New Roman"/>
          <w:b/>
          <w:sz w:val="28"/>
          <w:szCs w:val="28"/>
          <w:lang w:val="ro-RO"/>
        </w:rPr>
      </w:pPr>
    </w:p>
    <w:p w14:paraId="518C4F7B" w14:textId="77777777" w:rsidR="00040FA7" w:rsidRDefault="00040FA7" w:rsidP="00052E53">
      <w:pPr>
        <w:spacing w:after="0"/>
        <w:jc w:val="center"/>
        <w:rPr>
          <w:rFonts w:ascii="Times New Roman" w:hAnsi="Times New Roman" w:cs="Times New Roman"/>
          <w:b/>
          <w:sz w:val="28"/>
          <w:szCs w:val="28"/>
          <w:lang w:val="ro-RO"/>
        </w:rPr>
      </w:pPr>
    </w:p>
    <w:p w14:paraId="0ED1FEF9" w14:textId="77777777" w:rsidR="00040FA7" w:rsidRDefault="00040FA7" w:rsidP="00052E53">
      <w:pPr>
        <w:spacing w:after="0"/>
        <w:jc w:val="center"/>
        <w:rPr>
          <w:rFonts w:ascii="Times New Roman" w:hAnsi="Times New Roman" w:cs="Times New Roman"/>
          <w:b/>
          <w:sz w:val="28"/>
          <w:szCs w:val="28"/>
          <w:lang w:val="ro-RO"/>
        </w:rPr>
      </w:pPr>
    </w:p>
    <w:p w14:paraId="292F4F67" w14:textId="77777777" w:rsidR="00040FA7" w:rsidRDefault="00040FA7" w:rsidP="00052E53">
      <w:pPr>
        <w:spacing w:after="0"/>
        <w:jc w:val="center"/>
        <w:rPr>
          <w:rFonts w:ascii="Times New Roman" w:hAnsi="Times New Roman" w:cs="Times New Roman"/>
          <w:b/>
          <w:sz w:val="28"/>
          <w:szCs w:val="28"/>
          <w:lang w:val="ro-RO"/>
        </w:rPr>
      </w:pPr>
    </w:p>
    <w:p w14:paraId="1705FE0F" w14:textId="77777777" w:rsidR="00040FA7" w:rsidRDefault="00040FA7" w:rsidP="00052E53">
      <w:pPr>
        <w:spacing w:after="0"/>
        <w:jc w:val="center"/>
        <w:rPr>
          <w:rFonts w:ascii="Times New Roman" w:hAnsi="Times New Roman" w:cs="Times New Roman"/>
          <w:b/>
          <w:sz w:val="28"/>
          <w:szCs w:val="28"/>
          <w:lang w:val="ro-RO"/>
        </w:rPr>
      </w:pPr>
    </w:p>
    <w:p w14:paraId="5BF03E8B" w14:textId="77777777" w:rsidR="00040FA7" w:rsidRDefault="00040FA7" w:rsidP="00052E53">
      <w:pPr>
        <w:spacing w:after="0"/>
        <w:jc w:val="center"/>
        <w:rPr>
          <w:rFonts w:ascii="Times New Roman" w:hAnsi="Times New Roman" w:cs="Times New Roman"/>
          <w:b/>
          <w:sz w:val="28"/>
          <w:szCs w:val="28"/>
          <w:lang w:val="ro-RO"/>
        </w:rPr>
      </w:pPr>
    </w:p>
    <w:p w14:paraId="2A9C4412" w14:textId="77777777" w:rsidR="00040FA7" w:rsidRDefault="00040FA7" w:rsidP="00052E53">
      <w:pPr>
        <w:spacing w:after="0"/>
        <w:jc w:val="center"/>
        <w:rPr>
          <w:rFonts w:ascii="Times New Roman" w:hAnsi="Times New Roman" w:cs="Times New Roman"/>
          <w:b/>
          <w:sz w:val="28"/>
          <w:szCs w:val="28"/>
          <w:lang w:val="ro-RO"/>
        </w:rPr>
      </w:pPr>
    </w:p>
    <w:p w14:paraId="47EC3DC1" w14:textId="77777777" w:rsidR="00040FA7" w:rsidRDefault="00040FA7" w:rsidP="00052E53">
      <w:pPr>
        <w:spacing w:after="0"/>
        <w:jc w:val="center"/>
        <w:rPr>
          <w:rFonts w:ascii="Times New Roman" w:hAnsi="Times New Roman" w:cs="Times New Roman"/>
          <w:b/>
          <w:sz w:val="28"/>
          <w:szCs w:val="28"/>
          <w:lang w:val="ro-RO"/>
        </w:rPr>
      </w:pPr>
    </w:p>
    <w:p w14:paraId="4D09FF70" w14:textId="77777777" w:rsidR="00040FA7" w:rsidRDefault="00040FA7" w:rsidP="00052E53">
      <w:pPr>
        <w:spacing w:after="0"/>
        <w:jc w:val="center"/>
        <w:rPr>
          <w:rFonts w:ascii="Times New Roman" w:hAnsi="Times New Roman" w:cs="Times New Roman"/>
          <w:b/>
          <w:sz w:val="28"/>
          <w:szCs w:val="28"/>
          <w:lang w:val="ro-RO"/>
        </w:rPr>
      </w:pPr>
    </w:p>
    <w:p w14:paraId="13993BDD" w14:textId="77777777" w:rsidR="00040FA7" w:rsidRDefault="00040FA7" w:rsidP="00052E53">
      <w:pPr>
        <w:spacing w:after="0"/>
        <w:jc w:val="center"/>
        <w:rPr>
          <w:rFonts w:ascii="Times New Roman" w:hAnsi="Times New Roman" w:cs="Times New Roman"/>
          <w:b/>
          <w:sz w:val="28"/>
          <w:szCs w:val="28"/>
          <w:lang w:val="ro-RO"/>
        </w:rPr>
      </w:pPr>
    </w:p>
    <w:p w14:paraId="789A4E65" w14:textId="77777777" w:rsidR="00040FA7" w:rsidRDefault="00040FA7" w:rsidP="00052E53">
      <w:pPr>
        <w:spacing w:after="0"/>
        <w:jc w:val="center"/>
        <w:rPr>
          <w:rFonts w:ascii="Times New Roman" w:hAnsi="Times New Roman" w:cs="Times New Roman"/>
          <w:b/>
          <w:sz w:val="28"/>
          <w:szCs w:val="28"/>
          <w:lang w:val="ro-RO"/>
        </w:rPr>
      </w:pPr>
    </w:p>
    <w:p w14:paraId="52BE72F9" w14:textId="77777777" w:rsidR="00040FA7" w:rsidRDefault="00040FA7" w:rsidP="00052E53">
      <w:pPr>
        <w:spacing w:after="0"/>
        <w:jc w:val="center"/>
        <w:rPr>
          <w:rFonts w:ascii="Times New Roman" w:hAnsi="Times New Roman" w:cs="Times New Roman"/>
          <w:b/>
          <w:sz w:val="28"/>
          <w:szCs w:val="28"/>
          <w:lang w:val="ro-RO"/>
        </w:rPr>
      </w:pPr>
    </w:p>
    <w:p w14:paraId="6F4DA514" w14:textId="77777777" w:rsidR="00040FA7" w:rsidRDefault="00040FA7" w:rsidP="00052E53">
      <w:pPr>
        <w:spacing w:after="0"/>
        <w:jc w:val="center"/>
        <w:rPr>
          <w:rFonts w:ascii="Times New Roman" w:hAnsi="Times New Roman" w:cs="Times New Roman"/>
          <w:b/>
          <w:sz w:val="28"/>
          <w:szCs w:val="28"/>
          <w:lang w:val="ro-RO"/>
        </w:rPr>
      </w:pPr>
    </w:p>
    <w:p w14:paraId="10C2DC51" w14:textId="11A342FA" w:rsidR="00040FA7" w:rsidRDefault="00040FA7" w:rsidP="00052E53">
      <w:pPr>
        <w:spacing w:after="0"/>
        <w:jc w:val="center"/>
        <w:rPr>
          <w:rFonts w:ascii="Times New Roman" w:hAnsi="Times New Roman" w:cs="Times New Roman"/>
          <w:b/>
          <w:sz w:val="28"/>
          <w:szCs w:val="28"/>
          <w:lang w:val="ro-RO"/>
        </w:rPr>
      </w:pPr>
    </w:p>
    <w:p w14:paraId="3F4D2B31" w14:textId="0E7EBD63" w:rsidR="00854372" w:rsidRDefault="00854372" w:rsidP="00052E53">
      <w:pPr>
        <w:spacing w:after="0"/>
        <w:jc w:val="center"/>
        <w:rPr>
          <w:rFonts w:ascii="Times New Roman" w:hAnsi="Times New Roman" w:cs="Times New Roman"/>
          <w:b/>
          <w:sz w:val="28"/>
          <w:szCs w:val="28"/>
          <w:lang w:val="ro-RO"/>
        </w:rPr>
      </w:pPr>
    </w:p>
    <w:p w14:paraId="2F34367D" w14:textId="77777777" w:rsidR="00854372" w:rsidRDefault="00854372" w:rsidP="00052E53">
      <w:pPr>
        <w:spacing w:after="0"/>
        <w:jc w:val="center"/>
        <w:rPr>
          <w:rFonts w:ascii="Times New Roman" w:hAnsi="Times New Roman" w:cs="Times New Roman"/>
          <w:b/>
          <w:sz w:val="28"/>
          <w:szCs w:val="28"/>
          <w:lang w:val="ro-RO"/>
        </w:rPr>
      </w:pPr>
    </w:p>
    <w:p w14:paraId="1E8AC035"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F7189E" w14:paraId="2E1E3B2F" w14:textId="77777777" w:rsidTr="00801B69">
        <w:tc>
          <w:tcPr>
            <w:tcW w:w="9016" w:type="dxa"/>
            <w:gridSpan w:val="2"/>
            <w:shd w:val="pct25" w:color="auto" w:fill="auto"/>
          </w:tcPr>
          <w:p w14:paraId="4BFC6E3F"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Dumitrești </w:t>
            </w:r>
          </w:p>
        </w:tc>
      </w:tr>
      <w:tr w:rsidR="00801B69" w:rsidRPr="00F7189E" w14:paraId="7C94A03A" w14:textId="77777777" w:rsidTr="00B10AC8">
        <w:tc>
          <w:tcPr>
            <w:tcW w:w="2405" w:type="dxa"/>
          </w:tcPr>
          <w:p w14:paraId="58D13AD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DCA1500" w14:textId="77777777" w:rsidR="00801B69" w:rsidRDefault="002E7949"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A735D7B" wp14:editId="16D62A2D">
                  <wp:extent cx="219456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mitresti_judetul_Vrancea.jpg"/>
                          <pic:cNvPicPr/>
                        </pic:nvPicPr>
                        <pic:blipFill>
                          <a:blip r:embed="rId191">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2400F1B4" w14:textId="77777777" w:rsidTr="00B10AC8">
        <w:tc>
          <w:tcPr>
            <w:tcW w:w="2405" w:type="dxa"/>
          </w:tcPr>
          <w:p w14:paraId="6CD3BB64"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1C8E1F1" w14:textId="011B23BE" w:rsidR="00317E68" w:rsidRDefault="00317E68" w:rsidP="00317E68">
            <w:pPr>
              <w:jc w:val="both"/>
              <w:rPr>
                <w:rFonts w:ascii="Times New Roman" w:hAnsi="Times New Roman" w:cs="Times New Roman"/>
                <w:sz w:val="28"/>
                <w:szCs w:val="28"/>
                <w:lang w:val="ro-RO"/>
              </w:rPr>
            </w:pPr>
            <w:r w:rsidRPr="00317E68">
              <w:rPr>
                <w:rFonts w:ascii="Times New Roman" w:hAnsi="Times New Roman" w:cs="Times New Roman"/>
                <w:sz w:val="28"/>
                <w:szCs w:val="28"/>
                <w:lang w:val="ro-RO"/>
              </w:rPr>
              <w:t>Comuna Dumitrești este asezată pe cursul mediu al </w:t>
            </w:r>
            <w:hyperlink r:id="rId192" w:tooltip="Râul Râmnicul Sărat" w:history="1">
              <w:r w:rsidRPr="00317E68">
                <w:rPr>
                  <w:rStyle w:val="Hyperlink"/>
                  <w:rFonts w:ascii="Times New Roman" w:hAnsi="Times New Roman" w:cs="Times New Roman"/>
                  <w:color w:val="auto"/>
                  <w:sz w:val="28"/>
                  <w:szCs w:val="28"/>
                  <w:u w:val="none"/>
                  <w:lang w:val="ro-RO"/>
                </w:rPr>
                <w:t>râului Râmnicu Sărat</w:t>
              </w:r>
            </w:hyperlink>
            <w:r w:rsidRPr="00317E68">
              <w:rPr>
                <w:rFonts w:ascii="Times New Roman" w:hAnsi="Times New Roman" w:cs="Times New Roman"/>
                <w:sz w:val="28"/>
                <w:szCs w:val="28"/>
                <w:lang w:val="ro-RO"/>
              </w:rPr>
              <w:t>, la vărsarea </w:t>
            </w:r>
            <w:hyperlink r:id="rId193" w:tooltip="Râul Motnău" w:history="1">
              <w:r w:rsidRPr="00317E68">
                <w:rPr>
                  <w:rStyle w:val="Hyperlink"/>
                  <w:rFonts w:ascii="Times New Roman" w:hAnsi="Times New Roman" w:cs="Times New Roman"/>
                  <w:color w:val="auto"/>
                  <w:sz w:val="28"/>
                  <w:szCs w:val="28"/>
                  <w:u w:val="none"/>
                  <w:lang w:val="ro-RO"/>
                </w:rPr>
                <w:t>râului Motnău</w:t>
              </w:r>
            </w:hyperlink>
            <w:r w:rsidRPr="00317E68">
              <w:rPr>
                <w:rFonts w:ascii="Times New Roman" w:hAnsi="Times New Roman" w:cs="Times New Roman"/>
                <w:sz w:val="28"/>
                <w:szCs w:val="28"/>
                <w:lang w:val="ro-RO"/>
              </w:rPr>
              <w:t> în acesta, într-o depresiune subcarpatică care poartă același nume, situată în zona de sud a județului Vrancea la hotarul cu </w:t>
            </w:r>
            <w:hyperlink r:id="rId194" w:tooltip="Comuna Buda, Buzău" w:history="1">
              <w:r w:rsidRPr="00317E68">
                <w:rPr>
                  <w:rStyle w:val="Hyperlink"/>
                  <w:rFonts w:ascii="Times New Roman" w:hAnsi="Times New Roman" w:cs="Times New Roman"/>
                  <w:color w:val="auto"/>
                  <w:sz w:val="28"/>
                  <w:szCs w:val="28"/>
                  <w:u w:val="none"/>
                  <w:lang w:val="ro-RO"/>
                </w:rPr>
                <w:t>județul Buzău</w:t>
              </w:r>
            </w:hyperlink>
            <w:r w:rsidRPr="00317E68">
              <w:rPr>
                <w:rFonts w:ascii="Times New Roman" w:hAnsi="Times New Roman" w:cs="Times New Roman"/>
                <w:sz w:val="28"/>
                <w:szCs w:val="28"/>
                <w:lang w:val="ro-RO"/>
              </w:rPr>
              <w:t>.</w:t>
            </w:r>
          </w:p>
          <w:p w14:paraId="6290A2B4" w14:textId="77777777" w:rsidR="00317E68" w:rsidRPr="00317E68" w:rsidRDefault="00317E68" w:rsidP="00317E68">
            <w:pPr>
              <w:jc w:val="both"/>
              <w:rPr>
                <w:rFonts w:ascii="Times New Roman" w:hAnsi="Times New Roman" w:cs="Times New Roman"/>
                <w:sz w:val="28"/>
                <w:szCs w:val="28"/>
                <w:lang w:val="ro-RO"/>
              </w:rPr>
            </w:pPr>
            <w:r w:rsidRPr="00317E68">
              <w:rPr>
                <w:rFonts w:ascii="Times New Roman" w:hAnsi="Times New Roman" w:cs="Times New Roman"/>
                <w:sz w:val="28"/>
                <w:szCs w:val="28"/>
                <w:lang w:val="ro-RO"/>
              </w:rPr>
              <w:t>Prin comună trece șoseaua națională </w:t>
            </w:r>
            <w:hyperlink r:id="rId195" w:tooltip="DN2N" w:history="1">
              <w:r w:rsidRPr="00317E68">
                <w:rPr>
                  <w:rStyle w:val="Hyperlink"/>
                  <w:rFonts w:ascii="Times New Roman" w:hAnsi="Times New Roman" w:cs="Times New Roman"/>
                  <w:color w:val="auto"/>
                  <w:sz w:val="28"/>
                  <w:szCs w:val="28"/>
                  <w:u w:val="none"/>
                  <w:lang w:val="ro-RO"/>
                </w:rPr>
                <w:t>DN2N</w:t>
              </w:r>
            </w:hyperlink>
            <w:r w:rsidRPr="00317E68">
              <w:rPr>
                <w:rFonts w:ascii="Times New Roman" w:hAnsi="Times New Roman" w:cs="Times New Roman"/>
                <w:sz w:val="28"/>
                <w:szCs w:val="28"/>
                <w:lang w:val="ro-RO"/>
              </w:rPr>
              <w:t>, drum de importanță locală care o leagă spre vest de </w:t>
            </w:r>
            <w:hyperlink r:id="rId196" w:tooltip="Comuna Chiojdeni, Vrancea" w:history="1">
              <w:r w:rsidRPr="00317E68">
                <w:rPr>
                  <w:rStyle w:val="Hyperlink"/>
                  <w:rFonts w:ascii="Times New Roman" w:hAnsi="Times New Roman" w:cs="Times New Roman"/>
                  <w:color w:val="auto"/>
                  <w:sz w:val="28"/>
                  <w:szCs w:val="28"/>
                  <w:u w:val="none"/>
                  <w:lang w:val="ro-RO"/>
                </w:rPr>
                <w:t>Chiojdeni</w:t>
              </w:r>
            </w:hyperlink>
            <w:r w:rsidRPr="00317E68">
              <w:rPr>
                <w:rFonts w:ascii="Times New Roman" w:hAnsi="Times New Roman" w:cs="Times New Roman"/>
                <w:sz w:val="28"/>
                <w:szCs w:val="28"/>
                <w:lang w:val="ro-RO"/>
              </w:rPr>
              <w:t> și </w:t>
            </w:r>
            <w:hyperlink r:id="rId197" w:tooltip="Comuna Jitia, Vrancea" w:history="1">
              <w:r w:rsidRPr="00317E68">
                <w:rPr>
                  <w:rStyle w:val="Hyperlink"/>
                  <w:rFonts w:ascii="Times New Roman" w:hAnsi="Times New Roman" w:cs="Times New Roman"/>
                  <w:color w:val="auto"/>
                  <w:sz w:val="28"/>
                  <w:szCs w:val="28"/>
                  <w:u w:val="none"/>
                  <w:lang w:val="ro-RO"/>
                </w:rPr>
                <w:t>Jitia</w:t>
              </w:r>
            </w:hyperlink>
            <w:r w:rsidRPr="00317E68">
              <w:rPr>
                <w:rFonts w:ascii="Times New Roman" w:hAnsi="Times New Roman" w:cs="Times New Roman"/>
                <w:sz w:val="28"/>
                <w:szCs w:val="28"/>
                <w:lang w:val="ro-RO"/>
              </w:rPr>
              <w:t> și</w:t>
            </w:r>
            <w:r>
              <w:rPr>
                <w:rFonts w:ascii="Times New Roman" w:hAnsi="Times New Roman" w:cs="Times New Roman"/>
                <w:sz w:val="28"/>
                <w:szCs w:val="28"/>
                <w:lang w:val="ro-RO"/>
              </w:rPr>
              <w:t xml:space="preserve"> spre est de Bordești, Dumbrăveni (unde se intersectează cu DN2)</w:t>
            </w:r>
            <w:r w:rsidRPr="00317E68">
              <w:rPr>
                <w:rFonts w:ascii="Times New Roman" w:hAnsi="Times New Roman" w:cs="Times New Roman"/>
                <w:sz w:val="28"/>
                <w:szCs w:val="28"/>
                <w:lang w:val="ro-RO"/>
              </w:rPr>
              <w:t>, </w:t>
            </w:r>
            <w:hyperlink r:id="rId198" w:tooltip="Comuna Sihlea, Vrancea" w:history="1">
              <w:r w:rsidRPr="00317E68">
                <w:rPr>
                  <w:rStyle w:val="Hyperlink"/>
                  <w:rFonts w:ascii="Times New Roman" w:hAnsi="Times New Roman" w:cs="Times New Roman"/>
                  <w:color w:val="auto"/>
                  <w:sz w:val="28"/>
                  <w:szCs w:val="28"/>
                  <w:u w:val="none"/>
                  <w:lang w:val="ro-RO"/>
                </w:rPr>
                <w:t>Sihlea</w:t>
              </w:r>
            </w:hyperlink>
            <w:r w:rsidRPr="00317E68">
              <w:rPr>
                <w:rFonts w:ascii="Times New Roman" w:hAnsi="Times New Roman" w:cs="Times New Roman"/>
                <w:sz w:val="28"/>
                <w:szCs w:val="28"/>
                <w:lang w:val="ro-RO"/>
              </w:rPr>
              <w:t> și </w:t>
            </w:r>
            <w:hyperlink r:id="rId199" w:history="1">
              <w:r w:rsidRPr="00317E68">
                <w:rPr>
                  <w:rStyle w:val="Hyperlink"/>
                  <w:rFonts w:ascii="Times New Roman" w:hAnsi="Times New Roman" w:cs="Times New Roman"/>
                  <w:color w:val="auto"/>
                  <w:sz w:val="28"/>
                  <w:szCs w:val="28"/>
                  <w:u w:val="none"/>
                  <w:lang w:val="ro-RO"/>
                </w:rPr>
                <w:t>Tătăranu</w:t>
              </w:r>
            </w:hyperlink>
            <w:r w:rsidRPr="00317E68">
              <w:rPr>
                <w:rFonts w:ascii="Times New Roman" w:hAnsi="Times New Roman" w:cs="Times New Roman"/>
                <w:sz w:val="28"/>
                <w:szCs w:val="28"/>
                <w:lang w:val="ro-RO"/>
              </w:rPr>
              <w:t>. La Blidari, din acest drum se ramifică șoseaua județeană DJ204P care duce spre nord la </w:t>
            </w:r>
            <w:hyperlink r:id="rId200" w:tooltip="Comuna Gura Caliței, Vrancea" w:history="1">
              <w:r w:rsidRPr="00317E68">
                <w:rPr>
                  <w:rStyle w:val="Hyperlink"/>
                  <w:rFonts w:ascii="Times New Roman" w:hAnsi="Times New Roman" w:cs="Times New Roman"/>
                  <w:color w:val="auto"/>
                  <w:sz w:val="28"/>
                  <w:szCs w:val="28"/>
                  <w:u w:val="none"/>
                  <w:lang w:val="ro-RO"/>
                </w:rPr>
                <w:t>Gura Caliței</w:t>
              </w:r>
            </w:hyperlink>
            <w:r w:rsidRPr="00317E68">
              <w:rPr>
                <w:rFonts w:ascii="Times New Roman" w:hAnsi="Times New Roman" w:cs="Times New Roman"/>
                <w:sz w:val="28"/>
                <w:szCs w:val="28"/>
                <w:lang w:val="ro-RO"/>
              </w:rPr>
              <w:t> și apoi spre est la </w:t>
            </w:r>
            <w:hyperlink r:id="rId201" w:tooltip="Comuna Dumbrăveni, Vrancea" w:history="1">
              <w:r w:rsidRPr="00317E68">
                <w:rPr>
                  <w:rStyle w:val="Hyperlink"/>
                  <w:rFonts w:ascii="Times New Roman" w:hAnsi="Times New Roman" w:cs="Times New Roman"/>
                  <w:color w:val="auto"/>
                  <w:sz w:val="28"/>
                  <w:szCs w:val="28"/>
                  <w:u w:val="none"/>
                  <w:lang w:val="ro-RO"/>
                </w:rPr>
                <w:t>Dumbrăveni</w:t>
              </w:r>
            </w:hyperlink>
            <w:r w:rsidRPr="00317E68">
              <w:rPr>
                <w:rFonts w:ascii="Times New Roman" w:hAnsi="Times New Roman" w:cs="Times New Roman"/>
                <w:sz w:val="28"/>
                <w:szCs w:val="28"/>
                <w:lang w:val="ro-RO"/>
              </w:rPr>
              <w:t>, unde se termină în același DN2. Tot din DN2N, la Dumitrești se ramifică spre sud șoseaua județeană DJ203H, care duce spre sud în </w:t>
            </w:r>
            <w:hyperlink r:id="rId202" w:history="1">
              <w:r w:rsidRPr="00317E68">
                <w:rPr>
                  <w:rStyle w:val="Hyperlink"/>
                  <w:rFonts w:ascii="Times New Roman" w:hAnsi="Times New Roman" w:cs="Times New Roman"/>
                  <w:color w:val="auto"/>
                  <w:sz w:val="28"/>
                  <w:szCs w:val="28"/>
                  <w:u w:val="none"/>
                  <w:lang w:val="ro-RO"/>
                </w:rPr>
                <w:t>județul Buzău</w:t>
              </w:r>
            </w:hyperlink>
            <w:r w:rsidRPr="00317E68">
              <w:rPr>
                <w:rFonts w:ascii="Times New Roman" w:hAnsi="Times New Roman" w:cs="Times New Roman"/>
                <w:sz w:val="28"/>
                <w:szCs w:val="28"/>
                <w:lang w:val="ro-RO"/>
              </w:rPr>
              <w:t> (trecând râul Râmnicu Sărat pe un pod de lemn) la </w:t>
            </w:r>
            <w:hyperlink r:id="rId203" w:history="1">
              <w:r w:rsidRPr="00317E68">
                <w:rPr>
                  <w:rStyle w:val="Hyperlink"/>
                  <w:rFonts w:ascii="Times New Roman" w:hAnsi="Times New Roman" w:cs="Times New Roman"/>
                  <w:color w:val="auto"/>
                  <w:sz w:val="28"/>
                  <w:szCs w:val="28"/>
                  <w:u w:val="none"/>
                  <w:lang w:val="ro-RO"/>
                </w:rPr>
                <w:t>Buda</w:t>
              </w:r>
            </w:hyperlink>
            <w:r w:rsidRPr="00317E68">
              <w:rPr>
                <w:rFonts w:ascii="Times New Roman" w:hAnsi="Times New Roman" w:cs="Times New Roman"/>
                <w:sz w:val="28"/>
                <w:szCs w:val="28"/>
                <w:lang w:val="ro-RO"/>
              </w:rPr>
              <w:t>.</w:t>
            </w:r>
          </w:p>
          <w:p w14:paraId="61BED085" w14:textId="7DC071B6" w:rsidR="00317E68" w:rsidRPr="00317E68" w:rsidRDefault="00317E68" w:rsidP="00317E68">
            <w:pPr>
              <w:jc w:val="both"/>
              <w:rPr>
                <w:rFonts w:ascii="Times New Roman" w:hAnsi="Times New Roman" w:cs="Times New Roman"/>
                <w:sz w:val="28"/>
                <w:szCs w:val="28"/>
                <w:lang w:val="it-IT"/>
              </w:rPr>
            </w:pPr>
            <w:r w:rsidRPr="00317E68">
              <w:rPr>
                <w:rFonts w:ascii="Times New Roman" w:hAnsi="Times New Roman" w:cs="Times New Roman"/>
                <w:sz w:val="28"/>
                <w:szCs w:val="28"/>
                <w:lang w:val="it-IT"/>
              </w:rPr>
              <w:t>Comunele învecinate sunt: </w:t>
            </w:r>
            <w:hyperlink r:id="rId204" w:tooltip="Comuna Chiojdeni, Vrancea" w:history="1">
              <w:r w:rsidRPr="00317E68">
                <w:rPr>
                  <w:rStyle w:val="Hyperlink"/>
                  <w:rFonts w:ascii="Times New Roman" w:hAnsi="Times New Roman" w:cs="Times New Roman"/>
                  <w:color w:val="auto"/>
                  <w:sz w:val="28"/>
                  <w:szCs w:val="28"/>
                  <w:u w:val="none"/>
                  <w:lang w:val="it-IT"/>
                </w:rPr>
                <w:t>Chiojdeni</w:t>
              </w:r>
            </w:hyperlink>
            <w:r w:rsidRPr="00317E68">
              <w:rPr>
                <w:rFonts w:ascii="Times New Roman" w:hAnsi="Times New Roman" w:cs="Times New Roman"/>
                <w:sz w:val="28"/>
                <w:szCs w:val="28"/>
                <w:lang w:val="it-IT"/>
              </w:rPr>
              <w:t>, la vest; </w:t>
            </w:r>
            <w:hyperlink r:id="rId205" w:tooltip="Comuna Gura Caliței, Vrancea" w:history="1">
              <w:r w:rsidRPr="00317E68">
                <w:rPr>
                  <w:rStyle w:val="Hyperlink"/>
                  <w:rFonts w:ascii="Times New Roman" w:hAnsi="Times New Roman" w:cs="Times New Roman"/>
                  <w:color w:val="auto"/>
                  <w:sz w:val="28"/>
                  <w:szCs w:val="28"/>
                  <w:u w:val="none"/>
                  <w:lang w:val="it-IT"/>
                </w:rPr>
                <w:t>Gura Caliței</w:t>
              </w:r>
            </w:hyperlink>
            <w:r w:rsidRPr="00317E68">
              <w:rPr>
                <w:rFonts w:ascii="Times New Roman" w:hAnsi="Times New Roman" w:cs="Times New Roman"/>
                <w:sz w:val="28"/>
                <w:szCs w:val="28"/>
                <w:lang w:val="it-IT"/>
              </w:rPr>
              <w:t> la nord; la est comuna </w:t>
            </w:r>
            <w:hyperlink r:id="rId206" w:tooltip="Comuna Bordești, Vrancea" w:history="1">
              <w:r w:rsidRPr="00317E68">
                <w:rPr>
                  <w:rStyle w:val="Hyperlink"/>
                  <w:rFonts w:ascii="Times New Roman" w:hAnsi="Times New Roman" w:cs="Times New Roman"/>
                  <w:color w:val="auto"/>
                  <w:sz w:val="28"/>
                  <w:szCs w:val="28"/>
                  <w:u w:val="none"/>
                  <w:lang w:val="it-IT"/>
                </w:rPr>
                <w:t>Bordești</w:t>
              </w:r>
            </w:hyperlink>
            <w:r w:rsidRPr="00317E68">
              <w:rPr>
                <w:rFonts w:ascii="Times New Roman" w:hAnsi="Times New Roman" w:cs="Times New Roman"/>
                <w:sz w:val="28"/>
                <w:szCs w:val="28"/>
                <w:lang w:val="it-IT"/>
              </w:rPr>
              <w:t>, iar la sud, sud-vest comuna </w:t>
            </w:r>
            <w:hyperlink r:id="rId207" w:tooltip="Comuna Buda, Buzău" w:history="1">
              <w:r w:rsidRPr="00317E68">
                <w:rPr>
                  <w:rStyle w:val="Hyperlink"/>
                  <w:rFonts w:ascii="Times New Roman" w:hAnsi="Times New Roman" w:cs="Times New Roman"/>
                  <w:color w:val="auto"/>
                  <w:sz w:val="28"/>
                  <w:szCs w:val="28"/>
                  <w:u w:val="none"/>
                  <w:lang w:val="it-IT"/>
                </w:rPr>
                <w:t>Buda</w:t>
              </w:r>
            </w:hyperlink>
            <w:r w:rsidRPr="00317E68">
              <w:rPr>
                <w:rFonts w:ascii="Times New Roman" w:hAnsi="Times New Roman" w:cs="Times New Roman"/>
                <w:sz w:val="28"/>
                <w:szCs w:val="28"/>
                <w:lang w:val="it-IT"/>
              </w:rPr>
              <w:t>, </w:t>
            </w:r>
            <w:hyperlink r:id="rId208" w:tooltip="Județul Buzău" w:history="1">
              <w:r w:rsidRPr="00317E68">
                <w:rPr>
                  <w:rStyle w:val="Hyperlink"/>
                  <w:rFonts w:ascii="Times New Roman" w:hAnsi="Times New Roman" w:cs="Times New Roman"/>
                  <w:color w:val="auto"/>
                  <w:sz w:val="28"/>
                  <w:szCs w:val="28"/>
                  <w:u w:val="none"/>
                  <w:lang w:val="it-IT"/>
                </w:rPr>
                <w:t>Județul Buzău</w:t>
              </w:r>
            </w:hyperlink>
            <w:r w:rsidRPr="00317E68">
              <w:rPr>
                <w:rFonts w:ascii="Times New Roman" w:hAnsi="Times New Roman" w:cs="Times New Roman"/>
                <w:sz w:val="28"/>
                <w:szCs w:val="28"/>
                <w:lang w:val="it-IT"/>
              </w:rPr>
              <w:t>.</w:t>
            </w:r>
          </w:p>
          <w:p w14:paraId="70526531" w14:textId="77777777" w:rsidR="00801B69" w:rsidRPr="00317E68" w:rsidRDefault="00317E68" w:rsidP="00990BF9">
            <w:pPr>
              <w:jc w:val="both"/>
              <w:rPr>
                <w:rFonts w:ascii="Times New Roman" w:hAnsi="Times New Roman" w:cs="Times New Roman"/>
                <w:b/>
                <w:sz w:val="28"/>
                <w:szCs w:val="28"/>
                <w:u w:val="single"/>
                <w:lang w:val="it-IT"/>
              </w:rPr>
            </w:pPr>
            <w:r w:rsidRPr="00317E68">
              <w:rPr>
                <w:rFonts w:ascii="Times New Roman" w:hAnsi="Times New Roman" w:cs="Times New Roman"/>
                <w:sz w:val="28"/>
                <w:szCs w:val="28"/>
                <w:lang w:val="it-IT"/>
              </w:rPr>
              <w:t>Fiind o depresiune din interiorul subcarpaților, aici este caracteristic etajul pădurilor de foioase. În Enciclopedia Geografică a României, pentru zona sud-estică a comunei nu sunt menționate decât pădurile de </w:t>
            </w:r>
            <w:hyperlink r:id="rId209" w:tooltip="Fag" w:history="1">
              <w:r w:rsidRPr="00317E68">
                <w:rPr>
                  <w:rStyle w:val="Hyperlink"/>
                  <w:rFonts w:ascii="Times New Roman" w:hAnsi="Times New Roman" w:cs="Times New Roman"/>
                  <w:color w:val="auto"/>
                  <w:sz w:val="28"/>
                  <w:szCs w:val="28"/>
                  <w:u w:val="none"/>
                  <w:lang w:val="it-IT"/>
                </w:rPr>
                <w:t>fag</w:t>
              </w:r>
            </w:hyperlink>
            <w:r w:rsidRPr="00317E68">
              <w:rPr>
                <w:rFonts w:ascii="Times New Roman" w:hAnsi="Times New Roman" w:cs="Times New Roman"/>
                <w:sz w:val="28"/>
                <w:szCs w:val="28"/>
                <w:lang w:val="it-IT"/>
              </w:rPr>
              <w:t> în amestec cu </w:t>
            </w:r>
            <w:hyperlink r:id="rId210" w:tooltip="Carpen" w:history="1">
              <w:r w:rsidRPr="00317E68">
                <w:rPr>
                  <w:rStyle w:val="Hyperlink"/>
                  <w:rFonts w:ascii="Times New Roman" w:hAnsi="Times New Roman" w:cs="Times New Roman"/>
                  <w:color w:val="auto"/>
                  <w:sz w:val="28"/>
                  <w:szCs w:val="28"/>
                  <w:u w:val="none"/>
                  <w:lang w:val="it-IT"/>
                </w:rPr>
                <w:t>carpenul</w:t>
              </w:r>
            </w:hyperlink>
            <w:r w:rsidRPr="00317E68">
              <w:rPr>
                <w:rFonts w:ascii="Times New Roman" w:hAnsi="Times New Roman" w:cs="Times New Roman"/>
                <w:sz w:val="28"/>
                <w:szCs w:val="28"/>
                <w:lang w:val="it-IT"/>
              </w:rPr>
              <w:t>, culturi agricole și pajisti secundare, precum și vegetația de luncă în lunca </w:t>
            </w:r>
            <w:hyperlink r:id="rId211" w:tooltip="Râul Râmnicul Sărat" w:history="1">
              <w:r w:rsidRPr="00317E68">
                <w:rPr>
                  <w:rStyle w:val="Hyperlink"/>
                  <w:rFonts w:ascii="Times New Roman" w:hAnsi="Times New Roman" w:cs="Times New Roman"/>
                  <w:color w:val="auto"/>
                  <w:sz w:val="28"/>
                  <w:szCs w:val="28"/>
                  <w:u w:val="none"/>
                  <w:lang w:val="it-IT"/>
                </w:rPr>
                <w:t>Râmnicului Sărat</w:t>
              </w:r>
            </w:hyperlink>
            <w:r w:rsidRPr="00317E68">
              <w:rPr>
                <w:rFonts w:ascii="Times New Roman" w:hAnsi="Times New Roman" w:cs="Times New Roman"/>
                <w:sz w:val="28"/>
                <w:szCs w:val="28"/>
                <w:lang w:val="it-IT"/>
              </w:rPr>
              <w:t>.</w:t>
            </w:r>
          </w:p>
        </w:tc>
      </w:tr>
      <w:tr w:rsidR="00801B69" w14:paraId="4F58C18F" w14:textId="77777777" w:rsidTr="00B10AC8">
        <w:tc>
          <w:tcPr>
            <w:tcW w:w="2405" w:type="dxa"/>
          </w:tcPr>
          <w:p w14:paraId="5345454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37EB7AA" w14:textId="77777777" w:rsidR="00801B69" w:rsidRPr="00BB5B0B" w:rsidRDefault="00BB5B0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1.408,03 ha</w:t>
            </w:r>
          </w:p>
        </w:tc>
      </w:tr>
      <w:tr w:rsidR="00801B69" w14:paraId="7A8D494E" w14:textId="77777777" w:rsidTr="00B10AC8">
        <w:tc>
          <w:tcPr>
            <w:tcW w:w="2405" w:type="dxa"/>
          </w:tcPr>
          <w:p w14:paraId="1B066BC2"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060BF07" w14:textId="77777777" w:rsidR="00801B69" w:rsidRPr="00BB5B0B" w:rsidRDefault="00BB5B0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7.311,97 ha</w:t>
            </w:r>
          </w:p>
        </w:tc>
      </w:tr>
    </w:tbl>
    <w:p w14:paraId="19422668" w14:textId="77777777" w:rsidR="00801B69" w:rsidRDefault="00801B69" w:rsidP="00052E53">
      <w:pPr>
        <w:spacing w:after="0"/>
        <w:jc w:val="center"/>
        <w:rPr>
          <w:rFonts w:ascii="Times New Roman" w:hAnsi="Times New Roman" w:cs="Times New Roman"/>
          <w:b/>
          <w:sz w:val="28"/>
          <w:szCs w:val="28"/>
          <w:lang w:val="ro-RO"/>
        </w:rPr>
      </w:pPr>
    </w:p>
    <w:p w14:paraId="19C81B02" w14:textId="77777777" w:rsidR="00B10AC8" w:rsidRDefault="00B10AC8"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14:paraId="7B193839" w14:textId="77777777" w:rsidTr="00990BF9">
        <w:tc>
          <w:tcPr>
            <w:tcW w:w="9016" w:type="dxa"/>
            <w:gridSpan w:val="2"/>
            <w:shd w:val="pct25" w:color="auto" w:fill="auto"/>
          </w:tcPr>
          <w:p w14:paraId="2CC0CA2F"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Fitionești </w:t>
            </w:r>
          </w:p>
        </w:tc>
      </w:tr>
      <w:tr w:rsidR="00801B69" w14:paraId="6188C62B" w14:textId="77777777" w:rsidTr="00B10AC8">
        <w:tc>
          <w:tcPr>
            <w:tcW w:w="2405" w:type="dxa"/>
          </w:tcPr>
          <w:p w14:paraId="118EEA08"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2B4EA2E"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11CC8CE" wp14:editId="3850531D">
                  <wp:extent cx="2194560"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tionesti_judetul_Vrancea.jpg"/>
                          <pic:cNvPicPr/>
                        </pic:nvPicPr>
                        <pic:blipFill>
                          <a:blip r:embed="rId21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47B1557C" w14:textId="77777777" w:rsidTr="00B10AC8">
        <w:tc>
          <w:tcPr>
            <w:tcW w:w="2405" w:type="dxa"/>
          </w:tcPr>
          <w:p w14:paraId="5727493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92FDA62" w14:textId="77777777" w:rsidR="00801B69" w:rsidRPr="00990BF9" w:rsidRDefault="00990BF9" w:rsidP="00801B69">
            <w:pPr>
              <w:jc w:val="both"/>
              <w:rPr>
                <w:rFonts w:ascii="Times New Roman" w:hAnsi="Times New Roman" w:cs="Times New Roman"/>
                <w:sz w:val="28"/>
                <w:szCs w:val="28"/>
                <w:shd w:val="clear" w:color="auto" w:fill="FFFFFF"/>
                <w:lang w:val="ro-RO"/>
              </w:rPr>
            </w:pPr>
            <w:r w:rsidRPr="00990BF9">
              <w:rPr>
                <w:rFonts w:ascii="Times New Roman" w:hAnsi="Times New Roman" w:cs="Times New Roman"/>
                <w:bCs/>
                <w:sz w:val="28"/>
                <w:szCs w:val="28"/>
                <w:shd w:val="clear" w:color="auto" w:fill="FFFFFF"/>
                <w:lang w:val="ro-RO"/>
              </w:rPr>
              <w:t>Fitionești</w:t>
            </w:r>
            <w:r w:rsidRPr="00990BF9">
              <w:rPr>
                <w:rFonts w:ascii="Times New Roman" w:hAnsi="Times New Roman" w:cs="Times New Roman"/>
                <w:sz w:val="28"/>
                <w:szCs w:val="28"/>
                <w:shd w:val="clear" w:color="auto" w:fill="FFFFFF"/>
                <w:lang w:val="ro-RO"/>
              </w:rPr>
              <w:t> este o comună din județul Vrancea, formată din satele Ciolănești, Fitionești (reședință), Ghimicești, Holbănești și Mănăstioara.</w:t>
            </w:r>
          </w:p>
          <w:p w14:paraId="5BD9A58F" w14:textId="77777777" w:rsidR="00990BF9" w:rsidRPr="00990BF9" w:rsidRDefault="00990BF9" w:rsidP="00801B69">
            <w:pPr>
              <w:jc w:val="both"/>
              <w:rPr>
                <w:rFonts w:ascii="Times New Roman" w:hAnsi="Times New Roman" w:cs="Times New Roman"/>
                <w:b/>
                <w:sz w:val="28"/>
                <w:szCs w:val="28"/>
                <w:u w:val="single"/>
                <w:lang w:val="ro-RO"/>
              </w:rPr>
            </w:pPr>
            <w:r w:rsidRPr="00990BF9">
              <w:rPr>
                <w:rFonts w:ascii="Times New Roman" w:hAnsi="Times New Roman" w:cs="Times New Roman"/>
                <w:sz w:val="28"/>
                <w:szCs w:val="28"/>
                <w:shd w:val="clear" w:color="auto" w:fill="FFFFFF"/>
                <w:lang w:val="ro-RO"/>
              </w:rPr>
              <w:t>Comuna se află în nordul județului, în vecinătatea orașului </w:t>
            </w:r>
            <w:hyperlink r:id="rId213" w:tooltip="Panciu" w:history="1">
              <w:r w:rsidRPr="00990BF9">
                <w:rPr>
                  <w:rStyle w:val="Hyperlink"/>
                  <w:rFonts w:ascii="Times New Roman" w:hAnsi="Times New Roman" w:cs="Times New Roman"/>
                  <w:color w:val="auto"/>
                  <w:sz w:val="28"/>
                  <w:szCs w:val="28"/>
                  <w:u w:val="none"/>
                  <w:shd w:val="clear" w:color="auto" w:fill="FFFFFF"/>
                  <w:lang w:val="ro-RO"/>
                </w:rPr>
                <w:t>Panciu</w:t>
              </w:r>
            </w:hyperlink>
            <w:r w:rsidRPr="00990BF9">
              <w:rPr>
                <w:rFonts w:ascii="Times New Roman" w:hAnsi="Times New Roman" w:cs="Times New Roman"/>
                <w:sz w:val="28"/>
                <w:szCs w:val="28"/>
                <w:shd w:val="clear" w:color="auto" w:fill="FFFFFF"/>
                <w:lang w:val="ro-RO"/>
              </w:rPr>
              <w:t>, la limita cu </w:t>
            </w:r>
            <w:hyperlink r:id="rId214" w:tooltip="Județul Bacău" w:history="1">
              <w:r w:rsidRPr="00990BF9">
                <w:rPr>
                  <w:rStyle w:val="Hyperlink"/>
                  <w:rFonts w:ascii="Times New Roman" w:hAnsi="Times New Roman" w:cs="Times New Roman"/>
                  <w:color w:val="auto"/>
                  <w:sz w:val="28"/>
                  <w:szCs w:val="28"/>
                  <w:u w:val="none"/>
                  <w:shd w:val="clear" w:color="auto" w:fill="FFFFFF"/>
                  <w:lang w:val="ro-RO"/>
                </w:rPr>
                <w:t>județul Bacău</w:t>
              </w:r>
            </w:hyperlink>
            <w:r w:rsidRPr="00990BF9">
              <w:rPr>
                <w:rFonts w:ascii="Times New Roman" w:hAnsi="Times New Roman" w:cs="Times New Roman"/>
                <w:sz w:val="28"/>
                <w:szCs w:val="28"/>
                <w:shd w:val="clear" w:color="auto" w:fill="FFFFFF"/>
                <w:lang w:val="ro-RO"/>
              </w:rPr>
              <w:t> și este traversată de </w:t>
            </w:r>
            <w:hyperlink r:id="rId215" w:tooltip="Râul Zăbrăuți" w:history="1">
              <w:r w:rsidRPr="00990BF9">
                <w:rPr>
                  <w:rStyle w:val="Hyperlink"/>
                  <w:rFonts w:ascii="Times New Roman" w:hAnsi="Times New Roman" w:cs="Times New Roman"/>
                  <w:color w:val="auto"/>
                  <w:sz w:val="28"/>
                  <w:szCs w:val="28"/>
                  <w:u w:val="none"/>
                  <w:shd w:val="clear" w:color="auto" w:fill="FFFFFF"/>
                  <w:lang w:val="ro-RO"/>
                </w:rPr>
                <w:t>râul Zăbrăuți</w:t>
              </w:r>
            </w:hyperlink>
            <w:r w:rsidRPr="00990BF9">
              <w:rPr>
                <w:rFonts w:ascii="Times New Roman" w:hAnsi="Times New Roman" w:cs="Times New Roman"/>
                <w:sz w:val="28"/>
                <w:szCs w:val="28"/>
                <w:shd w:val="clear" w:color="auto" w:fill="FFFFFF"/>
                <w:lang w:val="ro-RO"/>
              </w:rPr>
              <w:t xml:space="preserve">. </w:t>
            </w:r>
            <w:r w:rsidRPr="00A50E99">
              <w:rPr>
                <w:rFonts w:ascii="Times New Roman" w:hAnsi="Times New Roman" w:cs="Times New Roman"/>
                <w:sz w:val="28"/>
                <w:szCs w:val="28"/>
                <w:shd w:val="clear" w:color="auto" w:fill="FFFFFF"/>
                <w:lang w:val="ro-RO"/>
              </w:rPr>
              <w:t>Prin comună trece șoseaua județeană DJ205J, care o leagă spre sud-est de </w:t>
            </w:r>
            <w:hyperlink r:id="rId216" w:tooltip="Comuna Movilița, Vrancea" w:history="1">
              <w:r w:rsidRPr="00A50E99">
                <w:rPr>
                  <w:rStyle w:val="Hyperlink"/>
                  <w:rFonts w:ascii="Times New Roman" w:hAnsi="Times New Roman" w:cs="Times New Roman"/>
                  <w:color w:val="auto"/>
                  <w:sz w:val="28"/>
                  <w:szCs w:val="28"/>
                  <w:u w:val="none"/>
                  <w:shd w:val="clear" w:color="auto" w:fill="FFFFFF"/>
                  <w:lang w:val="ro-RO"/>
                </w:rPr>
                <w:t>Movilița</w:t>
              </w:r>
            </w:hyperlink>
            <w:r w:rsidRPr="00A50E99">
              <w:rPr>
                <w:rFonts w:ascii="Times New Roman" w:hAnsi="Times New Roman" w:cs="Times New Roman"/>
                <w:sz w:val="28"/>
                <w:szCs w:val="28"/>
                <w:shd w:val="clear" w:color="auto" w:fill="FFFFFF"/>
                <w:lang w:val="ro-RO"/>
              </w:rPr>
              <w:t> și </w:t>
            </w:r>
            <w:hyperlink r:id="rId217" w:tooltip="Panciu" w:history="1">
              <w:r w:rsidRPr="00A50E99">
                <w:rPr>
                  <w:rStyle w:val="Hyperlink"/>
                  <w:rFonts w:ascii="Times New Roman" w:hAnsi="Times New Roman" w:cs="Times New Roman"/>
                  <w:color w:val="auto"/>
                  <w:sz w:val="28"/>
                  <w:szCs w:val="28"/>
                  <w:u w:val="none"/>
                  <w:shd w:val="clear" w:color="auto" w:fill="FFFFFF"/>
                  <w:lang w:val="ro-RO"/>
                </w:rPr>
                <w:t>Panciu</w:t>
              </w:r>
            </w:hyperlink>
            <w:r w:rsidRPr="00A50E99">
              <w:rPr>
                <w:rFonts w:ascii="Arial" w:hAnsi="Arial" w:cs="Arial"/>
                <w:sz w:val="21"/>
                <w:szCs w:val="21"/>
                <w:shd w:val="clear" w:color="auto" w:fill="FFFFFF"/>
                <w:lang w:val="ro-RO"/>
              </w:rPr>
              <w:t>.</w:t>
            </w:r>
          </w:p>
        </w:tc>
      </w:tr>
      <w:tr w:rsidR="00801B69" w14:paraId="66AB2534" w14:textId="77777777" w:rsidTr="00B10AC8">
        <w:tc>
          <w:tcPr>
            <w:tcW w:w="2405" w:type="dxa"/>
          </w:tcPr>
          <w:p w14:paraId="79295D85"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2F5B199" w14:textId="77777777" w:rsidR="00801B69" w:rsidRPr="00B926F2" w:rsidRDefault="00B926F2"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1.794 ha</w:t>
            </w:r>
          </w:p>
        </w:tc>
      </w:tr>
      <w:tr w:rsidR="00801B69" w14:paraId="47432F21" w14:textId="77777777" w:rsidTr="00B10AC8">
        <w:tc>
          <w:tcPr>
            <w:tcW w:w="2405" w:type="dxa"/>
          </w:tcPr>
          <w:p w14:paraId="4EBF27F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66BF92F" w14:textId="77777777" w:rsidR="00801B69" w:rsidRPr="00B926F2" w:rsidRDefault="00B926F2"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6.151 ha</w:t>
            </w:r>
          </w:p>
        </w:tc>
      </w:tr>
    </w:tbl>
    <w:p w14:paraId="7773E186" w14:textId="77777777" w:rsidR="00801B69" w:rsidRDefault="00801B69" w:rsidP="00052E53">
      <w:pPr>
        <w:spacing w:after="0"/>
        <w:jc w:val="center"/>
        <w:rPr>
          <w:rFonts w:ascii="Times New Roman" w:hAnsi="Times New Roman" w:cs="Times New Roman"/>
          <w:b/>
          <w:sz w:val="28"/>
          <w:szCs w:val="28"/>
          <w:lang w:val="ro-RO"/>
        </w:rPr>
      </w:pPr>
    </w:p>
    <w:p w14:paraId="339FB808" w14:textId="77777777" w:rsidR="00040FA7" w:rsidRDefault="00040FA7" w:rsidP="00052E53">
      <w:pPr>
        <w:spacing w:after="0"/>
        <w:jc w:val="center"/>
        <w:rPr>
          <w:rFonts w:ascii="Times New Roman" w:hAnsi="Times New Roman" w:cs="Times New Roman"/>
          <w:b/>
          <w:sz w:val="28"/>
          <w:szCs w:val="28"/>
          <w:lang w:val="ro-RO"/>
        </w:rPr>
      </w:pPr>
    </w:p>
    <w:p w14:paraId="1163E98B" w14:textId="77777777" w:rsidR="00040FA7" w:rsidRDefault="00040FA7" w:rsidP="00052E53">
      <w:pPr>
        <w:spacing w:after="0"/>
        <w:jc w:val="center"/>
        <w:rPr>
          <w:rFonts w:ascii="Times New Roman" w:hAnsi="Times New Roman" w:cs="Times New Roman"/>
          <w:b/>
          <w:sz w:val="28"/>
          <w:szCs w:val="28"/>
          <w:lang w:val="ro-RO"/>
        </w:rPr>
      </w:pPr>
    </w:p>
    <w:p w14:paraId="41033CC8" w14:textId="77777777" w:rsidR="00040FA7" w:rsidRDefault="00040FA7" w:rsidP="00052E53">
      <w:pPr>
        <w:spacing w:after="0"/>
        <w:jc w:val="center"/>
        <w:rPr>
          <w:rFonts w:ascii="Times New Roman" w:hAnsi="Times New Roman" w:cs="Times New Roman"/>
          <w:b/>
          <w:sz w:val="28"/>
          <w:szCs w:val="28"/>
          <w:lang w:val="ro-RO"/>
        </w:rPr>
      </w:pPr>
    </w:p>
    <w:p w14:paraId="343FA2D8" w14:textId="77777777" w:rsidR="00040FA7" w:rsidRDefault="00040FA7" w:rsidP="00052E53">
      <w:pPr>
        <w:spacing w:after="0"/>
        <w:jc w:val="center"/>
        <w:rPr>
          <w:rFonts w:ascii="Times New Roman" w:hAnsi="Times New Roman" w:cs="Times New Roman"/>
          <w:b/>
          <w:sz w:val="28"/>
          <w:szCs w:val="28"/>
          <w:lang w:val="ro-RO"/>
        </w:rPr>
      </w:pPr>
    </w:p>
    <w:p w14:paraId="0856F850" w14:textId="77777777" w:rsidR="00040FA7" w:rsidRDefault="00040FA7" w:rsidP="00052E53">
      <w:pPr>
        <w:spacing w:after="0"/>
        <w:jc w:val="center"/>
        <w:rPr>
          <w:rFonts w:ascii="Times New Roman" w:hAnsi="Times New Roman" w:cs="Times New Roman"/>
          <w:b/>
          <w:sz w:val="28"/>
          <w:szCs w:val="28"/>
          <w:lang w:val="ro-RO"/>
        </w:rPr>
      </w:pPr>
    </w:p>
    <w:p w14:paraId="0B80BF40" w14:textId="77777777" w:rsidR="00040FA7" w:rsidRDefault="00040FA7" w:rsidP="00052E53">
      <w:pPr>
        <w:spacing w:after="0"/>
        <w:jc w:val="center"/>
        <w:rPr>
          <w:rFonts w:ascii="Times New Roman" w:hAnsi="Times New Roman" w:cs="Times New Roman"/>
          <w:b/>
          <w:sz w:val="28"/>
          <w:szCs w:val="28"/>
          <w:lang w:val="ro-RO"/>
        </w:rPr>
      </w:pPr>
    </w:p>
    <w:p w14:paraId="6535B7D7" w14:textId="77777777" w:rsidR="00040FA7" w:rsidRDefault="00040FA7" w:rsidP="00052E53">
      <w:pPr>
        <w:spacing w:after="0"/>
        <w:jc w:val="center"/>
        <w:rPr>
          <w:rFonts w:ascii="Times New Roman" w:hAnsi="Times New Roman" w:cs="Times New Roman"/>
          <w:b/>
          <w:sz w:val="28"/>
          <w:szCs w:val="28"/>
          <w:lang w:val="ro-RO"/>
        </w:rPr>
      </w:pPr>
    </w:p>
    <w:p w14:paraId="58DA98C8" w14:textId="77777777" w:rsidR="00040FA7" w:rsidRDefault="00040FA7" w:rsidP="00052E53">
      <w:pPr>
        <w:spacing w:after="0"/>
        <w:jc w:val="center"/>
        <w:rPr>
          <w:rFonts w:ascii="Times New Roman" w:hAnsi="Times New Roman" w:cs="Times New Roman"/>
          <w:b/>
          <w:sz w:val="28"/>
          <w:szCs w:val="28"/>
          <w:lang w:val="ro-RO"/>
        </w:rPr>
      </w:pPr>
    </w:p>
    <w:p w14:paraId="55241D27" w14:textId="77777777" w:rsidR="00040FA7" w:rsidRDefault="00040FA7" w:rsidP="00052E53">
      <w:pPr>
        <w:spacing w:after="0"/>
        <w:jc w:val="center"/>
        <w:rPr>
          <w:rFonts w:ascii="Times New Roman" w:hAnsi="Times New Roman" w:cs="Times New Roman"/>
          <w:b/>
          <w:sz w:val="28"/>
          <w:szCs w:val="28"/>
          <w:lang w:val="ro-RO"/>
        </w:rPr>
      </w:pPr>
    </w:p>
    <w:p w14:paraId="657F3B9B" w14:textId="77777777" w:rsidR="00040FA7" w:rsidRDefault="00040FA7" w:rsidP="00052E53">
      <w:pPr>
        <w:spacing w:after="0"/>
        <w:jc w:val="center"/>
        <w:rPr>
          <w:rFonts w:ascii="Times New Roman" w:hAnsi="Times New Roman" w:cs="Times New Roman"/>
          <w:b/>
          <w:sz w:val="28"/>
          <w:szCs w:val="28"/>
          <w:lang w:val="ro-RO"/>
        </w:rPr>
      </w:pPr>
    </w:p>
    <w:p w14:paraId="5D1E8C5D" w14:textId="77777777" w:rsidR="00040FA7" w:rsidRDefault="00040FA7" w:rsidP="00052E53">
      <w:pPr>
        <w:spacing w:after="0"/>
        <w:jc w:val="center"/>
        <w:rPr>
          <w:rFonts w:ascii="Times New Roman" w:hAnsi="Times New Roman" w:cs="Times New Roman"/>
          <w:b/>
          <w:sz w:val="28"/>
          <w:szCs w:val="28"/>
          <w:lang w:val="ro-RO"/>
        </w:rPr>
      </w:pPr>
    </w:p>
    <w:p w14:paraId="77FBAA91" w14:textId="77777777" w:rsidR="00040FA7" w:rsidRDefault="00040FA7" w:rsidP="00052E53">
      <w:pPr>
        <w:spacing w:after="0"/>
        <w:jc w:val="center"/>
        <w:rPr>
          <w:rFonts w:ascii="Times New Roman" w:hAnsi="Times New Roman" w:cs="Times New Roman"/>
          <w:b/>
          <w:sz w:val="28"/>
          <w:szCs w:val="28"/>
          <w:lang w:val="ro-RO"/>
        </w:rPr>
      </w:pPr>
    </w:p>
    <w:p w14:paraId="0CCB7444" w14:textId="77777777" w:rsidR="00040FA7" w:rsidRDefault="00040FA7" w:rsidP="00052E53">
      <w:pPr>
        <w:spacing w:after="0"/>
        <w:jc w:val="center"/>
        <w:rPr>
          <w:rFonts w:ascii="Times New Roman" w:hAnsi="Times New Roman" w:cs="Times New Roman"/>
          <w:b/>
          <w:sz w:val="28"/>
          <w:szCs w:val="28"/>
          <w:lang w:val="ro-RO"/>
        </w:rPr>
      </w:pPr>
    </w:p>
    <w:p w14:paraId="74380448" w14:textId="77777777" w:rsidR="00040FA7" w:rsidRDefault="00040FA7" w:rsidP="00052E53">
      <w:pPr>
        <w:spacing w:after="0"/>
        <w:jc w:val="center"/>
        <w:rPr>
          <w:rFonts w:ascii="Times New Roman" w:hAnsi="Times New Roman" w:cs="Times New Roman"/>
          <w:b/>
          <w:sz w:val="28"/>
          <w:szCs w:val="28"/>
          <w:lang w:val="ro-RO"/>
        </w:rPr>
      </w:pPr>
    </w:p>
    <w:p w14:paraId="2409251C" w14:textId="77777777" w:rsidR="00040FA7" w:rsidRDefault="00040FA7" w:rsidP="00052E53">
      <w:pPr>
        <w:spacing w:after="0"/>
        <w:jc w:val="center"/>
        <w:rPr>
          <w:rFonts w:ascii="Times New Roman" w:hAnsi="Times New Roman" w:cs="Times New Roman"/>
          <w:b/>
          <w:sz w:val="28"/>
          <w:szCs w:val="28"/>
          <w:lang w:val="ro-RO"/>
        </w:rPr>
      </w:pPr>
    </w:p>
    <w:p w14:paraId="0DE16CD4" w14:textId="77777777" w:rsidR="00040FA7" w:rsidRDefault="00040FA7" w:rsidP="00052E53">
      <w:pPr>
        <w:spacing w:after="0"/>
        <w:jc w:val="center"/>
        <w:rPr>
          <w:rFonts w:ascii="Times New Roman" w:hAnsi="Times New Roman" w:cs="Times New Roman"/>
          <w:b/>
          <w:sz w:val="28"/>
          <w:szCs w:val="28"/>
          <w:lang w:val="ro-RO"/>
        </w:rPr>
      </w:pPr>
    </w:p>
    <w:p w14:paraId="1C18C9B3"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2A5458DD" w14:textId="77777777" w:rsidTr="00801B69">
        <w:tc>
          <w:tcPr>
            <w:tcW w:w="9016" w:type="dxa"/>
            <w:gridSpan w:val="2"/>
            <w:shd w:val="pct25" w:color="auto" w:fill="auto"/>
          </w:tcPr>
          <w:p w14:paraId="7DFE92D8"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Garoafa</w:t>
            </w:r>
          </w:p>
        </w:tc>
      </w:tr>
      <w:tr w:rsidR="00801B69" w14:paraId="39778C2D" w14:textId="77777777" w:rsidTr="00B10AC8">
        <w:tc>
          <w:tcPr>
            <w:tcW w:w="2405" w:type="dxa"/>
          </w:tcPr>
          <w:p w14:paraId="00E1DB73"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3AC70FD"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7C9155ED" wp14:editId="6E9A4F7E">
                  <wp:extent cx="219456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roafa_judetul_Vrancea.jpg"/>
                          <pic:cNvPicPr/>
                        </pic:nvPicPr>
                        <pic:blipFill>
                          <a:blip r:embed="rId21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7A1E32DA" w14:textId="77777777" w:rsidTr="00B10AC8">
        <w:tc>
          <w:tcPr>
            <w:tcW w:w="2405" w:type="dxa"/>
          </w:tcPr>
          <w:p w14:paraId="3A497FE0"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0BB92F0" w14:textId="77777777" w:rsidR="006A06F6" w:rsidRDefault="006A06F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Garoafa se află în partea de est a județului, la limita cu județul Galați, pe malul drept al Siretului. Este străbătută de șoseaua națională DN2, care leagă municipiul Focșani de Bacău. Prin comună trece și calea ferată Buzău-Mărășești, care este deservită de stația Putna Seacă. </w:t>
            </w:r>
          </w:p>
          <w:p w14:paraId="2700BD82" w14:textId="16F57C76" w:rsidR="00801B69" w:rsidRDefault="009C42B7" w:rsidP="00801B69">
            <w:pPr>
              <w:jc w:val="both"/>
              <w:rPr>
                <w:rFonts w:ascii="Times New Roman" w:hAnsi="Times New Roman" w:cs="Times New Roman"/>
                <w:sz w:val="28"/>
                <w:szCs w:val="28"/>
                <w:lang w:val="ro-RO"/>
              </w:rPr>
            </w:pPr>
            <w:r w:rsidRPr="009C42B7">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Garoafa este așezată în partea de nord-est a municipiului Focșani, reședința județului Vrancea, pe axul șoselei E85 și </w:t>
            </w:r>
            <w:r w:rsidR="003535D9">
              <w:rPr>
                <w:rFonts w:ascii="Times New Roman" w:hAnsi="Times New Roman" w:cs="Times New Roman"/>
                <w:sz w:val="28"/>
                <w:szCs w:val="28"/>
                <w:lang w:val="ro-RO"/>
              </w:rPr>
              <w:t>f</w:t>
            </w:r>
            <w:r>
              <w:rPr>
                <w:rFonts w:ascii="Times New Roman" w:hAnsi="Times New Roman" w:cs="Times New Roman"/>
                <w:sz w:val="28"/>
                <w:szCs w:val="28"/>
                <w:lang w:val="ro-RO"/>
              </w:rPr>
              <w:t>ace parte din comunele de șes ale județului, având o suprafață de 7.144 ha</w:t>
            </w:r>
            <w:r w:rsidR="003535D9">
              <w:rPr>
                <w:rFonts w:ascii="Times New Roman" w:hAnsi="Times New Roman" w:cs="Times New Roman"/>
                <w:sz w:val="28"/>
                <w:szCs w:val="28"/>
                <w:lang w:val="ro-RO"/>
              </w:rPr>
              <w:t>.</w:t>
            </w:r>
            <w:r>
              <w:rPr>
                <w:rFonts w:ascii="Times New Roman" w:hAnsi="Times New Roman" w:cs="Times New Roman"/>
                <w:sz w:val="28"/>
                <w:szCs w:val="28"/>
                <w:lang w:val="ro-RO"/>
              </w:rPr>
              <w:t xml:space="preserve"> din întinsa Câmpie a Siretului Inferior. </w:t>
            </w:r>
          </w:p>
          <w:p w14:paraId="6272E02B" w14:textId="55AAB5EF" w:rsidR="009C42B7" w:rsidRDefault="009C42B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Garoafa este un important centru administrativ-teritorial, format din fostele comune Ciușlea și Făurei, cu satele componente: Bizighești, Ciușlea, Doaga, Fă</w:t>
            </w:r>
            <w:r w:rsidR="003535D9">
              <w:rPr>
                <w:rFonts w:ascii="Times New Roman" w:hAnsi="Times New Roman" w:cs="Times New Roman"/>
                <w:sz w:val="28"/>
                <w:szCs w:val="28"/>
                <w:lang w:val="ro-RO"/>
              </w:rPr>
              <w:t>u</w:t>
            </w:r>
            <w:r>
              <w:rPr>
                <w:rFonts w:ascii="Times New Roman" w:hAnsi="Times New Roman" w:cs="Times New Roman"/>
                <w:sz w:val="28"/>
                <w:szCs w:val="28"/>
                <w:lang w:val="ro-RO"/>
              </w:rPr>
              <w:t xml:space="preserve">rei, Garoafa (reședință), Precistanu, Răchitosu și Străjescu. </w:t>
            </w:r>
          </w:p>
          <w:p w14:paraId="6C0EB772" w14:textId="7AB69B42" w:rsidR="009C42B7" w:rsidRDefault="009C42B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Comuna Garoafa este o cumună relativ tânără, constituită în 1968 din unificarea administrativă a fostelor co</w:t>
            </w:r>
            <w:r w:rsidR="00AF0CAE">
              <w:rPr>
                <w:rFonts w:ascii="Times New Roman" w:hAnsi="Times New Roman" w:cs="Times New Roman"/>
                <w:sz w:val="28"/>
                <w:szCs w:val="28"/>
                <w:lang w:val="ro-RO"/>
              </w:rPr>
              <w:t>m</w:t>
            </w:r>
            <w:r>
              <w:rPr>
                <w:rFonts w:ascii="Times New Roman" w:hAnsi="Times New Roman" w:cs="Times New Roman"/>
                <w:sz w:val="28"/>
                <w:szCs w:val="28"/>
                <w:lang w:val="ro-RO"/>
              </w:rPr>
              <w:t xml:space="preserve">une Făurei și Ciușlea. Satele </w:t>
            </w:r>
            <w:r w:rsidR="005A4BD4">
              <w:rPr>
                <w:rFonts w:ascii="Times New Roman" w:hAnsi="Times New Roman" w:cs="Times New Roman"/>
                <w:sz w:val="28"/>
                <w:szCs w:val="28"/>
                <w:lang w:val="ro-RO"/>
              </w:rPr>
              <w:t xml:space="preserve">componente au însă o istorie veche, eroică, ce vine din vremurile mărețe ale bătrânului și înțeleptului domn </w:t>
            </w:r>
            <w:r w:rsidR="00AF0CAE">
              <w:rPr>
                <w:rFonts w:ascii="Times New Roman" w:hAnsi="Times New Roman" w:cs="Times New Roman"/>
                <w:sz w:val="28"/>
                <w:szCs w:val="28"/>
                <w:lang w:val="ro-RO"/>
              </w:rPr>
              <w:t>a</w:t>
            </w:r>
            <w:r w:rsidR="005A4BD4">
              <w:rPr>
                <w:rFonts w:ascii="Times New Roman" w:hAnsi="Times New Roman" w:cs="Times New Roman"/>
                <w:sz w:val="28"/>
                <w:szCs w:val="28"/>
                <w:lang w:val="ro-RO"/>
              </w:rPr>
              <w:t xml:space="preserve">l Moldovei, Ștefan Cel Mare și Sfânt. </w:t>
            </w:r>
          </w:p>
          <w:p w14:paraId="0BA08ADA" w14:textId="27953740" w:rsidR="005A4BD4" w:rsidRDefault="005A4BD4" w:rsidP="005A4BD4">
            <w:pPr>
              <w:jc w:val="both"/>
              <w:rPr>
                <w:rFonts w:ascii="Times New Roman" w:hAnsi="Times New Roman" w:cs="Times New Roman"/>
                <w:sz w:val="28"/>
                <w:szCs w:val="28"/>
                <w:lang w:val="ro-RO"/>
              </w:rPr>
            </w:pPr>
            <w:r>
              <w:rPr>
                <w:rFonts w:ascii="Times New Roman" w:hAnsi="Times New Roman" w:cs="Times New Roman"/>
                <w:sz w:val="28"/>
                <w:szCs w:val="28"/>
                <w:lang w:val="ro-RO"/>
              </w:rPr>
              <w:t>Această comună frumoasă cu nume de floare, întinsă pe 75 km</w:t>
            </w:r>
            <w:r>
              <w:rPr>
                <w:rFonts w:ascii="Times New Roman" w:hAnsi="Times New Roman" w:cs="Times New Roman"/>
                <w:sz w:val="28"/>
                <w:szCs w:val="28"/>
                <w:vertAlign w:val="superscript"/>
                <w:lang w:val="ro-RO"/>
              </w:rPr>
              <w:t>2</w:t>
            </w:r>
            <w:r>
              <w:rPr>
                <w:rFonts w:ascii="Times New Roman" w:hAnsi="Times New Roman" w:cs="Times New Roman"/>
                <w:sz w:val="28"/>
                <w:szCs w:val="28"/>
                <w:lang w:val="ro-RO"/>
              </w:rPr>
              <w:t>, se numără printre comunele bogate, datorită pământului roditor din lunca Câmpiei Siretului de Jos, unde prin hărnicia oamenilor s-au obținut îns</w:t>
            </w:r>
            <w:r w:rsidR="00AF0CAE">
              <w:rPr>
                <w:rFonts w:ascii="Times New Roman" w:hAnsi="Times New Roman" w:cs="Times New Roman"/>
                <w:sz w:val="28"/>
                <w:szCs w:val="28"/>
                <w:lang w:val="ro-RO"/>
              </w:rPr>
              <w:t>e</w:t>
            </w:r>
            <w:r>
              <w:rPr>
                <w:rFonts w:ascii="Times New Roman" w:hAnsi="Times New Roman" w:cs="Times New Roman"/>
                <w:sz w:val="28"/>
                <w:szCs w:val="28"/>
                <w:lang w:val="ro-RO"/>
              </w:rPr>
              <w:t xml:space="preserve">mnate producții de cereale, în special porumb și grâu. </w:t>
            </w:r>
          </w:p>
          <w:p w14:paraId="28FB792E" w14:textId="77777777" w:rsidR="005A4BD4" w:rsidRDefault="005A4BD4" w:rsidP="005A4BD4">
            <w:pPr>
              <w:jc w:val="both"/>
              <w:rPr>
                <w:rFonts w:ascii="Times New Roman" w:hAnsi="Times New Roman" w:cs="Times New Roman"/>
                <w:sz w:val="28"/>
                <w:szCs w:val="28"/>
                <w:lang w:val="ro-RO"/>
              </w:rPr>
            </w:pPr>
            <w:r>
              <w:rPr>
                <w:rFonts w:ascii="Times New Roman" w:hAnsi="Times New Roman" w:cs="Times New Roman"/>
                <w:sz w:val="28"/>
                <w:szCs w:val="28"/>
                <w:lang w:val="ro-RO"/>
              </w:rPr>
              <w:t>Domeniul de excelență l-a reprezentat legumicultura, domeniu agricol moștenit din tată în fiu. Roadele bogate și binefăcătoare ale grădinăriei din Garoafa au fost și sunt cunoscute și apreciate în județ, dar și în marile orașe ale țării. Pământurile întinse ale comunei, udate de apele Putnei prin gârlele care brăzdează comuna, reprezintă o binefacere în obținerea de recolte bogate.</w:t>
            </w:r>
          </w:p>
          <w:p w14:paraId="5264A517" w14:textId="77777777" w:rsidR="005A4BD4" w:rsidRPr="005A4BD4" w:rsidRDefault="005A4BD4" w:rsidP="005A4BD4">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Vecinătăți: la nord, comuna Garoafa se învecinează cu teritoriul UAT Mărășești – important nod feroviar și rutier, prin care trec magistralele ce unesc București cu marile orașe din nordul Moldovei; la vest -  cu teritoriul UAT Țifești și UAT Bolotești; la est - cu râul Siret care desparte județul Vrancea de județul Galați; la sud – cu UAT Focșani. </w:t>
            </w:r>
          </w:p>
        </w:tc>
      </w:tr>
      <w:tr w:rsidR="00801B69" w:rsidRPr="009C42B7" w14:paraId="59A641AB" w14:textId="77777777" w:rsidTr="00B10AC8">
        <w:tc>
          <w:tcPr>
            <w:tcW w:w="2405" w:type="dxa"/>
          </w:tcPr>
          <w:p w14:paraId="7391CAAE"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B196E39" w14:textId="77777777" w:rsidR="00801B69" w:rsidRPr="009C42B7" w:rsidRDefault="006A06F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582,76 ha</w:t>
            </w:r>
          </w:p>
        </w:tc>
      </w:tr>
      <w:tr w:rsidR="00801B69" w:rsidRPr="009C42B7" w14:paraId="77965D03" w14:textId="77777777" w:rsidTr="00B10AC8">
        <w:tc>
          <w:tcPr>
            <w:tcW w:w="2405" w:type="dxa"/>
          </w:tcPr>
          <w:p w14:paraId="5A322977"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16DAD18" w14:textId="77777777" w:rsidR="00801B69" w:rsidRPr="009C42B7" w:rsidRDefault="006A06F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6.544,44 ha</w:t>
            </w:r>
          </w:p>
        </w:tc>
      </w:tr>
    </w:tbl>
    <w:p w14:paraId="5E7B407D" w14:textId="77777777" w:rsidR="00801B69" w:rsidRDefault="00801B69" w:rsidP="00052E53">
      <w:pPr>
        <w:spacing w:after="0"/>
        <w:jc w:val="center"/>
        <w:rPr>
          <w:rFonts w:ascii="Times New Roman" w:hAnsi="Times New Roman" w:cs="Times New Roman"/>
          <w:b/>
          <w:sz w:val="28"/>
          <w:szCs w:val="28"/>
          <w:lang w:val="ro-RO"/>
        </w:rPr>
      </w:pPr>
    </w:p>
    <w:p w14:paraId="3965D3C0" w14:textId="77777777" w:rsidR="00927E2E" w:rsidRDefault="00927E2E" w:rsidP="00052E53">
      <w:pPr>
        <w:spacing w:after="0"/>
        <w:jc w:val="center"/>
        <w:rPr>
          <w:rFonts w:ascii="Times New Roman" w:hAnsi="Times New Roman" w:cs="Times New Roman"/>
          <w:b/>
          <w:sz w:val="28"/>
          <w:szCs w:val="28"/>
          <w:lang w:val="ro-RO"/>
        </w:rPr>
      </w:pPr>
    </w:p>
    <w:p w14:paraId="12794C83" w14:textId="77777777" w:rsidR="00040FA7" w:rsidRDefault="00040FA7" w:rsidP="00052E53">
      <w:pPr>
        <w:spacing w:after="0"/>
        <w:jc w:val="center"/>
        <w:rPr>
          <w:rFonts w:ascii="Times New Roman" w:hAnsi="Times New Roman" w:cs="Times New Roman"/>
          <w:b/>
          <w:sz w:val="28"/>
          <w:szCs w:val="28"/>
          <w:lang w:val="ro-RO"/>
        </w:rPr>
      </w:pPr>
    </w:p>
    <w:p w14:paraId="5278F64F" w14:textId="77777777" w:rsidR="00040FA7" w:rsidRDefault="00040FA7" w:rsidP="00052E53">
      <w:pPr>
        <w:spacing w:after="0"/>
        <w:jc w:val="center"/>
        <w:rPr>
          <w:rFonts w:ascii="Times New Roman" w:hAnsi="Times New Roman" w:cs="Times New Roman"/>
          <w:b/>
          <w:sz w:val="28"/>
          <w:szCs w:val="28"/>
          <w:lang w:val="ro-RO"/>
        </w:rPr>
      </w:pPr>
    </w:p>
    <w:p w14:paraId="058E21CC" w14:textId="77777777" w:rsidR="00040FA7" w:rsidRDefault="00040FA7" w:rsidP="00052E53">
      <w:pPr>
        <w:spacing w:after="0"/>
        <w:jc w:val="center"/>
        <w:rPr>
          <w:rFonts w:ascii="Times New Roman" w:hAnsi="Times New Roman" w:cs="Times New Roman"/>
          <w:b/>
          <w:sz w:val="28"/>
          <w:szCs w:val="28"/>
          <w:lang w:val="ro-RO"/>
        </w:rPr>
      </w:pPr>
    </w:p>
    <w:p w14:paraId="38B35492" w14:textId="77777777" w:rsidR="00040FA7" w:rsidRDefault="00040FA7" w:rsidP="00052E53">
      <w:pPr>
        <w:spacing w:after="0"/>
        <w:jc w:val="center"/>
        <w:rPr>
          <w:rFonts w:ascii="Times New Roman" w:hAnsi="Times New Roman" w:cs="Times New Roman"/>
          <w:b/>
          <w:sz w:val="28"/>
          <w:szCs w:val="28"/>
          <w:lang w:val="ro-RO"/>
        </w:rPr>
      </w:pPr>
    </w:p>
    <w:p w14:paraId="52C02720" w14:textId="77777777" w:rsidR="00040FA7" w:rsidRDefault="00040FA7" w:rsidP="00052E53">
      <w:pPr>
        <w:spacing w:after="0"/>
        <w:jc w:val="center"/>
        <w:rPr>
          <w:rFonts w:ascii="Times New Roman" w:hAnsi="Times New Roman" w:cs="Times New Roman"/>
          <w:b/>
          <w:sz w:val="28"/>
          <w:szCs w:val="28"/>
          <w:lang w:val="ro-RO"/>
        </w:rPr>
      </w:pPr>
    </w:p>
    <w:p w14:paraId="30A9D868" w14:textId="77777777" w:rsidR="00040FA7" w:rsidRDefault="00040FA7" w:rsidP="00052E53">
      <w:pPr>
        <w:spacing w:after="0"/>
        <w:jc w:val="center"/>
        <w:rPr>
          <w:rFonts w:ascii="Times New Roman" w:hAnsi="Times New Roman" w:cs="Times New Roman"/>
          <w:b/>
          <w:sz w:val="28"/>
          <w:szCs w:val="28"/>
          <w:lang w:val="ro-RO"/>
        </w:rPr>
      </w:pPr>
    </w:p>
    <w:p w14:paraId="7EDFE931" w14:textId="77777777" w:rsidR="00040FA7" w:rsidRDefault="00040FA7" w:rsidP="00052E53">
      <w:pPr>
        <w:spacing w:after="0"/>
        <w:jc w:val="center"/>
        <w:rPr>
          <w:rFonts w:ascii="Times New Roman" w:hAnsi="Times New Roman" w:cs="Times New Roman"/>
          <w:b/>
          <w:sz w:val="28"/>
          <w:szCs w:val="28"/>
          <w:lang w:val="ro-RO"/>
        </w:rPr>
      </w:pPr>
    </w:p>
    <w:p w14:paraId="6F01EDB7" w14:textId="77777777" w:rsidR="00040FA7" w:rsidRDefault="00040FA7" w:rsidP="00052E53">
      <w:pPr>
        <w:spacing w:after="0"/>
        <w:jc w:val="center"/>
        <w:rPr>
          <w:rFonts w:ascii="Times New Roman" w:hAnsi="Times New Roman" w:cs="Times New Roman"/>
          <w:b/>
          <w:sz w:val="28"/>
          <w:szCs w:val="28"/>
          <w:lang w:val="ro-RO"/>
        </w:rPr>
      </w:pPr>
    </w:p>
    <w:p w14:paraId="38097B7E" w14:textId="77777777" w:rsidR="00040FA7" w:rsidRDefault="00040FA7" w:rsidP="00052E53">
      <w:pPr>
        <w:spacing w:after="0"/>
        <w:jc w:val="center"/>
        <w:rPr>
          <w:rFonts w:ascii="Times New Roman" w:hAnsi="Times New Roman" w:cs="Times New Roman"/>
          <w:b/>
          <w:sz w:val="28"/>
          <w:szCs w:val="28"/>
          <w:lang w:val="ro-RO"/>
        </w:rPr>
      </w:pPr>
    </w:p>
    <w:p w14:paraId="5ED36DE8" w14:textId="77777777" w:rsidR="00040FA7" w:rsidRDefault="00040FA7" w:rsidP="00052E53">
      <w:pPr>
        <w:spacing w:after="0"/>
        <w:jc w:val="center"/>
        <w:rPr>
          <w:rFonts w:ascii="Times New Roman" w:hAnsi="Times New Roman" w:cs="Times New Roman"/>
          <w:b/>
          <w:sz w:val="28"/>
          <w:szCs w:val="28"/>
          <w:lang w:val="ro-RO"/>
        </w:rPr>
      </w:pPr>
    </w:p>
    <w:p w14:paraId="702C5504" w14:textId="77777777" w:rsidR="00040FA7" w:rsidRDefault="00040FA7" w:rsidP="00052E53">
      <w:pPr>
        <w:spacing w:after="0"/>
        <w:jc w:val="center"/>
        <w:rPr>
          <w:rFonts w:ascii="Times New Roman" w:hAnsi="Times New Roman" w:cs="Times New Roman"/>
          <w:b/>
          <w:sz w:val="28"/>
          <w:szCs w:val="28"/>
          <w:lang w:val="ro-RO"/>
        </w:rPr>
      </w:pPr>
    </w:p>
    <w:p w14:paraId="6FC65E54" w14:textId="77777777" w:rsidR="00040FA7" w:rsidRDefault="00040FA7" w:rsidP="00052E53">
      <w:pPr>
        <w:spacing w:after="0"/>
        <w:jc w:val="center"/>
        <w:rPr>
          <w:rFonts w:ascii="Times New Roman" w:hAnsi="Times New Roman" w:cs="Times New Roman"/>
          <w:b/>
          <w:sz w:val="28"/>
          <w:szCs w:val="28"/>
          <w:lang w:val="ro-RO"/>
        </w:rPr>
      </w:pPr>
    </w:p>
    <w:p w14:paraId="281DC1AA" w14:textId="77777777" w:rsidR="00040FA7" w:rsidRDefault="00040FA7" w:rsidP="00052E53">
      <w:pPr>
        <w:spacing w:after="0"/>
        <w:jc w:val="center"/>
        <w:rPr>
          <w:rFonts w:ascii="Times New Roman" w:hAnsi="Times New Roman" w:cs="Times New Roman"/>
          <w:b/>
          <w:sz w:val="28"/>
          <w:szCs w:val="28"/>
          <w:lang w:val="ro-RO"/>
        </w:rPr>
      </w:pPr>
    </w:p>
    <w:p w14:paraId="189B680F" w14:textId="77777777" w:rsidR="00040FA7" w:rsidRDefault="00040FA7" w:rsidP="00052E53">
      <w:pPr>
        <w:spacing w:after="0"/>
        <w:jc w:val="center"/>
        <w:rPr>
          <w:rFonts w:ascii="Times New Roman" w:hAnsi="Times New Roman" w:cs="Times New Roman"/>
          <w:b/>
          <w:sz w:val="28"/>
          <w:szCs w:val="28"/>
          <w:lang w:val="ro-RO"/>
        </w:rPr>
      </w:pPr>
    </w:p>
    <w:p w14:paraId="1CF3BE00" w14:textId="77777777" w:rsidR="00040FA7" w:rsidRDefault="00040FA7" w:rsidP="00052E53">
      <w:pPr>
        <w:spacing w:after="0"/>
        <w:jc w:val="center"/>
        <w:rPr>
          <w:rFonts w:ascii="Times New Roman" w:hAnsi="Times New Roman" w:cs="Times New Roman"/>
          <w:b/>
          <w:sz w:val="28"/>
          <w:szCs w:val="28"/>
          <w:lang w:val="ro-RO"/>
        </w:rPr>
      </w:pPr>
    </w:p>
    <w:p w14:paraId="4DCCC277" w14:textId="77777777" w:rsidR="00040FA7" w:rsidRDefault="00040FA7" w:rsidP="00052E53">
      <w:pPr>
        <w:spacing w:after="0"/>
        <w:jc w:val="center"/>
        <w:rPr>
          <w:rFonts w:ascii="Times New Roman" w:hAnsi="Times New Roman" w:cs="Times New Roman"/>
          <w:b/>
          <w:sz w:val="28"/>
          <w:szCs w:val="28"/>
          <w:lang w:val="ro-RO"/>
        </w:rPr>
      </w:pPr>
    </w:p>
    <w:p w14:paraId="434D3F79" w14:textId="77777777" w:rsidR="00040FA7" w:rsidRDefault="00040FA7" w:rsidP="00052E53">
      <w:pPr>
        <w:spacing w:after="0"/>
        <w:jc w:val="center"/>
        <w:rPr>
          <w:rFonts w:ascii="Times New Roman" w:hAnsi="Times New Roman" w:cs="Times New Roman"/>
          <w:b/>
          <w:sz w:val="28"/>
          <w:szCs w:val="28"/>
          <w:lang w:val="ro-RO"/>
        </w:rPr>
      </w:pPr>
    </w:p>
    <w:p w14:paraId="0588E28C" w14:textId="77777777" w:rsidR="00040FA7" w:rsidRDefault="00040FA7" w:rsidP="00052E53">
      <w:pPr>
        <w:spacing w:after="0"/>
        <w:jc w:val="center"/>
        <w:rPr>
          <w:rFonts w:ascii="Times New Roman" w:hAnsi="Times New Roman" w:cs="Times New Roman"/>
          <w:b/>
          <w:sz w:val="28"/>
          <w:szCs w:val="28"/>
          <w:lang w:val="ro-RO"/>
        </w:rPr>
      </w:pPr>
    </w:p>
    <w:p w14:paraId="6F67C350" w14:textId="77777777" w:rsidR="00040FA7" w:rsidRDefault="00040FA7" w:rsidP="00052E53">
      <w:pPr>
        <w:spacing w:after="0"/>
        <w:jc w:val="center"/>
        <w:rPr>
          <w:rFonts w:ascii="Times New Roman" w:hAnsi="Times New Roman" w:cs="Times New Roman"/>
          <w:b/>
          <w:sz w:val="28"/>
          <w:szCs w:val="28"/>
          <w:lang w:val="ro-RO"/>
        </w:rPr>
      </w:pPr>
    </w:p>
    <w:p w14:paraId="7ABCC593" w14:textId="77777777" w:rsidR="00040FA7" w:rsidRDefault="00040FA7" w:rsidP="00052E53">
      <w:pPr>
        <w:spacing w:after="0"/>
        <w:jc w:val="center"/>
        <w:rPr>
          <w:rFonts w:ascii="Times New Roman" w:hAnsi="Times New Roman" w:cs="Times New Roman"/>
          <w:b/>
          <w:sz w:val="28"/>
          <w:szCs w:val="28"/>
          <w:lang w:val="ro-RO"/>
        </w:rPr>
      </w:pPr>
    </w:p>
    <w:p w14:paraId="36F49FCC" w14:textId="77777777" w:rsidR="00040FA7" w:rsidRDefault="00040FA7" w:rsidP="00052E53">
      <w:pPr>
        <w:spacing w:after="0"/>
        <w:jc w:val="center"/>
        <w:rPr>
          <w:rFonts w:ascii="Times New Roman" w:hAnsi="Times New Roman" w:cs="Times New Roman"/>
          <w:b/>
          <w:sz w:val="28"/>
          <w:szCs w:val="28"/>
          <w:lang w:val="ro-RO"/>
        </w:rPr>
      </w:pPr>
    </w:p>
    <w:p w14:paraId="61A337A3" w14:textId="77777777" w:rsidR="00040FA7" w:rsidRDefault="00040FA7" w:rsidP="00052E53">
      <w:pPr>
        <w:spacing w:after="0"/>
        <w:jc w:val="center"/>
        <w:rPr>
          <w:rFonts w:ascii="Times New Roman" w:hAnsi="Times New Roman" w:cs="Times New Roman"/>
          <w:b/>
          <w:sz w:val="28"/>
          <w:szCs w:val="28"/>
          <w:lang w:val="ro-RO"/>
        </w:rPr>
      </w:pPr>
    </w:p>
    <w:p w14:paraId="4D9A62F2" w14:textId="77777777" w:rsidR="00040FA7" w:rsidRDefault="00040FA7" w:rsidP="00052E53">
      <w:pPr>
        <w:spacing w:after="0"/>
        <w:jc w:val="center"/>
        <w:rPr>
          <w:rFonts w:ascii="Times New Roman" w:hAnsi="Times New Roman" w:cs="Times New Roman"/>
          <w:b/>
          <w:sz w:val="28"/>
          <w:szCs w:val="28"/>
          <w:lang w:val="ro-RO"/>
        </w:rPr>
      </w:pPr>
    </w:p>
    <w:p w14:paraId="36D2CBFC" w14:textId="77777777" w:rsidR="00A67C0B" w:rsidRDefault="00A67C0B" w:rsidP="00052E53">
      <w:pPr>
        <w:spacing w:after="0"/>
        <w:jc w:val="center"/>
        <w:rPr>
          <w:rFonts w:ascii="Times New Roman" w:hAnsi="Times New Roman" w:cs="Times New Roman"/>
          <w:b/>
          <w:sz w:val="28"/>
          <w:szCs w:val="28"/>
          <w:lang w:val="ro-RO"/>
        </w:rPr>
      </w:pPr>
    </w:p>
    <w:p w14:paraId="4FE855DE" w14:textId="77777777" w:rsidR="00A67C0B" w:rsidRDefault="00A67C0B" w:rsidP="00052E53">
      <w:pPr>
        <w:spacing w:after="0"/>
        <w:jc w:val="center"/>
        <w:rPr>
          <w:rFonts w:ascii="Times New Roman" w:hAnsi="Times New Roman" w:cs="Times New Roman"/>
          <w:b/>
          <w:sz w:val="28"/>
          <w:szCs w:val="28"/>
          <w:lang w:val="ro-RO"/>
        </w:rPr>
      </w:pPr>
    </w:p>
    <w:p w14:paraId="1F32FEE4" w14:textId="77777777" w:rsidR="00927E2E" w:rsidRDefault="00927E2E"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9C42B7" w14:paraId="188E1FE5" w14:textId="77777777" w:rsidTr="00801B69">
        <w:tc>
          <w:tcPr>
            <w:tcW w:w="9016" w:type="dxa"/>
            <w:gridSpan w:val="2"/>
            <w:shd w:val="pct25" w:color="auto" w:fill="auto"/>
          </w:tcPr>
          <w:p w14:paraId="0269311F"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Golești </w:t>
            </w:r>
          </w:p>
        </w:tc>
      </w:tr>
      <w:tr w:rsidR="00801B69" w:rsidRPr="009C42B7" w14:paraId="5768A8C6" w14:textId="77777777" w:rsidTr="00B10AC8">
        <w:tc>
          <w:tcPr>
            <w:tcW w:w="2405" w:type="dxa"/>
          </w:tcPr>
          <w:p w14:paraId="1F6A5F6D"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EDB8ACD"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0E89248" wp14:editId="65409139">
                  <wp:extent cx="219456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lesti_judetul_Vrancea.jpg"/>
                          <pic:cNvPicPr/>
                        </pic:nvPicPr>
                        <pic:blipFill>
                          <a:blip r:embed="rId219">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529A252F" w14:textId="77777777" w:rsidTr="00B10AC8">
        <w:tc>
          <w:tcPr>
            <w:tcW w:w="2405" w:type="dxa"/>
          </w:tcPr>
          <w:p w14:paraId="651F86A6"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57D7C87" w14:textId="77777777" w:rsidR="00990BF9" w:rsidRPr="00990BF9" w:rsidRDefault="00990BF9" w:rsidP="00990BF9">
            <w:pPr>
              <w:jc w:val="both"/>
              <w:rPr>
                <w:rFonts w:ascii="Times New Roman" w:hAnsi="Times New Roman" w:cs="Times New Roman"/>
                <w:sz w:val="28"/>
                <w:szCs w:val="28"/>
                <w:lang w:val="ro-RO"/>
              </w:rPr>
            </w:pPr>
            <w:r w:rsidRPr="00990BF9">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Golești </w:t>
            </w:r>
            <w:r w:rsidRPr="00990BF9">
              <w:rPr>
                <w:rFonts w:ascii="Times New Roman" w:hAnsi="Times New Roman" w:cs="Times New Roman"/>
                <w:sz w:val="28"/>
                <w:szCs w:val="28"/>
                <w:lang w:val="ro-RO"/>
              </w:rPr>
              <w:t>se află în partea central-estică a județului, la sud de orașul </w:t>
            </w:r>
            <w:hyperlink r:id="rId220" w:tooltip="Focșani" w:history="1">
              <w:r w:rsidRPr="00990BF9">
                <w:rPr>
                  <w:rStyle w:val="Hyperlink"/>
                  <w:rFonts w:ascii="Times New Roman" w:hAnsi="Times New Roman" w:cs="Times New Roman"/>
                  <w:color w:val="auto"/>
                  <w:sz w:val="28"/>
                  <w:szCs w:val="28"/>
                  <w:u w:val="none"/>
                  <w:lang w:val="ro-RO"/>
                </w:rPr>
                <w:t>Focșani</w:t>
              </w:r>
            </w:hyperlink>
            <w:r w:rsidRPr="00990BF9">
              <w:rPr>
                <w:rFonts w:ascii="Times New Roman" w:hAnsi="Times New Roman" w:cs="Times New Roman"/>
                <w:sz w:val="28"/>
                <w:szCs w:val="28"/>
                <w:lang w:val="ro-RO"/>
              </w:rPr>
              <w:t>, pe malurile </w:t>
            </w:r>
            <w:hyperlink r:id="rId221" w:tooltip="Râul Milcov, Siret" w:history="1">
              <w:r w:rsidRPr="00990BF9">
                <w:rPr>
                  <w:rStyle w:val="Hyperlink"/>
                  <w:rFonts w:ascii="Times New Roman" w:hAnsi="Times New Roman" w:cs="Times New Roman"/>
                  <w:color w:val="auto"/>
                  <w:sz w:val="28"/>
                  <w:szCs w:val="28"/>
                  <w:u w:val="none"/>
                  <w:lang w:val="ro-RO"/>
                </w:rPr>
                <w:t>râului Milcov</w:t>
              </w:r>
            </w:hyperlink>
            <w:r w:rsidRPr="00990BF9">
              <w:rPr>
                <w:rFonts w:ascii="Times New Roman" w:hAnsi="Times New Roman" w:cs="Times New Roman"/>
                <w:sz w:val="28"/>
                <w:szCs w:val="28"/>
                <w:lang w:val="ro-RO"/>
              </w:rPr>
              <w:t>. Este traversată de șoseaua națională </w:t>
            </w:r>
            <w:hyperlink r:id="rId222" w:tooltip="DN2" w:history="1">
              <w:r w:rsidRPr="00990BF9">
                <w:rPr>
                  <w:rStyle w:val="Hyperlink"/>
                  <w:rFonts w:ascii="Times New Roman" w:hAnsi="Times New Roman" w:cs="Times New Roman"/>
                  <w:color w:val="auto"/>
                  <w:sz w:val="28"/>
                  <w:szCs w:val="28"/>
                  <w:u w:val="none"/>
                  <w:lang w:val="ro-RO"/>
                </w:rPr>
                <w:t>DN2</w:t>
              </w:r>
            </w:hyperlink>
            <w:r w:rsidRPr="00990BF9">
              <w:rPr>
                <w:rFonts w:ascii="Times New Roman" w:hAnsi="Times New Roman" w:cs="Times New Roman"/>
                <w:sz w:val="28"/>
                <w:szCs w:val="28"/>
                <w:lang w:val="ro-RO"/>
              </w:rPr>
              <w:t>, care leagă </w:t>
            </w:r>
            <w:hyperlink r:id="rId223" w:tooltip="Focșani" w:history="1">
              <w:r w:rsidRPr="00990BF9">
                <w:rPr>
                  <w:rStyle w:val="Hyperlink"/>
                  <w:rFonts w:ascii="Times New Roman" w:hAnsi="Times New Roman" w:cs="Times New Roman"/>
                  <w:color w:val="auto"/>
                  <w:sz w:val="28"/>
                  <w:szCs w:val="28"/>
                  <w:u w:val="none"/>
                  <w:lang w:val="ro-RO"/>
                </w:rPr>
                <w:t>Focșaniul</w:t>
              </w:r>
            </w:hyperlink>
            <w:r w:rsidRPr="00990BF9">
              <w:rPr>
                <w:rFonts w:ascii="Times New Roman" w:hAnsi="Times New Roman" w:cs="Times New Roman"/>
                <w:sz w:val="28"/>
                <w:szCs w:val="28"/>
                <w:lang w:val="ro-RO"/>
              </w:rPr>
              <w:t> de </w:t>
            </w:r>
            <w:hyperlink r:id="rId224" w:tooltip="Buzău" w:history="1">
              <w:r w:rsidRPr="00990BF9">
                <w:rPr>
                  <w:rStyle w:val="Hyperlink"/>
                  <w:rFonts w:ascii="Times New Roman" w:hAnsi="Times New Roman" w:cs="Times New Roman"/>
                  <w:color w:val="auto"/>
                  <w:sz w:val="28"/>
                  <w:szCs w:val="28"/>
                  <w:u w:val="none"/>
                  <w:lang w:val="ro-RO"/>
                </w:rPr>
                <w:t>Buzău</w:t>
              </w:r>
            </w:hyperlink>
            <w:r w:rsidRPr="00990BF9">
              <w:rPr>
                <w:rFonts w:ascii="Times New Roman" w:hAnsi="Times New Roman" w:cs="Times New Roman"/>
                <w:sz w:val="28"/>
                <w:szCs w:val="28"/>
                <w:lang w:val="ro-RO"/>
              </w:rPr>
              <w:t>. La Cerdac, din acest drum se ramifică șoseaua națională </w:t>
            </w:r>
            <w:hyperlink r:id="rId225" w:tooltip="DN2D" w:history="1">
              <w:r w:rsidRPr="00990BF9">
                <w:rPr>
                  <w:rStyle w:val="Hyperlink"/>
                  <w:rFonts w:ascii="Times New Roman" w:hAnsi="Times New Roman" w:cs="Times New Roman"/>
                  <w:color w:val="auto"/>
                  <w:sz w:val="28"/>
                  <w:szCs w:val="28"/>
                  <w:u w:val="none"/>
                  <w:lang w:val="ro-RO"/>
                </w:rPr>
                <w:t>DN2D</w:t>
              </w:r>
            </w:hyperlink>
            <w:r w:rsidRPr="00990BF9">
              <w:rPr>
                <w:rFonts w:ascii="Times New Roman" w:hAnsi="Times New Roman" w:cs="Times New Roman"/>
                <w:sz w:val="28"/>
                <w:szCs w:val="28"/>
                <w:lang w:val="ro-RO"/>
              </w:rPr>
              <w:t> care trece prin Focșani și duce la </w:t>
            </w:r>
            <w:hyperlink r:id="rId226" w:tooltip="Târgu Secuiesc" w:history="1">
              <w:r w:rsidRPr="00990BF9">
                <w:rPr>
                  <w:rStyle w:val="Hyperlink"/>
                  <w:rFonts w:ascii="Times New Roman" w:hAnsi="Times New Roman" w:cs="Times New Roman"/>
                  <w:color w:val="auto"/>
                  <w:sz w:val="28"/>
                  <w:szCs w:val="28"/>
                  <w:u w:val="none"/>
                  <w:lang w:val="ro-RO"/>
                </w:rPr>
                <w:t>Târgu Secuiesc</w:t>
              </w:r>
            </w:hyperlink>
            <w:r w:rsidRPr="00990BF9">
              <w:rPr>
                <w:rFonts w:ascii="Times New Roman" w:hAnsi="Times New Roman" w:cs="Times New Roman"/>
                <w:sz w:val="28"/>
                <w:szCs w:val="28"/>
                <w:lang w:val="ro-RO"/>
              </w:rPr>
              <w:t>, iar la Golești DN2 se intersectează cu șoseaua județeană DJ205C, care duce spre est la </w:t>
            </w:r>
            <w:hyperlink r:id="rId227" w:tooltip="Comuna Slobozia Ciorăști, Vrancea" w:history="1">
              <w:r w:rsidRPr="00990BF9">
                <w:rPr>
                  <w:rStyle w:val="Hyperlink"/>
                  <w:rFonts w:ascii="Times New Roman" w:hAnsi="Times New Roman" w:cs="Times New Roman"/>
                  <w:color w:val="auto"/>
                  <w:sz w:val="28"/>
                  <w:szCs w:val="28"/>
                  <w:u w:val="none"/>
                  <w:lang w:val="ro-RO"/>
                </w:rPr>
                <w:t>Slobozia Ciorăști</w:t>
              </w:r>
            </w:hyperlink>
            <w:r w:rsidRPr="00990BF9">
              <w:rPr>
                <w:rFonts w:ascii="Times New Roman" w:hAnsi="Times New Roman" w:cs="Times New Roman"/>
                <w:sz w:val="28"/>
                <w:szCs w:val="28"/>
                <w:lang w:val="ro-RO"/>
              </w:rPr>
              <w:t> și </w:t>
            </w:r>
            <w:hyperlink r:id="rId228" w:tooltip="Comuna Gologanu, Vrancea" w:history="1">
              <w:r w:rsidRPr="00990BF9">
                <w:rPr>
                  <w:rStyle w:val="Hyperlink"/>
                  <w:rFonts w:ascii="Times New Roman" w:hAnsi="Times New Roman" w:cs="Times New Roman"/>
                  <w:color w:val="auto"/>
                  <w:sz w:val="28"/>
                  <w:szCs w:val="28"/>
                  <w:u w:val="none"/>
                  <w:lang w:val="ro-RO"/>
                </w:rPr>
                <w:t>Gologanu</w:t>
              </w:r>
            </w:hyperlink>
            <w:r w:rsidRPr="00990BF9">
              <w:rPr>
                <w:rFonts w:ascii="Times New Roman" w:hAnsi="Times New Roman" w:cs="Times New Roman"/>
                <w:sz w:val="28"/>
                <w:szCs w:val="28"/>
                <w:lang w:val="ro-RO"/>
              </w:rPr>
              <w:t> și spre nord-vest la </w:t>
            </w:r>
            <w:hyperlink r:id="rId229" w:tooltip="Comuna Vârteșcoiu, Vrancea" w:history="1">
              <w:r w:rsidRPr="00990BF9">
                <w:rPr>
                  <w:rStyle w:val="Hyperlink"/>
                  <w:rFonts w:ascii="Times New Roman" w:hAnsi="Times New Roman" w:cs="Times New Roman"/>
                  <w:color w:val="auto"/>
                  <w:sz w:val="28"/>
                  <w:szCs w:val="28"/>
                  <w:u w:val="none"/>
                  <w:lang w:val="ro-RO"/>
                </w:rPr>
                <w:t>Vârteșcoiu</w:t>
              </w:r>
            </w:hyperlink>
            <w:r w:rsidRPr="00990BF9">
              <w:rPr>
                <w:rFonts w:ascii="Times New Roman" w:hAnsi="Times New Roman" w:cs="Times New Roman"/>
                <w:sz w:val="28"/>
                <w:szCs w:val="28"/>
                <w:lang w:val="ro-RO"/>
              </w:rPr>
              <w:t> și </w:t>
            </w:r>
            <w:hyperlink r:id="rId230" w:tooltip="Comuna Broșteni, Vrancea" w:history="1">
              <w:r w:rsidRPr="00990BF9">
                <w:rPr>
                  <w:rStyle w:val="Hyperlink"/>
                  <w:rFonts w:ascii="Times New Roman" w:hAnsi="Times New Roman" w:cs="Times New Roman"/>
                  <w:color w:val="auto"/>
                  <w:sz w:val="28"/>
                  <w:szCs w:val="28"/>
                  <w:u w:val="none"/>
                  <w:lang w:val="ro-RO"/>
                </w:rPr>
                <w:t>Broșteni</w:t>
              </w:r>
            </w:hyperlink>
            <w:r w:rsidRPr="00990BF9">
              <w:rPr>
                <w:rFonts w:ascii="Times New Roman" w:hAnsi="Times New Roman" w:cs="Times New Roman"/>
                <w:sz w:val="28"/>
                <w:szCs w:val="28"/>
                <w:lang w:val="ro-RO"/>
              </w:rPr>
              <w:t>.</w:t>
            </w:r>
          </w:p>
          <w:p w14:paraId="3A1F01F0" w14:textId="77777777" w:rsidR="00801B69" w:rsidRPr="007B5C2F" w:rsidRDefault="00990BF9" w:rsidP="00990BF9">
            <w:pPr>
              <w:jc w:val="both"/>
              <w:rPr>
                <w:rFonts w:ascii="Times New Roman" w:hAnsi="Times New Roman" w:cs="Times New Roman"/>
                <w:b/>
                <w:sz w:val="28"/>
                <w:szCs w:val="28"/>
                <w:u w:val="single"/>
                <w:lang w:val="ro-RO"/>
              </w:rPr>
            </w:pPr>
            <w:r w:rsidRPr="00990BF9">
              <w:rPr>
                <w:rFonts w:ascii="Times New Roman" w:hAnsi="Times New Roman" w:cs="Times New Roman"/>
                <w:sz w:val="28"/>
                <w:szCs w:val="28"/>
                <w:lang w:val="ro-RO"/>
              </w:rPr>
              <w:t>Prin comună trece și </w:t>
            </w:r>
            <w:hyperlink r:id="rId231" w:tooltip="Calea ferată Buzău-Mărășești" w:history="1">
              <w:r w:rsidRPr="00990BF9">
                <w:rPr>
                  <w:rStyle w:val="Hyperlink"/>
                  <w:rFonts w:ascii="Times New Roman" w:hAnsi="Times New Roman" w:cs="Times New Roman"/>
                  <w:color w:val="auto"/>
                  <w:sz w:val="28"/>
                  <w:szCs w:val="28"/>
                  <w:u w:val="none"/>
                  <w:lang w:val="ro-RO"/>
                </w:rPr>
                <w:t>calea ferată Buzău-Mărășești</w:t>
              </w:r>
            </w:hyperlink>
            <w:r w:rsidRPr="00990BF9">
              <w:rPr>
                <w:rFonts w:ascii="Times New Roman" w:hAnsi="Times New Roman" w:cs="Times New Roman"/>
                <w:sz w:val="28"/>
                <w:szCs w:val="28"/>
                <w:lang w:val="ro-RO"/>
              </w:rPr>
              <w:t>, pe care comuna este deservită de stația Golești.</w:t>
            </w:r>
          </w:p>
        </w:tc>
      </w:tr>
      <w:tr w:rsidR="00801B69" w14:paraId="25BDA1E3" w14:textId="77777777" w:rsidTr="00B10AC8">
        <w:tc>
          <w:tcPr>
            <w:tcW w:w="2405" w:type="dxa"/>
          </w:tcPr>
          <w:p w14:paraId="7E916379"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AA20C46" w14:textId="4367EED4" w:rsidR="00801B69" w:rsidRPr="00243D05" w:rsidRDefault="00243D05" w:rsidP="00801B69">
            <w:pPr>
              <w:jc w:val="both"/>
              <w:rPr>
                <w:rFonts w:ascii="Times New Roman" w:hAnsi="Times New Roman" w:cs="Times New Roman"/>
                <w:bCs/>
                <w:sz w:val="28"/>
                <w:szCs w:val="28"/>
                <w:lang w:val="ro-RO"/>
              </w:rPr>
            </w:pPr>
            <w:r>
              <w:rPr>
                <w:rFonts w:ascii="Times New Roman" w:hAnsi="Times New Roman" w:cs="Times New Roman"/>
                <w:bCs/>
                <w:sz w:val="28"/>
                <w:szCs w:val="28"/>
                <w:lang w:val="ro-RO"/>
              </w:rPr>
              <w:t>445,04 ha</w:t>
            </w:r>
          </w:p>
        </w:tc>
      </w:tr>
      <w:tr w:rsidR="00801B69" w14:paraId="47A5F4FB" w14:textId="77777777" w:rsidTr="00B10AC8">
        <w:tc>
          <w:tcPr>
            <w:tcW w:w="2405" w:type="dxa"/>
          </w:tcPr>
          <w:p w14:paraId="76F84DBD"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ECB486B" w14:textId="5076FCAB" w:rsidR="00801B69" w:rsidRPr="00243D05" w:rsidRDefault="00243D05" w:rsidP="00801B69">
            <w:pPr>
              <w:jc w:val="both"/>
              <w:rPr>
                <w:rFonts w:ascii="Times New Roman" w:hAnsi="Times New Roman" w:cs="Times New Roman"/>
                <w:bCs/>
                <w:sz w:val="28"/>
                <w:szCs w:val="28"/>
                <w:lang w:val="ro-RO"/>
              </w:rPr>
            </w:pPr>
            <w:r>
              <w:rPr>
                <w:rFonts w:ascii="Times New Roman" w:hAnsi="Times New Roman" w:cs="Times New Roman"/>
                <w:bCs/>
                <w:sz w:val="28"/>
                <w:szCs w:val="28"/>
                <w:lang w:val="ro-RO"/>
              </w:rPr>
              <w:t>867,48 ha</w:t>
            </w:r>
          </w:p>
        </w:tc>
      </w:tr>
    </w:tbl>
    <w:p w14:paraId="44B41F4B" w14:textId="77777777" w:rsidR="00801B69" w:rsidRDefault="00801B69" w:rsidP="00052E53">
      <w:pPr>
        <w:spacing w:after="0"/>
        <w:jc w:val="center"/>
        <w:rPr>
          <w:rFonts w:ascii="Times New Roman" w:hAnsi="Times New Roman" w:cs="Times New Roman"/>
          <w:b/>
          <w:sz w:val="28"/>
          <w:szCs w:val="28"/>
          <w:lang w:val="ro-RO"/>
        </w:rPr>
      </w:pPr>
    </w:p>
    <w:p w14:paraId="4D215F7B" w14:textId="77777777" w:rsidR="00040FA7" w:rsidRDefault="00040FA7" w:rsidP="00052E53">
      <w:pPr>
        <w:spacing w:after="0"/>
        <w:jc w:val="center"/>
        <w:rPr>
          <w:rFonts w:ascii="Times New Roman" w:hAnsi="Times New Roman" w:cs="Times New Roman"/>
          <w:b/>
          <w:sz w:val="28"/>
          <w:szCs w:val="28"/>
          <w:lang w:val="ro-RO"/>
        </w:rPr>
      </w:pPr>
    </w:p>
    <w:p w14:paraId="1458C65B" w14:textId="77777777" w:rsidR="00040FA7" w:rsidRDefault="00040FA7" w:rsidP="00052E53">
      <w:pPr>
        <w:spacing w:after="0"/>
        <w:jc w:val="center"/>
        <w:rPr>
          <w:rFonts w:ascii="Times New Roman" w:hAnsi="Times New Roman" w:cs="Times New Roman"/>
          <w:b/>
          <w:sz w:val="28"/>
          <w:szCs w:val="28"/>
          <w:lang w:val="ro-RO"/>
        </w:rPr>
      </w:pPr>
    </w:p>
    <w:p w14:paraId="2CBE4E47" w14:textId="77777777" w:rsidR="00040FA7" w:rsidRDefault="00040FA7" w:rsidP="00052E53">
      <w:pPr>
        <w:spacing w:after="0"/>
        <w:jc w:val="center"/>
        <w:rPr>
          <w:rFonts w:ascii="Times New Roman" w:hAnsi="Times New Roman" w:cs="Times New Roman"/>
          <w:b/>
          <w:sz w:val="28"/>
          <w:szCs w:val="28"/>
          <w:lang w:val="ro-RO"/>
        </w:rPr>
      </w:pPr>
    </w:p>
    <w:p w14:paraId="1BCDBCA2" w14:textId="77777777" w:rsidR="00040FA7" w:rsidRDefault="00040FA7" w:rsidP="00052E53">
      <w:pPr>
        <w:spacing w:after="0"/>
        <w:jc w:val="center"/>
        <w:rPr>
          <w:rFonts w:ascii="Times New Roman" w:hAnsi="Times New Roman" w:cs="Times New Roman"/>
          <w:b/>
          <w:sz w:val="28"/>
          <w:szCs w:val="28"/>
          <w:lang w:val="ro-RO"/>
        </w:rPr>
      </w:pPr>
    </w:p>
    <w:p w14:paraId="3ECA473A" w14:textId="77777777" w:rsidR="00040FA7" w:rsidRDefault="00040FA7" w:rsidP="00052E53">
      <w:pPr>
        <w:spacing w:after="0"/>
        <w:jc w:val="center"/>
        <w:rPr>
          <w:rFonts w:ascii="Times New Roman" w:hAnsi="Times New Roman" w:cs="Times New Roman"/>
          <w:b/>
          <w:sz w:val="28"/>
          <w:szCs w:val="28"/>
          <w:lang w:val="ro-RO"/>
        </w:rPr>
      </w:pPr>
    </w:p>
    <w:p w14:paraId="711B54A2" w14:textId="77777777" w:rsidR="00040FA7" w:rsidRDefault="00040FA7" w:rsidP="00052E53">
      <w:pPr>
        <w:spacing w:after="0"/>
        <w:jc w:val="center"/>
        <w:rPr>
          <w:rFonts w:ascii="Times New Roman" w:hAnsi="Times New Roman" w:cs="Times New Roman"/>
          <w:b/>
          <w:sz w:val="28"/>
          <w:szCs w:val="28"/>
          <w:lang w:val="ro-RO"/>
        </w:rPr>
      </w:pPr>
    </w:p>
    <w:p w14:paraId="408ABF84" w14:textId="77777777" w:rsidR="00040FA7" w:rsidRDefault="00040FA7" w:rsidP="00052E53">
      <w:pPr>
        <w:spacing w:after="0"/>
        <w:jc w:val="center"/>
        <w:rPr>
          <w:rFonts w:ascii="Times New Roman" w:hAnsi="Times New Roman" w:cs="Times New Roman"/>
          <w:b/>
          <w:sz w:val="28"/>
          <w:szCs w:val="28"/>
          <w:lang w:val="ro-RO"/>
        </w:rPr>
      </w:pPr>
    </w:p>
    <w:p w14:paraId="25E1FDC0" w14:textId="77777777" w:rsidR="00040FA7" w:rsidRDefault="00040FA7" w:rsidP="00052E53">
      <w:pPr>
        <w:spacing w:after="0"/>
        <w:jc w:val="center"/>
        <w:rPr>
          <w:rFonts w:ascii="Times New Roman" w:hAnsi="Times New Roman" w:cs="Times New Roman"/>
          <w:b/>
          <w:sz w:val="28"/>
          <w:szCs w:val="28"/>
          <w:lang w:val="ro-RO"/>
        </w:rPr>
      </w:pPr>
    </w:p>
    <w:p w14:paraId="69D07D93" w14:textId="77777777" w:rsidR="00040FA7" w:rsidRDefault="00040FA7" w:rsidP="00052E53">
      <w:pPr>
        <w:spacing w:after="0"/>
        <w:jc w:val="center"/>
        <w:rPr>
          <w:rFonts w:ascii="Times New Roman" w:hAnsi="Times New Roman" w:cs="Times New Roman"/>
          <w:b/>
          <w:sz w:val="28"/>
          <w:szCs w:val="28"/>
          <w:lang w:val="ro-RO"/>
        </w:rPr>
      </w:pPr>
    </w:p>
    <w:p w14:paraId="7E6E4D89" w14:textId="77777777" w:rsidR="00040FA7" w:rsidRDefault="00040FA7" w:rsidP="00052E53">
      <w:pPr>
        <w:spacing w:after="0"/>
        <w:jc w:val="center"/>
        <w:rPr>
          <w:rFonts w:ascii="Times New Roman" w:hAnsi="Times New Roman" w:cs="Times New Roman"/>
          <w:b/>
          <w:sz w:val="28"/>
          <w:szCs w:val="28"/>
          <w:lang w:val="ro-RO"/>
        </w:rPr>
      </w:pPr>
    </w:p>
    <w:p w14:paraId="68A17881" w14:textId="77777777" w:rsidR="00040FA7" w:rsidRDefault="00040FA7" w:rsidP="00052E53">
      <w:pPr>
        <w:spacing w:after="0"/>
        <w:jc w:val="center"/>
        <w:rPr>
          <w:rFonts w:ascii="Times New Roman" w:hAnsi="Times New Roman" w:cs="Times New Roman"/>
          <w:b/>
          <w:sz w:val="28"/>
          <w:szCs w:val="28"/>
          <w:lang w:val="ro-RO"/>
        </w:rPr>
      </w:pPr>
    </w:p>
    <w:p w14:paraId="1598D0E5" w14:textId="77777777" w:rsidR="00040FA7" w:rsidRDefault="00040FA7" w:rsidP="00052E53">
      <w:pPr>
        <w:spacing w:after="0"/>
        <w:jc w:val="center"/>
        <w:rPr>
          <w:rFonts w:ascii="Times New Roman" w:hAnsi="Times New Roman" w:cs="Times New Roman"/>
          <w:b/>
          <w:sz w:val="28"/>
          <w:szCs w:val="28"/>
          <w:lang w:val="ro-RO"/>
        </w:rPr>
      </w:pPr>
    </w:p>
    <w:p w14:paraId="2292A77A" w14:textId="77777777" w:rsidR="004B6C7A" w:rsidRDefault="004B6C7A" w:rsidP="00052E53">
      <w:pPr>
        <w:spacing w:after="0"/>
        <w:jc w:val="center"/>
        <w:rPr>
          <w:rFonts w:ascii="Times New Roman" w:hAnsi="Times New Roman" w:cs="Times New Roman"/>
          <w:b/>
          <w:sz w:val="28"/>
          <w:szCs w:val="28"/>
          <w:lang w:val="ro-RO"/>
        </w:rPr>
      </w:pPr>
    </w:p>
    <w:p w14:paraId="6F2FB554"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4FF35DD5" w14:textId="77777777" w:rsidTr="00801B69">
        <w:tc>
          <w:tcPr>
            <w:tcW w:w="9016" w:type="dxa"/>
            <w:gridSpan w:val="2"/>
            <w:shd w:val="pct25" w:color="auto" w:fill="auto"/>
          </w:tcPr>
          <w:p w14:paraId="144C58B2"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Gologanu </w:t>
            </w:r>
          </w:p>
        </w:tc>
      </w:tr>
      <w:tr w:rsidR="00801B69" w14:paraId="531DE3B6" w14:textId="77777777" w:rsidTr="00B10AC8">
        <w:tc>
          <w:tcPr>
            <w:tcW w:w="2405" w:type="dxa"/>
          </w:tcPr>
          <w:p w14:paraId="4663A4E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7BAC4D4"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791012F7" wp14:editId="78B49712">
                  <wp:extent cx="2194560"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loganu_judetul_Vrancea.jpg"/>
                          <pic:cNvPicPr/>
                        </pic:nvPicPr>
                        <pic:blipFill>
                          <a:blip r:embed="rId23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42127263" w14:textId="77777777" w:rsidTr="00B10AC8">
        <w:tc>
          <w:tcPr>
            <w:tcW w:w="2405" w:type="dxa"/>
          </w:tcPr>
          <w:p w14:paraId="3CB5B02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132DB39" w14:textId="77777777" w:rsidR="00817F84" w:rsidRPr="00E5022C" w:rsidRDefault="00817F84" w:rsidP="00817F84">
            <w:pPr>
              <w:jc w:val="both"/>
              <w:rPr>
                <w:rFonts w:ascii="Times New Roman" w:hAnsi="Times New Roman" w:cs="Times New Roman"/>
                <w:sz w:val="28"/>
                <w:szCs w:val="28"/>
                <w:lang w:val="ro-RO"/>
              </w:rPr>
            </w:pPr>
            <w:r w:rsidRPr="00E5022C">
              <w:rPr>
                <w:rFonts w:ascii="Times New Roman" w:hAnsi="Times New Roman" w:cs="Times New Roman"/>
                <w:sz w:val="28"/>
                <w:szCs w:val="28"/>
                <w:lang w:val="ro-RO"/>
              </w:rPr>
              <w:t xml:space="preserve">Comuna Gologanu  a fost </w:t>
            </w:r>
            <w:r w:rsidR="00E5022C" w:rsidRPr="00E5022C">
              <w:rPr>
                <w:rFonts w:ascii="Times New Roman" w:hAnsi="Times New Roman" w:cs="Times New Roman"/>
                <w:sz w:val="28"/>
                <w:szCs w:val="28"/>
                <w:lang w:val="ro-RO"/>
              </w:rPr>
              <w:t>înființată</w:t>
            </w:r>
            <w:r w:rsidRPr="00E5022C">
              <w:rPr>
                <w:rFonts w:ascii="Times New Roman" w:hAnsi="Times New Roman" w:cs="Times New Roman"/>
                <w:sz w:val="28"/>
                <w:szCs w:val="28"/>
                <w:lang w:val="ro-RO"/>
              </w:rPr>
              <w:t xml:space="preserve">  </w:t>
            </w:r>
            <w:r w:rsidR="00E5022C" w:rsidRPr="00E5022C">
              <w:rPr>
                <w:rFonts w:ascii="Times New Roman" w:hAnsi="Times New Roman" w:cs="Times New Roman"/>
                <w:sz w:val="28"/>
                <w:szCs w:val="28"/>
                <w:lang w:val="ro-RO"/>
              </w:rPr>
              <w:t>î</w:t>
            </w:r>
            <w:r w:rsidR="00E5022C">
              <w:rPr>
                <w:rFonts w:ascii="Times New Roman" w:hAnsi="Times New Roman" w:cs="Times New Roman"/>
                <w:sz w:val="28"/>
                <w:szCs w:val="28"/>
                <w:lang w:val="ro-RO"/>
              </w:rPr>
              <w:t>n mai 2004 î</w:t>
            </w:r>
            <w:r w:rsidRPr="00E5022C">
              <w:rPr>
                <w:rFonts w:ascii="Times New Roman" w:hAnsi="Times New Roman" w:cs="Times New Roman"/>
                <w:sz w:val="28"/>
                <w:szCs w:val="28"/>
                <w:lang w:val="ro-RO"/>
              </w:rPr>
              <w:t>n baza Legii 84/2004,  prin desprinderea de comuna Milcovu</w:t>
            </w:r>
            <w:r w:rsidR="00E5022C">
              <w:rPr>
                <w:rFonts w:ascii="Times New Roman" w:hAnsi="Times New Roman" w:cs="Times New Roman"/>
                <w:sz w:val="28"/>
                <w:szCs w:val="28"/>
                <w:lang w:val="ro-RO"/>
              </w:rPr>
              <w:t>l, județ</w:t>
            </w:r>
            <w:r w:rsidRPr="00E5022C">
              <w:rPr>
                <w:rFonts w:ascii="Times New Roman" w:hAnsi="Times New Roman" w:cs="Times New Roman"/>
                <w:sz w:val="28"/>
                <w:szCs w:val="28"/>
                <w:lang w:val="ro-RO"/>
              </w:rPr>
              <w:t>ul Vrancea</w:t>
            </w:r>
            <w:r w:rsidR="00E5022C">
              <w:rPr>
                <w:rFonts w:ascii="Times New Roman" w:hAnsi="Times New Roman" w:cs="Times New Roman"/>
                <w:sz w:val="28"/>
                <w:szCs w:val="28"/>
                <w:lang w:val="ro-RO"/>
              </w:rPr>
              <w:t xml:space="preserve">. </w:t>
            </w:r>
          </w:p>
          <w:p w14:paraId="3710EF80" w14:textId="0DD49F20" w:rsidR="00817F84" w:rsidRPr="00E5022C" w:rsidRDefault="00817F84" w:rsidP="00817F84">
            <w:pPr>
              <w:jc w:val="both"/>
              <w:rPr>
                <w:rFonts w:ascii="Times New Roman" w:hAnsi="Times New Roman" w:cs="Times New Roman"/>
                <w:sz w:val="28"/>
                <w:szCs w:val="28"/>
                <w:lang w:val="ro-RO"/>
              </w:rPr>
            </w:pPr>
            <w:r w:rsidRPr="00E5022C">
              <w:rPr>
                <w:rFonts w:ascii="Times New Roman" w:hAnsi="Times New Roman" w:cs="Times New Roman"/>
                <w:sz w:val="28"/>
                <w:szCs w:val="28"/>
                <w:lang w:val="ro-RO"/>
              </w:rPr>
              <w:t>Comuna Gologanu se afl</w:t>
            </w:r>
            <w:r w:rsidR="0039651E">
              <w:rPr>
                <w:rFonts w:ascii="Times New Roman" w:hAnsi="Times New Roman" w:cs="Times New Roman"/>
                <w:sz w:val="28"/>
                <w:szCs w:val="28"/>
                <w:lang w:val="ro-RO"/>
              </w:rPr>
              <w:t>ă în  sud-estul județ</w:t>
            </w:r>
            <w:r w:rsidRPr="00E5022C">
              <w:rPr>
                <w:rFonts w:ascii="Times New Roman" w:hAnsi="Times New Roman" w:cs="Times New Roman"/>
                <w:sz w:val="28"/>
                <w:szCs w:val="28"/>
                <w:lang w:val="ro-RO"/>
              </w:rPr>
              <w:t>ul</w:t>
            </w:r>
            <w:r w:rsidR="0039651E">
              <w:rPr>
                <w:rFonts w:ascii="Times New Roman" w:hAnsi="Times New Roman" w:cs="Times New Roman"/>
                <w:sz w:val="28"/>
                <w:szCs w:val="28"/>
                <w:lang w:val="ro-RO"/>
              </w:rPr>
              <w:t>ui Vrancea, pe malul drept al Râului Râmna ș</w:t>
            </w:r>
            <w:r w:rsidRPr="00E5022C">
              <w:rPr>
                <w:rFonts w:ascii="Times New Roman" w:hAnsi="Times New Roman" w:cs="Times New Roman"/>
                <w:sz w:val="28"/>
                <w:szCs w:val="28"/>
                <w:lang w:val="ro-RO"/>
              </w:rPr>
              <w:t>i este traversat</w:t>
            </w:r>
            <w:r w:rsidR="0039651E">
              <w:rPr>
                <w:rFonts w:ascii="Times New Roman" w:hAnsi="Times New Roman" w:cs="Times New Roman"/>
                <w:sz w:val="28"/>
                <w:szCs w:val="28"/>
                <w:lang w:val="ro-RO"/>
              </w:rPr>
              <w:t>ă</w:t>
            </w:r>
            <w:r w:rsidRPr="00E5022C">
              <w:rPr>
                <w:rFonts w:ascii="Times New Roman" w:hAnsi="Times New Roman" w:cs="Times New Roman"/>
                <w:sz w:val="28"/>
                <w:szCs w:val="28"/>
                <w:lang w:val="ro-RO"/>
              </w:rPr>
              <w:t xml:space="preserve"> de Drum N</w:t>
            </w:r>
            <w:r w:rsidR="0039651E">
              <w:rPr>
                <w:rFonts w:ascii="Times New Roman" w:hAnsi="Times New Roman" w:cs="Times New Roman"/>
                <w:sz w:val="28"/>
                <w:szCs w:val="28"/>
                <w:lang w:val="ro-RO"/>
              </w:rPr>
              <w:t>ațional DN23A, care o leagă</w:t>
            </w:r>
            <w:r w:rsidRPr="00E5022C">
              <w:rPr>
                <w:rFonts w:ascii="Times New Roman" w:hAnsi="Times New Roman" w:cs="Times New Roman"/>
                <w:sz w:val="28"/>
                <w:szCs w:val="28"/>
                <w:lang w:val="ro-RO"/>
              </w:rPr>
              <w:t xml:space="preserve"> spre nord de comun</w:t>
            </w:r>
            <w:r w:rsidR="0039651E">
              <w:rPr>
                <w:rFonts w:ascii="Times New Roman" w:hAnsi="Times New Roman" w:cs="Times New Roman"/>
                <w:sz w:val="28"/>
                <w:szCs w:val="28"/>
                <w:lang w:val="ro-RO"/>
              </w:rPr>
              <w:t>a  Milcovul</w:t>
            </w:r>
            <w:r w:rsidR="00AF0CAE">
              <w:rPr>
                <w:rFonts w:ascii="Times New Roman" w:hAnsi="Times New Roman" w:cs="Times New Roman"/>
                <w:sz w:val="28"/>
                <w:szCs w:val="28"/>
                <w:lang w:val="ro-RO"/>
              </w:rPr>
              <w:t>,</w:t>
            </w:r>
            <w:r w:rsidR="0039651E">
              <w:rPr>
                <w:rFonts w:ascii="Times New Roman" w:hAnsi="Times New Roman" w:cs="Times New Roman"/>
                <w:sz w:val="28"/>
                <w:szCs w:val="28"/>
                <w:lang w:val="ro-RO"/>
              </w:rPr>
              <w:t xml:space="preserve"> apoi Municipiul Focș</w:t>
            </w:r>
            <w:r w:rsidRPr="00E5022C">
              <w:rPr>
                <w:rFonts w:ascii="Times New Roman" w:hAnsi="Times New Roman" w:cs="Times New Roman"/>
                <w:sz w:val="28"/>
                <w:szCs w:val="28"/>
                <w:lang w:val="ro-RO"/>
              </w:rPr>
              <w:t>ani</w:t>
            </w:r>
            <w:r w:rsidR="00AF0CAE">
              <w:rPr>
                <w:rFonts w:ascii="Times New Roman" w:hAnsi="Times New Roman" w:cs="Times New Roman"/>
                <w:sz w:val="28"/>
                <w:szCs w:val="28"/>
                <w:lang w:val="ro-RO"/>
              </w:rPr>
              <w:t>,</w:t>
            </w:r>
            <w:r w:rsidRPr="00E5022C">
              <w:rPr>
                <w:rFonts w:ascii="Times New Roman" w:hAnsi="Times New Roman" w:cs="Times New Roman"/>
                <w:sz w:val="28"/>
                <w:szCs w:val="28"/>
                <w:lang w:val="ro-RO"/>
              </w:rPr>
              <w:t xml:space="preserve"> iar spre sud de comuna Tataranu.</w:t>
            </w:r>
          </w:p>
          <w:p w14:paraId="1FC0DA84" w14:textId="77777777" w:rsidR="00817F84" w:rsidRPr="0039651E" w:rsidRDefault="00817F84" w:rsidP="00817F84">
            <w:pPr>
              <w:jc w:val="both"/>
              <w:rPr>
                <w:rFonts w:ascii="Times New Roman" w:hAnsi="Times New Roman" w:cs="Times New Roman"/>
                <w:sz w:val="28"/>
                <w:szCs w:val="28"/>
                <w:lang w:val="ro-RO"/>
              </w:rPr>
            </w:pPr>
            <w:r w:rsidRPr="00E5022C">
              <w:rPr>
                <w:rFonts w:ascii="Times New Roman" w:hAnsi="Times New Roman" w:cs="Times New Roman"/>
                <w:sz w:val="28"/>
                <w:szCs w:val="28"/>
                <w:lang w:val="ro-RO"/>
              </w:rPr>
              <w:t xml:space="preserve">Comuna Gologanu este </w:t>
            </w:r>
            <w:r w:rsidR="0039651E" w:rsidRPr="0039651E">
              <w:rPr>
                <w:rFonts w:ascii="Times New Roman" w:hAnsi="Times New Roman" w:cs="Times New Roman"/>
                <w:sz w:val="28"/>
                <w:szCs w:val="28"/>
                <w:lang w:val="ro-RO"/>
              </w:rPr>
              <w:t>amplasată în plină</w:t>
            </w:r>
            <w:r w:rsidRPr="0039651E">
              <w:rPr>
                <w:rFonts w:ascii="Times New Roman" w:hAnsi="Times New Roman" w:cs="Times New Roman"/>
                <w:sz w:val="28"/>
                <w:szCs w:val="28"/>
                <w:lang w:val="ro-RO"/>
              </w:rPr>
              <w:t xml:space="preserve"> zon</w:t>
            </w:r>
            <w:r w:rsidR="0039651E" w:rsidRPr="0039651E">
              <w:rPr>
                <w:rFonts w:ascii="Times New Roman" w:hAnsi="Times New Roman" w:cs="Times New Roman"/>
                <w:sz w:val="28"/>
                <w:szCs w:val="28"/>
                <w:lang w:val="ro-RO"/>
              </w:rPr>
              <w:t>ă de câ</w:t>
            </w:r>
            <w:r w:rsidRPr="0039651E">
              <w:rPr>
                <w:rFonts w:ascii="Times New Roman" w:hAnsi="Times New Roman" w:cs="Times New Roman"/>
                <w:sz w:val="28"/>
                <w:szCs w:val="28"/>
                <w:lang w:val="ro-RO"/>
              </w:rPr>
              <w:t>mpie, cu teren p</w:t>
            </w:r>
            <w:r w:rsidR="0039651E">
              <w:rPr>
                <w:rFonts w:ascii="Times New Roman" w:hAnsi="Times New Roman" w:cs="Times New Roman"/>
                <w:sz w:val="28"/>
                <w:szCs w:val="28"/>
                <w:lang w:val="ro-RO"/>
              </w:rPr>
              <w:t>rielnic culturilor mari, mai puțin viticulturii ș</w:t>
            </w:r>
            <w:r w:rsidRPr="0039651E">
              <w:rPr>
                <w:rFonts w:ascii="Times New Roman" w:hAnsi="Times New Roman" w:cs="Times New Roman"/>
                <w:sz w:val="28"/>
                <w:szCs w:val="28"/>
                <w:lang w:val="ro-RO"/>
              </w:rPr>
              <w:t>i pomiculturii.</w:t>
            </w:r>
          </w:p>
          <w:p w14:paraId="448BCBB3" w14:textId="77777777" w:rsidR="00801B69" w:rsidRPr="0039651E" w:rsidRDefault="0039651E" w:rsidP="0039651E">
            <w:pPr>
              <w:jc w:val="both"/>
              <w:rPr>
                <w:rFonts w:ascii="Times New Roman" w:hAnsi="Times New Roman" w:cs="Times New Roman"/>
                <w:b/>
                <w:sz w:val="28"/>
                <w:szCs w:val="28"/>
                <w:u w:val="single"/>
                <w:lang w:val="ro-RO"/>
              </w:rPr>
            </w:pPr>
            <w:r w:rsidRPr="0039651E">
              <w:rPr>
                <w:rFonts w:ascii="Times New Roman" w:hAnsi="Times New Roman" w:cs="Times New Roman"/>
                <w:sz w:val="28"/>
                <w:szCs w:val="28"/>
                <w:lang w:val="ro-RO"/>
              </w:rPr>
              <w:t>Activitatea de bază</w:t>
            </w:r>
            <w:r w:rsidR="00817F84" w:rsidRPr="0039651E">
              <w:rPr>
                <w:rFonts w:ascii="Times New Roman" w:hAnsi="Times New Roman" w:cs="Times New Roman"/>
                <w:sz w:val="28"/>
                <w:szCs w:val="28"/>
                <w:lang w:val="ro-RO"/>
              </w:rPr>
              <w:t xml:space="preserve"> a locuitorilor este agricultura, </w:t>
            </w:r>
            <w:r w:rsidRPr="0039651E">
              <w:rPr>
                <w:rFonts w:ascii="Times New Roman" w:hAnsi="Times New Roman" w:cs="Times New Roman"/>
                <w:sz w:val="28"/>
                <w:szCs w:val="28"/>
                <w:lang w:val="ro-RO"/>
              </w:rPr>
              <w:t xml:space="preserve"> micii întreprinză</w:t>
            </w:r>
            <w:r w:rsidR="00817F84" w:rsidRPr="0039651E">
              <w:rPr>
                <w:rFonts w:ascii="Times New Roman" w:hAnsi="Times New Roman" w:cs="Times New Roman"/>
                <w:sz w:val="28"/>
                <w:szCs w:val="28"/>
                <w:lang w:val="ro-RO"/>
              </w:rPr>
              <w:t>tori desf</w:t>
            </w:r>
            <w:r w:rsidRPr="0039651E">
              <w:rPr>
                <w:rFonts w:ascii="Times New Roman" w:hAnsi="Times New Roman" w:cs="Times New Roman"/>
                <w:sz w:val="28"/>
                <w:szCs w:val="28"/>
                <w:lang w:val="ro-RO"/>
              </w:rPr>
              <w:t>ășoară</w:t>
            </w:r>
            <w:r w:rsidR="00817F84" w:rsidRPr="0039651E">
              <w:rPr>
                <w:rFonts w:ascii="Times New Roman" w:hAnsi="Times New Roman" w:cs="Times New Roman"/>
                <w:sz w:val="28"/>
                <w:szCs w:val="28"/>
                <w:lang w:val="ro-RO"/>
              </w:rPr>
              <w:t xml:space="preserve"> activit</w:t>
            </w:r>
            <w:r w:rsidRPr="0039651E">
              <w:rPr>
                <w:rFonts w:ascii="Times New Roman" w:hAnsi="Times New Roman" w:cs="Times New Roman"/>
                <w:sz w:val="28"/>
                <w:szCs w:val="28"/>
                <w:lang w:val="ro-RO"/>
              </w:rPr>
              <w:t>ăți în domeniul comerțului și prestă</w:t>
            </w:r>
            <w:r w:rsidR="00817F84" w:rsidRPr="0039651E">
              <w:rPr>
                <w:rFonts w:ascii="Times New Roman" w:hAnsi="Times New Roman" w:cs="Times New Roman"/>
                <w:sz w:val="28"/>
                <w:szCs w:val="28"/>
                <w:lang w:val="ro-RO"/>
              </w:rPr>
              <w:t>ri servicii.</w:t>
            </w:r>
          </w:p>
        </w:tc>
      </w:tr>
      <w:tr w:rsidR="00801B69" w14:paraId="73B80893" w14:textId="77777777" w:rsidTr="00B10AC8">
        <w:tc>
          <w:tcPr>
            <w:tcW w:w="2405" w:type="dxa"/>
          </w:tcPr>
          <w:p w14:paraId="58BB0A1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A7E20AB" w14:textId="77777777" w:rsidR="00801B69" w:rsidRPr="00817F84" w:rsidRDefault="00817F84"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296 ha</w:t>
            </w:r>
          </w:p>
        </w:tc>
      </w:tr>
      <w:tr w:rsidR="00801B69" w14:paraId="5DACFE2E" w14:textId="77777777" w:rsidTr="00B10AC8">
        <w:tc>
          <w:tcPr>
            <w:tcW w:w="2405" w:type="dxa"/>
          </w:tcPr>
          <w:p w14:paraId="762DE20A"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9459689" w14:textId="77777777" w:rsidR="00801B69" w:rsidRPr="00817F84" w:rsidRDefault="00817F84"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3.544 ha </w:t>
            </w:r>
          </w:p>
        </w:tc>
      </w:tr>
    </w:tbl>
    <w:p w14:paraId="50A00094" w14:textId="77777777" w:rsidR="00801B69" w:rsidRDefault="00801B69" w:rsidP="00052E53">
      <w:pPr>
        <w:spacing w:after="0"/>
        <w:jc w:val="center"/>
        <w:rPr>
          <w:rFonts w:ascii="Times New Roman" w:hAnsi="Times New Roman" w:cs="Times New Roman"/>
          <w:b/>
          <w:sz w:val="28"/>
          <w:szCs w:val="28"/>
          <w:lang w:val="ro-RO"/>
        </w:rPr>
      </w:pPr>
    </w:p>
    <w:p w14:paraId="25430DC0" w14:textId="77777777" w:rsidR="00040FA7" w:rsidRDefault="00040FA7" w:rsidP="00052E53">
      <w:pPr>
        <w:spacing w:after="0"/>
        <w:jc w:val="center"/>
        <w:rPr>
          <w:rFonts w:ascii="Times New Roman" w:hAnsi="Times New Roman" w:cs="Times New Roman"/>
          <w:b/>
          <w:sz w:val="28"/>
          <w:szCs w:val="28"/>
          <w:lang w:val="ro-RO"/>
        </w:rPr>
      </w:pPr>
    </w:p>
    <w:p w14:paraId="18734C61" w14:textId="77777777" w:rsidR="00040FA7" w:rsidRDefault="00040FA7" w:rsidP="00052E53">
      <w:pPr>
        <w:spacing w:after="0"/>
        <w:jc w:val="center"/>
        <w:rPr>
          <w:rFonts w:ascii="Times New Roman" w:hAnsi="Times New Roman" w:cs="Times New Roman"/>
          <w:b/>
          <w:sz w:val="28"/>
          <w:szCs w:val="28"/>
          <w:lang w:val="ro-RO"/>
        </w:rPr>
      </w:pPr>
    </w:p>
    <w:p w14:paraId="1A45DF9C" w14:textId="77777777" w:rsidR="00040FA7" w:rsidRDefault="00040FA7" w:rsidP="00052E53">
      <w:pPr>
        <w:spacing w:after="0"/>
        <w:jc w:val="center"/>
        <w:rPr>
          <w:rFonts w:ascii="Times New Roman" w:hAnsi="Times New Roman" w:cs="Times New Roman"/>
          <w:b/>
          <w:sz w:val="28"/>
          <w:szCs w:val="28"/>
          <w:lang w:val="ro-RO"/>
        </w:rPr>
      </w:pPr>
    </w:p>
    <w:p w14:paraId="05A02A42" w14:textId="77777777" w:rsidR="00040FA7" w:rsidRDefault="00040FA7" w:rsidP="00052E53">
      <w:pPr>
        <w:spacing w:after="0"/>
        <w:jc w:val="center"/>
        <w:rPr>
          <w:rFonts w:ascii="Times New Roman" w:hAnsi="Times New Roman" w:cs="Times New Roman"/>
          <w:b/>
          <w:sz w:val="28"/>
          <w:szCs w:val="28"/>
          <w:lang w:val="ro-RO"/>
        </w:rPr>
      </w:pPr>
    </w:p>
    <w:p w14:paraId="6C81DD7F" w14:textId="77777777" w:rsidR="00040FA7" w:rsidRDefault="00040FA7" w:rsidP="00052E53">
      <w:pPr>
        <w:spacing w:after="0"/>
        <w:jc w:val="center"/>
        <w:rPr>
          <w:rFonts w:ascii="Times New Roman" w:hAnsi="Times New Roman" w:cs="Times New Roman"/>
          <w:b/>
          <w:sz w:val="28"/>
          <w:szCs w:val="28"/>
          <w:lang w:val="ro-RO"/>
        </w:rPr>
      </w:pPr>
    </w:p>
    <w:p w14:paraId="4D1B41D4" w14:textId="77777777" w:rsidR="00040FA7" w:rsidRDefault="00040FA7" w:rsidP="00052E53">
      <w:pPr>
        <w:spacing w:after="0"/>
        <w:jc w:val="center"/>
        <w:rPr>
          <w:rFonts w:ascii="Times New Roman" w:hAnsi="Times New Roman" w:cs="Times New Roman"/>
          <w:b/>
          <w:sz w:val="28"/>
          <w:szCs w:val="28"/>
          <w:lang w:val="ro-RO"/>
        </w:rPr>
      </w:pPr>
    </w:p>
    <w:p w14:paraId="29B9430D" w14:textId="77777777" w:rsidR="00040FA7" w:rsidRDefault="00040FA7" w:rsidP="00052E53">
      <w:pPr>
        <w:spacing w:after="0"/>
        <w:jc w:val="center"/>
        <w:rPr>
          <w:rFonts w:ascii="Times New Roman" w:hAnsi="Times New Roman" w:cs="Times New Roman"/>
          <w:b/>
          <w:sz w:val="28"/>
          <w:szCs w:val="28"/>
          <w:lang w:val="ro-RO"/>
        </w:rPr>
      </w:pPr>
    </w:p>
    <w:p w14:paraId="434E05D1" w14:textId="77777777" w:rsidR="00040FA7" w:rsidRDefault="00040FA7" w:rsidP="00052E53">
      <w:pPr>
        <w:spacing w:after="0"/>
        <w:jc w:val="center"/>
        <w:rPr>
          <w:rFonts w:ascii="Times New Roman" w:hAnsi="Times New Roman" w:cs="Times New Roman"/>
          <w:b/>
          <w:sz w:val="28"/>
          <w:szCs w:val="28"/>
          <w:lang w:val="ro-RO"/>
        </w:rPr>
      </w:pPr>
    </w:p>
    <w:p w14:paraId="2341F054" w14:textId="77777777" w:rsidR="00040FA7" w:rsidRDefault="00040FA7" w:rsidP="00052E53">
      <w:pPr>
        <w:spacing w:after="0"/>
        <w:jc w:val="center"/>
        <w:rPr>
          <w:rFonts w:ascii="Times New Roman" w:hAnsi="Times New Roman" w:cs="Times New Roman"/>
          <w:b/>
          <w:sz w:val="28"/>
          <w:szCs w:val="28"/>
          <w:lang w:val="ro-RO"/>
        </w:rPr>
      </w:pPr>
    </w:p>
    <w:p w14:paraId="33AD9258" w14:textId="77777777" w:rsidR="00040FA7" w:rsidRDefault="00040FA7" w:rsidP="00052E53">
      <w:pPr>
        <w:spacing w:after="0"/>
        <w:jc w:val="center"/>
        <w:rPr>
          <w:rFonts w:ascii="Times New Roman" w:hAnsi="Times New Roman" w:cs="Times New Roman"/>
          <w:b/>
          <w:sz w:val="28"/>
          <w:szCs w:val="28"/>
          <w:lang w:val="ro-RO"/>
        </w:rPr>
      </w:pPr>
    </w:p>
    <w:p w14:paraId="24D40CEB"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041ADF77" w14:textId="77777777" w:rsidTr="00801B69">
        <w:tc>
          <w:tcPr>
            <w:tcW w:w="9016" w:type="dxa"/>
            <w:gridSpan w:val="2"/>
            <w:shd w:val="pct25" w:color="auto" w:fill="auto"/>
          </w:tcPr>
          <w:p w14:paraId="760049C4"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Gugești</w:t>
            </w:r>
          </w:p>
        </w:tc>
      </w:tr>
      <w:tr w:rsidR="00801B69" w14:paraId="2376AE24" w14:textId="77777777" w:rsidTr="00B10AC8">
        <w:tc>
          <w:tcPr>
            <w:tcW w:w="2405" w:type="dxa"/>
          </w:tcPr>
          <w:p w14:paraId="15FB841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D063D9D"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3148BCB" wp14:editId="0643C723">
                  <wp:extent cx="2194560"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ugesti_judetul_Vrancea.jpg"/>
                          <pic:cNvPicPr/>
                        </pic:nvPicPr>
                        <pic:blipFill>
                          <a:blip r:embed="rId23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7162F901" w14:textId="77777777" w:rsidTr="00B10AC8">
        <w:tc>
          <w:tcPr>
            <w:tcW w:w="2405" w:type="dxa"/>
          </w:tcPr>
          <w:p w14:paraId="1B036988"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CF440B3" w14:textId="1C441E7B" w:rsidR="00801B69" w:rsidRPr="00990BF9" w:rsidRDefault="00990BF9" w:rsidP="00801B69">
            <w:pPr>
              <w:jc w:val="both"/>
              <w:rPr>
                <w:rFonts w:ascii="Times New Roman" w:hAnsi="Times New Roman" w:cs="Times New Roman"/>
                <w:sz w:val="28"/>
                <w:szCs w:val="28"/>
                <w:lang w:val="it-IT"/>
              </w:rPr>
            </w:pPr>
            <w:r w:rsidRPr="00990BF9">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Gugești </w:t>
            </w:r>
            <w:r w:rsidRPr="00990BF9">
              <w:rPr>
                <w:rFonts w:ascii="Times New Roman" w:hAnsi="Times New Roman" w:cs="Times New Roman"/>
                <w:sz w:val="28"/>
                <w:szCs w:val="28"/>
                <w:lang w:val="ro-RO"/>
              </w:rPr>
              <w:t>se află în zona de sud-est a județului, pe malurile </w:t>
            </w:r>
            <w:hyperlink r:id="rId234" w:history="1">
              <w:r w:rsidRPr="00990BF9">
                <w:rPr>
                  <w:rStyle w:val="Hyperlink"/>
                  <w:rFonts w:ascii="Times New Roman" w:hAnsi="Times New Roman" w:cs="Times New Roman"/>
                  <w:color w:val="auto"/>
                  <w:sz w:val="28"/>
                  <w:szCs w:val="28"/>
                  <w:u w:val="none"/>
                  <w:lang w:val="ro-RO"/>
                </w:rPr>
                <w:t>râului Râmna</w:t>
              </w:r>
            </w:hyperlink>
            <w:r w:rsidRPr="00990BF9">
              <w:rPr>
                <w:rFonts w:ascii="Times New Roman" w:hAnsi="Times New Roman" w:cs="Times New Roman"/>
                <w:sz w:val="28"/>
                <w:szCs w:val="28"/>
                <w:lang w:val="ro-RO"/>
              </w:rPr>
              <w:t xml:space="preserve">, la vărsarea pârâului Oreavu în acesta. Este deservită de două șosele județene, DJ205B și DJ204F, </w:t>
            </w:r>
            <w:r w:rsidR="00A03392">
              <w:rPr>
                <w:rFonts w:ascii="Times New Roman" w:hAnsi="Times New Roman" w:cs="Times New Roman"/>
                <w:sz w:val="28"/>
                <w:szCs w:val="28"/>
                <w:lang w:val="ro-RO"/>
              </w:rPr>
              <w:t xml:space="preserve">drumuri </w:t>
            </w:r>
            <w:r w:rsidRPr="00990BF9">
              <w:rPr>
                <w:rFonts w:ascii="Times New Roman" w:hAnsi="Times New Roman" w:cs="Times New Roman"/>
                <w:sz w:val="28"/>
                <w:szCs w:val="28"/>
                <w:lang w:val="ro-RO"/>
              </w:rPr>
              <w:t>care o leagă de </w:t>
            </w:r>
            <w:hyperlink r:id="rId235" w:tooltip="Comuna Dumbrăveni, Vrancea" w:history="1">
              <w:r w:rsidRPr="00990BF9">
                <w:rPr>
                  <w:rStyle w:val="Hyperlink"/>
                  <w:rFonts w:ascii="Times New Roman" w:hAnsi="Times New Roman" w:cs="Times New Roman"/>
                  <w:color w:val="auto"/>
                  <w:sz w:val="28"/>
                  <w:szCs w:val="28"/>
                  <w:u w:val="none"/>
                  <w:lang w:val="ro-RO"/>
                </w:rPr>
                <w:t>Dumbrăveni</w:t>
              </w:r>
            </w:hyperlink>
            <w:r w:rsidRPr="00990BF9">
              <w:rPr>
                <w:rFonts w:ascii="Times New Roman" w:hAnsi="Times New Roman" w:cs="Times New Roman"/>
                <w:sz w:val="28"/>
                <w:szCs w:val="28"/>
                <w:lang w:val="ro-RO"/>
              </w:rPr>
              <w:t> (unde se termină în </w:t>
            </w:r>
            <w:hyperlink r:id="rId236" w:tooltip="DN2" w:history="1">
              <w:r w:rsidRPr="00990BF9">
                <w:rPr>
                  <w:rStyle w:val="Hyperlink"/>
                  <w:rFonts w:ascii="Times New Roman" w:hAnsi="Times New Roman" w:cs="Times New Roman"/>
                  <w:color w:val="auto"/>
                  <w:sz w:val="28"/>
                  <w:szCs w:val="28"/>
                  <w:u w:val="none"/>
                  <w:lang w:val="ro-RO"/>
                </w:rPr>
                <w:t>DN2</w:t>
              </w:r>
            </w:hyperlink>
            <w:r w:rsidRPr="00990BF9">
              <w:rPr>
                <w:rFonts w:ascii="Times New Roman" w:hAnsi="Times New Roman" w:cs="Times New Roman"/>
                <w:sz w:val="28"/>
                <w:szCs w:val="28"/>
                <w:lang w:val="ro-RO"/>
              </w:rPr>
              <w:t xml:space="preserve">). </w:t>
            </w:r>
            <w:r w:rsidRPr="00990BF9">
              <w:rPr>
                <w:rFonts w:ascii="Times New Roman" w:hAnsi="Times New Roman" w:cs="Times New Roman"/>
                <w:sz w:val="28"/>
                <w:szCs w:val="28"/>
                <w:lang w:val="it-IT"/>
              </w:rPr>
              <w:t>Prin comună trece </w:t>
            </w:r>
            <w:hyperlink r:id="rId237" w:tooltip="Calea ferată Buzău-Mărășești" w:history="1">
              <w:r w:rsidRPr="00990BF9">
                <w:rPr>
                  <w:rStyle w:val="Hyperlink"/>
                  <w:rFonts w:ascii="Times New Roman" w:hAnsi="Times New Roman" w:cs="Times New Roman"/>
                  <w:color w:val="auto"/>
                  <w:sz w:val="28"/>
                  <w:szCs w:val="28"/>
                  <w:u w:val="none"/>
                  <w:lang w:val="it-IT"/>
                </w:rPr>
                <w:t>calea ferată Buzău-Mărășești</w:t>
              </w:r>
            </w:hyperlink>
            <w:r w:rsidRPr="00990BF9">
              <w:rPr>
                <w:rFonts w:ascii="Times New Roman" w:hAnsi="Times New Roman" w:cs="Times New Roman"/>
                <w:sz w:val="28"/>
                <w:szCs w:val="28"/>
                <w:lang w:val="it-IT"/>
              </w:rPr>
              <w:t>, pe care comuna este deservită de stația Gugești.</w:t>
            </w:r>
          </w:p>
        </w:tc>
      </w:tr>
      <w:tr w:rsidR="00801B69" w14:paraId="7DB7569E" w14:textId="77777777" w:rsidTr="00B10AC8">
        <w:tc>
          <w:tcPr>
            <w:tcW w:w="2405" w:type="dxa"/>
          </w:tcPr>
          <w:p w14:paraId="7CF77D7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D944F69" w14:textId="77777777" w:rsidR="00801B69" w:rsidRPr="00720EFB" w:rsidRDefault="00720EFB" w:rsidP="00801B69">
            <w:pPr>
              <w:jc w:val="both"/>
              <w:rPr>
                <w:rFonts w:ascii="Times New Roman" w:hAnsi="Times New Roman" w:cs="Times New Roman"/>
                <w:sz w:val="28"/>
                <w:szCs w:val="28"/>
                <w:lang w:val="ro-RO"/>
              </w:rPr>
            </w:pPr>
            <w:r w:rsidRPr="00720EFB">
              <w:rPr>
                <w:rFonts w:ascii="Times New Roman" w:hAnsi="Times New Roman" w:cs="Times New Roman"/>
                <w:sz w:val="28"/>
                <w:szCs w:val="28"/>
                <w:lang w:val="ro-RO"/>
              </w:rPr>
              <w:t>394,30 ha</w:t>
            </w:r>
          </w:p>
        </w:tc>
      </w:tr>
      <w:tr w:rsidR="00801B69" w14:paraId="4BBB8D80" w14:textId="77777777" w:rsidTr="00B10AC8">
        <w:tc>
          <w:tcPr>
            <w:tcW w:w="2405" w:type="dxa"/>
          </w:tcPr>
          <w:p w14:paraId="7D82E5AE"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1B22ED6" w14:textId="77777777" w:rsidR="00801B69" w:rsidRPr="00720EFB" w:rsidRDefault="00720EFB" w:rsidP="00801B69">
            <w:pPr>
              <w:jc w:val="both"/>
              <w:rPr>
                <w:rFonts w:ascii="Times New Roman" w:hAnsi="Times New Roman" w:cs="Times New Roman"/>
                <w:sz w:val="28"/>
                <w:szCs w:val="28"/>
                <w:lang w:val="ro-RO"/>
              </w:rPr>
            </w:pPr>
            <w:r w:rsidRPr="00720EFB">
              <w:rPr>
                <w:rFonts w:ascii="Times New Roman" w:hAnsi="Times New Roman" w:cs="Times New Roman"/>
                <w:sz w:val="28"/>
                <w:szCs w:val="28"/>
                <w:lang w:val="ro-RO"/>
              </w:rPr>
              <w:t>3.194,90 ha</w:t>
            </w:r>
          </w:p>
        </w:tc>
      </w:tr>
    </w:tbl>
    <w:p w14:paraId="75304575" w14:textId="77777777" w:rsidR="00801B69" w:rsidRDefault="00801B69" w:rsidP="00052E53">
      <w:pPr>
        <w:spacing w:after="0"/>
        <w:jc w:val="center"/>
        <w:rPr>
          <w:rFonts w:ascii="Times New Roman" w:hAnsi="Times New Roman" w:cs="Times New Roman"/>
          <w:b/>
          <w:sz w:val="28"/>
          <w:szCs w:val="28"/>
          <w:lang w:val="ro-RO"/>
        </w:rPr>
      </w:pPr>
    </w:p>
    <w:p w14:paraId="57E5912A" w14:textId="77777777" w:rsidR="00040FA7" w:rsidRDefault="00040FA7" w:rsidP="00052E53">
      <w:pPr>
        <w:spacing w:after="0"/>
        <w:jc w:val="center"/>
        <w:rPr>
          <w:rFonts w:ascii="Times New Roman" w:hAnsi="Times New Roman" w:cs="Times New Roman"/>
          <w:b/>
          <w:sz w:val="28"/>
          <w:szCs w:val="28"/>
          <w:lang w:val="ro-RO"/>
        </w:rPr>
      </w:pPr>
    </w:p>
    <w:p w14:paraId="1CFED53F" w14:textId="77777777" w:rsidR="00040FA7" w:rsidRDefault="00040FA7" w:rsidP="00052E53">
      <w:pPr>
        <w:spacing w:after="0"/>
        <w:jc w:val="center"/>
        <w:rPr>
          <w:rFonts w:ascii="Times New Roman" w:hAnsi="Times New Roman" w:cs="Times New Roman"/>
          <w:b/>
          <w:sz w:val="28"/>
          <w:szCs w:val="28"/>
          <w:lang w:val="ro-RO"/>
        </w:rPr>
      </w:pPr>
    </w:p>
    <w:p w14:paraId="77479552" w14:textId="77777777" w:rsidR="00040FA7" w:rsidRDefault="00040FA7" w:rsidP="00052E53">
      <w:pPr>
        <w:spacing w:after="0"/>
        <w:jc w:val="center"/>
        <w:rPr>
          <w:rFonts w:ascii="Times New Roman" w:hAnsi="Times New Roman" w:cs="Times New Roman"/>
          <w:b/>
          <w:sz w:val="28"/>
          <w:szCs w:val="28"/>
          <w:lang w:val="ro-RO"/>
        </w:rPr>
      </w:pPr>
    </w:p>
    <w:p w14:paraId="103856EA" w14:textId="77777777" w:rsidR="00040FA7" w:rsidRDefault="00040FA7" w:rsidP="00052E53">
      <w:pPr>
        <w:spacing w:after="0"/>
        <w:jc w:val="center"/>
        <w:rPr>
          <w:rFonts w:ascii="Times New Roman" w:hAnsi="Times New Roman" w:cs="Times New Roman"/>
          <w:b/>
          <w:sz w:val="28"/>
          <w:szCs w:val="28"/>
          <w:lang w:val="ro-RO"/>
        </w:rPr>
      </w:pPr>
    </w:p>
    <w:p w14:paraId="5C6B06AE" w14:textId="77777777" w:rsidR="00040FA7" w:rsidRDefault="00040FA7" w:rsidP="00052E53">
      <w:pPr>
        <w:spacing w:after="0"/>
        <w:jc w:val="center"/>
        <w:rPr>
          <w:rFonts w:ascii="Times New Roman" w:hAnsi="Times New Roman" w:cs="Times New Roman"/>
          <w:b/>
          <w:sz w:val="28"/>
          <w:szCs w:val="28"/>
          <w:lang w:val="ro-RO"/>
        </w:rPr>
      </w:pPr>
    </w:p>
    <w:p w14:paraId="10EC197B" w14:textId="77777777" w:rsidR="00040FA7" w:rsidRDefault="00040FA7" w:rsidP="00052E53">
      <w:pPr>
        <w:spacing w:after="0"/>
        <w:jc w:val="center"/>
        <w:rPr>
          <w:rFonts w:ascii="Times New Roman" w:hAnsi="Times New Roman" w:cs="Times New Roman"/>
          <w:b/>
          <w:sz w:val="28"/>
          <w:szCs w:val="28"/>
          <w:lang w:val="ro-RO"/>
        </w:rPr>
      </w:pPr>
    </w:p>
    <w:p w14:paraId="4C9A361C" w14:textId="77777777" w:rsidR="00040FA7" w:rsidRDefault="00040FA7" w:rsidP="00052E53">
      <w:pPr>
        <w:spacing w:after="0"/>
        <w:jc w:val="center"/>
        <w:rPr>
          <w:rFonts w:ascii="Times New Roman" w:hAnsi="Times New Roman" w:cs="Times New Roman"/>
          <w:b/>
          <w:sz w:val="28"/>
          <w:szCs w:val="28"/>
          <w:lang w:val="ro-RO"/>
        </w:rPr>
      </w:pPr>
    </w:p>
    <w:p w14:paraId="531AB360" w14:textId="77777777" w:rsidR="00040FA7" w:rsidRDefault="00040FA7" w:rsidP="00052E53">
      <w:pPr>
        <w:spacing w:after="0"/>
        <w:jc w:val="center"/>
        <w:rPr>
          <w:rFonts w:ascii="Times New Roman" w:hAnsi="Times New Roman" w:cs="Times New Roman"/>
          <w:b/>
          <w:sz w:val="28"/>
          <w:szCs w:val="28"/>
          <w:lang w:val="ro-RO"/>
        </w:rPr>
      </w:pPr>
    </w:p>
    <w:p w14:paraId="42605699" w14:textId="77777777" w:rsidR="00040FA7" w:rsidRDefault="00040FA7" w:rsidP="00052E53">
      <w:pPr>
        <w:spacing w:after="0"/>
        <w:jc w:val="center"/>
        <w:rPr>
          <w:rFonts w:ascii="Times New Roman" w:hAnsi="Times New Roman" w:cs="Times New Roman"/>
          <w:b/>
          <w:sz w:val="28"/>
          <w:szCs w:val="28"/>
          <w:lang w:val="ro-RO"/>
        </w:rPr>
      </w:pPr>
    </w:p>
    <w:p w14:paraId="04E6F491" w14:textId="77777777" w:rsidR="00040FA7" w:rsidRDefault="00040FA7" w:rsidP="00052E53">
      <w:pPr>
        <w:spacing w:after="0"/>
        <w:jc w:val="center"/>
        <w:rPr>
          <w:rFonts w:ascii="Times New Roman" w:hAnsi="Times New Roman" w:cs="Times New Roman"/>
          <w:b/>
          <w:sz w:val="28"/>
          <w:szCs w:val="28"/>
          <w:lang w:val="ro-RO"/>
        </w:rPr>
      </w:pPr>
    </w:p>
    <w:p w14:paraId="2B410F02" w14:textId="77777777" w:rsidR="00040FA7" w:rsidRDefault="00040FA7" w:rsidP="00052E53">
      <w:pPr>
        <w:spacing w:after="0"/>
        <w:jc w:val="center"/>
        <w:rPr>
          <w:rFonts w:ascii="Times New Roman" w:hAnsi="Times New Roman" w:cs="Times New Roman"/>
          <w:b/>
          <w:sz w:val="28"/>
          <w:szCs w:val="28"/>
          <w:lang w:val="ro-RO"/>
        </w:rPr>
      </w:pPr>
    </w:p>
    <w:p w14:paraId="79E97945" w14:textId="77777777" w:rsidR="00040FA7" w:rsidRDefault="00040FA7" w:rsidP="00052E53">
      <w:pPr>
        <w:spacing w:after="0"/>
        <w:jc w:val="center"/>
        <w:rPr>
          <w:rFonts w:ascii="Times New Roman" w:hAnsi="Times New Roman" w:cs="Times New Roman"/>
          <w:b/>
          <w:sz w:val="28"/>
          <w:szCs w:val="28"/>
          <w:lang w:val="ro-RO"/>
        </w:rPr>
      </w:pPr>
    </w:p>
    <w:p w14:paraId="0CDE3917" w14:textId="77777777" w:rsidR="00040FA7" w:rsidRDefault="00040FA7" w:rsidP="00052E53">
      <w:pPr>
        <w:spacing w:after="0"/>
        <w:jc w:val="center"/>
        <w:rPr>
          <w:rFonts w:ascii="Times New Roman" w:hAnsi="Times New Roman" w:cs="Times New Roman"/>
          <w:b/>
          <w:sz w:val="28"/>
          <w:szCs w:val="28"/>
          <w:lang w:val="ro-RO"/>
        </w:rPr>
      </w:pPr>
    </w:p>
    <w:p w14:paraId="4440E5EC" w14:textId="77777777" w:rsidR="00040FA7" w:rsidRDefault="00040FA7" w:rsidP="00052E53">
      <w:pPr>
        <w:spacing w:after="0"/>
        <w:jc w:val="center"/>
        <w:rPr>
          <w:rFonts w:ascii="Times New Roman" w:hAnsi="Times New Roman" w:cs="Times New Roman"/>
          <w:b/>
          <w:sz w:val="28"/>
          <w:szCs w:val="28"/>
          <w:lang w:val="ro-RO"/>
        </w:rPr>
      </w:pPr>
    </w:p>
    <w:p w14:paraId="08C15BEA" w14:textId="7C5223CE" w:rsidR="00040FA7" w:rsidRDefault="00040FA7" w:rsidP="00052E53">
      <w:pPr>
        <w:spacing w:after="0"/>
        <w:jc w:val="center"/>
        <w:rPr>
          <w:rFonts w:ascii="Times New Roman" w:hAnsi="Times New Roman" w:cs="Times New Roman"/>
          <w:b/>
          <w:sz w:val="28"/>
          <w:szCs w:val="28"/>
          <w:lang w:val="ro-RO"/>
        </w:rPr>
      </w:pPr>
    </w:p>
    <w:p w14:paraId="76348ED8" w14:textId="77777777" w:rsidR="00A03392" w:rsidRDefault="00A03392" w:rsidP="00052E53">
      <w:pPr>
        <w:spacing w:after="0"/>
        <w:jc w:val="center"/>
        <w:rPr>
          <w:rFonts w:ascii="Times New Roman" w:hAnsi="Times New Roman" w:cs="Times New Roman"/>
          <w:b/>
          <w:sz w:val="28"/>
          <w:szCs w:val="28"/>
          <w:lang w:val="ro-RO"/>
        </w:rPr>
      </w:pPr>
    </w:p>
    <w:p w14:paraId="7CEFD6ED" w14:textId="77777777" w:rsidR="00040FA7" w:rsidRDefault="00040FA7" w:rsidP="00052E53">
      <w:pPr>
        <w:spacing w:after="0"/>
        <w:jc w:val="center"/>
        <w:rPr>
          <w:rFonts w:ascii="Times New Roman" w:hAnsi="Times New Roman" w:cs="Times New Roman"/>
          <w:b/>
          <w:sz w:val="28"/>
          <w:szCs w:val="28"/>
          <w:lang w:val="ro-RO"/>
        </w:rPr>
      </w:pPr>
    </w:p>
    <w:p w14:paraId="181547C6"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5AFFA659" w14:textId="77777777" w:rsidTr="00801B69">
        <w:tc>
          <w:tcPr>
            <w:tcW w:w="9016" w:type="dxa"/>
            <w:gridSpan w:val="2"/>
            <w:shd w:val="pct25" w:color="auto" w:fill="auto"/>
          </w:tcPr>
          <w:p w14:paraId="036F2C35"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Gura Caliței </w:t>
            </w:r>
          </w:p>
        </w:tc>
      </w:tr>
      <w:tr w:rsidR="00801B69" w14:paraId="0839F677" w14:textId="77777777" w:rsidTr="00B10AC8">
        <w:tc>
          <w:tcPr>
            <w:tcW w:w="2405" w:type="dxa"/>
          </w:tcPr>
          <w:p w14:paraId="1C9D8DE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359D47F"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713B3BC4" wp14:editId="0870B4EF">
                  <wp:extent cx="2194560"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ra_Calitei_judetul_Vrancea.jpg"/>
                          <pic:cNvPicPr/>
                        </pic:nvPicPr>
                        <pic:blipFill>
                          <a:blip r:embed="rId23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0199BAFC" w14:textId="77777777" w:rsidTr="00B10AC8">
        <w:tc>
          <w:tcPr>
            <w:tcW w:w="2405" w:type="dxa"/>
          </w:tcPr>
          <w:p w14:paraId="32B0DD0B"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61CB01C" w14:textId="77777777" w:rsidR="00801B69" w:rsidRPr="00B10AC8" w:rsidRDefault="00CE3194" w:rsidP="00CE3194">
            <w:pPr>
              <w:jc w:val="both"/>
              <w:rPr>
                <w:rFonts w:ascii="Times New Roman" w:hAnsi="Times New Roman" w:cs="Times New Roman"/>
                <w:sz w:val="28"/>
                <w:szCs w:val="28"/>
                <w:lang w:val="ro-RO"/>
              </w:rPr>
            </w:pPr>
            <w:r w:rsidRPr="00B10AC8">
              <w:rPr>
                <w:rFonts w:ascii="Times New Roman" w:hAnsi="Times New Roman" w:cs="Times New Roman"/>
                <w:bCs/>
                <w:sz w:val="28"/>
                <w:szCs w:val="28"/>
                <w:lang w:val="ro-RO"/>
              </w:rPr>
              <w:t>Gura Caliței</w:t>
            </w:r>
            <w:r w:rsidRPr="00B10AC8">
              <w:rPr>
                <w:rFonts w:ascii="Times New Roman" w:hAnsi="Times New Roman" w:cs="Times New Roman"/>
                <w:sz w:val="28"/>
                <w:szCs w:val="28"/>
                <w:lang w:val="ro-RO"/>
              </w:rPr>
              <w:t> (în trecut, </w:t>
            </w:r>
            <w:r w:rsidRPr="00B10AC8">
              <w:rPr>
                <w:rFonts w:ascii="Times New Roman" w:hAnsi="Times New Roman" w:cs="Times New Roman"/>
                <w:bCs/>
                <w:sz w:val="28"/>
                <w:szCs w:val="28"/>
                <w:lang w:val="ro-RO"/>
              </w:rPr>
              <w:t>Lacu lui Băban</w:t>
            </w:r>
            <w:r w:rsidRPr="00B10AC8">
              <w:rPr>
                <w:rFonts w:ascii="Times New Roman" w:hAnsi="Times New Roman" w:cs="Times New Roman"/>
                <w:sz w:val="28"/>
                <w:szCs w:val="28"/>
                <w:lang w:val="ro-RO"/>
              </w:rPr>
              <w:t>) este o comună din județul Vrancea, formată din satele Bălănești, Cocoșari, Dealu Lung, Groapa Tufei, Gura Caliței (reședința), Lacu lui Baban, Plopu, Poenile, Rașca și Șotârcari.</w:t>
            </w:r>
          </w:p>
          <w:p w14:paraId="559CF617" w14:textId="77777777" w:rsidR="002C5406" w:rsidRPr="008120C9" w:rsidRDefault="002C5406" w:rsidP="00CE3194">
            <w:pPr>
              <w:jc w:val="both"/>
              <w:rPr>
                <w:rFonts w:ascii="Times New Roman" w:hAnsi="Times New Roman" w:cs="Times New Roman"/>
                <w:sz w:val="28"/>
                <w:szCs w:val="28"/>
                <w:lang w:val="it-IT"/>
              </w:rPr>
            </w:pPr>
            <w:r w:rsidRPr="002C5406">
              <w:rPr>
                <w:rFonts w:ascii="Times New Roman" w:hAnsi="Times New Roman" w:cs="Times New Roman"/>
                <w:sz w:val="28"/>
                <w:szCs w:val="28"/>
                <w:lang w:val="it-IT"/>
              </w:rPr>
              <w:t>Comuna Gura Caliței se află în zona colinară central-sudică a județului, de-a lungul văii </w:t>
            </w:r>
            <w:hyperlink r:id="rId239" w:tooltip="Râul Râmna" w:history="1">
              <w:r w:rsidRPr="002C5406">
                <w:rPr>
                  <w:rStyle w:val="Hyperlink"/>
                  <w:rFonts w:ascii="Times New Roman" w:hAnsi="Times New Roman" w:cs="Times New Roman"/>
                  <w:color w:val="auto"/>
                  <w:sz w:val="28"/>
                  <w:szCs w:val="28"/>
                  <w:u w:val="none"/>
                  <w:lang w:val="it-IT"/>
                </w:rPr>
                <w:t>râului Râmna</w:t>
              </w:r>
            </w:hyperlink>
            <w:r w:rsidRPr="002C5406">
              <w:rPr>
                <w:rFonts w:ascii="Times New Roman" w:hAnsi="Times New Roman" w:cs="Times New Roman"/>
                <w:sz w:val="28"/>
                <w:szCs w:val="28"/>
                <w:lang w:val="it-IT"/>
              </w:rPr>
              <w:t xml:space="preserve">. </w:t>
            </w:r>
            <w:r w:rsidRPr="008120C9">
              <w:rPr>
                <w:rFonts w:ascii="Times New Roman" w:hAnsi="Times New Roman" w:cs="Times New Roman"/>
                <w:sz w:val="28"/>
                <w:szCs w:val="28"/>
                <w:lang w:val="it-IT"/>
              </w:rPr>
              <w:t>Este traversată de-a lungul acestei ape de șoseaua județeană DJ204P, care o leagă spre sud-est de </w:t>
            </w:r>
            <w:hyperlink r:id="rId240" w:tooltip="Comuna Dumbrăveni, Vrancea" w:history="1">
              <w:r w:rsidRPr="008120C9">
                <w:rPr>
                  <w:rStyle w:val="Hyperlink"/>
                  <w:rFonts w:ascii="Times New Roman" w:hAnsi="Times New Roman" w:cs="Times New Roman"/>
                  <w:color w:val="auto"/>
                  <w:sz w:val="28"/>
                  <w:szCs w:val="28"/>
                  <w:u w:val="none"/>
                  <w:lang w:val="it-IT"/>
                </w:rPr>
                <w:t>Dumbrăveni</w:t>
              </w:r>
            </w:hyperlink>
            <w:r w:rsidRPr="008120C9">
              <w:rPr>
                <w:rFonts w:ascii="Times New Roman" w:hAnsi="Times New Roman" w:cs="Times New Roman"/>
                <w:sz w:val="28"/>
                <w:szCs w:val="28"/>
                <w:lang w:val="it-IT"/>
              </w:rPr>
              <w:t> (unde se termină în </w:t>
            </w:r>
            <w:hyperlink r:id="rId241" w:tooltip="DN2" w:history="1">
              <w:r w:rsidRPr="008120C9">
                <w:rPr>
                  <w:rStyle w:val="Hyperlink"/>
                  <w:rFonts w:ascii="Times New Roman" w:hAnsi="Times New Roman" w:cs="Times New Roman"/>
                  <w:color w:val="auto"/>
                  <w:sz w:val="28"/>
                  <w:szCs w:val="28"/>
                  <w:u w:val="none"/>
                  <w:lang w:val="it-IT"/>
                </w:rPr>
                <w:t>DN2</w:t>
              </w:r>
            </w:hyperlink>
            <w:r w:rsidRPr="008120C9">
              <w:rPr>
                <w:rFonts w:ascii="Times New Roman" w:hAnsi="Times New Roman" w:cs="Times New Roman"/>
                <w:sz w:val="28"/>
                <w:szCs w:val="28"/>
                <w:lang w:val="it-IT"/>
              </w:rPr>
              <w:t>) și spre vest de </w:t>
            </w:r>
            <w:hyperlink r:id="rId242" w:tooltip="Comuna Dumitrești, Vrancea" w:history="1">
              <w:r w:rsidRPr="008120C9">
                <w:rPr>
                  <w:rStyle w:val="Hyperlink"/>
                  <w:rFonts w:ascii="Times New Roman" w:hAnsi="Times New Roman" w:cs="Times New Roman"/>
                  <w:color w:val="auto"/>
                  <w:sz w:val="28"/>
                  <w:szCs w:val="28"/>
                  <w:u w:val="none"/>
                  <w:lang w:val="it-IT"/>
                </w:rPr>
                <w:t>Dumitrești</w:t>
              </w:r>
            </w:hyperlink>
            <w:r w:rsidRPr="008120C9">
              <w:rPr>
                <w:rFonts w:ascii="Times New Roman" w:hAnsi="Times New Roman" w:cs="Times New Roman"/>
                <w:sz w:val="28"/>
                <w:szCs w:val="28"/>
                <w:lang w:val="it-IT"/>
              </w:rPr>
              <w:t>.</w:t>
            </w:r>
          </w:p>
        </w:tc>
      </w:tr>
      <w:tr w:rsidR="00801B69" w14:paraId="6D20D77E" w14:textId="77777777" w:rsidTr="00B10AC8">
        <w:tc>
          <w:tcPr>
            <w:tcW w:w="2405" w:type="dxa"/>
          </w:tcPr>
          <w:p w14:paraId="01A6F4DF"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D0CBFA3" w14:textId="4612F9CD" w:rsidR="00801B69" w:rsidRPr="001A61CC" w:rsidRDefault="007364E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862,97 ha</w:t>
            </w:r>
          </w:p>
        </w:tc>
      </w:tr>
      <w:tr w:rsidR="00801B69" w14:paraId="457D0320" w14:textId="77777777" w:rsidTr="00B10AC8">
        <w:tc>
          <w:tcPr>
            <w:tcW w:w="2405" w:type="dxa"/>
          </w:tcPr>
          <w:p w14:paraId="1FF7F76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6DC1E24" w14:textId="6357A56C" w:rsidR="00801B69" w:rsidRPr="001A61CC" w:rsidRDefault="007364E6"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10.511,02 ha</w:t>
            </w:r>
          </w:p>
        </w:tc>
      </w:tr>
    </w:tbl>
    <w:p w14:paraId="67EDB75E" w14:textId="77777777" w:rsidR="00801B69" w:rsidRDefault="00801B69" w:rsidP="00052E53">
      <w:pPr>
        <w:spacing w:after="0"/>
        <w:jc w:val="center"/>
        <w:rPr>
          <w:rFonts w:ascii="Times New Roman" w:hAnsi="Times New Roman" w:cs="Times New Roman"/>
          <w:b/>
          <w:sz w:val="28"/>
          <w:szCs w:val="28"/>
          <w:lang w:val="ro-RO"/>
        </w:rPr>
      </w:pPr>
    </w:p>
    <w:p w14:paraId="25A07BB3" w14:textId="77777777" w:rsidR="00040FA7" w:rsidRDefault="00040FA7" w:rsidP="00052E53">
      <w:pPr>
        <w:spacing w:after="0"/>
        <w:jc w:val="center"/>
        <w:rPr>
          <w:rFonts w:ascii="Times New Roman" w:hAnsi="Times New Roman" w:cs="Times New Roman"/>
          <w:b/>
          <w:sz w:val="28"/>
          <w:szCs w:val="28"/>
          <w:lang w:val="ro-RO"/>
        </w:rPr>
      </w:pPr>
    </w:p>
    <w:p w14:paraId="18B640BF" w14:textId="77777777" w:rsidR="00040FA7" w:rsidRDefault="00040FA7" w:rsidP="00052E53">
      <w:pPr>
        <w:spacing w:after="0"/>
        <w:jc w:val="center"/>
        <w:rPr>
          <w:rFonts w:ascii="Times New Roman" w:hAnsi="Times New Roman" w:cs="Times New Roman"/>
          <w:b/>
          <w:sz w:val="28"/>
          <w:szCs w:val="28"/>
          <w:lang w:val="ro-RO"/>
        </w:rPr>
      </w:pPr>
    </w:p>
    <w:p w14:paraId="22DE9423" w14:textId="77777777" w:rsidR="00040FA7" w:rsidRDefault="00040FA7" w:rsidP="00052E53">
      <w:pPr>
        <w:spacing w:after="0"/>
        <w:jc w:val="center"/>
        <w:rPr>
          <w:rFonts w:ascii="Times New Roman" w:hAnsi="Times New Roman" w:cs="Times New Roman"/>
          <w:b/>
          <w:sz w:val="28"/>
          <w:szCs w:val="28"/>
          <w:lang w:val="ro-RO"/>
        </w:rPr>
      </w:pPr>
    </w:p>
    <w:p w14:paraId="4FE5D7C2" w14:textId="77777777" w:rsidR="00040FA7" w:rsidRDefault="00040FA7" w:rsidP="00052E53">
      <w:pPr>
        <w:spacing w:after="0"/>
        <w:jc w:val="center"/>
        <w:rPr>
          <w:rFonts w:ascii="Times New Roman" w:hAnsi="Times New Roman" w:cs="Times New Roman"/>
          <w:b/>
          <w:sz w:val="28"/>
          <w:szCs w:val="28"/>
          <w:lang w:val="ro-RO"/>
        </w:rPr>
      </w:pPr>
    </w:p>
    <w:p w14:paraId="3F930D89" w14:textId="77777777" w:rsidR="00040FA7" w:rsidRDefault="00040FA7" w:rsidP="00052E53">
      <w:pPr>
        <w:spacing w:after="0"/>
        <w:jc w:val="center"/>
        <w:rPr>
          <w:rFonts w:ascii="Times New Roman" w:hAnsi="Times New Roman" w:cs="Times New Roman"/>
          <w:b/>
          <w:sz w:val="28"/>
          <w:szCs w:val="28"/>
          <w:lang w:val="ro-RO"/>
        </w:rPr>
      </w:pPr>
    </w:p>
    <w:p w14:paraId="077B155E" w14:textId="77777777" w:rsidR="00040FA7" w:rsidRDefault="00040FA7" w:rsidP="00052E53">
      <w:pPr>
        <w:spacing w:after="0"/>
        <w:jc w:val="center"/>
        <w:rPr>
          <w:rFonts w:ascii="Times New Roman" w:hAnsi="Times New Roman" w:cs="Times New Roman"/>
          <w:b/>
          <w:sz w:val="28"/>
          <w:szCs w:val="28"/>
          <w:lang w:val="ro-RO"/>
        </w:rPr>
      </w:pPr>
    </w:p>
    <w:p w14:paraId="17EF6D66" w14:textId="77777777" w:rsidR="00040FA7" w:rsidRDefault="00040FA7" w:rsidP="00052E53">
      <w:pPr>
        <w:spacing w:after="0"/>
        <w:jc w:val="center"/>
        <w:rPr>
          <w:rFonts w:ascii="Times New Roman" w:hAnsi="Times New Roman" w:cs="Times New Roman"/>
          <w:b/>
          <w:sz w:val="28"/>
          <w:szCs w:val="28"/>
          <w:lang w:val="ro-RO"/>
        </w:rPr>
      </w:pPr>
    </w:p>
    <w:p w14:paraId="5744A903" w14:textId="77777777" w:rsidR="00040FA7" w:rsidRDefault="00040FA7" w:rsidP="00052E53">
      <w:pPr>
        <w:spacing w:after="0"/>
        <w:jc w:val="center"/>
        <w:rPr>
          <w:rFonts w:ascii="Times New Roman" w:hAnsi="Times New Roman" w:cs="Times New Roman"/>
          <w:b/>
          <w:sz w:val="28"/>
          <w:szCs w:val="28"/>
          <w:lang w:val="ro-RO"/>
        </w:rPr>
      </w:pPr>
    </w:p>
    <w:p w14:paraId="0014B275" w14:textId="77777777" w:rsidR="00040FA7" w:rsidRDefault="00040FA7" w:rsidP="00052E53">
      <w:pPr>
        <w:spacing w:after="0"/>
        <w:jc w:val="center"/>
        <w:rPr>
          <w:rFonts w:ascii="Times New Roman" w:hAnsi="Times New Roman" w:cs="Times New Roman"/>
          <w:b/>
          <w:sz w:val="28"/>
          <w:szCs w:val="28"/>
          <w:lang w:val="ro-RO"/>
        </w:rPr>
      </w:pPr>
    </w:p>
    <w:p w14:paraId="350EE83A" w14:textId="77777777" w:rsidR="00040FA7" w:rsidRDefault="00040FA7" w:rsidP="00052E53">
      <w:pPr>
        <w:spacing w:after="0"/>
        <w:jc w:val="center"/>
        <w:rPr>
          <w:rFonts w:ascii="Times New Roman" w:hAnsi="Times New Roman" w:cs="Times New Roman"/>
          <w:b/>
          <w:sz w:val="28"/>
          <w:szCs w:val="28"/>
          <w:lang w:val="ro-RO"/>
        </w:rPr>
      </w:pPr>
    </w:p>
    <w:p w14:paraId="17EFDBFB" w14:textId="77777777" w:rsidR="00040FA7" w:rsidRDefault="00040FA7" w:rsidP="00052E53">
      <w:pPr>
        <w:spacing w:after="0"/>
        <w:jc w:val="center"/>
        <w:rPr>
          <w:rFonts w:ascii="Times New Roman" w:hAnsi="Times New Roman" w:cs="Times New Roman"/>
          <w:b/>
          <w:sz w:val="28"/>
          <w:szCs w:val="28"/>
          <w:lang w:val="ro-RO"/>
        </w:rPr>
      </w:pPr>
    </w:p>
    <w:p w14:paraId="67D6E44E" w14:textId="77777777" w:rsidR="00040FA7" w:rsidRDefault="00040FA7" w:rsidP="00052E53">
      <w:pPr>
        <w:spacing w:after="0"/>
        <w:jc w:val="center"/>
        <w:rPr>
          <w:rFonts w:ascii="Times New Roman" w:hAnsi="Times New Roman" w:cs="Times New Roman"/>
          <w:b/>
          <w:sz w:val="28"/>
          <w:szCs w:val="28"/>
          <w:lang w:val="ro-RO"/>
        </w:rPr>
      </w:pPr>
    </w:p>
    <w:p w14:paraId="3A01600D" w14:textId="77777777" w:rsidR="00040FA7" w:rsidRDefault="00040FA7" w:rsidP="00052E53">
      <w:pPr>
        <w:spacing w:after="0"/>
        <w:jc w:val="center"/>
        <w:rPr>
          <w:rFonts w:ascii="Times New Roman" w:hAnsi="Times New Roman" w:cs="Times New Roman"/>
          <w:b/>
          <w:sz w:val="28"/>
          <w:szCs w:val="28"/>
          <w:lang w:val="ro-RO"/>
        </w:rPr>
      </w:pPr>
    </w:p>
    <w:p w14:paraId="61CE92C9" w14:textId="5958DBCB" w:rsidR="00B10AC8" w:rsidRDefault="00B10AC8" w:rsidP="00052E53">
      <w:pPr>
        <w:spacing w:after="0"/>
        <w:jc w:val="center"/>
        <w:rPr>
          <w:rFonts w:ascii="Times New Roman" w:hAnsi="Times New Roman" w:cs="Times New Roman"/>
          <w:b/>
          <w:sz w:val="28"/>
          <w:szCs w:val="28"/>
          <w:lang w:val="ro-RO"/>
        </w:rPr>
      </w:pPr>
    </w:p>
    <w:p w14:paraId="40F4E72B" w14:textId="77777777" w:rsidR="00A03392" w:rsidRDefault="00A03392" w:rsidP="00052E53">
      <w:pPr>
        <w:spacing w:after="0"/>
        <w:jc w:val="center"/>
        <w:rPr>
          <w:rFonts w:ascii="Times New Roman" w:hAnsi="Times New Roman" w:cs="Times New Roman"/>
          <w:b/>
          <w:sz w:val="28"/>
          <w:szCs w:val="28"/>
          <w:lang w:val="ro-RO"/>
        </w:rPr>
      </w:pPr>
    </w:p>
    <w:p w14:paraId="4CE20E79"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14:paraId="422B54A9" w14:textId="77777777" w:rsidTr="002C5406">
        <w:tc>
          <w:tcPr>
            <w:tcW w:w="9016" w:type="dxa"/>
            <w:gridSpan w:val="2"/>
            <w:shd w:val="pct25" w:color="auto" w:fill="auto"/>
          </w:tcPr>
          <w:p w14:paraId="17520F8D"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Homocea</w:t>
            </w:r>
          </w:p>
        </w:tc>
      </w:tr>
      <w:tr w:rsidR="00801B69" w14:paraId="2824AD2D" w14:textId="77777777" w:rsidTr="00B10AC8">
        <w:tc>
          <w:tcPr>
            <w:tcW w:w="2405" w:type="dxa"/>
          </w:tcPr>
          <w:p w14:paraId="135BB954"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0E18E80"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6D9E97F" wp14:editId="50DFA193">
                  <wp:extent cx="2194560" cy="2209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mocea_judetul_Vrancea.jpg"/>
                          <pic:cNvPicPr/>
                        </pic:nvPicPr>
                        <pic:blipFill>
                          <a:blip r:embed="rId24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5D535372" w14:textId="77777777" w:rsidTr="00B10AC8">
        <w:tc>
          <w:tcPr>
            <w:tcW w:w="2405" w:type="dxa"/>
          </w:tcPr>
          <w:p w14:paraId="221467AC"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3DA008A" w14:textId="23259DEB" w:rsidR="00801B69" w:rsidRPr="002C5406" w:rsidRDefault="002C5406" w:rsidP="002C5406">
            <w:pPr>
              <w:jc w:val="both"/>
              <w:rPr>
                <w:rFonts w:ascii="Times New Roman" w:hAnsi="Times New Roman" w:cs="Times New Roman"/>
                <w:sz w:val="28"/>
                <w:szCs w:val="28"/>
                <w:lang w:val="ro-RO"/>
              </w:rPr>
            </w:pPr>
            <w:r w:rsidRPr="002C5406">
              <w:rPr>
                <w:rFonts w:ascii="Times New Roman" w:hAnsi="Times New Roman" w:cs="Times New Roman"/>
                <w:sz w:val="28"/>
                <w:szCs w:val="28"/>
                <w:lang w:val="ro-RO"/>
              </w:rPr>
              <w:t>Comuna Homocea se află în nord-estul județului, la limita cu </w:t>
            </w:r>
            <w:hyperlink r:id="rId244" w:tooltip="Județul Bacău" w:history="1">
              <w:r w:rsidRPr="002C5406">
                <w:rPr>
                  <w:rStyle w:val="Hyperlink"/>
                  <w:rFonts w:ascii="Times New Roman" w:hAnsi="Times New Roman" w:cs="Times New Roman"/>
                  <w:color w:val="auto"/>
                  <w:sz w:val="28"/>
                  <w:szCs w:val="28"/>
                  <w:u w:val="none"/>
                  <w:lang w:val="ro-RO"/>
                </w:rPr>
                <w:t>județul Bacău</w:t>
              </w:r>
            </w:hyperlink>
            <w:r w:rsidRPr="002C5406">
              <w:rPr>
                <w:rFonts w:ascii="Times New Roman" w:hAnsi="Times New Roman" w:cs="Times New Roman"/>
                <w:sz w:val="28"/>
                <w:szCs w:val="28"/>
                <w:lang w:val="ro-RO"/>
              </w:rPr>
              <w:t>, pe malul stâng al </w:t>
            </w:r>
            <w:hyperlink r:id="rId245" w:tooltip="Râul Siret" w:history="1">
              <w:r w:rsidRPr="002C5406">
                <w:rPr>
                  <w:rStyle w:val="Hyperlink"/>
                  <w:rFonts w:ascii="Times New Roman" w:hAnsi="Times New Roman" w:cs="Times New Roman"/>
                  <w:color w:val="auto"/>
                  <w:sz w:val="28"/>
                  <w:szCs w:val="28"/>
                  <w:u w:val="none"/>
                  <w:lang w:val="ro-RO"/>
                </w:rPr>
                <w:t>Siretului</w:t>
              </w:r>
            </w:hyperlink>
            <w:r w:rsidRPr="002C5406">
              <w:rPr>
                <w:rFonts w:ascii="Times New Roman" w:hAnsi="Times New Roman" w:cs="Times New Roman"/>
                <w:sz w:val="28"/>
                <w:szCs w:val="28"/>
                <w:lang w:val="ro-RO"/>
              </w:rPr>
              <w:t xml:space="preserve">, în zona în care se varsă </w:t>
            </w:r>
            <w:r w:rsidR="00A03392" w:rsidRPr="002C5406">
              <w:rPr>
                <w:rFonts w:ascii="Times New Roman" w:hAnsi="Times New Roman" w:cs="Times New Roman"/>
                <w:sz w:val="28"/>
                <w:szCs w:val="28"/>
                <w:lang w:val="ro-RO"/>
              </w:rPr>
              <w:t xml:space="preserve">în acesta </w:t>
            </w:r>
            <w:r w:rsidRPr="002C5406">
              <w:rPr>
                <w:rFonts w:ascii="Times New Roman" w:hAnsi="Times New Roman" w:cs="Times New Roman"/>
                <w:sz w:val="28"/>
                <w:szCs w:val="28"/>
                <w:lang w:val="ro-RO"/>
              </w:rPr>
              <w:t>afluentul </w:t>
            </w:r>
            <w:hyperlink r:id="rId246" w:tooltip="Râul Polocin" w:history="1">
              <w:r w:rsidRPr="002C5406">
                <w:rPr>
                  <w:rStyle w:val="Hyperlink"/>
                  <w:rFonts w:ascii="Times New Roman" w:hAnsi="Times New Roman" w:cs="Times New Roman"/>
                  <w:color w:val="auto"/>
                  <w:sz w:val="28"/>
                  <w:szCs w:val="28"/>
                  <w:u w:val="none"/>
                  <w:lang w:val="ro-RO"/>
                </w:rPr>
                <w:t>Polocin</w:t>
              </w:r>
            </w:hyperlink>
            <w:r w:rsidRPr="002C5406">
              <w:rPr>
                <w:rFonts w:ascii="Times New Roman" w:hAnsi="Times New Roman" w:cs="Times New Roman"/>
                <w:sz w:val="28"/>
                <w:szCs w:val="28"/>
                <w:lang w:val="ro-RO"/>
              </w:rPr>
              <w:t>. Este traversată de șoseaua națională </w:t>
            </w:r>
            <w:hyperlink r:id="rId247" w:tooltip="DN11A" w:history="1">
              <w:r w:rsidRPr="002C5406">
                <w:rPr>
                  <w:rStyle w:val="Hyperlink"/>
                  <w:rFonts w:ascii="Times New Roman" w:hAnsi="Times New Roman" w:cs="Times New Roman"/>
                  <w:color w:val="auto"/>
                  <w:sz w:val="28"/>
                  <w:szCs w:val="28"/>
                  <w:u w:val="none"/>
                  <w:lang w:val="ro-RO"/>
                </w:rPr>
                <w:t>DN11A</w:t>
              </w:r>
            </w:hyperlink>
            <w:r w:rsidRPr="002C5406">
              <w:rPr>
                <w:rFonts w:ascii="Times New Roman" w:hAnsi="Times New Roman" w:cs="Times New Roman"/>
                <w:sz w:val="28"/>
                <w:szCs w:val="28"/>
                <w:lang w:val="ro-RO"/>
              </w:rPr>
              <w:t>, care leagă </w:t>
            </w:r>
            <w:hyperlink r:id="rId248" w:tooltip="Adjud" w:history="1">
              <w:r w:rsidRPr="002C5406">
                <w:rPr>
                  <w:rStyle w:val="Hyperlink"/>
                  <w:rFonts w:ascii="Times New Roman" w:hAnsi="Times New Roman" w:cs="Times New Roman"/>
                  <w:color w:val="auto"/>
                  <w:sz w:val="28"/>
                  <w:szCs w:val="28"/>
                  <w:u w:val="none"/>
                  <w:lang w:val="ro-RO"/>
                </w:rPr>
                <w:t>Adjudul</w:t>
              </w:r>
            </w:hyperlink>
            <w:r w:rsidRPr="002C5406">
              <w:rPr>
                <w:rFonts w:ascii="Times New Roman" w:hAnsi="Times New Roman" w:cs="Times New Roman"/>
                <w:sz w:val="28"/>
                <w:szCs w:val="28"/>
                <w:lang w:val="ro-RO"/>
              </w:rPr>
              <w:t> de </w:t>
            </w:r>
            <w:hyperlink r:id="rId249" w:tooltip="Bârlad" w:history="1">
              <w:r w:rsidRPr="002C5406">
                <w:rPr>
                  <w:rStyle w:val="Hyperlink"/>
                  <w:rFonts w:ascii="Times New Roman" w:hAnsi="Times New Roman" w:cs="Times New Roman"/>
                  <w:color w:val="auto"/>
                  <w:sz w:val="28"/>
                  <w:szCs w:val="28"/>
                  <w:u w:val="none"/>
                  <w:lang w:val="fr-FR"/>
                </w:rPr>
                <w:t>Bârlad</w:t>
              </w:r>
            </w:hyperlink>
            <w:r w:rsidRPr="002C5406">
              <w:rPr>
                <w:rFonts w:ascii="Times New Roman" w:hAnsi="Times New Roman" w:cs="Times New Roman"/>
                <w:sz w:val="28"/>
                <w:szCs w:val="28"/>
                <w:lang w:val="fr-FR"/>
              </w:rPr>
              <w:t>. La Lespezi, acest drum se intersectează cu șoseaua județeană DJ252 care o leagă spre sud de </w:t>
            </w:r>
            <w:hyperlink r:id="rId250" w:history="1">
              <w:r w:rsidRPr="002C5406">
                <w:rPr>
                  <w:rStyle w:val="Hyperlink"/>
                  <w:rFonts w:ascii="Times New Roman" w:hAnsi="Times New Roman" w:cs="Times New Roman"/>
                  <w:color w:val="auto"/>
                  <w:sz w:val="28"/>
                  <w:szCs w:val="28"/>
                  <w:u w:val="none"/>
                  <w:lang w:val="fr-FR"/>
                </w:rPr>
                <w:t>Ploscuțeni</w:t>
              </w:r>
            </w:hyperlink>
            <w:r w:rsidRPr="002C5406">
              <w:rPr>
                <w:rFonts w:ascii="Times New Roman" w:hAnsi="Times New Roman" w:cs="Times New Roman"/>
                <w:sz w:val="28"/>
                <w:szCs w:val="28"/>
                <w:lang w:val="fr-FR"/>
              </w:rPr>
              <w:t> și mai departe în </w:t>
            </w:r>
            <w:hyperlink r:id="rId251" w:tooltip="Județul Galați" w:history="1">
              <w:r w:rsidRPr="002C5406">
                <w:rPr>
                  <w:rStyle w:val="Hyperlink"/>
                  <w:rFonts w:ascii="Times New Roman" w:hAnsi="Times New Roman" w:cs="Times New Roman"/>
                  <w:color w:val="auto"/>
                  <w:sz w:val="28"/>
                  <w:szCs w:val="28"/>
                  <w:u w:val="none"/>
                  <w:lang w:val="fr-FR"/>
                </w:rPr>
                <w:t>județul Galați</w:t>
              </w:r>
            </w:hyperlink>
            <w:r>
              <w:rPr>
                <w:rFonts w:ascii="Times New Roman" w:hAnsi="Times New Roman" w:cs="Times New Roman"/>
                <w:sz w:val="28"/>
                <w:szCs w:val="28"/>
                <w:lang w:val="ro-RO"/>
              </w:rPr>
              <w:t xml:space="preserve"> </w:t>
            </w:r>
            <w:r w:rsidRPr="002C5406">
              <w:rPr>
                <w:rFonts w:ascii="Times New Roman" w:hAnsi="Times New Roman" w:cs="Times New Roman"/>
                <w:sz w:val="28"/>
                <w:szCs w:val="28"/>
                <w:lang w:val="fr-FR"/>
              </w:rPr>
              <w:t>(unde se intersectează cu</w:t>
            </w:r>
            <w:r>
              <w:rPr>
                <w:rFonts w:ascii="Times New Roman" w:hAnsi="Times New Roman" w:cs="Times New Roman"/>
                <w:sz w:val="28"/>
                <w:szCs w:val="28"/>
                <w:lang w:val="fr-FR"/>
              </w:rPr>
              <w:t xml:space="preserve"> DN24</w:t>
            </w:r>
            <w:r w:rsidRPr="002C5406">
              <w:rPr>
                <w:rFonts w:ascii="Times New Roman" w:hAnsi="Times New Roman" w:cs="Times New Roman"/>
                <w:sz w:val="28"/>
                <w:szCs w:val="28"/>
                <w:lang w:val="fr-FR"/>
              </w:rPr>
              <w:t>), și spre nord în </w:t>
            </w:r>
            <w:hyperlink r:id="rId252" w:tooltip="Comuna Ploscuțeni, Vrancea" w:history="1">
              <w:r w:rsidRPr="002C5406">
                <w:rPr>
                  <w:rStyle w:val="Hyperlink"/>
                  <w:rFonts w:ascii="Times New Roman" w:hAnsi="Times New Roman" w:cs="Times New Roman"/>
                  <w:color w:val="auto"/>
                  <w:sz w:val="28"/>
                  <w:szCs w:val="28"/>
                  <w:u w:val="none"/>
                  <w:lang w:val="fr-FR"/>
                </w:rPr>
                <w:t>județul</w:t>
              </w:r>
              <w:r>
                <w:rPr>
                  <w:rStyle w:val="Hyperlink"/>
                  <w:rFonts w:ascii="Times New Roman" w:hAnsi="Times New Roman" w:cs="Times New Roman"/>
                  <w:color w:val="auto"/>
                  <w:sz w:val="28"/>
                  <w:szCs w:val="28"/>
                  <w:u w:val="none"/>
                  <w:lang w:val="fr-FR"/>
                </w:rPr>
                <w:t xml:space="preserve"> Bacău</w:t>
              </w:r>
            </w:hyperlink>
            <w:r w:rsidR="00A03392">
              <w:rPr>
                <w:rStyle w:val="Hyperlink"/>
                <w:rFonts w:ascii="Times New Roman" w:hAnsi="Times New Roman" w:cs="Times New Roman"/>
                <w:color w:val="auto"/>
                <w:sz w:val="28"/>
                <w:szCs w:val="28"/>
                <w:u w:val="none"/>
                <w:lang w:val="fr-FR"/>
              </w:rPr>
              <w:t xml:space="preserve"> </w:t>
            </w:r>
            <w:r w:rsidRPr="002C5406">
              <w:rPr>
                <w:rFonts w:ascii="Times New Roman" w:hAnsi="Times New Roman" w:cs="Times New Roman"/>
                <w:sz w:val="28"/>
                <w:szCs w:val="28"/>
                <w:lang w:val="fr-FR"/>
              </w:rPr>
              <w:t>(unde se termină în </w:t>
            </w:r>
            <w:hyperlink r:id="rId253" w:tooltip="DN2F" w:history="1">
              <w:r w:rsidRPr="002C5406">
                <w:rPr>
                  <w:rStyle w:val="Hyperlink"/>
                  <w:rFonts w:ascii="Times New Roman" w:hAnsi="Times New Roman" w:cs="Times New Roman"/>
                  <w:color w:val="auto"/>
                  <w:sz w:val="28"/>
                  <w:szCs w:val="28"/>
                  <w:u w:val="none"/>
                  <w:lang w:val="fr-FR"/>
                </w:rPr>
                <w:t>DN2F</w:t>
              </w:r>
            </w:hyperlink>
            <w:r w:rsidRPr="002C5406">
              <w:rPr>
                <w:rFonts w:ascii="Times New Roman" w:hAnsi="Times New Roman" w:cs="Times New Roman"/>
                <w:sz w:val="28"/>
                <w:szCs w:val="28"/>
                <w:lang w:val="fr-FR"/>
              </w:rPr>
              <w:t xml:space="preserve">). </w:t>
            </w:r>
          </w:p>
        </w:tc>
      </w:tr>
      <w:tr w:rsidR="00801B69" w14:paraId="214CCD54" w14:textId="77777777" w:rsidTr="00B10AC8">
        <w:tc>
          <w:tcPr>
            <w:tcW w:w="2405" w:type="dxa"/>
          </w:tcPr>
          <w:p w14:paraId="60B527C9"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0C42F06" w14:textId="4B92089F" w:rsidR="00801B69" w:rsidRPr="002C5406" w:rsidRDefault="00245D19"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461,45 ha</w:t>
            </w:r>
          </w:p>
        </w:tc>
      </w:tr>
      <w:tr w:rsidR="00801B69" w14:paraId="3000734A" w14:textId="77777777" w:rsidTr="00B10AC8">
        <w:tc>
          <w:tcPr>
            <w:tcW w:w="2405" w:type="dxa"/>
          </w:tcPr>
          <w:p w14:paraId="1A6DC252"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FC47D1B" w14:textId="07085F3D" w:rsidR="00801B69" w:rsidRPr="002C5406" w:rsidRDefault="00245D19"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4.027,07 ha</w:t>
            </w:r>
          </w:p>
        </w:tc>
      </w:tr>
    </w:tbl>
    <w:p w14:paraId="1C53A8BD" w14:textId="77777777" w:rsidR="00801B69" w:rsidRDefault="00801B69" w:rsidP="00052E53">
      <w:pPr>
        <w:spacing w:after="0"/>
        <w:jc w:val="center"/>
        <w:rPr>
          <w:rFonts w:ascii="Times New Roman" w:hAnsi="Times New Roman" w:cs="Times New Roman"/>
          <w:b/>
          <w:sz w:val="28"/>
          <w:szCs w:val="28"/>
          <w:lang w:val="ro-RO"/>
        </w:rPr>
      </w:pPr>
    </w:p>
    <w:p w14:paraId="507D1FBE" w14:textId="77777777" w:rsidR="00040FA7" w:rsidRDefault="00040FA7" w:rsidP="00052E53">
      <w:pPr>
        <w:spacing w:after="0"/>
        <w:jc w:val="center"/>
        <w:rPr>
          <w:rFonts w:ascii="Times New Roman" w:hAnsi="Times New Roman" w:cs="Times New Roman"/>
          <w:b/>
          <w:sz w:val="28"/>
          <w:szCs w:val="28"/>
          <w:lang w:val="ro-RO"/>
        </w:rPr>
      </w:pPr>
    </w:p>
    <w:p w14:paraId="6B37A7FE" w14:textId="77777777" w:rsidR="00040FA7" w:rsidRDefault="00040FA7" w:rsidP="00052E53">
      <w:pPr>
        <w:spacing w:after="0"/>
        <w:jc w:val="center"/>
        <w:rPr>
          <w:rFonts w:ascii="Times New Roman" w:hAnsi="Times New Roman" w:cs="Times New Roman"/>
          <w:b/>
          <w:sz w:val="28"/>
          <w:szCs w:val="28"/>
          <w:lang w:val="ro-RO"/>
        </w:rPr>
      </w:pPr>
    </w:p>
    <w:p w14:paraId="5134B1A9" w14:textId="77777777" w:rsidR="00040FA7" w:rsidRDefault="00040FA7" w:rsidP="00052E53">
      <w:pPr>
        <w:spacing w:after="0"/>
        <w:jc w:val="center"/>
        <w:rPr>
          <w:rFonts w:ascii="Times New Roman" w:hAnsi="Times New Roman" w:cs="Times New Roman"/>
          <w:b/>
          <w:sz w:val="28"/>
          <w:szCs w:val="28"/>
          <w:lang w:val="ro-RO"/>
        </w:rPr>
      </w:pPr>
    </w:p>
    <w:p w14:paraId="6D9079EE" w14:textId="77777777" w:rsidR="00040FA7" w:rsidRDefault="00040FA7" w:rsidP="00052E53">
      <w:pPr>
        <w:spacing w:after="0"/>
        <w:jc w:val="center"/>
        <w:rPr>
          <w:rFonts w:ascii="Times New Roman" w:hAnsi="Times New Roman" w:cs="Times New Roman"/>
          <w:b/>
          <w:sz w:val="28"/>
          <w:szCs w:val="28"/>
          <w:lang w:val="ro-RO"/>
        </w:rPr>
      </w:pPr>
    </w:p>
    <w:p w14:paraId="5AA2A1FC" w14:textId="77777777" w:rsidR="00040FA7" w:rsidRDefault="00040FA7" w:rsidP="00052E53">
      <w:pPr>
        <w:spacing w:after="0"/>
        <w:jc w:val="center"/>
        <w:rPr>
          <w:rFonts w:ascii="Times New Roman" w:hAnsi="Times New Roman" w:cs="Times New Roman"/>
          <w:b/>
          <w:sz w:val="28"/>
          <w:szCs w:val="28"/>
          <w:lang w:val="ro-RO"/>
        </w:rPr>
      </w:pPr>
    </w:p>
    <w:p w14:paraId="2C2D2A92" w14:textId="77777777" w:rsidR="00040FA7" w:rsidRDefault="00040FA7" w:rsidP="00052E53">
      <w:pPr>
        <w:spacing w:after="0"/>
        <w:jc w:val="center"/>
        <w:rPr>
          <w:rFonts w:ascii="Times New Roman" w:hAnsi="Times New Roman" w:cs="Times New Roman"/>
          <w:b/>
          <w:sz w:val="28"/>
          <w:szCs w:val="28"/>
          <w:lang w:val="ro-RO"/>
        </w:rPr>
      </w:pPr>
    </w:p>
    <w:p w14:paraId="5BC6FDB3" w14:textId="77777777" w:rsidR="00040FA7" w:rsidRDefault="00040FA7" w:rsidP="00052E53">
      <w:pPr>
        <w:spacing w:after="0"/>
        <w:jc w:val="center"/>
        <w:rPr>
          <w:rFonts w:ascii="Times New Roman" w:hAnsi="Times New Roman" w:cs="Times New Roman"/>
          <w:b/>
          <w:sz w:val="28"/>
          <w:szCs w:val="28"/>
          <w:lang w:val="ro-RO"/>
        </w:rPr>
      </w:pPr>
    </w:p>
    <w:p w14:paraId="7BFFB3FC" w14:textId="77777777" w:rsidR="00040FA7" w:rsidRDefault="00040FA7" w:rsidP="00052E53">
      <w:pPr>
        <w:spacing w:after="0"/>
        <w:jc w:val="center"/>
        <w:rPr>
          <w:rFonts w:ascii="Times New Roman" w:hAnsi="Times New Roman" w:cs="Times New Roman"/>
          <w:b/>
          <w:sz w:val="28"/>
          <w:szCs w:val="28"/>
          <w:lang w:val="ro-RO"/>
        </w:rPr>
      </w:pPr>
    </w:p>
    <w:p w14:paraId="1BA8C355" w14:textId="77777777" w:rsidR="00040FA7" w:rsidRDefault="00040FA7" w:rsidP="00052E53">
      <w:pPr>
        <w:spacing w:after="0"/>
        <w:jc w:val="center"/>
        <w:rPr>
          <w:rFonts w:ascii="Times New Roman" w:hAnsi="Times New Roman" w:cs="Times New Roman"/>
          <w:b/>
          <w:sz w:val="28"/>
          <w:szCs w:val="28"/>
          <w:lang w:val="ro-RO"/>
        </w:rPr>
      </w:pPr>
    </w:p>
    <w:p w14:paraId="345A663A" w14:textId="7527FA5D" w:rsidR="00040FA7" w:rsidRDefault="00040FA7" w:rsidP="00052E53">
      <w:pPr>
        <w:spacing w:after="0"/>
        <w:jc w:val="center"/>
        <w:rPr>
          <w:rFonts w:ascii="Times New Roman" w:hAnsi="Times New Roman" w:cs="Times New Roman"/>
          <w:b/>
          <w:sz w:val="28"/>
          <w:szCs w:val="28"/>
          <w:lang w:val="ro-RO"/>
        </w:rPr>
      </w:pPr>
    </w:p>
    <w:p w14:paraId="19BCB241" w14:textId="770F33D0" w:rsidR="00A03392" w:rsidRDefault="00A03392" w:rsidP="00052E53">
      <w:pPr>
        <w:spacing w:after="0"/>
        <w:jc w:val="center"/>
        <w:rPr>
          <w:rFonts w:ascii="Times New Roman" w:hAnsi="Times New Roman" w:cs="Times New Roman"/>
          <w:b/>
          <w:sz w:val="28"/>
          <w:szCs w:val="28"/>
          <w:lang w:val="ro-RO"/>
        </w:rPr>
      </w:pPr>
    </w:p>
    <w:p w14:paraId="1D43A85A" w14:textId="77777777" w:rsidR="00A03392" w:rsidRDefault="00A03392" w:rsidP="00052E53">
      <w:pPr>
        <w:spacing w:after="0"/>
        <w:jc w:val="center"/>
        <w:rPr>
          <w:rFonts w:ascii="Times New Roman" w:hAnsi="Times New Roman" w:cs="Times New Roman"/>
          <w:b/>
          <w:sz w:val="28"/>
          <w:szCs w:val="28"/>
          <w:lang w:val="ro-RO"/>
        </w:rPr>
      </w:pPr>
    </w:p>
    <w:p w14:paraId="0B108A74" w14:textId="77777777" w:rsidR="00040FA7" w:rsidRDefault="00040FA7" w:rsidP="00052E53">
      <w:pPr>
        <w:spacing w:after="0"/>
        <w:jc w:val="center"/>
        <w:rPr>
          <w:rFonts w:ascii="Times New Roman" w:hAnsi="Times New Roman" w:cs="Times New Roman"/>
          <w:b/>
          <w:sz w:val="28"/>
          <w:szCs w:val="28"/>
          <w:lang w:val="ro-RO"/>
        </w:rPr>
      </w:pPr>
    </w:p>
    <w:p w14:paraId="149C2D47" w14:textId="77777777" w:rsidR="00040FA7" w:rsidRDefault="00040FA7" w:rsidP="00052E53">
      <w:pPr>
        <w:spacing w:after="0"/>
        <w:jc w:val="center"/>
        <w:rPr>
          <w:rFonts w:ascii="Times New Roman" w:hAnsi="Times New Roman" w:cs="Times New Roman"/>
          <w:b/>
          <w:sz w:val="28"/>
          <w:szCs w:val="28"/>
          <w:lang w:val="ro-RO"/>
        </w:rPr>
      </w:pPr>
    </w:p>
    <w:p w14:paraId="4681CBEB" w14:textId="77777777" w:rsidR="00040FA7" w:rsidRDefault="00040FA7" w:rsidP="00052E53">
      <w:pPr>
        <w:spacing w:after="0"/>
        <w:jc w:val="center"/>
        <w:rPr>
          <w:rFonts w:ascii="Times New Roman" w:hAnsi="Times New Roman" w:cs="Times New Roman"/>
          <w:b/>
          <w:sz w:val="28"/>
          <w:szCs w:val="28"/>
          <w:lang w:val="ro-RO"/>
        </w:rPr>
      </w:pPr>
    </w:p>
    <w:p w14:paraId="7C78C903" w14:textId="77777777" w:rsidR="00040FA7" w:rsidRDefault="00040FA7" w:rsidP="00052E53">
      <w:pPr>
        <w:spacing w:after="0"/>
        <w:jc w:val="center"/>
        <w:rPr>
          <w:rFonts w:ascii="Times New Roman" w:hAnsi="Times New Roman" w:cs="Times New Roman"/>
          <w:b/>
          <w:sz w:val="28"/>
          <w:szCs w:val="28"/>
          <w:lang w:val="ro-RO"/>
        </w:rPr>
      </w:pPr>
    </w:p>
    <w:p w14:paraId="40C485B4"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14:paraId="6D0FE862" w14:textId="77777777" w:rsidTr="002C5406">
        <w:tc>
          <w:tcPr>
            <w:tcW w:w="9016" w:type="dxa"/>
            <w:gridSpan w:val="2"/>
            <w:shd w:val="pct25" w:color="auto" w:fill="auto"/>
          </w:tcPr>
          <w:p w14:paraId="6CB81524"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Jariștea</w:t>
            </w:r>
          </w:p>
        </w:tc>
      </w:tr>
      <w:tr w:rsidR="00801B69" w14:paraId="65CF79F9" w14:textId="77777777" w:rsidTr="00B10AC8">
        <w:tc>
          <w:tcPr>
            <w:tcW w:w="2405" w:type="dxa"/>
          </w:tcPr>
          <w:p w14:paraId="1652DD6F"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405991C"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E466895" wp14:editId="5E26F059">
                  <wp:extent cx="219456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ristea_judetul_Vrancea.jpg"/>
                          <pic:cNvPicPr/>
                        </pic:nvPicPr>
                        <pic:blipFill>
                          <a:blip r:embed="rId25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73BE0E86" w14:textId="77777777" w:rsidTr="00B10AC8">
        <w:tc>
          <w:tcPr>
            <w:tcW w:w="2405" w:type="dxa"/>
          </w:tcPr>
          <w:p w14:paraId="63872523"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2A8AE31" w14:textId="479E4CDA" w:rsidR="00801B69" w:rsidRPr="002C5406" w:rsidRDefault="002C5406" w:rsidP="00801B69">
            <w:pPr>
              <w:jc w:val="both"/>
              <w:rPr>
                <w:rFonts w:ascii="Times New Roman" w:hAnsi="Times New Roman" w:cs="Times New Roman"/>
                <w:sz w:val="28"/>
                <w:szCs w:val="28"/>
                <w:shd w:val="clear" w:color="auto" w:fill="FFFFFF"/>
                <w:lang w:val="ro-RO"/>
              </w:rPr>
            </w:pPr>
            <w:r w:rsidRPr="002C5406">
              <w:rPr>
                <w:rFonts w:ascii="Times New Roman" w:hAnsi="Times New Roman" w:cs="Times New Roman"/>
                <w:bCs/>
                <w:sz w:val="28"/>
                <w:szCs w:val="28"/>
                <w:shd w:val="clear" w:color="auto" w:fill="FFFFFF"/>
                <w:lang w:val="ro-RO"/>
              </w:rPr>
              <w:t>Jariștea</w:t>
            </w:r>
            <w:r w:rsidRPr="002C5406">
              <w:rPr>
                <w:rFonts w:ascii="Times New Roman" w:hAnsi="Times New Roman" w:cs="Times New Roman"/>
                <w:sz w:val="28"/>
                <w:szCs w:val="28"/>
                <w:shd w:val="clear" w:color="auto" w:fill="FFFFFF"/>
                <w:lang w:val="ro-RO"/>
              </w:rPr>
              <w:t> este o comună din județul Vrancea, formată</w:t>
            </w:r>
            <w:r>
              <w:rPr>
                <w:rFonts w:ascii="Times New Roman" w:hAnsi="Times New Roman" w:cs="Times New Roman"/>
                <w:sz w:val="28"/>
                <w:szCs w:val="28"/>
                <w:shd w:val="clear" w:color="auto" w:fill="FFFFFF"/>
                <w:lang w:val="ro-RO"/>
              </w:rPr>
              <w:t xml:space="preserve"> din satele Jariștea</w:t>
            </w:r>
            <w:r w:rsidRPr="002C5406">
              <w:rPr>
                <w:rFonts w:ascii="Times New Roman" w:hAnsi="Times New Roman" w:cs="Times New Roman"/>
                <w:sz w:val="28"/>
                <w:szCs w:val="28"/>
                <w:shd w:val="clear" w:color="auto" w:fill="FFFFFF"/>
                <w:lang w:val="ro-RO"/>
              </w:rPr>
              <w:t> (reședința),</w:t>
            </w:r>
            <w:r>
              <w:rPr>
                <w:rFonts w:ascii="Times New Roman" w:hAnsi="Times New Roman" w:cs="Times New Roman"/>
                <w:sz w:val="28"/>
                <w:szCs w:val="28"/>
                <w:shd w:val="clear" w:color="auto" w:fill="FFFFFF"/>
                <w:lang w:val="ro-RO"/>
              </w:rPr>
              <w:t xml:space="preserve"> Pădureni, Scânteia ș</w:t>
            </w:r>
            <w:r w:rsidR="00A03392">
              <w:rPr>
                <w:rFonts w:ascii="Times New Roman" w:hAnsi="Times New Roman" w:cs="Times New Roman"/>
                <w:sz w:val="28"/>
                <w:szCs w:val="28"/>
                <w:shd w:val="clear" w:color="auto" w:fill="FFFFFF"/>
                <w:lang w:val="ro-RO"/>
              </w:rPr>
              <w:t>i</w:t>
            </w:r>
            <w:r>
              <w:rPr>
                <w:rFonts w:ascii="Times New Roman" w:hAnsi="Times New Roman" w:cs="Times New Roman"/>
                <w:sz w:val="28"/>
                <w:szCs w:val="28"/>
                <w:shd w:val="clear" w:color="auto" w:fill="FFFFFF"/>
                <w:lang w:val="ro-RO"/>
              </w:rPr>
              <w:t xml:space="preserve"> Vărsătura.</w:t>
            </w:r>
          </w:p>
          <w:p w14:paraId="2C2F7F05" w14:textId="09454D3F" w:rsidR="002C5406" w:rsidRPr="002C5406" w:rsidRDefault="002C5406" w:rsidP="00801B69">
            <w:pPr>
              <w:jc w:val="both"/>
              <w:rPr>
                <w:rFonts w:ascii="Times New Roman" w:hAnsi="Times New Roman" w:cs="Times New Roman"/>
                <w:sz w:val="28"/>
                <w:szCs w:val="28"/>
                <w:shd w:val="clear" w:color="auto" w:fill="FFFFFF"/>
                <w:lang w:val="ro-RO"/>
              </w:rPr>
            </w:pPr>
            <w:r w:rsidRPr="002C5406">
              <w:rPr>
                <w:rFonts w:ascii="Times New Roman" w:hAnsi="Times New Roman" w:cs="Times New Roman"/>
                <w:sz w:val="28"/>
                <w:szCs w:val="28"/>
                <w:shd w:val="clear" w:color="auto" w:fill="FFFFFF"/>
                <w:lang w:val="ro-RO"/>
              </w:rPr>
              <w:t>Procedeul înființării satelor a constat în clasicele despăduriri prin foc, de unde și denumirile sa</w:t>
            </w:r>
            <w:r>
              <w:rPr>
                <w:rFonts w:ascii="Times New Roman" w:hAnsi="Times New Roman" w:cs="Times New Roman"/>
                <w:sz w:val="28"/>
                <w:szCs w:val="28"/>
                <w:shd w:val="clear" w:color="auto" w:fill="FFFFFF"/>
                <w:lang w:val="ro-RO"/>
              </w:rPr>
              <w:t>telor componente</w:t>
            </w:r>
            <w:r w:rsidRPr="002C5406">
              <w:rPr>
                <w:rFonts w:ascii="Times New Roman" w:hAnsi="Times New Roman" w:cs="Times New Roman"/>
                <w:sz w:val="28"/>
                <w:szCs w:val="28"/>
                <w:shd w:val="clear" w:color="auto" w:fill="FFFFFF"/>
                <w:lang w:val="ro-RO"/>
              </w:rPr>
              <w:t>, cuvântul </w:t>
            </w:r>
            <w:r w:rsidRPr="002C5406">
              <w:rPr>
                <w:rFonts w:ascii="Times New Roman" w:hAnsi="Times New Roman" w:cs="Times New Roman"/>
                <w:i/>
                <w:iCs/>
                <w:sz w:val="28"/>
                <w:szCs w:val="28"/>
                <w:shd w:val="clear" w:color="auto" w:fill="FFFFFF"/>
                <w:lang w:val="ro-RO"/>
              </w:rPr>
              <w:t>jariște</w:t>
            </w:r>
            <w:r w:rsidRPr="002C5406">
              <w:rPr>
                <w:rFonts w:ascii="Times New Roman" w:hAnsi="Times New Roman" w:cs="Times New Roman"/>
                <w:sz w:val="28"/>
                <w:szCs w:val="28"/>
                <w:shd w:val="clear" w:color="auto" w:fill="FFFFFF"/>
                <w:lang w:val="ro-RO"/>
              </w:rPr>
              <w:t> însemnând loc pustiit de foc; pădure arsă pe locul căreia se dezvoltă o nouă vegetație lemnoasă</w:t>
            </w:r>
          </w:p>
          <w:p w14:paraId="3528A7E7" w14:textId="42B12C6C" w:rsidR="002C5406" w:rsidRPr="002C5406" w:rsidRDefault="002C5406" w:rsidP="002C5406">
            <w:pPr>
              <w:jc w:val="both"/>
              <w:rPr>
                <w:rFonts w:ascii="Times New Roman" w:hAnsi="Times New Roman" w:cs="Times New Roman"/>
                <w:b/>
                <w:sz w:val="28"/>
                <w:szCs w:val="28"/>
                <w:u w:val="single"/>
                <w:lang w:val="ro-RO"/>
              </w:rPr>
            </w:pPr>
            <w:r w:rsidRPr="002C5406">
              <w:rPr>
                <w:rFonts w:ascii="Times New Roman" w:hAnsi="Times New Roman" w:cs="Times New Roman"/>
                <w:sz w:val="28"/>
                <w:szCs w:val="28"/>
                <w:shd w:val="clear" w:color="auto" w:fill="FFFFFF"/>
                <w:lang w:val="ro-RO"/>
              </w:rPr>
              <w:t>Comuna se întinde în centrul județului, în partea de răsărit a Măgurei Odobeștilor, învecinându-se cu orașul Odobești, la sud și cu comuna Bolotești, la nord.</w:t>
            </w:r>
          </w:p>
        </w:tc>
      </w:tr>
      <w:tr w:rsidR="00801B69" w14:paraId="6774E2A4" w14:textId="77777777" w:rsidTr="00B10AC8">
        <w:tc>
          <w:tcPr>
            <w:tcW w:w="2405" w:type="dxa"/>
          </w:tcPr>
          <w:p w14:paraId="5D40211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04162B8" w14:textId="77777777" w:rsidR="00801B69" w:rsidRPr="00A772D2" w:rsidRDefault="00A772D2" w:rsidP="00801B69">
            <w:pPr>
              <w:jc w:val="both"/>
              <w:rPr>
                <w:rFonts w:ascii="Times New Roman" w:hAnsi="Times New Roman" w:cs="Times New Roman"/>
                <w:sz w:val="28"/>
                <w:szCs w:val="28"/>
                <w:lang w:val="ro-RO"/>
              </w:rPr>
            </w:pPr>
            <w:r w:rsidRPr="00A772D2">
              <w:rPr>
                <w:rFonts w:ascii="Times New Roman" w:hAnsi="Times New Roman" w:cs="Times New Roman"/>
                <w:sz w:val="28"/>
                <w:szCs w:val="28"/>
                <w:lang w:val="ro-RO"/>
              </w:rPr>
              <w:t>541,65 ha</w:t>
            </w:r>
          </w:p>
        </w:tc>
      </w:tr>
      <w:tr w:rsidR="00801B69" w14:paraId="4EB14AA8" w14:textId="77777777" w:rsidTr="00B10AC8">
        <w:tc>
          <w:tcPr>
            <w:tcW w:w="2405" w:type="dxa"/>
          </w:tcPr>
          <w:p w14:paraId="0A279775"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BEA1841" w14:textId="77777777" w:rsidR="00801B69" w:rsidRPr="00A772D2" w:rsidRDefault="00A772D2" w:rsidP="00801B69">
            <w:pPr>
              <w:jc w:val="both"/>
              <w:rPr>
                <w:rFonts w:ascii="Times New Roman" w:hAnsi="Times New Roman" w:cs="Times New Roman"/>
                <w:sz w:val="28"/>
                <w:szCs w:val="28"/>
                <w:lang w:val="ro-RO"/>
              </w:rPr>
            </w:pPr>
            <w:r w:rsidRPr="00A772D2">
              <w:rPr>
                <w:rFonts w:ascii="Times New Roman" w:hAnsi="Times New Roman" w:cs="Times New Roman"/>
                <w:sz w:val="28"/>
                <w:szCs w:val="28"/>
                <w:lang w:val="ro-RO"/>
              </w:rPr>
              <w:t>3.375,85 ha</w:t>
            </w:r>
          </w:p>
        </w:tc>
      </w:tr>
    </w:tbl>
    <w:p w14:paraId="0289EF18" w14:textId="77777777" w:rsidR="00801B69" w:rsidRDefault="00801B69" w:rsidP="00052E53">
      <w:pPr>
        <w:spacing w:after="0"/>
        <w:jc w:val="center"/>
        <w:rPr>
          <w:rFonts w:ascii="Times New Roman" w:hAnsi="Times New Roman" w:cs="Times New Roman"/>
          <w:b/>
          <w:sz w:val="28"/>
          <w:szCs w:val="28"/>
          <w:lang w:val="ro-RO"/>
        </w:rPr>
      </w:pPr>
    </w:p>
    <w:p w14:paraId="00A619F4" w14:textId="77777777" w:rsidR="00040FA7" w:rsidRDefault="00040FA7" w:rsidP="00052E53">
      <w:pPr>
        <w:spacing w:after="0"/>
        <w:jc w:val="center"/>
        <w:rPr>
          <w:rFonts w:ascii="Times New Roman" w:hAnsi="Times New Roman" w:cs="Times New Roman"/>
          <w:b/>
          <w:sz w:val="28"/>
          <w:szCs w:val="28"/>
          <w:lang w:val="ro-RO"/>
        </w:rPr>
      </w:pPr>
    </w:p>
    <w:p w14:paraId="7F3E5BE3" w14:textId="77777777" w:rsidR="00040FA7" w:rsidRDefault="00040FA7" w:rsidP="00052E53">
      <w:pPr>
        <w:spacing w:after="0"/>
        <w:jc w:val="center"/>
        <w:rPr>
          <w:rFonts w:ascii="Times New Roman" w:hAnsi="Times New Roman" w:cs="Times New Roman"/>
          <w:b/>
          <w:sz w:val="28"/>
          <w:szCs w:val="28"/>
          <w:lang w:val="ro-RO"/>
        </w:rPr>
      </w:pPr>
    </w:p>
    <w:p w14:paraId="165817C9" w14:textId="77777777" w:rsidR="00040FA7" w:rsidRDefault="00040FA7" w:rsidP="00052E53">
      <w:pPr>
        <w:spacing w:after="0"/>
        <w:jc w:val="center"/>
        <w:rPr>
          <w:rFonts w:ascii="Times New Roman" w:hAnsi="Times New Roman" w:cs="Times New Roman"/>
          <w:b/>
          <w:sz w:val="28"/>
          <w:szCs w:val="28"/>
          <w:lang w:val="ro-RO"/>
        </w:rPr>
      </w:pPr>
    </w:p>
    <w:p w14:paraId="4C953849" w14:textId="77777777" w:rsidR="00040FA7" w:rsidRDefault="00040FA7" w:rsidP="00052E53">
      <w:pPr>
        <w:spacing w:after="0"/>
        <w:jc w:val="center"/>
        <w:rPr>
          <w:rFonts w:ascii="Times New Roman" w:hAnsi="Times New Roman" w:cs="Times New Roman"/>
          <w:b/>
          <w:sz w:val="28"/>
          <w:szCs w:val="28"/>
          <w:lang w:val="ro-RO"/>
        </w:rPr>
      </w:pPr>
    </w:p>
    <w:p w14:paraId="139D2030" w14:textId="77777777" w:rsidR="00040FA7" w:rsidRDefault="00040FA7" w:rsidP="00052E53">
      <w:pPr>
        <w:spacing w:after="0"/>
        <w:jc w:val="center"/>
        <w:rPr>
          <w:rFonts w:ascii="Times New Roman" w:hAnsi="Times New Roman" w:cs="Times New Roman"/>
          <w:b/>
          <w:sz w:val="28"/>
          <w:szCs w:val="28"/>
          <w:lang w:val="ro-RO"/>
        </w:rPr>
      </w:pPr>
    </w:p>
    <w:p w14:paraId="0DE898D9" w14:textId="77777777" w:rsidR="00040FA7" w:rsidRDefault="00040FA7" w:rsidP="00052E53">
      <w:pPr>
        <w:spacing w:after="0"/>
        <w:jc w:val="center"/>
        <w:rPr>
          <w:rFonts w:ascii="Times New Roman" w:hAnsi="Times New Roman" w:cs="Times New Roman"/>
          <w:b/>
          <w:sz w:val="28"/>
          <w:szCs w:val="28"/>
          <w:lang w:val="ro-RO"/>
        </w:rPr>
      </w:pPr>
    </w:p>
    <w:p w14:paraId="2F3C7448" w14:textId="77777777" w:rsidR="00040FA7" w:rsidRDefault="00040FA7" w:rsidP="00052E53">
      <w:pPr>
        <w:spacing w:after="0"/>
        <w:jc w:val="center"/>
        <w:rPr>
          <w:rFonts w:ascii="Times New Roman" w:hAnsi="Times New Roman" w:cs="Times New Roman"/>
          <w:b/>
          <w:sz w:val="28"/>
          <w:szCs w:val="28"/>
          <w:lang w:val="ro-RO"/>
        </w:rPr>
      </w:pPr>
    </w:p>
    <w:p w14:paraId="3D45B184" w14:textId="77777777" w:rsidR="00040FA7" w:rsidRDefault="00040FA7" w:rsidP="00052E53">
      <w:pPr>
        <w:spacing w:after="0"/>
        <w:jc w:val="center"/>
        <w:rPr>
          <w:rFonts w:ascii="Times New Roman" w:hAnsi="Times New Roman" w:cs="Times New Roman"/>
          <w:b/>
          <w:sz w:val="28"/>
          <w:szCs w:val="28"/>
          <w:lang w:val="ro-RO"/>
        </w:rPr>
      </w:pPr>
    </w:p>
    <w:p w14:paraId="35B7FA1B" w14:textId="77777777" w:rsidR="00040FA7" w:rsidRDefault="00040FA7" w:rsidP="00052E53">
      <w:pPr>
        <w:spacing w:after="0"/>
        <w:jc w:val="center"/>
        <w:rPr>
          <w:rFonts w:ascii="Times New Roman" w:hAnsi="Times New Roman" w:cs="Times New Roman"/>
          <w:b/>
          <w:sz w:val="28"/>
          <w:szCs w:val="28"/>
          <w:lang w:val="ro-RO"/>
        </w:rPr>
      </w:pPr>
    </w:p>
    <w:p w14:paraId="6E02BFE3" w14:textId="77777777" w:rsidR="00040FA7" w:rsidRDefault="00040FA7" w:rsidP="00052E53">
      <w:pPr>
        <w:spacing w:after="0"/>
        <w:jc w:val="center"/>
        <w:rPr>
          <w:rFonts w:ascii="Times New Roman" w:hAnsi="Times New Roman" w:cs="Times New Roman"/>
          <w:b/>
          <w:sz w:val="28"/>
          <w:szCs w:val="28"/>
          <w:lang w:val="ro-RO"/>
        </w:rPr>
      </w:pPr>
    </w:p>
    <w:p w14:paraId="7A885EBF" w14:textId="783E8BD4" w:rsidR="00040FA7" w:rsidRDefault="00040FA7" w:rsidP="00052E53">
      <w:pPr>
        <w:spacing w:after="0"/>
        <w:jc w:val="center"/>
        <w:rPr>
          <w:rFonts w:ascii="Times New Roman" w:hAnsi="Times New Roman" w:cs="Times New Roman"/>
          <w:b/>
          <w:sz w:val="28"/>
          <w:szCs w:val="28"/>
          <w:lang w:val="ro-RO"/>
        </w:rPr>
      </w:pPr>
    </w:p>
    <w:p w14:paraId="12872E0B" w14:textId="77777777" w:rsidR="00C65E99" w:rsidRDefault="00C65E99" w:rsidP="00052E53">
      <w:pPr>
        <w:spacing w:after="0"/>
        <w:jc w:val="center"/>
        <w:rPr>
          <w:rFonts w:ascii="Times New Roman" w:hAnsi="Times New Roman" w:cs="Times New Roman"/>
          <w:b/>
          <w:sz w:val="28"/>
          <w:szCs w:val="28"/>
          <w:lang w:val="ro-RO"/>
        </w:rPr>
      </w:pPr>
    </w:p>
    <w:p w14:paraId="5CA7CC2E" w14:textId="77777777" w:rsidR="00040FA7" w:rsidRDefault="00040FA7" w:rsidP="00052E53">
      <w:pPr>
        <w:spacing w:after="0"/>
        <w:jc w:val="center"/>
        <w:rPr>
          <w:rFonts w:ascii="Times New Roman" w:hAnsi="Times New Roman" w:cs="Times New Roman"/>
          <w:b/>
          <w:sz w:val="28"/>
          <w:szCs w:val="28"/>
          <w:lang w:val="ro-RO"/>
        </w:rPr>
      </w:pPr>
    </w:p>
    <w:p w14:paraId="2C50F839"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405"/>
        <w:gridCol w:w="6611"/>
      </w:tblGrid>
      <w:tr w:rsidR="00801B69" w14:paraId="37C90B49" w14:textId="77777777" w:rsidTr="002C5406">
        <w:tc>
          <w:tcPr>
            <w:tcW w:w="9016" w:type="dxa"/>
            <w:gridSpan w:val="2"/>
            <w:shd w:val="pct25" w:color="auto" w:fill="auto"/>
          </w:tcPr>
          <w:p w14:paraId="394F71AF"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Jitia</w:t>
            </w:r>
          </w:p>
        </w:tc>
      </w:tr>
      <w:tr w:rsidR="00801B69" w14:paraId="1BBB547E" w14:textId="77777777" w:rsidTr="00B10AC8">
        <w:tc>
          <w:tcPr>
            <w:tcW w:w="2405" w:type="dxa"/>
          </w:tcPr>
          <w:p w14:paraId="36C2B8A7"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7329CEE" w14:textId="77777777" w:rsidR="00801B69" w:rsidRDefault="00C14073"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6DF6678" wp14:editId="136ABECC">
                  <wp:extent cx="2194560" cy="2209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itia_judetul_Vrancea.jpg"/>
                          <pic:cNvPicPr/>
                        </pic:nvPicPr>
                        <pic:blipFill>
                          <a:blip r:embed="rId25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7E2C0FC8" w14:textId="77777777" w:rsidTr="00B10AC8">
        <w:tc>
          <w:tcPr>
            <w:tcW w:w="2405" w:type="dxa"/>
          </w:tcPr>
          <w:p w14:paraId="7CA52D2D"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7C31B85" w14:textId="77777777" w:rsidR="004B6C7A" w:rsidRDefault="002C5406" w:rsidP="004B6C7A">
            <w:pPr>
              <w:jc w:val="both"/>
              <w:rPr>
                <w:rFonts w:ascii="Times New Roman" w:hAnsi="Times New Roman" w:cs="Times New Roman"/>
                <w:sz w:val="28"/>
                <w:szCs w:val="28"/>
                <w:lang w:val="ro-RO"/>
              </w:rPr>
            </w:pPr>
            <w:r w:rsidRPr="002C5406">
              <w:rPr>
                <w:rFonts w:ascii="Times New Roman" w:hAnsi="Times New Roman" w:cs="Times New Roman"/>
                <w:sz w:val="28"/>
                <w:szCs w:val="28"/>
                <w:lang w:val="ro-RO"/>
              </w:rPr>
              <w:t>Comuna Jitia se află în sud-vestul județului, în </w:t>
            </w:r>
            <w:hyperlink r:id="rId256" w:tooltip="Județul Vrancea" w:history="1">
              <w:r w:rsidRPr="002C5406">
                <w:rPr>
                  <w:rStyle w:val="Hyperlink"/>
                  <w:rFonts w:ascii="Times New Roman" w:hAnsi="Times New Roman" w:cs="Times New Roman"/>
                  <w:color w:val="auto"/>
                  <w:sz w:val="28"/>
                  <w:szCs w:val="28"/>
                  <w:u w:val="none"/>
                  <w:lang w:val="ro-RO"/>
                </w:rPr>
                <w:t>Munții Vrancei</w:t>
              </w:r>
            </w:hyperlink>
            <w:r w:rsidRPr="002C5406">
              <w:rPr>
                <w:rFonts w:ascii="Times New Roman" w:hAnsi="Times New Roman" w:cs="Times New Roman"/>
                <w:sz w:val="28"/>
                <w:szCs w:val="28"/>
                <w:lang w:val="ro-RO"/>
              </w:rPr>
              <w:t>, la limita cu </w:t>
            </w:r>
            <w:hyperlink r:id="rId257" w:tooltip="Județul Buzău" w:history="1">
              <w:r w:rsidRPr="002C5406">
                <w:rPr>
                  <w:rStyle w:val="Hyperlink"/>
                  <w:rFonts w:ascii="Times New Roman" w:hAnsi="Times New Roman" w:cs="Times New Roman"/>
                  <w:color w:val="auto"/>
                  <w:sz w:val="28"/>
                  <w:szCs w:val="28"/>
                  <w:u w:val="none"/>
                  <w:lang w:val="ro-RO"/>
                </w:rPr>
                <w:t>județul Buzău</w:t>
              </w:r>
            </w:hyperlink>
            <w:r w:rsidRPr="002C5406">
              <w:rPr>
                <w:rFonts w:ascii="Times New Roman" w:hAnsi="Times New Roman" w:cs="Times New Roman"/>
                <w:sz w:val="28"/>
                <w:szCs w:val="28"/>
                <w:lang w:val="ro-RO"/>
              </w:rPr>
              <w:t>, pe malul stâng al </w:t>
            </w:r>
            <w:hyperlink r:id="rId258" w:tooltip="Râul Râmnicu Sărat" w:history="1">
              <w:r w:rsidRPr="002C5406">
                <w:rPr>
                  <w:rStyle w:val="Hyperlink"/>
                  <w:rFonts w:ascii="Times New Roman" w:hAnsi="Times New Roman" w:cs="Times New Roman"/>
                  <w:color w:val="auto"/>
                  <w:sz w:val="28"/>
                  <w:szCs w:val="28"/>
                  <w:u w:val="none"/>
                  <w:lang w:val="ro-RO"/>
                </w:rPr>
                <w:t>râului Râmnicu Sărat</w:t>
              </w:r>
            </w:hyperlink>
            <w:r w:rsidRPr="002C5406">
              <w:rPr>
                <w:rFonts w:ascii="Times New Roman" w:hAnsi="Times New Roman" w:cs="Times New Roman"/>
                <w:sz w:val="28"/>
                <w:szCs w:val="28"/>
                <w:lang w:val="ro-RO"/>
              </w:rPr>
              <w:t>. Șoseaua</w:t>
            </w:r>
            <w:r w:rsidR="004B6C7A">
              <w:rPr>
                <w:rFonts w:ascii="Times New Roman" w:hAnsi="Times New Roman" w:cs="Times New Roman"/>
                <w:sz w:val="28"/>
                <w:szCs w:val="28"/>
                <w:lang w:val="ro-RO"/>
              </w:rPr>
              <w:t xml:space="preserve"> DN2N</w:t>
            </w:r>
            <w:r w:rsidRPr="002C5406">
              <w:rPr>
                <w:rFonts w:ascii="Times New Roman" w:hAnsi="Times New Roman" w:cs="Times New Roman"/>
                <w:sz w:val="28"/>
                <w:szCs w:val="28"/>
                <w:lang w:val="ro-RO"/>
              </w:rPr>
              <w:t> leagă comuna de</w:t>
            </w:r>
            <w:r w:rsidR="004B6C7A">
              <w:rPr>
                <w:rFonts w:ascii="Times New Roman" w:hAnsi="Times New Roman" w:cs="Times New Roman"/>
                <w:sz w:val="28"/>
                <w:szCs w:val="28"/>
                <w:lang w:val="ro-RO"/>
              </w:rPr>
              <w:t xml:space="preserve"> Chiojdeni, Dumitrești, Bordești și Dumbrăveni</w:t>
            </w:r>
            <w:r w:rsidRPr="002C5406">
              <w:rPr>
                <w:rFonts w:ascii="Times New Roman" w:hAnsi="Times New Roman" w:cs="Times New Roman"/>
                <w:sz w:val="28"/>
                <w:szCs w:val="28"/>
                <w:lang w:val="ro-RO"/>
              </w:rPr>
              <w:t> (unde se termină în </w:t>
            </w:r>
            <w:hyperlink r:id="rId259" w:tooltip="DN2" w:history="1">
              <w:r w:rsidRPr="002C5406">
                <w:rPr>
                  <w:rStyle w:val="Hyperlink"/>
                  <w:rFonts w:ascii="Times New Roman" w:hAnsi="Times New Roman" w:cs="Times New Roman"/>
                  <w:color w:val="auto"/>
                  <w:sz w:val="28"/>
                  <w:szCs w:val="28"/>
                  <w:u w:val="none"/>
                  <w:lang w:val="ro-RO"/>
                </w:rPr>
                <w:t>DN2</w:t>
              </w:r>
            </w:hyperlink>
            <w:r w:rsidRPr="002C5406">
              <w:rPr>
                <w:rFonts w:ascii="Times New Roman" w:hAnsi="Times New Roman" w:cs="Times New Roman"/>
                <w:sz w:val="28"/>
                <w:szCs w:val="28"/>
                <w:lang w:val="ro-RO"/>
              </w:rPr>
              <w:t>), iar</w:t>
            </w:r>
            <w:r w:rsidR="004B6C7A">
              <w:rPr>
                <w:rFonts w:ascii="Times New Roman" w:hAnsi="Times New Roman" w:cs="Times New Roman"/>
                <w:sz w:val="28"/>
                <w:szCs w:val="28"/>
                <w:lang w:val="ro-RO"/>
              </w:rPr>
              <w:t xml:space="preserve"> DN2R</w:t>
            </w:r>
            <w:r w:rsidRPr="002C5406">
              <w:rPr>
                <w:rFonts w:ascii="Times New Roman" w:hAnsi="Times New Roman" w:cs="Times New Roman"/>
                <w:sz w:val="28"/>
                <w:szCs w:val="28"/>
                <w:lang w:val="ro-RO"/>
              </w:rPr>
              <w:t> o leagă de</w:t>
            </w:r>
            <w:r w:rsidR="004B6C7A">
              <w:rPr>
                <w:rFonts w:ascii="Times New Roman" w:hAnsi="Times New Roman" w:cs="Times New Roman"/>
                <w:sz w:val="28"/>
                <w:szCs w:val="28"/>
                <w:lang w:val="ro-RO"/>
              </w:rPr>
              <w:t xml:space="preserve"> Vintileasca</w:t>
            </w:r>
            <w:r w:rsidRPr="002C5406">
              <w:rPr>
                <w:rFonts w:ascii="Times New Roman" w:hAnsi="Times New Roman" w:cs="Times New Roman"/>
                <w:sz w:val="28"/>
                <w:szCs w:val="28"/>
                <w:lang w:val="ro-RO"/>
              </w:rPr>
              <w:t>.</w:t>
            </w:r>
          </w:p>
          <w:p w14:paraId="4303A70A" w14:textId="067D2701" w:rsidR="00801B69" w:rsidRPr="002C5406" w:rsidRDefault="002C5406" w:rsidP="004B6C7A">
            <w:pPr>
              <w:jc w:val="both"/>
              <w:rPr>
                <w:rFonts w:ascii="Times New Roman" w:hAnsi="Times New Roman" w:cs="Times New Roman"/>
                <w:sz w:val="28"/>
                <w:szCs w:val="28"/>
                <w:lang w:val="ro-RO"/>
              </w:rPr>
            </w:pPr>
            <w:r w:rsidRPr="002C5406">
              <w:rPr>
                <w:rFonts w:ascii="Times New Roman" w:hAnsi="Times New Roman" w:cs="Times New Roman"/>
                <w:sz w:val="28"/>
                <w:szCs w:val="28"/>
                <w:lang w:val="ro-RO"/>
              </w:rPr>
              <w:t>Șoseaua județeană DJ204C pornește de la Jitia spre sud, trecând râul Râmnicu Sărat prin </w:t>
            </w:r>
            <w:hyperlink r:id="rId260" w:history="1">
              <w:r w:rsidRPr="002C5406">
                <w:rPr>
                  <w:rStyle w:val="Hyperlink"/>
                  <w:rFonts w:ascii="Times New Roman" w:hAnsi="Times New Roman" w:cs="Times New Roman"/>
                  <w:color w:val="auto"/>
                  <w:sz w:val="28"/>
                  <w:szCs w:val="28"/>
                  <w:u w:val="none"/>
                  <w:lang w:val="ro-RO"/>
                </w:rPr>
                <w:t>vad</w:t>
              </w:r>
            </w:hyperlink>
            <w:r w:rsidRPr="002C5406">
              <w:rPr>
                <w:rFonts w:ascii="Times New Roman" w:hAnsi="Times New Roman" w:cs="Times New Roman"/>
                <w:sz w:val="28"/>
                <w:szCs w:val="28"/>
                <w:lang w:val="ro-RO"/>
              </w:rPr>
              <w:t xml:space="preserve"> și duce în </w:t>
            </w:r>
            <w:hyperlink r:id="rId261" w:tooltip="Județul Buzău" w:history="1">
              <w:r w:rsidRPr="002C5406">
                <w:rPr>
                  <w:rStyle w:val="Hyperlink"/>
                  <w:rFonts w:ascii="Times New Roman" w:hAnsi="Times New Roman" w:cs="Times New Roman"/>
                  <w:color w:val="auto"/>
                  <w:sz w:val="28"/>
                  <w:szCs w:val="28"/>
                  <w:u w:val="none"/>
                  <w:lang w:val="ro-RO"/>
                </w:rPr>
                <w:t>județul Buzău</w:t>
              </w:r>
            </w:hyperlink>
            <w:r w:rsidRPr="002C5406">
              <w:rPr>
                <w:rFonts w:ascii="Times New Roman" w:hAnsi="Times New Roman" w:cs="Times New Roman"/>
                <w:sz w:val="28"/>
                <w:szCs w:val="28"/>
                <w:lang w:val="ro-RO"/>
              </w:rPr>
              <w:t> către </w:t>
            </w:r>
            <w:hyperlink r:id="rId262" w:tooltip="Comuna Bisoca, Buzău" w:history="1">
              <w:r w:rsidRPr="002C5406">
                <w:rPr>
                  <w:rStyle w:val="Hyperlink"/>
                  <w:rFonts w:ascii="Times New Roman" w:hAnsi="Times New Roman" w:cs="Times New Roman"/>
                  <w:color w:val="auto"/>
                  <w:sz w:val="28"/>
                  <w:szCs w:val="28"/>
                  <w:u w:val="none"/>
                  <w:lang w:val="ro-RO"/>
                </w:rPr>
                <w:t>Bisoca</w:t>
              </w:r>
            </w:hyperlink>
            <w:r w:rsidRPr="002C5406">
              <w:rPr>
                <w:rFonts w:ascii="Times New Roman" w:hAnsi="Times New Roman" w:cs="Times New Roman"/>
                <w:sz w:val="28"/>
                <w:szCs w:val="28"/>
                <w:lang w:val="ro-RO"/>
              </w:rPr>
              <w:t> și </w:t>
            </w:r>
            <w:hyperlink r:id="rId263" w:history="1">
              <w:r w:rsidRPr="002C5406">
                <w:rPr>
                  <w:rStyle w:val="Hyperlink"/>
                  <w:rFonts w:ascii="Times New Roman" w:hAnsi="Times New Roman" w:cs="Times New Roman"/>
                  <w:color w:val="auto"/>
                  <w:sz w:val="28"/>
                  <w:szCs w:val="28"/>
                  <w:u w:val="none"/>
                  <w:lang w:val="ro-RO"/>
                </w:rPr>
                <w:t>Sărulești</w:t>
              </w:r>
            </w:hyperlink>
            <w:r w:rsidRPr="002C5406">
              <w:rPr>
                <w:rFonts w:ascii="Times New Roman" w:hAnsi="Times New Roman" w:cs="Times New Roman"/>
                <w:sz w:val="28"/>
                <w:szCs w:val="28"/>
                <w:lang w:val="ro-RO"/>
              </w:rPr>
              <w:t>.</w:t>
            </w:r>
          </w:p>
        </w:tc>
      </w:tr>
      <w:tr w:rsidR="00801B69" w14:paraId="7E490886" w14:textId="77777777" w:rsidTr="00B10AC8">
        <w:tc>
          <w:tcPr>
            <w:tcW w:w="2405" w:type="dxa"/>
          </w:tcPr>
          <w:p w14:paraId="7B667419"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480DA72" w14:textId="77777777" w:rsidR="00801B69" w:rsidRPr="00A772D2" w:rsidRDefault="00A772D2"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376 ha</w:t>
            </w:r>
          </w:p>
        </w:tc>
      </w:tr>
      <w:tr w:rsidR="00801B69" w14:paraId="23C946F5" w14:textId="77777777" w:rsidTr="00B10AC8">
        <w:tc>
          <w:tcPr>
            <w:tcW w:w="2405" w:type="dxa"/>
          </w:tcPr>
          <w:p w14:paraId="52D8F6F6"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88725FD" w14:textId="77777777" w:rsidR="00801B69" w:rsidRPr="00A772D2" w:rsidRDefault="00A772D2"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4.192 ha</w:t>
            </w:r>
          </w:p>
        </w:tc>
      </w:tr>
    </w:tbl>
    <w:p w14:paraId="7BB3FBFE" w14:textId="77777777" w:rsidR="00801B69" w:rsidRDefault="00801B69" w:rsidP="00052E53">
      <w:pPr>
        <w:spacing w:after="0"/>
        <w:jc w:val="center"/>
        <w:rPr>
          <w:rFonts w:ascii="Times New Roman" w:hAnsi="Times New Roman" w:cs="Times New Roman"/>
          <w:b/>
          <w:sz w:val="28"/>
          <w:szCs w:val="28"/>
          <w:lang w:val="ro-RO"/>
        </w:rPr>
      </w:pPr>
    </w:p>
    <w:p w14:paraId="42D73B0E" w14:textId="77777777" w:rsidR="00040FA7" w:rsidRDefault="00040FA7" w:rsidP="00052E53">
      <w:pPr>
        <w:spacing w:after="0"/>
        <w:jc w:val="center"/>
        <w:rPr>
          <w:rFonts w:ascii="Times New Roman" w:hAnsi="Times New Roman" w:cs="Times New Roman"/>
          <w:b/>
          <w:sz w:val="28"/>
          <w:szCs w:val="28"/>
          <w:lang w:val="ro-RO"/>
        </w:rPr>
      </w:pPr>
    </w:p>
    <w:p w14:paraId="5601649F" w14:textId="77777777" w:rsidR="00040FA7" w:rsidRDefault="00040FA7" w:rsidP="00052E53">
      <w:pPr>
        <w:spacing w:after="0"/>
        <w:jc w:val="center"/>
        <w:rPr>
          <w:rFonts w:ascii="Times New Roman" w:hAnsi="Times New Roman" w:cs="Times New Roman"/>
          <w:b/>
          <w:sz w:val="28"/>
          <w:szCs w:val="28"/>
          <w:lang w:val="ro-RO"/>
        </w:rPr>
      </w:pPr>
    </w:p>
    <w:p w14:paraId="0E7E0E1E" w14:textId="77777777" w:rsidR="00040FA7" w:rsidRDefault="00040FA7" w:rsidP="00052E53">
      <w:pPr>
        <w:spacing w:after="0"/>
        <w:jc w:val="center"/>
        <w:rPr>
          <w:rFonts w:ascii="Times New Roman" w:hAnsi="Times New Roman" w:cs="Times New Roman"/>
          <w:b/>
          <w:sz w:val="28"/>
          <w:szCs w:val="28"/>
          <w:lang w:val="ro-RO"/>
        </w:rPr>
      </w:pPr>
    </w:p>
    <w:p w14:paraId="14F04D06" w14:textId="77777777" w:rsidR="00040FA7" w:rsidRDefault="00040FA7" w:rsidP="00052E53">
      <w:pPr>
        <w:spacing w:after="0"/>
        <w:jc w:val="center"/>
        <w:rPr>
          <w:rFonts w:ascii="Times New Roman" w:hAnsi="Times New Roman" w:cs="Times New Roman"/>
          <w:b/>
          <w:sz w:val="28"/>
          <w:szCs w:val="28"/>
          <w:lang w:val="ro-RO"/>
        </w:rPr>
      </w:pPr>
    </w:p>
    <w:p w14:paraId="61C79487" w14:textId="77777777" w:rsidR="00040FA7" w:rsidRDefault="00040FA7" w:rsidP="00052E53">
      <w:pPr>
        <w:spacing w:after="0"/>
        <w:jc w:val="center"/>
        <w:rPr>
          <w:rFonts w:ascii="Times New Roman" w:hAnsi="Times New Roman" w:cs="Times New Roman"/>
          <w:b/>
          <w:sz w:val="28"/>
          <w:szCs w:val="28"/>
          <w:lang w:val="ro-RO"/>
        </w:rPr>
      </w:pPr>
    </w:p>
    <w:p w14:paraId="4099E578" w14:textId="77777777" w:rsidR="00040FA7" w:rsidRDefault="00040FA7" w:rsidP="00052E53">
      <w:pPr>
        <w:spacing w:after="0"/>
        <w:jc w:val="center"/>
        <w:rPr>
          <w:rFonts w:ascii="Times New Roman" w:hAnsi="Times New Roman" w:cs="Times New Roman"/>
          <w:b/>
          <w:sz w:val="28"/>
          <w:szCs w:val="28"/>
          <w:lang w:val="ro-RO"/>
        </w:rPr>
      </w:pPr>
    </w:p>
    <w:p w14:paraId="6B05120B" w14:textId="77777777" w:rsidR="00040FA7" w:rsidRDefault="00040FA7" w:rsidP="00052E53">
      <w:pPr>
        <w:spacing w:after="0"/>
        <w:jc w:val="center"/>
        <w:rPr>
          <w:rFonts w:ascii="Times New Roman" w:hAnsi="Times New Roman" w:cs="Times New Roman"/>
          <w:b/>
          <w:sz w:val="28"/>
          <w:szCs w:val="28"/>
          <w:lang w:val="ro-RO"/>
        </w:rPr>
      </w:pPr>
    </w:p>
    <w:p w14:paraId="3C922DF3" w14:textId="77777777" w:rsidR="00040FA7" w:rsidRDefault="00040FA7" w:rsidP="00052E53">
      <w:pPr>
        <w:spacing w:after="0"/>
        <w:jc w:val="center"/>
        <w:rPr>
          <w:rFonts w:ascii="Times New Roman" w:hAnsi="Times New Roman" w:cs="Times New Roman"/>
          <w:b/>
          <w:sz w:val="28"/>
          <w:szCs w:val="28"/>
          <w:lang w:val="ro-RO"/>
        </w:rPr>
      </w:pPr>
    </w:p>
    <w:p w14:paraId="4EF9AA27" w14:textId="77777777" w:rsidR="00040FA7" w:rsidRDefault="00040FA7" w:rsidP="00052E53">
      <w:pPr>
        <w:spacing w:after="0"/>
        <w:jc w:val="center"/>
        <w:rPr>
          <w:rFonts w:ascii="Times New Roman" w:hAnsi="Times New Roman" w:cs="Times New Roman"/>
          <w:b/>
          <w:sz w:val="28"/>
          <w:szCs w:val="28"/>
          <w:lang w:val="ro-RO"/>
        </w:rPr>
      </w:pPr>
    </w:p>
    <w:p w14:paraId="5B018311" w14:textId="77777777" w:rsidR="00040FA7" w:rsidRDefault="00040FA7" w:rsidP="00052E53">
      <w:pPr>
        <w:spacing w:after="0"/>
        <w:jc w:val="center"/>
        <w:rPr>
          <w:rFonts w:ascii="Times New Roman" w:hAnsi="Times New Roman" w:cs="Times New Roman"/>
          <w:b/>
          <w:sz w:val="28"/>
          <w:szCs w:val="28"/>
          <w:lang w:val="ro-RO"/>
        </w:rPr>
      </w:pPr>
    </w:p>
    <w:p w14:paraId="640E0867" w14:textId="77777777" w:rsidR="00040FA7" w:rsidRDefault="00040FA7" w:rsidP="00052E53">
      <w:pPr>
        <w:spacing w:after="0"/>
        <w:jc w:val="center"/>
        <w:rPr>
          <w:rFonts w:ascii="Times New Roman" w:hAnsi="Times New Roman" w:cs="Times New Roman"/>
          <w:b/>
          <w:sz w:val="28"/>
          <w:szCs w:val="28"/>
          <w:lang w:val="ro-RO"/>
        </w:rPr>
      </w:pPr>
    </w:p>
    <w:p w14:paraId="09654079" w14:textId="77777777" w:rsidR="00040FA7" w:rsidRDefault="00040FA7" w:rsidP="00052E53">
      <w:pPr>
        <w:spacing w:after="0"/>
        <w:jc w:val="center"/>
        <w:rPr>
          <w:rFonts w:ascii="Times New Roman" w:hAnsi="Times New Roman" w:cs="Times New Roman"/>
          <w:b/>
          <w:sz w:val="28"/>
          <w:szCs w:val="28"/>
          <w:lang w:val="ro-RO"/>
        </w:rPr>
      </w:pPr>
    </w:p>
    <w:p w14:paraId="0C670866" w14:textId="77777777" w:rsidR="00040FA7" w:rsidRDefault="00040FA7" w:rsidP="00052E53">
      <w:pPr>
        <w:spacing w:after="0"/>
        <w:jc w:val="center"/>
        <w:rPr>
          <w:rFonts w:ascii="Times New Roman" w:hAnsi="Times New Roman" w:cs="Times New Roman"/>
          <w:b/>
          <w:sz w:val="28"/>
          <w:szCs w:val="28"/>
          <w:lang w:val="ro-RO"/>
        </w:rPr>
      </w:pPr>
    </w:p>
    <w:p w14:paraId="67B9EB7F" w14:textId="66FE105E" w:rsidR="004B6C7A" w:rsidRDefault="004B6C7A" w:rsidP="00052E53">
      <w:pPr>
        <w:spacing w:after="0"/>
        <w:jc w:val="center"/>
        <w:rPr>
          <w:rFonts w:ascii="Times New Roman" w:hAnsi="Times New Roman" w:cs="Times New Roman"/>
          <w:b/>
          <w:sz w:val="28"/>
          <w:szCs w:val="28"/>
          <w:lang w:val="ro-RO"/>
        </w:rPr>
      </w:pPr>
    </w:p>
    <w:p w14:paraId="3BC6E514" w14:textId="77777777" w:rsidR="00C65E99" w:rsidRDefault="00C65E99" w:rsidP="00052E53">
      <w:pPr>
        <w:spacing w:after="0"/>
        <w:jc w:val="center"/>
        <w:rPr>
          <w:rFonts w:ascii="Times New Roman" w:hAnsi="Times New Roman" w:cs="Times New Roman"/>
          <w:b/>
          <w:sz w:val="28"/>
          <w:szCs w:val="28"/>
          <w:lang w:val="ro-RO"/>
        </w:rPr>
      </w:pPr>
    </w:p>
    <w:p w14:paraId="628C5B0D"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ayout w:type="fixed"/>
        <w:tblLook w:val="04A0" w:firstRow="1" w:lastRow="0" w:firstColumn="1" w:lastColumn="0" w:noHBand="0" w:noVBand="1"/>
      </w:tblPr>
      <w:tblGrid>
        <w:gridCol w:w="2263"/>
        <w:gridCol w:w="6753"/>
      </w:tblGrid>
      <w:tr w:rsidR="00801B69" w14:paraId="062A151E" w14:textId="77777777" w:rsidTr="002C5406">
        <w:tc>
          <w:tcPr>
            <w:tcW w:w="9016" w:type="dxa"/>
            <w:gridSpan w:val="2"/>
            <w:shd w:val="pct25" w:color="auto" w:fill="auto"/>
          </w:tcPr>
          <w:p w14:paraId="3D8DDB7D"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Măicănești </w:t>
            </w:r>
          </w:p>
        </w:tc>
      </w:tr>
      <w:tr w:rsidR="00801B69" w14:paraId="27DAA7E5" w14:textId="77777777" w:rsidTr="00B10AC8">
        <w:tc>
          <w:tcPr>
            <w:tcW w:w="2263" w:type="dxa"/>
          </w:tcPr>
          <w:p w14:paraId="1778D70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753" w:type="dxa"/>
          </w:tcPr>
          <w:p w14:paraId="11DEB537" w14:textId="77777777"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1264A3E" wp14:editId="34FACD7E">
                  <wp:extent cx="2194560" cy="220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icanesti_judetul_Vrancea.jpg"/>
                          <pic:cNvPicPr/>
                        </pic:nvPicPr>
                        <pic:blipFill>
                          <a:blip r:embed="rId26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7E143D82" w14:textId="77777777" w:rsidTr="00B10AC8">
        <w:tc>
          <w:tcPr>
            <w:tcW w:w="2263" w:type="dxa"/>
          </w:tcPr>
          <w:p w14:paraId="0A67B66A"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753" w:type="dxa"/>
          </w:tcPr>
          <w:p w14:paraId="47CDB927" w14:textId="77777777" w:rsidR="00801B69" w:rsidRPr="004B6C7A" w:rsidRDefault="002C5406" w:rsidP="00801B69">
            <w:pPr>
              <w:jc w:val="both"/>
              <w:rPr>
                <w:rFonts w:ascii="Times New Roman" w:hAnsi="Times New Roman" w:cs="Times New Roman"/>
                <w:sz w:val="28"/>
                <w:szCs w:val="28"/>
                <w:shd w:val="clear" w:color="auto" w:fill="FFFFFF"/>
                <w:lang w:val="ro-RO"/>
              </w:rPr>
            </w:pPr>
            <w:r w:rsidRPr="004B6C7A">
              <w:rPr>
                <w:rFonts w:ascii="Times New Roman" w:hAnsi="Times New Roman" w:cs="Times New Roman"/>
                <w:bCs/>
                <w:sz w:val="28"/>
                <w:szCs w:val="28"/>
                <w:shd w:val="clear" w:color="auto" w:fill="FFFFFF"/>
                <w:lang w:val="ro-RO"/>
              </w:rPr>
              <w:t>Măicănești</w:t>
            </w:r>
            <w:r w:rsidRPr="004B6C7A">
              <w:rPr>
                <w:rFonts w:ascii="Times New Roman" w:hAnsi="Times New Roman" w:cs="Times New Roman"/>
                <w:sz w:val="28"/>
                <w:szCs w:val="28"/>
                <w:shd w:val="clear" w:color="auto" w:fill="FFFFFF"/>
                <w:lang w:val="ro-RO"/>
              </w:rPr>
              <w:t> este</w:t>
            </w:r>
            <w:r w:rsidR="004B6C7A" w:rsidRPr="004B6C7A">
              <w:rPr>
                <w:rFonts w:ascii="Times New Roman" w:hAnsi="Times New Roman" w:cs="Times New Roman"/>
                <w:sz w:val="28"/>
                <w:szCs w:val="28"/>
                <w:shd w:val="clear" w:color="auto" w:fill="FFFFFF"/>
                <w:lang w:val="ro-RO"/>
              </w:rPr>
              <w:t xml:space="preserve"> o comună din județul Vrancea, </w:t>
            </w:r>
            <w:r w:rsidRPr="004B6C7A">
              <w:rPr>
                <w:rFonts w:ascii="Times New Roman" w:hAnsi="Times New Roman" w:cs="Times New Roman"/>
                <w:sz w:val="28"/>
                <w:szCs w:val="28"/>
                <w:shd w:val="clear" w:color="auto" w:fill="FFFFFF"/>
                <w:lang w:val="ro-RO"/>
              </w:rPr>
              <w:t>formată din satele</w:t>
            </w:r>
            <w:r w:rsidR="004B6C7A" w:rsidRPr="004B6C7A">
              <w:rPr>
                <w:rFonts w:ascii="Times New Roman" w:hAnsi="Times New Roman" w:cs="Times New Roman"/>
                <w:sz w:val="28"/>
                <w:szCs w:val="28"/>
                <w:shd w:val="clear" w:color="auto" w:fill="FFFFFF"/>
                <w:lang w:val="ro-RO"/>
              </w:rPr>
              <w:t xml:space="preserve"> Belciugele, Măicănești (reședința), Râmniceni, Slobozia Botești, Stupina și Tătaru.</w:t>
            </w:r>
          </w:p>
          <w:p w14:paraId="3A44F34C" w14:textId="77777777" w:rsidR="002C5406" w:rsidRPr="004B6C7A" w:rsidRDefault="002C5406" w:rsidP="00801B69">
            <w:pPr>
              <w:jc w:val="both"/>
              <w:rPr>
                <w:rFonts w:ascii="Times New Roman" w:hAnsi="Times New Roman" w:cs="Times New Roman"/>
                <w:sz w:val="28"/>
                <w:szCs w:val="28"/>
                <w:shd w:val="clear" w:color="auto" w:fill="FFFFFF"/>
                <w:lang w:val="ro-RO"/>
              </w:rPr>
            </w:pPr>
            <w:r w:rsidRPr="004B6C7A">
              <w:rPr>
                <w:rFonts w:ascii="Times New Roman" w:hAnsi="Times New Roman" w:cs="Times New Roman"/>
                <w:sz w:val="28"/>
                <w:szCs w:val="28"/>
                <w:shd w:val="clear" w:color="auto" w:fill="FFFFFF"/>
                <w:lang w:val="ro-RO"/>
              </w:rPr>
              <w:t>Comuna se află în sud-estul județului, la limita cu județele </w:t>
            </w:r>
            <w:hyperlink r:id="rId265" w:tooltip="Județul Brăila" w:history="1">
              <w:r w:rsidRPr="004B6C7A">
                <w:rPr>
                  <w:rStyle w:val="Hyperlink"/>
                  <w:rFonts w:ascii="Times New Roman" w:hAnsi="Times New Roman" w:cs="Times New Roman"/>
                  <w:color w:val="auto"/>
                  <w:sz w:val="28"/>
                  <w:szCs w:val="28"/>
                  <w:u w:val="none"/>
                  <w:shd w:val="clear" w:color="auto" w:fill="FFFFFF"/>
                  <w:lang w:val="ro-RO"/>
                </w:rPr>
                <w:t>Brăila</w:t>
              </w:r>
            </w:hyperlink>
            <w:r w:rsidRPr="004B6C7A">
              <w:rPr>
                <w:rFonts w:ascii="Times New Roman" w:hAnsi="Times New Roman" w:cs="Times New Roman"/>
                <w:sz w:val="28"/>
                <w:szCs w:val="28"/>
                <w:shd w:val="clear" w:color="auto" w:fill="FFFFFF"/>
                <w:lang w:val="ro-RO"/>
              </w:rPr>
              <w:t>, </w:t>
            </w:r>
            <w:hyperlink r:id="rId266" w:tooltip="Județul Galați" w:history="1">
              <w:r w:rsidRPr="004B6C7A">
                <w:rPr>
                  <w:rStyle w:val="Hyperlink"/>
                  <w:rFonts w:ascii="Times New Roman" w:hAnsi="Times New Roman" w:cs="Times New Roman"/>
                  <w:color w:val="auto"/>
                  <w:sz w:val="28"/>
                  <w:szCs w:val="28"/>
                  <w:u w:val="none"/>
                  <w:shd w:val="clear" w:color="auto" w:fill="FFFFFF"/>
                  <w:lang w:val="ro-RO"/>
                </w:rPr>
                <w:t>Galați</w:t>
              </w:r>
            </w:hyperlink>
            <w:r w:rsidRPr="004B6C7A">
              <w:rPr>
                <w:rFonts w:ascii="Times New Roman" w:hAnsi="Times New Roman" w:cs="Times New Roman"/>
                <w:sz w:val="28"/>
                <w:szCs w:val="28"/>
                <w:shd w:val="clear" w:color="auto" w:fill="FFFFFF"/>
                <w:lang w:val="ro-RO"/>
              </w:rPr>
              <w:t> și </w:t>
            </w:r>
            <w:hyperlink r:id="rId267" w:history="1">
              <w:r w:rsidRPr="004B6C7A">
                <w:rPr>
                  <w:rStyle w:val="Hyperlink"/>
                  <w:rFonts w:ascii="Times New Roman" w:hAnsi="Times New Roman" w:cs="Times New Roman"/>
                  <w:color w:val="auto"/>
                  <w:sz w:val="28"/>
                  <w:szCs w:val="28"/>
                  <w:u w:val="none"/>
                  <w:shd w:val="clear" w:color="auto" w:fill="FFFFFF"/>
                  <w:lang w:val="ro-RO"/>
                </w:rPr>
                <w:t>Buzău</w:t>
              </w:r>
            </w:hyperlink>
            <w:r w:rsidRPr="004B6C7A">
              <w:rPr>
                <w:rFonts w:ascii="Times New Roman" w:hAnsi="Times New Roman" w:cs="Times New Roman"/>
                <w:sz w:val="28"/>
                <w:szCs w:val="28"/>
                <w:shd w:val="clear" w:color="auto" w:fill="FFFFFF"/>
                <w:lang w:val="ro-RO"/>
              </w:rPr>
              <w:t>, aflându-se pe malul drept al </w:t>
            </w:r>
            <w:hyperlink r:id="rId268" w:tooltip="Râul Râmnicu Sărat" w:history="1">
              <w:r w:rsidRPr="004B6C7A">
                <w:rPr>
                  <w:rStyle w:val="Hyperlink"/>
                  <w:rFonts w:ascii="Times New Roman" w:hAnsi="Times New Roman" w:cs="Times New Roman"/>
                  <w:color w:val="auto"/>
                  <w:sz w:val="28"/>
                  <w:szCs w:val="28"/>
                  <w:u w:val="none"/>
                  <w:shd w:val="clear" w:color="auto" w:fill="FFFFFF"/>
                  <w:lang w:val="ro-RO"/>
                </w:rPr>
                <w:t>râului Râmnicu Sărat</w:t>
              </w:r>
            </w:hyperlink>
            <w:r w:rsidRPr="004B6C7A">
              <w:rPr>
                <w:rFonts w:ascii="Times New Roman" w:hAnsi="Times New Roman" w:cs="Times New Roman"/>
                <w:sz w:val="28"/>
                <w:szCs w:val="28"/>
                <w:shd w:val="clear" w:color="auto" w:fill="FFFFFF"/>
                <w:lang w:val="ro-RO"/>
              </w:rPr>
              <w:t>, aproape de vărsarea acestui râu în </w:t>
            </w:r>
            <w:hyperlink r:id="rId269" w:tooltip="Râul Siret" w:history="1">
              <w:r w:rsidRPr="004B6C7A">
                <w:rPr>
                  <w:rStyle w:val="Hyperlink"/>
                  <w:rFonts w:ascii="Times New Roman" w:hAnsi="Times New Roman" w:cs="Times New Roman"/>
                  <w:color w:val="auto"/>
                  <w:sz w:val="28"/>
                  <w:szCs w:val="28"/>
                  <w:u w:val="none"/>
                  <w:shd w:val="clear" w:color="auto" w:fill="FFFFFF"/>
                  <w:lang w:val="ro-RO"/>
                </w:rPr>
                <w:t>Siret</w:t>
              </w:r>
            </w:hyperlink>
            <w:r w:rsidRPr="004B6C7A">
              <w:rPr>
                <w:rFonts w:ascii="Times New Roman" w:hAnsi="Times New Roman" w:cs="Times New Roman"/>
                <w:sz w:val="28"/>
                <w:szCs w:val="28"/>
                <w:shd w:val="clear" w:color="auto" w:fill="FFFFFF"/>
                <w:lang w:val="ro-RO"/>
              </w:rPr>
              <w:t>.</w:t>
            </w:r>
          </w:p>
          <w:p w14:paraId="02367431" w14:textId="77777777" w:rsidR="002C5406" w:rsidRPr="002C5406" w:rsidRDefault="002C5406" w:rsidP="00801B69">
            <w:pPr>
              <w:jc w:val="both"/>
              <w:rPr>
                <w:rFonts w:ascii="Times New Roman" w:hAnsi="Times New Roman" w:cs="Times New Roman"/>
                <w:b/>
                <w:sz w:val="28"/>
                <w:szCs w:val="28"/>
                <w:u w:val="single"/>
                <w:lang w:val="ro-RO"/>
              </w:rPr>
            </w:pPr>
            <w:r w:rsidRPr="004B6C7A">
              <w:rPr>
                <w:rFonts w:ascii="Times New Roman" w:hAnsi="Times New Roman" w:cs="Times New Roman"/>
                <w:sz w:val="28"/>
                <w:szCs w:val="28"/>
                <w:shd w:val="clear" w:color="auto" w:fill="FFFFFF"/>
                <w:lang w:val="ro-RO"/>
              </w:rPr>
              <w:t>Numele comunei Măicănești provine de la intemeietorul Târgului Măicănești, Iorgu Măicănescu.</w:t>
            </w:r>
          </w:p>
        </w:tc>
      </w:tr>
      <w:tr w:rsidR="00801B69" w14:paraId="531F7EAE" w14:textId="77777777" w:rsidTr="00B10AC8">
        <w:tc>
          <w:tcPr>
            <w:tcW w:w="2263" w:type="dxa"/>
          </w:tcPr>
          <w:p w14:paraId="6988AFE5"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753" w:type="dxa"/>
          </w:tcPr>
          <w:p w14:paraId="3BD0C4ED" w14:textId="77777777" w:rsidR="00801B69" w:rsidRPr="00720EFB" w:rsidRDefault="00720EFB" w:rsidP="00801B69">
            <w:pPr>
              <w:jc w:val="both"/>
              <w:rPr>
                <w:rFonts w:ascii="Times New Roman" w:hAnsi="Times New Roman" w:cs="Times New Roman"/>
                <w:sz w:val="28"/>
                <w:szCs w:val="28"/>
                <w:lang w:val="ro-RO"/>
              </w:rPr>
            </w:pPr>
            <w:r w:rsidRPr="00720EFB">
              <w:rPr>
                <w:rFonts w:ascii="Times New Roman" w:hAnsi="Times New Roman" w:cs="Times New Roman"/>
                <w:sz w:val="28"/>
                <w:szCs w:val="28"/>
                <w:lang w:val="ro-RO"/>
              </w:rPr>
              <w:t>523 ha</w:t>
            </w:r>
          </w:p>
        </w:tc>
      </w:tr>
      <w:tr w:rsidR="00801B69" w14:paraId="5902112D" w14:textId="77777777" w:rsidTr="00B10AC8">
        <w:tc>
          <w:tcPr>
            <w:tcW w:w="2263" w:type="dxa"/>
          </w:tcPr>
          <w:p w14:paraId="7A4BB718"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753" w:type="dxa"/>
          </w:tcPr>
          <w:p w14:paraId="45BC0469" w14:textId="77777777" w:rsidR="00801B69" w:rsidRPr="00720EFB" w:rsidRDefault="00720EFB" w:rsidP="00801B69">
            <w:pPr>
              <w:jc w:val="both"/>
              <w:rPr>
                <w:rFonts w:ascii="Times New Roman" w:hAnsi="Times New Roman" w:cs="Times New Roman"/>
                <w:sz w:val="28"/>
                <w:szCs w:val="28"/>
                <w:lang w:val="ro-RO"/>
              </w:rPr>
            </w:pPr>
            <w:r w:rsidRPr="00720EFB">
              <w:rPr>
                <w:rFonts w:ascii="Times New Roman" w:hAnsi="Times New Roman" w:cs="Times New Roman"/>
                <w:sz w:val="28"/>
                <w:szCs w:val="28"/>
                <w:lang w:val="ro-RO"/>
              </w:rPr>
              <w:t>14.432 ha</w:t>
            </w:r>
          </w:p>
        </w:tc>
      </w:tr>
    </w:tbl>
    <w:p w14:paraId="3F59CDCE" w14:textId="77777777" w:rsidR="00801B69" w:rsidRDefault="00801B69" w:rsidP="00052E53">
      <w:pPr>
        <w:spacing w:after="0"/>
        <w:jc w:val="center"/>
        <w:rPr>
          <w:rFonts w:ascii="Times New Roman" w:hAnsi="Times New Roman" w:cs="Times New Roman"/>
          <w:b/>
          <w:sz w:val="28"/>
          <w:szCs w:val="28"/>
          <w:lang w:val="ro-RO"/>
        </w:rPr>
      </w:pPr>
    </w:p>
    <w:p w14:paraId="7339253C" w14:textId="77777777" w:rsidR="00040FA7" w:rsidRDefault="00040FA7" w:rsidP="00052E53">
      <w:pPr>
        <w:spacing w:after="0"/>
        <w:jc w:val="center"/>
        <w:rPr>
          <w:rFonts w:ascii="Times New Roman" w:hAnsi="Times New Roman" w:cs="Times New Roman"/>
          <w:b/>
          <w:sz w:val="28"/>
          <w:szCs w:val="28"/>
          <w:lang w:val="ro-RO"/>
        </w:rPr>
      </w:pPr>
    </w:p>
    <w:p w14:paraId="725660FC" w14:textId="77777777" w:rsidR="00040FA7" w:rsidRDefault="00040FA7" w:rsidP="00052E53">
      <w:pPr>
        <w:spacing w:after="0"/>
        <w:jc w:val="center"/>
        <w:rPr>
          <w:rFonts w:ascii="Times New Roman" w:hAnsi="Times New Roman" w:cs="Times New Roman"/>
          <w:b/>
          <w:sz w:val="28"/>
          <w:szCs w:val="28"/>
          <w:lang w:val="ro-RO"/>
        </w:rPr>
      </w:pPr>
    </w:p>
    <w:p w14:paraId="76D39CDA" w14:textId="77777777" w:rsidR="00040FA7" w:rsidRDefault="00040FA7" w:rsidP="00052E53">
      <w:pPr>
        <w:spacing w:after="0"/>
        <w:jc w:val="center"/>
        <w:rPr>
          <w:rFonts w:ascii="Times New Roman" w:hAnsi="Times New Roman" w:cs="Times New Roman"/>
          <w:b/>
          <w:sz w:val="28"/>
          <w:szCs w:val="28"/>
          <w:lang w:val="ro-RO"/>
        </w:rPr>
      </w:pPr>
    </w:p>
    <w:p w14:paraId="2F355A65" w14:textId="77777777" w:rsidR="00040FA7" w:rsidRDefault="00040FA7" w:rsidP="00052E53">
      <w:pPr>
        <w:spacing w:after="0"/>
        <w:jc w:val="center"/>
        <w:rPr>
          <w:rFonts w:ascii="Times New Roman" w:hAnsi="Times New Roman" w:cs="Times New Roman"/>
          <w:b/>
          <w:sz w:val="28"/>
          <w:szCs w:val="28"/>
          <w:lang w:val="ro-RO"/>
        </w:rPr>
      </w:pPr>
    </w:p>
    <w:p w14:paraId="2CD9B0A1" w14:textId="77777777" w:rsidR="00040FA7" w:rsidRDefault="00040FA7" w:rsidP="00052E53">
      <w:pPr>
        <w:spacing w:after="0"/>
        <w:jc w:val="center"/>
        <w:rPr>
          <w:rFonts w:ascii="Times New Roman" w:hAnsi="Times New Roman" w:cs="Times New Roman"/>
          <w:b/>
          <w:sz w:val="28"/>
          <w:szCs w:val="28"/>
          <w:lang w:val="ro-RO"/>
        </w:rPr>
      </w:pPr>
    </w:p>
    <w:p w14:paraId="3659E575" w14:textId="77777777" w:rsidR="00040FA7" w:rsidRDefault="00040FA7" w:rsidP="00052E53">
      <w:pPr>
        <w:spacing w:after="0"/>
        <w:jc w:val="center"/>
        <w:rPr>
          <w:rFonts w:ascii="Times New Roman" w:hAnsi="Times New Roman" w:cs="Times New Roman"/>
          <w:b/>
          <w:sz w:val="28"/>
          <w:szCs w:val="28"/>
          <w:lang w:val="ro-RO"/>
        </w:rPr>
      </w:pPr>
    </w:p>
    <w:p w14:paraId="31C49298" w14:textId="77777777" w:rsidR="00040FA7" w:rsidRDefault="00040FA7" w:rsidP="00052E53">
      <w:pPr>
        <w:spacing w:after="0"/>
        <w:jc w:val="center"/>
        <w:rPr>
          <w:rFonts w:ascii="Times New Roman" w:hAnsi="Times New Roman" w:cs="Times New Roman"/>
          <w:b/>
          <w:sz w:val="28"/>
          <w:szCs w:val="28"/>
          <w:lang w:val="ro-RO"/>
        </w:rPr>
      </w:pPr>
    </w:p>
    <w:p w14:paraId="5D38A9EF" w14:textId="77777777" w:rsidR="00040FA7" w:rsidRDefault="00040FA7" w:rsidP="00052E53">
      <w:pPr>
        <w:spacing w:after="0"/>
        <w:jc w:val="center"/>
        <w:rPr>
          <w:rFonts w:ascii="Times New Roman" w:hAnsi="Times New Roman" w:cs="Times New Roman"/>
          <w:b/>
          <w:sz w:val="28"/>
          <w:szCs w:val="28"/>
          <w:lang w:val="ro-RO"/>
        </w:rPr>
      </w:pPr>
    </w:p>
    <w:p w14:paraId="61DC120F" w14:textId="77777777" w:rsidR="00040FA7" w:rsidRDefault="00040FA7" w:rsidP="00052E53">
      <w:pPr>
        <w:spacing w:after="0"/>
        <w:jc w:val="center"/>
        <w:rPr>
          <w:rFonts w:ascii="Times New Roman" w:hAnsi="Times New Roman" w:cs="Times New Roman"/>
          <w:b/>
          <w:sz w:val="28"/>
          <w:szCs w:val="28"/>
          <w:lang w:val="ro-RO"/>
        </w:rPr>
      </w:pPr>
    </w:p>
    <w:p w14:paraId="52ADBA4A" w14:textId="77777777" w:rsidR="00040FA7" w:rsidRDefault="00040FA7" w:rsidP="00052E53">
      <w:pPr>
        <w:spacing w:after="0"/>
        <w:jc w:val="center"/>
        <w:rPr>
          <w:rFonts w:ascii="Times New Roman" w:hAnsi="Times New Roman" w:cs="Times New Roman"/>
          <w:b/>
          <w:sz w:val="28"/>
          <w:szCs w:val="28"/>
          <w:lang w:val="ro-RO"/>
        </w:rPr>
      </w:pPr>
    </w:p>
    <w:p w14:paraId="6DD097D9" w14:textId="77777777" w:rsidR="00040FA7" w:rsidRDefault="00040FA7" w:rsidP="00052E53">
      <w:pPr>
        <w:spacing w:after="0"/>
        <w:jc w:val="center"/>
        <w:rPr>
          <w:rFonts w:ascii="Times New Roman" w:hAnsi="Times New Roman" w:cs="Times New Roman"/>
          <w:b/>
          <w:sz w:val="28"/>
          <w:szCs w:val="28"/>
          <w:lang w:val="ro-RO"/>
        </w:rPr>
      </w:pPr>
    </w:p>
    <w:p w14:paraId="765E6068" w14:textId="77777777" w:rsidR="00040FA7" w:rsidRDefault="00040FA7" w:rsidP="00052E53">
      <w:pPr>
        <w:spacing w:after="0"/>
        <w:jc w:val="center"/>
        <w:rPr>
          <w:rFonts w:ascii="Times New Roman" w:hAnsi="Times New Roman" w:cs="Times New Roman"/>
          <w:b/>
          <w:sz w:val="28"/>
          <w:szCs w:val="28"/>
          <w:lang w:val="ro-RO"/>
        </w:rPr>
      </w:pPr>
    </w:p>
    <w:p w14:paraId="1DA56A4C" w14:textId="77777777" w:rsidR="00040FA7" w:rsidRDefault="00040FA7" w:rsidP="00052E53">
      <w:pPr>
        <w:spacing w:after="0"/>
        <w:jc w:val="center"/>
        <w:rPr>
          <w:rFonts w:ascii="Times New Roman" w:hAnsi="Times New Roman" w:cs="Times New Roman"/>
          <w:b/>
          <w:sz w:val="28"/>
          <w:szCs w:val="28"/>
          <w:lang w:val="ro-RO"/>
        </w:rPr>
      </w:pPr>
    </w:p>
    <w:p w14:paraId="6DEBAA77" w14:textId="0A4DF4A8" w:rsidR="00040FA7" w:rsidRDefault="00040FA7" w:rsidP="00052E53">
      <w:pPr>
        <w:spacing w:after="0"/>
        <w:jc w:val="center"/>
        <w:rPr>
          <w:rFonts w:ascii="Times New Roman" w:hAnsi="Times New Roman" w:cs="Times New Roman"/>
          <w:b/>
          <w:sz w:val="28"/>
          <w:szCs w:val="28"/>
          <w:lang w:val="ro-RO"/>
        </w:rPr>
      </w:pPr>
    </w:p>
    <w:p w14:paraId="6BAF99B6" w14:textId="4AA8BC4D" w:rsidR="004D2E97" w:rsidRDefault="004D2E97" w:rsidP="00052E53">
      <w:pPr>
        <w:spacing w:after="0"/>
        <w:jc w:val="center"/>
        <w:rPr>
          <w:rFonts w:ascii="Times New Roman" w:hAnsi="Times New Roman" w:cs="Times New Roman"/>
          <w:b/>
          <w:sz w:val="28"/>
          <w:szCs w:val="28"/>
          <w:lang w:val="ro-RO"/>
        </w:rPr>
      </w:pPr>
    </w:p>
    <w:p w14:paraId="464CA014" w14:textId="77777777" w:rsidR="004D2E97" w:rsidRDefault="004D2E97" w:rsidP="00052E53">
      <w:pPr>
        <w:spacing w:after="0"/>
        <w:jc w:val="center"/>
        <w:rPr>
          <w:rFonts w:ascii="Times New Roman" w:hAnsi="Times New Roman" w:cs="Times New Roman"/>
          <w:b/>
          <w:sz w:val="28"/>
          <w:szCs w:val="28"/>
          <w:lang w:val="ro-RO"/>
        </w:rPr>
      </w:pPr>
    </w:p>
    <w:p w14:paraId="04F794AA"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3DB0D7D0" w14:textId="77777777" w:rsidTr="00801B69">
        <w:tc>
          <w:tcPr>
            <w:tcW w:w="9016" w:type="dxa"/>
            <w:gridSpan w:val="2"/>
            <w:shd w:val="pct25" w:color="auto" w:fill="auto"/>
          </w:tcPr>
          <w:p w14:paraId="290EF3EF"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Mera </w:t>
            </w:r>
          </w:p>
        </w:tc>
      </w:tr>
      <w:tr w:rsidR="002A2481" w14:paraId="7CB4ADF6" w14:textId="77777777" w:rsidTr="00B10AC8">
        <w:tc>
          <w:tcPr>
            <w:tcW w:w="2405" w:type="dxa"/>
          </w:tcPr>
          <w:p w14:paraId="4454250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B1E1912" w14:textId="141A8ABF" w:rsidR="00F30A52"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4AA319F" wp14:editId="603E4D61">
                  <wp:extent cx="219456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ra_judetul_Vrancea.jpg"/>
                          <pic:cNvPicPr/>
                        </pic:nvPicPr>
                        <pic:blipFill>
                          <a:blip r:embed="rId27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2A2481" w:rsidRPr="00D411D1" w14:paraId="5C7A25F9" w14:textId="77777777" w:rsidTr="00B10AC8">
        <w:tc>
          <w:tcPr>
            <w:tcW w:w="2405" w:type="dxa"/>
          </w:tcPr>
          <w:p w14:paraId="3A82C242"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5633C9C" w14:textId="77777777" w:rsidR="00801B69" w:rsidRPr="002A2481" w:rsidRDefault="002A2481" w:rsidP="00801B69">
            <w:pPr>
              <w:jc w:val="both"/>
              <w:rPr>
                <w:rFonts w:ascii="Times New Roman" w:hAnsi="Times New Roman" w:cs="Times New Roman"/>
                <w:sz w:val="28"/>
                <w:szCs w:val="28"/>
                <w:lang w:val="ro-RO"/>
              </w:rPr>
            </w:pPr>
            <w:r w:rsidRPr="002A2481">
              <w:rPr>
                <w:rFonts w:ascii="Times New Roman" w:hAnsi="Times New Roman" w:cs="Times New Roman"/>
                <w:bCs/>
                <w:sz w:val="28"/>
                <w:szCs w:val="28"/>
                <w:lang w:val="ro-RO"/>
              </w:rPr>
              <w:t>Mera</w:t>
            </w:r>
            <w:r w:rsidRPr="002A2481">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w:t>
            </w:r>
            <w:r w:rsidRPr="002A2481">
              <w:rPr>
                <w:rFonts w:ascii="Times New Roman" w:hAnsi="Times New Roman" w:cs="Times New Roman"/>
                <w:sz w:val="28"/>
                <w:szCs w:val="28"/>
                <w:lang w:val="ro-RO"/>
              </w:rPr>
              <w:t>formată din satele</w:t>
            </w:r>
            <w:r>
              <w:rPr>
                <w:rFonts w:ascii="Times New Roman" w:hAnsi="Times New Roman" w:cs="Times New Roman"/>
                <w:sz w:val="28"/>
                <w:szCs w:val="28"/>
                <w:lang w:val="ro-RO"/>
              </w:rPr>
              <w:t xml:space="preserve"> Livada, Mera (reședință), Milcovel, Roșioara și Vulcăneasa.</w:t>
            </w:r>
          </w:p>
          <w:p w14:paraId="0B191653" w14:textId="77777777" w:rsidR="002A2481" w:rsidRPr="002A2481" w:rsidRDefault="002A2481" w:rsidP="002A2481">
            <w:pPr>
              <w:jc w:val="both"/>
              <w:rPr>
                <w:rFonts w:ascii="Times New Roman" w:hAnsi="Times New Roman" w:cs="Times New Roman"/>
                <w:sz w:val="28"/>
                <w:szCs w:val="28"/>
                <w:lang w:val="ro-RO"/>
              </w:rPr>
            </w:pPr>
            <w:r w:rsidRPr="002A2481">
              <w:rPr>
                <w:rFonts w:ascii="Times New Roman" w:hAnsi="Times New Roman" w:cs="Times New Roman"/>
                <w:sz w:val="28"/>
                <w:szCs w:val="28"/>
                <w:lang w:val="ro-RO"/>
              </w:rPr>
              <w:t xml:space="preserve">Comuna se află în centrul județului, pe malul stâng al râului </w:t>
            </w:r>
            <w:r>
              <w:rPr>
                <w:rFonts w:ascii="Times New Roman" w:hAnsi="Times New Roman" w:cs="Times New Roman"/>
                <w:sz w:val="28"/>
                <w:szCs w:val="28"/>
                <w:lang w:val="ro-RO"/>
              </w:rPr>
              <w:t>Milcov</w:t>
            </w:r>
            <w:r w:rsidRPr="002A2481">
              <w:rPr>
                <w:rFonts w:ascii="Times New Roman" w:hAnsi="Times New Roman" w:cs="Times New Roman"/>
                <w:sz w:val="28"/>
                <w:szCs w:val="28"/>
                <w:lang w:val="ro-RO"/>
              </w:rPr>
              <w:t xml:space="preserve">. Este străbătută de șoseaua națională </w:t>
            </w:r>
            <w:r>
              <w:rPr>
                <w:rFonts w:ascii="Times New Roman" w:hAnsi="Times New Roman" w:cs="Times New Roman"/>
                <w:sz w:val="28"/>
                <w:szCs w:val="28"/>
                <w:lang w:val="ro-RO"/>
              </w:rPr>
              <w:t>DN2M</w:t>
            </w:r>
            <w:r w:rsidRPr="002A2481">
              <w:rPr>
                <w:rFonts w:ascii="Times New Roman" w:hAnsi="Times New Roman" w:cs="Times New Roman"/>
                <w:sz w:val="28"/>
                <w:szCs w:val="28"/>
                <w:lang w:val="ro-RO"/>
              </w:rPr>
              <w:t>, care o leagă spre vest de Andreiașu de Jos și Nereju și spre est de </w:t>
            </w:r>
            <w:hyperlink r:id="rId271" w:tooltip="Comuna Broșteni, Vrancea" w:history="1">
              <w:r w:rsidRPr="002A2481">
                <w:rPr>
                  <w:rStyle w:val="Hyperlink"/>
                  <w:rFonts w:ascii="Times New Roman" w:hAnsi="Times New Roman" w:cs="Times New Roman"/>
                  <w:color w:val="auto"/>
                  <w:sz w:val="28"/>
                  <w:szCs w:val="28"/>
                  <w:u w:val="none"/>
                  <w:lang w:val="ro-RO"/>
                </w:rPr>
                <w:t>Broșteni</w:t>
              </w:r>
            </w:hyperlink>
            <w:r w:rsidRPr="002A2481">
              <w:rPr>
                <w:rFonts w:ascii="Times New Roman" w:hAnsi="Times New Roman" w:cs="Times New Roman"/>
                <w:sz w:val="28"/>
                <w:szCs w:val="28"/>
                <w:lang w:val="ro-RO"/>
              </w:rPr>
              <w:t>, </w:t>
            </w:r>
            <w:hyperlink r:id="rId272" w:tooltip="România" w:history="1">
              <w:r w:rsidRPr="002A2481">
                <w:rPr>
                  <w:rStyle w:val="Hyperlink"/>
                  <w:rFonts w:ascii="Times New Roman" w:hAnsi="Times New Roman" w:cs="Times New Roman"/>
                  <w:color w:val="auto"/>
                  <w:sz w:val="28"/>
                  <w:szCs w:val="28"/>
                  <w:u w:val="none"/>
                  <w:lang w:val="ro-RO"/>
                </w:rPr>
                <w:t>Odobești</w:t>
              </w:r>
            </w:hyperlink>
            <w:r w:rsidRPr="002A2481">
              <w:rPr>
                <w:rFonts w:ascii="Times New Roman" w:hAnsi="Times New Roman" w:cs="Times New Roman"/>
                <w:sz w:val="28"/>
                <w:szCs w:val="28"/>
                <w:lang w:val="ro-RO"/>
              </w:rPr>
              <w:t> și </w:t>
            </w:r>
            <w:hyperlink r:id="rId273" w:history="1">
              <w:r w:rsidRPr="002A2481">
                <w:rPr>
                  <w:rStyle w:val="Hyperlink"/>
                  <w:rFonts w:ascii="Times New Roman" w:hAnsi="Times New Roman" w:cs="Times New Roman"/>
                  <w:color w:val="auto"/>
                  <w:sz w:val="28"/>
                  <w:szCs w:val="28"/>
                  <w:u w:val="none"/>
                  <w:lang w:val="ro-RO"/>
                </w:rPr>
                <w:t>Focșani</w:t>
              </w:r>
            </w:hyperlink>
            <w:r w:rsidRPr="002A2481">
              <w:rPr>
                <w:rFonts w:ascii="Times New Roman" w:hAnsi="Times New Roman" w:cs="Times New Roman"/>
                <w:sz w:val="28"/>
                <w:szCs w:val="28"/>
                <w:lang w:val="ro-RO"/>
              </w:rPr>
              <w:t>.</w:t>
            </w:r>
          </w:p>
        </w:tc>
      </w:tr>
      <w:tr w:rsidR="002A2481" w14:paraId="11D2D782" w14:textId="77777777" w:rsidTr="00B10AC8">
        <w:tc>
          <w:tcPr>
            <w:tcW w:w="2405" w:type="dxa"/>
          </w:tcPr>
          <w:p w14:paraId="550FA7A9"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49FCEF1" w14:textId="77777777" w:rsidR="00801B69" w:rsidRPr="002A2481" w:rsidRDefault="00476F94"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508 ha</w:t>
            </w:r>
          </w:p>
        </w:tc>
      </w:tr>
      <w:tr w:rsidR="002A2481" w14:paraId="166BA9EE" w14:textId="77777777" w:rsidTr="00B10AC8">
        <w:tc>
          <w:tcPr>
            <w:tcW w:w="2405" w:type="dxa"/>
          </w:tcPr>
          <w:p w14:paraId="60A2558A"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EB87BA1" w14:textId="77777777" w:rsidR="00801B69" w:rsidRPr="00476F94" w:rsidRDefault="00476F94" w:rsidP="00801B69">
            <w:pPr>
              <w:jc w:val="both"/>
              <w:rPr>
                <w:rFonts w:ascii="Times New Roman" w:hAnsi="Times New Roman" w:cs="Times New Roman"/>
                <w:sz w:val="28"/>
                <w:szCs w:val="28"/>
                <w:lang w:val="ro-RO"/>
              </w:rPr>
            </w:pPr>
            <w:r w:rsidRPr="00476F94">
              <w:rPr>
                <w:rFonts w:ascii="Times New Roman" w:hAnsi="Times New Roman" w:cs="Times New Roman"/>
                <w:sz w:val="28"/>
                <w:szCs w:val="28"/>
                <w:lang w:val="ro-RO"/>
              </w:rPr>
              <w:t>8.932 ha</w:t>
            </w:r>
          </w:p>
        </w:tc>
      </w:tr>
    </w:tbl>
    <w:p w14:paraId="3B62CC27" w14:textId="77777777" w:rsidR="00801B69" w:rsidRDefault="00801B69" w:rsidP="00052E53">
      <w:pPr>
        <w:spacing w:after="0"/>
        <w:jc w:val="center"/>
        <w:rPr>
          <w:rFonts w:ascii="Times New Roman" w:hAnsi="Times New Roman" w:cs="Times New Roman"/>
          <w:b/>
          <w:sz w:val="28"/>
          <w:szCs w:val="28"/>
          <w:lang w:val="ro-RO"/>
        </w:rPr>
      </w:pPr>
    </w:p>
    <w:p w14:paraId="583ED2F3" w14:textId="77777777" w:rsidR="00040FA7" w:rsidRDefault="00040FA7" w:rsidP="00052E53">
      <w:pPr>
        <w:spacing w:after="0"/>
        <w:jc w:val="center"/>
        <w:rPr>
          <w:rFonts w:ascii="Times New Roman" w:hAnsi="Times New Roman" w:cs="Times New Roman"/>
          <w:b/>
          <w:sz w:val="28"/>
          <w:szCs w:val="28"/>
          <w:lang w:val="ro-RO"/>
        </w:rPr>
      </w:pPr>
    </w:p>
    <w:p w14:paraId="7D2FABDC" w14:textId="77777777" w:rsidR="00040FA7" w:rsidRDefault="00040FA7" w:rsidP="00052E53">
      <w:pPr>
        <w:spacing w:after="0"/>
        <w:jc w:val="center"/>
        <w:rPr>
          <w:rFonts w:ascii="Times New Roman" w:hAnsi="Times New Roman" w:cs="Times New Roman"/>
          <w:b/>
          <w:sz w:val="28"/>
          <w:szCs w:val="28"/>
          <w:lang w:val="ro-RO"/>
        </w:rPr>
      </w:pPr>
    </w:p>
    <w:p w14:paraId="28E1133B" w14:textId="77777777" w:rsidR="00040FA7" w:rsidRDefault="00040FA7" w:rsidP="00052E53">
      <w:pPr>
        <w:spacing w:after="0"/>
        <w:jc w:val="center"/>
        <w:rPr>
          <w:rFonts w:ascii="Times New Roman" w:hAnsi="Times New Roman" w:cs="Times New Roman"/>
          <w:b/>
          <w:sz w:val="28"/>
          <w:szCs w:val="28"/>
          <w:lang w:val="ro-RO"/>
        </w:rPr>
      </w:pPr>
    </w:p>
    <w:p w14:paraId="5DAB7F18" w14:textId="77777777" w:rsidR="00040FA7" w:rsidRDefault="00040FA7" w:rsidP="00052E53">
      <w:pPr>
        <w:spacing w:after="0"/>
        <w:jc w:val="center"/>
        <w:rPr>
          <w:rFonts w:ascii="Times New Roman" w:hAnsi="Times New Roman" w:cs="Times New Roman"/>
          <w:b/>
          <w:sz w:val="28"/>
          <w:szCs w:val="28"/>
          <w:lang w:val="ro-RO"/>
        </w:rPr>
      </w:pPr>
    </w:p>
    <w:p w14:paraId="1737B28F" w14:textId="77777777" w:rsidR="00B10AC8" w:rsidRDefault="00B10AC8" w:rsidP="00052E53">
      <w:pPr>
        <w:spacing w:after="0"/>
        <w:jc w:val="center"/>
        <w:rPr>
          <w:rFonts w:ascii="Times New Roman" w:hAnsi="Times New Roman" w:cs="Times New Roman"/>
          <w:b/>
          <w:sz w:val="28"/>
          <w:szCs w:val="28"/>
          <w:lang w:val="ro-RO"/>
        </w:rPr>
      </w:pPr>
    </w:p>
    <w:p w14:paraId="4EC9CE92" w14:textId="77777777" w:rsidR="00B10AC8" w:rsidRDefault="00B10AC8" w:rsidP="00052E53">
      <w:pPr>
        <w:spacing w:after="0"/>
        <w:jc w:val="center"/>
        <w:rPr>
          <w:rFonts w:ascii="Times New Roman" w:hAnsi="Times New Roman" w:cs="Times New Roman"/>
          <w:b/>
          <w:sz w:val="28"/>
          <w:szCs w:val="28"/>
          <w:lang w:val="ro-RO"/>
        </w:rPr>
      </w:pPr>
    </w:p>
    <w:p w14:paraId="2F06A0D7" w14:textId="77777777" w:rsidR="00B10AC8" w:rsidRDefault="00B10AC8" w:rsidP="00052E53">
      <w:pPr>
        <w:spacing w:after="0"/>
        <w:jc w:val="center"/>
        <w:rPr>
          <w:rFonts w:ascii="Times New Roman" w:hAnsi="Times New Roman" w:cs="Times New Roman"/>
          <w:b/>
          <w:sz w:val="28"/>
          <w:szCs w:val="28"/>
          <w:lang w:val="ro-RO"/>
        </w:rPr>
      </w:pPr>
    </w:p>
    <w:p w14:paraId="2C551DDE" w14:textId="77777777" w:rsidR="00B10AC8" w:rsidRDefault="00B10AC8" w:rsidP="00052E53">
      <w:pPr>
        <w:spacing w:after="0"/>
        <w:jc w:val="center"/>
        <w:rPr>
          <w:rFonts w:ascii="Times New Roman" w:hAnsi="Times New Roman" w:cs="Times New Roman"/>
          <w:b/>
          <w:sz w:val="28"/>
          <w:szCs w:val="28"/>
          <w:lang w:val="ro-RO"/>
        </w:rPr>
      </w:pPr>
    </w:p>
    <w:p w14:paraId="5867853E" w14:textId="77777777" w:rsidR="00B10AC8" w:rsidRDefault="00B10AC8" w:rsidP="00052E53">
      <w:pPr>
        <w:spacing w:after="0"/>
        <w:jc w:val="center"/>
        <w:rPr>
          <w:rFonts w:ascii="Times New Roman" w:hAnsi="Times New Roman" w:cs="Times New Roman"/>
          <w:b/>
          <w:sz w:val="28"/>
          <w:szCs w:val="28"/>
          <w:lang w:val="ro-RO"/>
        </w:rPr>
      </w:pPr>
    </w:p>
    <w:p w14:paraId="166F9330" w14:textId="77777777" w:rsidR="00B10AC8" w:rsidRDefault="00B10AC8" w:rsidP="00052E53">
      <w:pPr>
        <w:spacing w:after="0"/>
        <w:jc w:val="center"/>
        <w:rPr>
          <w:rFonts w:ascii="Times New Roman" w:hAnsi="Times New Roman" w:cs="Times New Roman"/>
          <w:b/>
          <w:sz w:val="28"/>
          <w:szCs w:val="28"/>
          <w:lang w:val="ro-RO"/>
        </w:rPr>
      </w:pPr>
    </w:p>
    <w:p w14:paraId="516E4EFC" w14:textId="77777777" w:rsidR="00B10AC8" w:rsidRDefault="00B10AC8" w:rsidP="00052E53">
      <w:pPr>
        <w:spacing w:after="0"/>
        <w:jc w:val="center"/>
        <w:rPr>
          <w:rFonts w:ascii="Times New Roman" w:hAnsi="Times New Roman" w:cs="Times New Roman"/>
          <w:b/>
          <w:sz w:val="28"/>
          <w:szCs w:val="28"/>
          <w:lang w:val="ro-RO"/>
        </w:rPr>
      </w:pPr>
    </w:p>
    <w:p w14:paraId="0FD8FC61" w14:textId="77777777" w:rsidR="00B10AC8" w:rsidRDefault="00B10AC8" w:rsidP="00052E53">
      <w:pPr>
        <w:spacing w:after="0"/>
        <w:jc w:val="center"/>
        <w:rPr>
          <w:rFonts w:ascii="Times New Roman" w:hAnsi="Times New Roman" w:cs="Times New Roman"/>
          <w:b/>
          <w:sz w:val="28"/>
          <w:szCs w:val="28"/>
          <w:lang w:val="ro-RO"/>
        </w:rPr>
      </w:pPr>
    </w:p>
    <w:p w14:paraId="1256DF1F" w14:textId="77777777" w:rsidR="00040FA7" w:rsidRDefault="00040FA7" w:rsidP="00052E53">
      <w:pPr>
        <w:spacing w:after="0"/>
        <w:jc w:val="center"/>
        <w:rPr>
          <w:rFonts w:ascii="Times New Roman" w:hAnsi="Times New Roman" w:cs="Times New Roman"/>
          <w:b/>
          <w:sz w:val="28"/>
          <w:szCs w:val="28"/>
          <w:lang w:val="ro-RO"/>
        </w:rPr>
      </w:pPr>
    </w:p>
    <w:p w14:paraId="29BA5F7C" w14:textId="77777777" w:rsidR="00040FA7" w:rsidRDefault="00040FA7" w:rsidP="00052E53">
      <w:pPr>
        <w:spacing w:after="0"/>
        <w:jc w:val="center"/>
        <w:rPr>
          <w:rFonts w:ascii="Times New Roman" w:hAnsi="Times New Roman" w:cs="Times New Roman"/>
          <w:b/>
          <w:sz w:val="28"/>
          <w:szCs w:val="28"/>
          <w:lang w:val="ro-RO"/>
        </w:rPr>
      </w:pPr>
    </w:p>
    <w:p w14:paraId="6DEDECDD" w14:textId="77777777" w:rsidR="00040FA7" w:rsidRDefault="00040FA7" w:rsidP="00052E53">
      <w:pPr>
        <w:spacing w:after="0"/>
        <w:jc w:val="center"/>
        <w:rPr>
          <w:rFonts w:ascii="Times New Roman" w:hAnsi="Times New Roman" w:cs="Times New Roman"/>
          <w:b/>
          <w:sz w:val="28"/>
          <w:szCs w:val="28"/>
          <w:lang w:val="ro-RO"/>
        </w:rPr>
      </w:pPr>
    </w:p>
    <w:p w14:paraId="5BA4CBCD" w14:textId="77777777" w:rsidR="00040FA7" w:rsidRDefault="00040FA7" w:rsidP="00052E53">
      <w:pPr>
        <w:spacing w:after="0"/>
        <w:jc w:val="center"/>
        <w:rPr>
          <w:rFonts w:ascii="Times New Roman" w:hAnsi="Times New Roman" w:cs="Times New Roman"/>
          <w:b/>
          <w:sz w:val="28"/>
          <w:szCs w:val="28"/>
          <w:lang w:val="ro-RO"/>
        </w:rPr>
      </w:pPr>
    </w:p>
    <w:p w14:paraId="5C2B5881"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43F72A31" w14:textId="77777777" w:rsidTr="00801B69">
        <w:tc>
          <w:tcPr>
            <w:tcW w:w="9016" w:type="dxa"/>
            <w:gridSpan w:val="2"/>
            <w:shd w:val="pct25" w:color="auto" w:fill="auto"/>
          </w:tcPr>
          <w:p w14:paraId="05EF2F53"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Milcovul</w:t>
            </w:r>
          </w:p>
        </w:tc>
      </w:tr>
      <w:tr w:rsidR="00801B69" w14:paraId="3BE61329" w14:textId="77777777" w:rsidTr="00801B69">
        <w:tc>
          <w:tcPr>
            <w:tcW w:w="2405" w:type="dxa"/>
          </w:tcPr>
          <w:p w14:paraId="7C1A65A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BB9A470" w14:textId="77777777"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12B75AA" wp14:editId="0B4DE0D0">
                  <wp:extent cx="2194560" cy="2209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lcovul_judetul_Vrancea.jpg"/>
                          <pic:cNvPicPr/>
                        </pic:nvPicPr>
                        <pic:blipFill>
                          <a:blip r:embed="rId27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3BBE3825" w14:textId="77777777" w:rsidTr="00801B69">
        <w:tc>
          <w:tcPr>
            <w:tcW w:w="2405" w:type="dxa"/>
          </w:tcPr>
          <w:p w14:paraId="0479E7C3"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3BCCB7A" w14:textId="2EFA55F5" w:rsidR="00801B69" w:rsidRDefault="006C724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Comuna Milcovul este amplasată în zona de câmpie, zonă care aparține de Câmpia Râmnicului. Comuna se desfășoară pe o suprafață de 2.869,55 ha</w:t>
            </w:r>
            <w:r w:rsidR="004D2E97">
              <w:rPr>
                <w:rFonts w:ascii="Times New Roman" w:hAnsi="Times New Roman" w:cs="Times New Roman"/>
                <w:sz w:val="28"/>
                <w:szCs w:val="28"/>
                <w:lang w:val="ro-RO"/>
              </w:rPr>
              <w:t>.</w:t>
            </w:r>
            <w:r>
              <w:rPr>
                <w:rFonts w:ascii="Times New Roman" w:hAnsi="Times New Roman" w:cs="Times New Roman"/>
                <w:sz w:val="28"/>
                <w:szCs w:val="28"/>
                <w:lang w:val="ro-RO"/>
              </w:rPr>
              <w:t xml:space="preserve"> și se află în partea sudică a județului Vrancea, situată la o distanță de </w:t>
            </w:r>
            <w:r w:rsidR="004D2E97">
              <w:rPr>
                <w:rFonts w:ascii="Times New Roman" w:hAnsi="Times New Roman" w:cs="Times New Roman"/>
                <w:sz w:val="28"/>
                <w:szCs w:val="28"/>
                <w:lang w:val="ro-RO"/>
              </w:rPr>
              <w:t>9</w:t>
            </w:r>
            <w:r>
              <w:rPr>
                <w:rFonts w:ascii="Times New Roman" w:hAnsi="Times New Roman" w:cs="Times New Roman"/>
                <w:sz w:val="28"/>
                <w:szCs w:val="28"/>
                <w:lang w:val="ro-RO"/>
              </w:rPr>
              <w:t xml:space="preserve"> km față de </w:t>
            </w:r>
            <w:r w:rsidR="004D2E97">
              <w:rPr>
                <w:rFonts w:ascii="Times New Roman" w:hAnsi="Times New Roman" w:cs="Times New Roman"/>
                <w:sz w:val="28"/>
                <w:szCs w:val="28"/>
                <w:lang w:val="ro-RO"/>
              </w:rPr>
              <w:t>M</w:t>
            </w:r>
            <w:r>
              <w:rPr>
                <w:rFonts w:ascii="Times New Roman" w:hAnsi="Times New Roman" w:cs="Times New Roman"/>
                <w:sz w:val="28"/>
                <w:szCs w:val="28"/>
                <w:lang w:val="ro-RO"/>
              </w:rPr>
              <w:t xml:space="preserve">unicipiul Focșani. Perimetrul comunei Milcovul se prezintă ca o suprafață plană, cu denivelări locale în zona albiei râului Milcov, ce străbate teritoriul administrativ. </w:t>
            </w:r>
          </w:p>
          <w:p w14:paraId="0CD6E489" w14:textId="77777777" w:rsidR="006C7245" w:rsidRDefault="006C724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Activitatea de bază a locuitorilor comunei este agricultura, micii întreprinzători desfășurându-și activități în domeniul comerțului și prestări servicii.</w:t>
            </w:r>
          </w:p>
          <w:p w14:paraId="2B0A0DC0" w14:textId="54C066E7" w:rsidR="006C7245" w:rsidRPr="006C7245" w:rsidRDefault="006C724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Comuna Milcovul are în componență 2 sate – Milcovul și Lămotești – sate care sunt străbătute de DN23A</w:t>
            </w:r>
            <w:r w:rsidR="004D2E97">
              <w:rPr>
                <w:rFonts w:ascii="Times New Roman" w:hAnsi="Times New Roman" w:cs="Times New Roman"/>
                <w:sz w:val="28"/>
                <w:szCs w:val="28"/>
                <w:lang w:val="ro-RO"/>
              </w:rPr>
              <w:t>,</w:t>
            </w:r>
            <w:r>
              <w:rPr>
                <w:rFonts w:ascii="Times New Roman" w:hAnsi="Times New Roman" w:cs="Times New Roman"/>
                <w:sz w:val="28"/>
                <w:szCs w:val="28"/>
                <w:lang w:val="ro-RO"/>
              </w:rPr>
              <w:t xml:space="preserve"> care face legătura între Municipiul Focșani și comuna Milcovul – comuna Gologanu. </w:t>
            </w:r>
          </w:p>
        </w:tc>
      </w:tr>
      <w:tr w:rsidR="00801B69" w:rsidRPr="006C7245" w14:paraId="3A7C46C1" w14:textId="77777777" w:rsidTr="00801B69">
        <w:tc>
          <w:tcPr>
            <w:tcW w:w="2405" w:type="dxa"/>
          </w:tcPr>
          <w:p w14:paraId="0B7CC287"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C3F7BC6" w14:textId="77777777" w:rsidR="00801B69" w:rsidRPr="006C7245" w:rsidRDefault="00746F9D"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510,80 ha</w:t>
            </w:r>
          </w:p>
        </w:tc>
      </w:tr>
      <w:tr w:rsidR="00801B69" w:rsidRPr="006C7245" w14:paraId="55BE5C1C" w14:textId="77777777" w:rsidTr="00801B69">
        <w:tc>
          <w:tcPr>
            <w:tcW w:w="2405" w:type="dxa"/>
          </w:tcPr>
          <w:p w14:paraId="4CB31C33"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E4DB250" w14:textId="77777777" w:rsidR="00801B69" w:rsidRPr="006C7245" w:rsidRDefault="00746F9D"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2.358,74 ha</w:t>
            </w:r>
          </w:p>
        </w:tc>
      </w:tr>
    </w:tbl>
    <w:p w14:paraId="02E08F18" w14:textId="77777777" w:rsidR="00801B69" w:rsidRDefault="00801B69" w:rsidP="00052E53">
      <w:pPr>
        <w:spacing w:after="0"/>
        <w:jc w:val="center"/>
        <w:rPr>
          <w:rFonts w:ascii="Times New Roman" w:hAnsi="Times New Roman" w:cs="Times New Roman"/>
          <w:b/>
          <w:sz w:val="28"/>
          <w:szCs w:val="28"/>
          <w:lang w:val="ro-RO"/>
        </w:rPr>
      </w:pPr>
    </w:p>
    <w:p w14:paraId="7BDE34ED" w14:textId="77777777" w:rsidR="00040FA7" w:rsidRDefault="00040FA7" w:rsidP="00052E53">
      <w:pPr>
        <w:spacing w:after="0"/>
        <w:jc w:val="center"/>
        <w:rPr>
          <w:rFonts w:ascii="Times New Roman" w:hAnsi="Times New Roman" w:cs="Times New Roman"/>
          <w:b/>
          <w:sz w:val="28"/>
          <w:szCs w:val="28"/>
          <w:lang w:val="ro-RO"/>
        </w:rPr>
      </w:pPr>
    </w:p>
    <w:p w14:paraId="16A1648F" w14:textId="77777777" w:rsidR="00040FA7" w:rsidRDefault="00040FA7" w:rsidP="00052E53">
      <w:pPr>
        <w:spacing w:after="0"/>
        <w:jc w:val="center"/>
        <w:rPr>
          <w:rFonts w:ascii="Times New Roman" w:hAnsi="Times New Roman" w:cs="Times New Roman"/>
          <w:b/>
          <w:sz w:val="28"/>
          <w:szCs w:val="28"/>
          <w:lang w:val="ro-RO"/>
        </w:rPr>
      </w:pPr>
    </w:p>
    <w:p w14:paraId="489B811D" w14:textId="77777777" w:rsidR="00040FA7" w:rsidRDefault="00040FA7" w:rsidP="00052E53">
      <w:pPr>
        <w:spacing w:after="0"/>
        <w:jc w:val="center"/>
        <w:rPr>
          <w:rFonts w:ascii="Times New Roman" w:hAnsi="Times New Roman" w:cs="Times New Roman"/>
          <w:b/>
          <w:sz w:val="28"/>
          <w:szCs w:val="28"/>
          <w:lang w:val="ro-RO"/>
        </w:rPr>
      </w:pPr>
    </w:p>
    <w:p w14:paraId="10B51419" w14:textId="77777777" w:rsidR="00040FA7" w:rsidRDefault="00040FA7" w:rsidP="00052E53">
      <w:pPr>
        <w:spacing w:after="0"/>
        <w:jc w:val="center"/>
        <w:rPr>
          <w:rFonts w:ascii="Times New Roman" w:hAnsi="Times New Roman" w:cs="Times New Roman"/>
          <w:b/>
          <w:sz w:val="28"/>
          <w:szCs w:val="28"/>
          <w:lang w:val="ro-RO"/>
        </w:rPr>
      </w:pPr>
    </w:p>
    <w:p w14:paraId="0DD0BF67" w14:textId="77777777" w:rsidR="00040FA7" w:rsidRDefault="00040FA7" w:rsidP="00052E53">
      <w:pPr>
        <w:spacing w:after="0"/>
        <w:jc w:val="center"/>
        <w:rPr>
          <w:rFonts w:ascii="Times New Roman" w:hAnsi="Times New Roman" w:cs="Times New Roman"/>
          <w:b/>
          <w:sz w:val="28"/>
          <w:szCs w:val="28"/>
          <w:lang w:val="ro-RO"/>
        </w:rPr>
      </w:pPr>
    </w:p>
    <w:p w14:paraId="1C4B8E5D" w14:textId="77777777" w:rsidR="00040FA7" w:rsidRDefault="00040FA7" w:rsidP="00052E53">
      <w:pPr>
        <w:spacing w:after="0"/>
        <w:jc w:val="center"/>
        <w:rPr>
          <w:rFonts w:ascii="Times New Roman" w:hAnsi="Times New Roman" w:cs="Times New Roman"/>
          <w:b/>
          <w:sz w:val="28"/>
          <w:szCs w:val="28"/>
          <w:lang w:val="ro-RO"/>
        </w:rPr>
      </w:pPr>
    </w:p>
    <w:p w14:paraId="19A14541" w14:textId="77777777" w:rsidR="00040FA7" w:rsidRDefault="00040FA7" w:rsidP="00052E53">
      <w:pPr>
        <w:spacing w:after="0"/>
        <w:jc w:val="center"/>
        <w:rPr>
          <w:rFonts w:ascii="Times New Roman" w:hAnsi="Times New Roman" w:cs="Times New Roman"/>
          <w:b/>
          <w:sz w:val="28"/>
          <w:szCs w:val="28"/>
          <w:lang w:val="ro-RO"/>
        </w:rPr>
      </w:pPr>
    </w:p>
    <w:p w14:paraId="5AEA7C51" w14:textId="77777777" w:rsidR="00040FA7" w:rsidRDefault="00040FA7" w:rsidP="00052E53">
      <w:pPr>
        <w:spacing w:after="0"/>
        <w:jc w:val="center"/>
        <w:rPr>
          <w:rFonts w:ascii="Times New Roman" w:hAnsi="Times New Roman" w:cs="Times New Roman"/>
          <w:b/>
          <w:sz w:val="28"/>
          <w:szCs w:val="28"/>
          <w:lang w:val="ro-RO"/>
        </w:rPr>
      </w:pPr>
    </w:p>
    <w:p w14:paraId="70B027FC" w14:textId="77777777" w:rsidR="00040FA7" w:rsidRDefault="00040FA7" w:rsidP="00052E53">
      <w:pPr>
        <w:spacing w:after="0"/>
        <w:jc w:val="center"/>
        <w:rPr>
          <w:rFonts w:ascii="Times New Roman" w:hAnsi="Times New Roman" w:cs="Times New Roman"/>
          <w:b/>
          <w:sz w:val="28"/>
          <w:szCs w:val="28"/>
          <w:lang w:val="ro-RO"/>
        </w:rPr>
      </w:pPr>
    </w:p>
    <w:p w14:paraId="30FAD25A"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9067" w:type="dxa"/>
        <w:tblLook w:val="04A0" w:firstRow="1" w:lastRow="0" w:firstColumn="1" w:lastColumn="0" w:noHBand="0" w:noVBand="1"/>
      </w:tblPr>
      <w:tblGrid>
        <w:gridCol w:w="2379"/>
        <w:gridCol w:w="6688"/>
      </w:tblGrid>
      <w:tr w:rsidR="00801B69" w:rsidRPr="006C7245" w14:paraId="2C1EFD10" w14:textId="77777777" w:rsidTr="00733760">
        <w:tc>
          <w:tcPr>
            <w:tcW w:w="9067" w:type="dxa"/>
            <w:gridSpan w:val="2"/>
            <w:shd w:val="pct25" w:color="auto" w:fill="auto"/>
          </w:tcPr>
          <w:p w14:paraId="21649E70" w14:textId="77777777" w:rsidR="00801B69" w:rsidRPr="00466214" w:rsidRDefault="00801B69"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br w:type="page"/>
            </w:r>
            <w:r w:rsidR="0097668B">
              <w:rPr>
                <w:rFonts w:ascii="Times New Roman" w:hAnsi="Times New Roman" w:cs="Times New Roman"/>
                <w:b/>
                <w:sz w:val="28"/>
                <w:szCs w:val="28"/>
                <w:lang w:val="ro-RO"/>
              </w:rPr>
              <w:t xml:space="preserve">Comuna Movilița </w:t>
            </w:r>
          </w:p>
        </w:tc>
      </w:tr>
      <w:tr w:rsidR="00801B69" w:rsidRPr="006C7245" w14:paraId="541AEF36" w14:textId="77777777" w:rsidTr="00733760">
        <w:tc>
          <w:tcPr>
            <w:tcW w:w="2379" w:type="dxa"/>
          </w:tcPr>
          <w:p w14:paraId="3BDF288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88" w:type="dxa"/>
          </w:tcPr>
          <w:p w14:paraId="7B21A098" w14:textId="77777777"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5B64E2C" wp14:editId="7DE1DA2D">
                  <wp:extent cx="2194560" cy="2209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vilita_judetul_Vrancea.jpg"/>
                          <pic:cNvPicPr/>
                        </pic:nvPicPr>
                        <pic:blipFill>
                          <a:blip r:embed="rId27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D411D1" w14:paraId="158B8073" w14:textId="77777777" w:rsidTr="00733760">
        <w:tc>
          <w:tcPr>
            <w:tcW w:w="2379" w:type="dxa"/>
          </w:tcPr>
          <w:p w14:paraId="2857DE88"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88" w:type="dxa"/>
          </w:tcPr>
          <w:p w14:paraId="4E00E12B" w14:textId="36F2BEE5" w:rsidR="00B10AC8" w:rsidRPr="00B10AC8" w:rsidRDefault="00B10AC8" w:rsidP="00B10AC8">
            <w:pPr>
              <w:jc w:val="both"/>
              <w:rPr>
                <w:rFonts w:ascii="Times New Roman" w:hAnsi="Times New Roman" w:cs="Times New Roman"/>
                <w:sz w:val="28"/>
                <w:szCs w:val="28"/>
                <w:lang w:val="ro-RO"/>
              </w:rPr>
            </w:pPr>
            <w:r w:rsidRPr="00B10AC8">
              <w:rPr>
                <w:rFonts w:ascii="Times New Roman" w:hAnsi="Times New Roman" w:cs="Times New Roman"/>
                <w:sz w:val="28"/>
                <w:szCs w:val="28"/>
                <w:lang w:val="ro-RO"/>
              </w:rPr>
              <w:t>Comuna Movilița se află în zona de nord-est a județului, la nord-est de orașul </w:t>
            </w:r>
            <w:hyperlink r:id="rId276" w:tooltip="Panciu" w:history="1">
              <w:r w:rsidRPr="00B10AC8">
                <w:rPr>
                  <w:rStyle w:val="Hyperlink"/>
                  <w:rFonts w:ascii="Times New Roman" w:hAnsi="Times New Roman" w:cs="Times New Roman"/>
                  <w:color w:val="auto"/>
                  <w:sz w:val="28"/>
                  <w:szCs w:val="28"/>
                  <w:u w:val="none"/>
                  <w:lang w:val="ro-RO"/>
                </w:rPr>
                <w:t>Panciu</w:t>
              </w:r>
            </w:hyperlink>
            <w:r w:rsidRPr="00B10AC8">
              <w:rPr>
                <w:rFonts w:ascii="Times New Roman" w:hAnsi="Times New Roman" w:cs="Times New Roman"/>
                <w:sz w:val="28"/>
                <w:szCs w:val="28"/>
                <w:lang w:val="ro-RO"/>
              </w:rPr>
              <w:t>, pe malul stâng al </w:t>
            </w:r>
            <w:hyperlink r:id="rId277" w:tooltip="Râul Zăbrăuți" w:history="1">
              <w:r w:rsidRPr="00B10AC8">
                <w:rPr>
                  <w:rStyle w:val="Hyperlink"/>
                  <w:rFonts w:ascii="Times New Roman" w:hAnsi="Times New Roman" w:cs="Times New Roman"/>
                  <w:color w:val="auto"/>
                  <w:sz w:val="28"/>
                  <w:szCs w:val="28"/>
                  <w:u w:val="none"/>
                  <w:lang w:val="ro-RO"/>
                </w:rPr>
                <w:t>râului Zăbrăuți</w:t>
              </w:r>
            </w:hyperlink>
            <w:r w:rsidRPr="00B10AC8">
              <w:rPr>
                <w:rFonts w:ascii="Times New Roman" w:hAnsi="Times New Roman" w:cs="Times New Roman"/>
                <w:sz w:val="28"/>
                <w:szCs w:val="28"/>
                <w:lang w:val="ro-RO"/>
              </w:rPr>
              <w:t>. Este traversat de șoseaua județeană DJ205H, care îl leagă spre sud-vest de Panciu și spre nord de </w:t>
            </w:r>
            <w:hyperlink r:id="rId278" w:tooltip="Comuna Păunești, Vrancea" w:history="1">
              <w:r w:rsidRPr="00B10AC8">
                <w:rPr>
                  <w:rStyle w:val="Hyperlink"/>
                  <w:rFonts w:ascii="Times New Roman" w:hAnsi="Times New Roman" w:cs="Times New Roman"/>
                  <w:color w:val="auto"/>
                  <w:sz w:val="28"/>
                  <w:szCs w:val="28"/>
                  <w:u w:val="none"/>
                  <w:lang w:val="ro-RO"/>
                </w:rPr>
                <w:t>Păunești</w:t>
              </w:r>
            </w:hyperlink>
            <w:r w:rsidRPr="00B10AC8">
              <w:rPr>
                <w:rFonts w:ascii="Times New Roman" w:hAnsi="Times New Roman" w:cs="Times New Roman"/>
                <w:sz w:val="28"/>
                <w:szCs w:val="28"/>
                <w:lang w:val="ro-RO"/>
              </w:rPr>
              <w:t> și </w:t>
            </w:r>
            <w:hyperlink r:id="rId279" w:tooltip="Comuna Pufești, Vrancea" w:history="1">
              <w:r w:rsidRPr="00B10AC8">
                <w:rPr>
                  <w:rStyle w:val="Hyperlink"/>
                  <w:rFonts w:ascii="Times New Roman" w:hAnsi="Times New Roman" w:cs="Times New Roman"/>
                  <w:color w:val="auto"/>
                  <w:sz w:val="28"/>
                  <w:szCs w:val="28"/>
                  <w:u w:val="none"/>
                  <w:lang w:val="ro-RO"/>
                </w:rPr>
                <w:t>Pufești</w:t>
              </w:r>
            </w:hyperlink>
            <w:r w:rsidRPr="00B10AC8">
              <w:rPr>
                <w:rFonts w:ascii="Times New Roman" w:hAnsi="Times New Roman" w:cs="Times New Roman"/>
                <w:sz w:val="28"/>
                <w:szCs w:val="28"/>
                <w:lang w:val="ro-RO"/>
              </w:rPr>
              <w:t> (unde se termină în </w:t>
            </w:r>
            <w:hyperlink r:id="rId280" w:tooltip="DN2" w:history="1">
              <w:r w:rsidRPr="00B10AC8">
                <w:rPr>
                  <w:rStyle w:val="Hyperlink"/>
                  <w:rFonts w:ascii="Times New Roman" w:hAnsi="Times New Roman" w:cs="Times New Roman"/>
                  <w:color w:val="auto"/>
                  <w:sz w:val="28"/>
                  <w:szCs w:val="28"/>
                  <w:u w:val="none"/>
                  <w:lang w:val="ro-RO"/>
                </w:rPr>
                <w:t>DN2</w:t>
              </w:r>
            </w:hyperlink>
            <w:r w:rsidRPr="00B10AC8">
              <w:rPr>
                <w:rFonts w:ascii="Times New Roman" w:hAnsi="Times New Roman" w:cs="Times New Roman"/>
                <w:sz w:val="28"/>
                <w:szCs w:val="28"/>
                <w:lang w:val="ro-RO"/>
              </w:rPr>
              <w:t xml:space="preserve">). La Movilița, din acest drum se ramifică șoseaua județeană DJ205J, care duce spre sud tot la Panciu, pe o rută ce trece Zăbrăuțiul mai în aval </w:t>
            </w:r>
            <w:r w:rsidR="007C1564">
              <w:rPr>
                <w:rFonts w:ascii="Times New Roman" w:hAnsi="Times New Roman" w:cs="Times New Roman"/>
                <w:sz w:val="28"/>
                <w:szCs w:val="28"/>
                <w:lang w:val="ro-RO"/>
              </w:rPr>
              <w:t>de</w:t>
            </w:r>
            <w:r w:rsidRPr="00B10AC8">
              <w:rPr>
                <w:rFonts w:ascii="Times New Roman" w:hAnsi="Times New Roman" w:cs="Times New Roman"/>
                <w:sz w:val="28"/>
                <w:szCs w:val="28"/>
                <w:lang w:val="ro-RO"/>
              </w:rPr>
              <w:t xml:space="preserve"> prima.</w:t>
            </w:r>
          </w:p>
          <w:p w14:paraId="12CB1FB1" w14:textId="77777777" w:rsidR="00801B69" w:rsidRPr="007B5C2F" w:rsidRDefault="00B10AC8" w:rsidP="00B10AC8">
            <w:pPr>
              <w:jc w:val="both"/>
              <w:rPr>
                <w:rFonts w:ascii="Times New Roman" w:hAnsi="Times New Roman" w:cs="Times New Roman"/>
                <w:b/>
                <w:sz w:val="28"/>
                <w:szCs w:val="28"/>
                <w:u w:val="single"/>
                <w:lang w:val="ro-RO"/>
              </w:rPr>
            </w:pPr>
            <w:r w:rsidRPr="00B10AC8">
              <w:rPr>
                <w:rFonts w:ascii="Times New Roman" w:hAnsi="Times New Roman" w:cs="Times New Roman"/>
                <w:sz w:val="28"/>
                <w:szCs w:val="28"/>
                <w:lang w:val="ro-RO"/>
              </w:rPr>
              <w:t>Prin comună trece și </w:t>
            </w:r>
            <w:hyperlink r:id="rId281" w:tooltip="Calea ferată Mărășești-Panciu — pagină inexistentă" w:history="1">
              <w:r w:rsidRPr="00B10AC8">
                <w:rPr>
                  <w:rStyle w:val="Hyperlink"/>
                  <w:rFonts w:ascii="Times New Roman" w:hAnsi="Times New Roman" w:cs="Times New Roman"/>
                  <w:color w:val="auto"/>
                  <w:sz w:val="28"/>
                  <w:szCs w:val="28"/>
                  <w:u w:val="none"/>
                  <w:lang w:val="ro-RO"/>
                </w:rPr>
                <w:t>calea ferată Mărășești-Panciu</w:t>
              </w:r>
            </w:hyperlink>
            <w:r w:rsidRPr="00B10AC8">
              <w:rPr>
                <w:rFonts w:ascii="Times New Roman" w:hAnsi="Times New Roman" w:cs="Times New Roman"/>
                <w:sz w:val="28"/>
                <w:szCs w:val="28"/>
                <w:lang w:val="ro-RO"/>
              </w:rPr>
              <w:t>, pe care este deservită de stația Diocheți.</w:t>
            </w:r>
          </w:p>
        </w:tc>
      </w:tr>
      <w:tr w:rsidR="00801B69" w14:paraId="09027D6D" w14:textId="77777777" w:rsidTr="00733760">
        <w:tc>
          <w:tcPr>
            <w:tcW w:w="2379" w:type="dxa"/>
          </w:tcPr>
          <w:p w14:paraId="23CB89A1"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88" w:type="dxa"/>
          </w:tcPr>
          <w:p w14:paraId="526BB4C3" w14:textId="3576F1AA" w:rsidR="00801B69" w:rsidRPr="002A2774" w:rsidRDefault="002A2774" w:rsidP="00801B69">
            <w:pPr>
              <w:jc w:val="both"/>
              <w:rPr>
                <w:rFonts w:ascii="Times New Roman" w:hAnsi="Times New Roman" w:cs="Times New Roman"/>
                <w:sz w:val="28"/>
                <w:szCs w:val="28"/>
                <w:lang w:val="ro-RO"/>
              </w:rPr>
            </w:pPr>
            <w:r w:rsidRPr="002A2774">
              <w:rPr>
                <w:rFonts w:ascii="Times New Roman" w:hAnsi="Times New Roman" w:cs="Times New Roman"/>
                <w:sz w:val="28"/>
                <w:szCs w:val="28"/>
                <w:lang w:val="ro-RO"/>
              </w:rPr>
              <w:t>663,7 ha</w:t>
            </w:r>
            <w:r w:rsidR="008438FE">
              <w:rPr>
                <w:rFonts w:ascii="Times New Roman" w:hAnsi="Times New Roman" w:cs="Times New Roman"/>
                <w:sz w:val="28"/>
                <w:szCs w:val="28"/>
                <w:lang w:val="ro-RO"/>
              </w:rPr>
              <w:t>.</w:t>
            </w:r>
          </w:p>
        </w:tc>
      </w:tr>
      <w:tr w:rsidR="00801B69" w14:paraId="122FAF40" w14:textId="77777777" w:rsidTr="00733760">
        <w:tc>
          <w:tcPr>
            <w:tcW w:w="2379" w:type="dxa"/>
          </w:tcPr>
          <w:p w14:paraId="3F92773E"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88" w:type="dxa"/>
          </w:tcPr>
          <w:p w14:paraId="70F56BA6" w14:textId="2F21D56F" w:rsidR="00801B69" w:rsidRPr="002A2774" w:rsidRDefault="002A2774" w:rsidP="00801B69">
            <w:pPr>
              <w:jc w:val="both"/>
              <w:rPr>
                <w:rFonts w:ascii="Times New Roman" w:hAnsi="Times New Roman" w:cs="Times New Roman"/>
                <w:sz w:val="28"/>
                <w:szCs w:val="28"/>
                <w:lang w:val="ro-RO"/>
              </w:rPr>
            </w:pPr>
            <w:r w:rsidRPr="002A2774">
              <w:rPr>
                <w:rFonts w:ascii="Times New Roman" w:hAnsi="Times New Roman" w:cs="Times New Roman"/>
                <w:sz w:val="28"/>
                <w:szCs w:val="28"/>
                <w:lang w:val="ro-RO"/>
              </w:rPr>
              <w:t>6.301,3 ha</w:t>
            </w:r>
            <w:r w:rsidR="008438FE">
              <w:rPr>
                <w:rFonts w:ascii="Times New Roman" w:hAnsi="Times New Roman" w:cs="Times New Roman"/>
                <w:sz w:val="28"/>
                <w:szCs w:val="28"/>
                <w:lang w:val="ro-RO"/>
              </w:rPr>
              <w:t>.</w:t>
            </w:r>
          </w:p>
        </w:tc>
      </w:tr>
    </w:tbl>
    <w:p w14:paraId="4A62EC1D" w14:textId="77777777" w:rsidR="00801B69" w:rsidRDefault="00801B69" w:rsidP="00052E53">
      <w:pPr>
        <w:spacing w:after="0"/>
        <w:jc w:val="center"/>
        <w:rPr>
          <w:rFonts w:ascii="Times New Roman" w:hAnsi="Times New Roman" w:cs="Times New Roman"/>
          <w:b/>
          <w:sz w:val="28"/>
          <w:szCs w:val="28"/>
          <w:lang w:val="ro-RO"/>
        </w:rPr>
      </w:pPr>
    </w:p>
    <w:p w14:paraId="5008E169" w14:textId="77777777" w:rsidR="00AC41F7" w:rsidRDefault="00AC41F7" w:rsidP="00052E53">
      <w:pPr>
        <w:spacing w:after="0"/>
        <w:jc w:val="center"/>
        <w:rPr>
          <w:rFonts w:ascii="Times New Roman" w:hAnsi="Times New Roman" w:cs="Times New Roman"/>
          <w:b/>
          <w:sz w:val="28"/>
          <w:szCs w:val="28"/>
          <w:lang w:val="ro-RO"/>
        </w:rPr>
      </w:pPr>
    </w:p>
    <w:p w14:paraId="7FBC60EB" w14:textId="77777777" w:rsidR="00040FA7" w:rsidRDefault="00040FA7" w:rsidP="00052E53">
      <w:pPr>
        <w:spacing w:after="0"/>
        <w:jc w:val="center"/>
        <w:rPr>
          <w:rFonts w:ascii="Times New Roman" w:hAnsi="Times New Roman" w:cs="Times New Roman"/>
          <w:b/>
          <w:sz w:val="28"/>
          <w:szCs w:val="28"/>
          <w:lang w:val="ro-RO"/>
        </w:rPr>
      </w:pPr>
    </w:p>
    <w:p w14:paraId="78DF0729" w14:textId="77777777" w:rsidR="00040FA7" w:rsidRDefault="00040FA7" w:rsidP="00052E53">
      <w:pPr>
        <w:spacing w:after="0"/>
        <w:jc w:val="center"/>
        <w:rPr>
          <w:rFonts w:ascii="Times New Roman" w:hAnsi="Times New Roman" w:cs="Times New Roman"/>
          <w:b/>
          <w:sz w:val="28"/>
          <w:szCs w:val="28"/>
          <w:lang w:val="ro-RO"/>
        </w:rPr>
      </w:pPr>
    </w:p>
    <w:p w14:paraId="1F22B066" w14:textId="77777777" w:rsidR="00040FA7" w:rsidRDefault="00040FA7" w:rsidP="00052E53">
      <w:pPr>
        <w:spacing w:after="0"/>
        <w:jc w:val="center"/>
        <w:rPr>
          <w:rFonts w:ascii="Times New Roman" w:hAnsi="Times New Roman" w:cs="Times New Roman"/>
          <w:b/>
          <w:sz w:val="28"/>
          <w:szCs w:val="28"/>
          <w:lang w:val="ro-RO"/>
        </w:rPr>
      </w:pPr>
    </w:p>
    <w:p w14:paraId="10D60051" w14:textId="77777777" w:rsidR="00040FA7" w:rsidRDefault="00040FA7" w:rsidP="00052E53">
      <w:pPr>
        <w:spacing w:after="0"/>
        <w:jc w:val="center"/>
        <w:rPr>
          <w:rFonts w:ascii="Times New Roman" w:hAnsi="Times New Roman" w:cs="Times New Roman"/>
          <w:b/>
          <w:sz w:val="28"/>
          <w:szCs w:val="28"/>
          <w:lang w:val="ro-RO"/>
        </w:rPr>
      </w:pPr>
    </w:p>
    <w:p w14:paraId="7CD6CCEF" w14:textId="77777777" w:rsidR="00040FA7" w:rsidRDefault="00040FA7" w:rsidP="00052E53">
      <w:pPr>
        <w:spacing w:after="0"/>
        <w:jc w:val="center"/>
        <w:rPr>
          <w:rFonts w:ascii="Times New Roman" w:hAnsi="Times New Roman" w:cs="Times New Roman"/>
          <w:b/>
          <w:sz w:val="28"/>
          <w:szCs w:val="28"/>
          <w:lang w:val="ro-RO"/>
        </w:rPr>
      </w:pPr>
    </w:p>
    <w:p w14:paraId="5780DECA" w14:textId="77777777" w:rsidR="00040FA7" w:rsidRDefault="00040FA7" w:rsidP="00052E53">
      <w:pPr>
        <w:spacing w:after="0"/>
        <w:jc w:val="center"/>
        <w:rPr>
          <w:rFonts w:ascii="Times New Roman" w:hAnsi="Times New Roman" w:cs="Times New Roman"/>
          <w:b/>
          <w:sz w:val="28"/>
          <w:szCs w:val="28"/>
          <w:lang w:val="ro-RO"/>
        </w:rPr>
      </w:pPr>
    </w:p>
    <w:p w14:paraId="05EFCFDE" w14:textId="77777777" w:rsidR="00040FA7" w:rsidRDefault="00040FA7" w:rsidP="00052E53">
      <w:pPr>
        <w:spacing w:after="0"/>
        <w:jc w:val="center"/>
        <w:rPr>
          <w:rFonts w:ascii="Times New Roman" w:hAnsi="Times New Roman" w:cs="Times New Roman"/>
          <w:b/>
          <w:sz w:val="28"/>
          <w:szCs w:val="28"/>
          <w:lang w:val="ro-RO"/>
        </w:rPr>
      </w:pPr>
    </w:p>
    <w:p w14:paraId="5C061B03" w14:textId="77777777" w:rsidR="00040FA7" w:rsidRDefault="00040FA7" w:rsidP="00052E53">
      <w:pPr>
        <w:spacing w:after="0"/>
        <w:jc w:val="center"/>
        <w:rPr>
          <w:rFonts w:ascii="Times New Roman" w:hAnsi="Times New Roman" w:cs="Times New Roman"/>
          <w:b/>
          <w:sz w:val="28"/>
          <w:szCs w:val="28"/>
          <w:lang w:val="ro-RO"/>
        </w:rPr>
      </w:pPr>
    </w:p>
    <w:p w14:paraId="71473819" w14:textId="77777777" w:rsidR="00040FA7" w:rsidRDefault="00040FA7" w:rsidP="00052E53">
      <w:pPr>
        <w:spacing w:after="0"/>
        <w:jc w:val="center"/>
        <w:rPr>
          <w:rFonts w:ascii="Times New Roman" w:hAnsi="Times New Roman" w:cs="Times New Roman"/>
          <w:b/>
          <w:sz w:val="28"/>
          <w:szCs w:val="28"/>
          <w:lang w:val="ro-RO"/>
        </w:rPr>
      </w:pPr>
    </w:p>
    <w:p w14:paraId="54401A81" w14:textId="77777777" w:rsidR="00040FA7" w:rsidRDefault="00040FA7" w:rsidP="00052E53">
      <w:pPr>
        <w:spacing w:after="0"/>
        <w:jc w:val="center"/>
        <w:rPr>
          <w:rFonts w:ascii="Times New Roman" w:hAnsi="Times New Roman" w:cs="Times New Roman"/>
          <w:b/>
          <w:sz w:val="28"/>
          <w:szCs w:val="28"/>
          <w:lang w:val="ro-RO"/>
        </w:rPr>
      </w:pPr>
    </w:p>
    <w:p w14:paraId="3A45B7C8" w14:textId="77777777" w:rsidR="00040FA7" w:rsidRDefault="00040FA7" w:rsidP="00052E53">
      <w:pPr>
        <w:spacing w:after="0"/>
        <w:jc w:val="center"/>
        <w:rPr>
          <w:rFonts w:ascii="Times New Roman" w:hAnsi="Times New Roman" w:cs="Times New Roman"/>
          <w:b/>
          <w:sz w:val="28"/>
          <w:szCs w:val="28"/>
          <w:lang w:val="ro-RO"/>
        </w:rPr>
      </w:pPr>
    </w:p>
    <w:p w14:paraId="1FA8433B" w14:textId="13627BCB" w:rsidR="00040FA7" w:rsidRDefault="00040FA7" w:rsidP="00052E53">
      <w:pPr>
        <w:spacing w:after="0"/>
        <w:jc w:val="center"/>
        <w:rPr>
          <w:rFonts w:ascii="Times New Roman" w:hAnsi="Times New Roman" w:cs="Times New Roman"/>
          <w:b/>
          <w:sz w:val="28"/>
          <w:szCs w:val="28"/>
          <w:lang w:val="ro-RO"/>
        </w:rPr>
      </w:pPr>
    </w:p>
    <w:p w14:paraId="4433DE1B" w14:textId="77777777" w:rsidR="00D14DEC" w:rsidRDefault="00D14DEC" w:rsidP="00052E53">
      <w:pPr>
        <w:spacing w:after="0"/>
        <w:jc w:val="center"/>
        <w:rPr>
          <w:rFonts w:ascii="Times New Roman" w:hAnsi="Times New Roman" w:cs="Times New Roman"/>
          <w:b/>
          <w:sz w:val="28"/>
          <w:szCs w:val="28"/>
          <w:lang w:val="ro-RO"/>
        </w:rPr>
      </w:pPr>
    </w:p>
    <w:p w14:paraId="15280487" w14:textId="77777777" w:rsidR="00040FA7" w:rsidRDefault="00040FA7"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14:paraId="00D80B4E" w14:textId="77777777" w:rsidTr="00801B69">
        <w:tc>
          <w:tcPr>
            <w:tcW w:w="9016" w:type="dxa"/>
            <w:gridSpan w:val="2"/>
            <w:shd w:val="pct25" w:color="auto" w:fill="auto"/>
          </w:tcPr>
          <w:p w14:paraId="3B427D92"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Nănești</w:t>
            </w:r>
          </w:p>
        </w:tc>
      </w:tr>
      <w:tr w:rsidR="00801B69" w14:paraId="1B1A001B" w14:textId="77777777" w:rsidTr="00801B69">
        <w:tc>
          <w:tcPr>
            <w:tcW w:w="2405" w:type="dxa"/>
          </w:tcPr>
          <w:p w14:paraId="7B366AD3"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1AD2965" w14:textId="77777777"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C7BFBA3" wp14:editId="1B718FD5">
                  <wp:extent cx="2194560" cy="2209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Nanesti_judetul_Vrancea.jpg"/>
                          <pic:cNvPicPr/>
                        </pic:nvPicPr>
                        <pic:blipFill>
                          <a:blip r:embed="rId28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506761F8" w14:textId="77777777" w:rsidTr="00801B69">
        <w:tc>
          <w:tcPr>
            <w:tcW w:w="2405" w:type="dxa"/>
          </w:tcPr>
          <w:p w14:paraId="4F82BB63"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55BABEA" w14:textId="253123F1" w:rsidR="00801B69" w:rsidRDefault="00AC41F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Comuna Nănești este situată în zona de câmpie a județului Vrancea, în partea de sud a acestuia, la o distanță de 35 km</w:t>
            </w:r>
            <w:r w:rsidR="00D14DEC">
              <w:rPr>
                <w:rFonts w:ascii="Times New Roman" w:hAnsi="Times New Roman" w:cs="Times New Roman"/>
                <w:sz w:val="28"/>
                <w:szCs w:val="28"/>
                <w:lang w:val="ro-RO"/>
              </w:rPr>
              <w:t>.</w:t>
            </w:r>
            <w:r>
              <w:rPr>
                <w:rFonts w:ascii="Times New Roman" w:hAnsi="Times New Roman" w:cs="Times New Roman"/>
                <w:sz w:val="28"/>
                <w:szCs w:val="28"/>
                <w:lang w:val="ro-RO"/>
              </w:rPr>
              <w:t xml:space="preserve"> de Municipiul Focșani. </w:t>
            </w:r>
            <w:r w:rsidR="00D2518C">
              <w:rPr>
                <w:rFonts w:ascii="Times New Roman" w:hAnsi="Times New Roman" w:cs="Times New Roman"/>
                <w:sz w:val="28"/>
                <w:szCs w:val="28"/>
                <w:lang w:val="ro-RO"/>
              </w:rPr>
              <w:t>Comuna Nănești se învecinează cu u</w:t>
            </w:r>
            <w:r w:rsidR="00D14DEC">
              <w:rPr>
                <w:rFonts w:ascii="Times New Roman" w:hAnsi="Times New Roman" w:cs="Times New Roman"/>
                <w:sz w:val="28"/>
                <w:szCs w:val="28"/>
                <w:lang w:val="ro-RO"/>
              </w:rPr>
              <w:t>r</w:t>
            </w:r>
            <w:r w:rsidR="00D2518C">
              <w:rPr>
                <w:rFonts w:ascii="Times New Roman" w:hAnsi="Times New Roman" w:cs="Times New Roman"/>
                <w:sz w:val="28"/>
                <w:szCs w:val="28"/>
                <w:lang w:val="ro-RO"/>
              </w:rPr>
              <w:t>mătoarele localități: la N – comuna Vulturu, aprox. 12 km</w:t>
            </w:r>
            <w:r w:rsidR="00D14DEC">
              <w:rPr>
                <w:rFonts w:ascii="Times New Roman" w:hAnsi="Times New Roman" w:cs="Times New Roman"/>
                <w:sz w:val="28"/>
                <w:szCs w:val="28"/>
                <w:lang w:val="ro-RO"/>
              </w:rPr>
              <w:t>.</w:t>
            </w:r>
            <w:r w:rsidR="00D2518C">
              <w:rPr>
                <w:rFonts w:ascii="Times New Roman" w:hAnsi="Times New Roman" w:cs="Times New Roman"/>
                <w:sz w:val="28"/>
                <w:szCs w:val="28"/>
                <w:lang w:val="ro-RO"/>
              </w:rPr>
              <w:t>; la S – comuna Măicănești, aprox. 3 km</w:t>
            </w:r>
            <w:r w:rsidR="00D14DEC">
              <w:rPr>
                <w:rFonts w:ascii="Times New Roman" w:hAnsi="Times New Roman" w:cs="Times New Roman"/>
                <w:sz w:val="28"/>
                <w:szCs w:val="28"/>
                <w:lang w:val="ro-RO"/>
              </w:rPr>
              <w:t>.</w:t>
            </w:r>
            <w:r w:rsidR="00D2518C">
              <w:rPr>
                <w:rFonts w:ascii="Times New Roman" w:hAnsi="Times New Roman" w:cs="Times New Roman"/>
                <w:sz w:val="28"/>
                <w:szCs w:val="28"/>
                <w:lang w:val="ro-RO"/>
              </w:rPr>
              <w:t xml:space="preserve">; la E – Râul Siret, 1 km; la V – comuna Vulturu, sat Maluri – 4 km. </w:t>
            </w:r>
          </w:p>
          <w:p w14:paraId="08DF1FE1" w14:textId="4E5EDB69" w:rsidR="00AC41F7" w:rsidRDefault="00AC41F7"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Teritoriul comunei Nănești</w:t>
            </w:r>
            <w:r w:rsidR="00D14DEC">
              <w:rPr>
                <w:rFonts w:ascii="Times New Roman" w:hAnsi="Times New Roman" w:cs="Times New Roman"/>
                <w:sz w:val="28"/>
                <w:szCs w:val="28"/>
                <w:lang w:val="ro-RO"/>
              </w:rPr>
              <w:t>,</w:t>
            </w:r>
            <w:r>
              <w:rPr>
                <w:rFonts w:ascii="Times New Roman" w:hAnsi="Times New Roman" w:cs="Times New Roman"/>
                <w:sz w:val="28"/>
                <w:szCs w:val="28"/>
                <w:lang w:val="ro-RO"/>
              </w:rPr>
              <w:t xml:space="preserve"> cu satele componente</w:t>
            </w:r>
            <w:r w:rsidR="00D14DEC">
              <w:rPr>
                <w:rFonts w:ascii="Times New Roman" w:hAnsi="Times New Roman" w:cs="Times New Roman"/>
                <w:sz w:val="28"/>
                <w:szCs w:val="28"/>
                <w:lang w:val="ro-RO"/>
              </w:rPr>
              <w:t>,</w:t>
            </w:r>
            <w:r>
              <w:rPr>
                <w:rFonts w:ascii="Times New Roman" w:hAnsi="Times New Roman" w:cs="Times New Roman"/>
                <w:sz w:val="28"/>
                <w:szCs w:val="28"/>
                <w:lang w:val="ro-RO"/>
              </w:rPr>
              <w:t xml:space="preserve"> a fost stabilit prin Legea nr. 2/1968 privind împărțirea administrativ-teritorială a României</w:t>
            </w:r>
            <w:r w:rsidR="00D14DEC">
              <w:rPr>
                <w:rFonts w:ascii="Times New Roman" w:hAnsi="Times New Roman" w:cs="Times New Roman"/>
                <w:sz w:val="28"/>
                <w:szCs w:val="28"/>
                <w:lang w:val="ro-RO"/>
              </w:rPr>
              <w:t>,</w:t>
            </w:r>
            <w:r>
              <w:rPr>
                <w:rFonts w:ascii="Times New Roman" w:hAnsi="Times New Roman" w:cs="Times New Roman"/>
                <w:sz w:val="28"/>
                <w:szCs w:val="28"/>
                <w:lang w:val="ro-RO"/>
              </w:rPr>
              <w:t xml:space="preserve"> cu modificările și </w:t>
            </w:r>
            <w:r w:rsidR="00EB24E5">
              <w:rPr>
                <w:rFonts w:ascii="Times New Roman" w:hAnsi="Times New Roman" w:cs="Times New Roman"/>
                <w:sz w:val="28"/>
                <w:szCs w:val="28"/>
                <w:lang w:val="ro-RO"/>
              </w:rPr>
              <w:t xml:space="preserve">completările ulterioare. </w:t>
            </w:r>
          </w:p>
          <w:p w14:paraId="72D6B57B" w14:textId="77777777" w:rsidR="00EB24E5" w:rsidRDefault="00EB24E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Nănești are în componență trei sate: Nănești, Călienii-Noi și Călienii-Vechi. Denumirea localității de reședință este Nănești. </w:t>
            </w:r>
          </w:p>
          <w:p w14:paraId="31FD191C" w14:textId="77777777" w:rsidR="00EB24E5" w:rsidRDefault="00EB24E5"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Relieful comunei este format din câmpie. Comuna Nănești este cuprinsă între coordonatele geografice de 45 grade și 55 minute latitudine și 27 grade și 5 minute longitudine. Suprafața administrativ-teritorială a comunei Nănești este mărginită și străbătută de râurile Siret, Putna, Râmnicu-Sărat, Leica. </w:t>
            </w:r>
            <w:r w:rsidR="00AA0AD5">
              <w:rPr>
                <w:rFonts w:ascii="Times New Roman" w:hAnsi="Times New Roman" w:cs="Times New Roman"/>
                <w:sz w:val="28"/>
                <w:szCs w:val="28"/>
                <w:lang w:val="ro-RO"/>
              </w:rPr>
              <w:t xml:space="preserve">Pe lângă apele curgătoare, relieful cuprinde și bălți care fac parte din domeniul public al comunei, repectiv: balta Sacu, balta Cârpănoaia, balta din satul Călienii Noi. </w:t>
            </w:r>
          </w:p>
          <w:p w14:paraId="55B91087" w14:textId="2814334C" w:rsidR="00AA0AD5" w:rsidRDefault="007C1BF8"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Nănești se află la interferența zonei climatice 1, vânturile dominante fiind Crivățul și Băltărețul. Analizată după elementele ce o compun, clima este foarte capricioasă, se înregistrează o mare diferență de temperatură între vară și iarnă, cu cele mai multe zile geroase, sub -15°C, dar și cu cele mai multe zile tropicale, cu peste 30°C și ploi violente, cu vânturi puternice. </w:t>
            </w:r>
          </w:p>
          <w:p w14:paraId="37BBDE37" w14:textId="77777777" w:rsidR="007C1BF8" w:rsidRDefault="007C1BF8"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Partea de sud a Moldovei, din punct de vedere structural, se caracterizează printr-un fundament alcătuit din două blocuri distincte peste care se suprapun parțial două depresiuni de vârste diferite. </w:t>
            </w:r>
            <w:r w:rsidR="00D2518C">
              <w:rPr>
                <w:rFonts w:ascii="Times New Roman" w:hAnsi="Times New Roman" w:cs="Times New Roman"/>
                <w:sz w:val="28"/>
                <w:szCs w:val="28"/>
                <w:lang w:val="ro-RO"/>
              </w:rPr>
              <w:t xml:space="preserve">Racordarea celor două unități se face printr-o falie majoră situată la sud de Siret. Tectonica de blocuri, existența unor falii majore fac din această zonă un focar de cutremure. </w:t>
            </w:r>
          </w:p>
          <w:p w14:paraId="3D48AF49" w14:textId="2A00B085" w:rsidR="005D601A" w:rsidRDefault="005D601A"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Accesul din Focșani se realizează pe DN23</w:t>
            </w:r>
            <w:r w:rsidR="00D14DEC">
              <w:rPr>
                <w:rFonts w:ascii="Times New Roman" w:hAnsi="Times New Roman" w:cs="Times New Roman"/>
                <w:sz w:val="28"/>
                <w:szCs w:val="28"/>
                <w:lang w:val="ro-RO"/>
              </w:rPr>
              <w:t>,</w:t>
            </w:r>
            <w:r>
              <w:rPr>
                <w:rFonts w:ascii="Times New Roman" w:hAnsi="Times New Roman" w:cs="Times New Roman"/>
                <w:sz w:val="28"/>
                <w:szCs w:val="28"/>
                <w:lang w:val="ro-RO"/>
              </w:rPr>
              <w:t xml:space="preserve"> prin localitățile Răstoaca-Vulturu-Nănești. Comuna Nănești se află la o distanță aproximativ egală – 50 km – de Municipiul Galați, Municipiul Brăila și Orașul Râmnicu-Sărat. </w:t>
            </w:r>
          </w:p>
          <w:p w14:paraId="28794C0D" w14:textId="77777777" w:rsidR="00EB24E5" w:rsidRPr="00AC41F7" w:rsidRDefault="00EB24E5" w:rsidP="00801B69">
            <w:pPr>
              <w:jc w:val="both"/>
              <w:rPr>
                <w:rFonts w:ascii="Times New Roman" w:hAnsi="Times New Roman" w:cs="Times New Roman"/>
                <w:sz w:val="28"/>
                <w:szCs w:val="28"/>
                <w:lang w:val="ro-RO"/>
              </w:rPr>
            </w:pPr>
          </w:p>
        </w:tc>
      </w:tr>
      <w:tr w:rsidR="00801B69" w:rsidRPr="00AC41F7" w14:paraId="7E573491" w14:textId="77777777" w:rsidTr="00801B69">
        <w:tc>
          <w:tcPr>
            <w:tcW w:w="2405" w:type="dxa"/>
          </w:tcPr>
          <w:p w14:paraId="2926395E"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A738F8F" w14:textId="4005D286" w:rsidR="00801B69" w:rsidRPr="005D601A" w:rsidRDefault="005D601A" w:rsidP="00801B69">
            <w:pPr>
              <w:jc w:val="both"/>
              <w:rPr>
                <w:rFonts w:ascii="Times New Roman" w:hAnsi="Times New Roman" w:cs="Times New Roman"/>
                <w:sz w:val="28"/>
                <w:szCs w:val="28"/>
                <w:lang w:val="ro-RO"/>
              </w:rPr>
            </w:pPr>
            <w:r w:rsidRPr="005D601A">
              <w:rPr>
                <w:rFonts w:ascii="Times New Roman" w:hAnsi="Times New Roman" w:cs="Times New Roman"/>
                <w:sz w:val="28"/>
                <w:szCs w:val="28"/>
                <w:lang w:val="ro-RO"/>
              </w:rPr>
              <w:t>308 ha</w:t>
            </w:r>
            <w:r w:rsidR="008438FE">
              <w:rPr>
                <w:rFonts w:ascii="Times New Roman" w:hAnsi="Times New Roman" w:cs="Times New Roman"/>
                <w:sz w:val="28"/>
                <w:szCs w:val="28"/>
                <w:lang w:val="ro-RO"/>
              </w:rPr>
              <w:t>.</w:t>
            </w:r>
          </w:p>
        </w:tc>
      </w:tr>
      <w:tr w:rsidR="00801B69" w:rsidRPr="00AC41F7" w14:paraId="4E9210A9" w14:textId="77777777" w:rsidTr="00801B69">
        <w:tc>
          <w:tcPr>
            <w:tcW w:w="2405" w:type="dxa"/>
          </w:tcPr>
          <w:p w14:paraId="728893C9"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C9A829F" w14:textId="3A6A384B" w:rsidR="00801B69" w:rsidRPr="005D601A" w:rsidRDefault="005D601A" w:rsidP="00801B69">
            <w:pPr>
              <w:jc w:val="both"/>
              <w:rPr>
                <w:rFonts w:ascii="Times New Roman" w:hAnsi="Times New Roman" w:cs="Times New Roman"/>
                <w:sz w:val="28"/>
                <w:szCs w:val="28"/>
                <w:lang w:val="ro-RO"/>
              </w:rPr>
            </w:pPr>
            <w:r w:rsidRPr="005D601A">
              <w:rPr>
                <w:rFonts w:ascii="Times New Roman" w:hAnsi="Times New Roman" w:cs="Times New Roman"/>
                <w:sz w:val="28"/>
                <w:szCs w:val="28"/>
                <w:lang w:val="ro-RO"/>
              </w:rPr>
              <w:t>4.473 ha</w:t>
            </w:r>
            <w:r w:rsidR="008438FE">
              <w:rPr>
                <w:rFonts w:ascii="Times New Roman" w:hAnsi="Times New Roman" w:cs="Times New Roman"/>
                <w:sz w:val="28"/>
                <w:szCs w:val="28"/>
                <w:lang w:val="ro-RO"/>
              </w:rPr>
              <w:t>.</w:t>
            </w:r>
          </w:p>
        </w:tc>
      </w:tr>
    </w:tbl>
    <w:p w14:paraId="549609D2" w14:textId="77777777" w:rsidR="00801B69" w:rsidRDefault="00801B69" w:rsidP="00052E53">
      <w:pPr>
        <w:spacing w:after="0"/>
        <w:jc w:val="center"/>
        <w:rPr>
          <w:rFonts w:ascii="Times New Roman" w:hAnsi="Times New Roman" w:cs="Times New Roman"/>
          <w:b/>
          <w:sz w:val="28"/>
          <w:szCs w:val="28"/>
          <w:lang w:val="ro-RO"/>
        </w:rPr>
      </w:pPr>
    </w:p>
    <w:p w14:paraId="1B03A2BF" w14:textId="77777777" w:rsidR="00052E53" w:rsidRDefault="00052E53" w:rsidP="00052E53">
      <w:pPr>
        <w:spacing w:after="0"/>
        <w:jc w:val="center"/>
        <w:rPr>
          <w:rFonts w:ascii="Times New Roman" w:hAnsi="Times New Roman" w:cs="Times New Roman"/>
          <w:b/>
          <w:sz w:val="28"/>
          <w:szCs w:val="28"/>
          <w:lang w:val="ro-RO"/>
        </w:rPr>
      </w:pPr>
    </w:p>
    <w:p w14:paraId="75872A9D" w14:textId="77777777" w:rsidR="0060227A" w:rsidRDefault="0060227A" w:rsidP="00052E53">
      <w:pPr>
        <w:spacing w:after="0"/>
        <w:jc w:val="center"/>
        <w:rPr>
          <w:rFonts w:ascii="Times New Roman" w:hAnsi="Times New Roman" w:cs="Times New Roman"/>
          <w:b/>
          <w:sz w:val="28"/>
          <w:szCs w:val="28"/>
          <w:lang w:val="ro-RO"/>
        </w:rPr>
      </w:pPr>
    </w:p>
    <w:p w14:paraId="5D7AAFD6" w14:textId="77777777" w:rsidR="00040FA7" w:rsidRDefault="00040FA7" w:rsidP="00052E53">
      <w:pPr>
        <w:spacing w:after="0"/>
        <w:jc w:val="center"/>
        <w:rPr>
          <w:rFonts w:ascii="Times New Roman" w:hAnsi="Times New Roman" w:cs="Times New Roman"/>
          <w:b/>
          <w:sz w:val="28"/>
          <w:szCs w:val="28"/>
          <w:lang w:val="ro-RO"/>
        </w:rPr>
      </w:pPr>
    </w:p>
    <w:p w14:paraId="46B886AC" w14:textId="77777777" w:rsidR="00040FA7" w:rsidRDefault="00040FA7" w:rsidP="00052E53">
      <w:pPr>
        <w:spacing w:after="0"/>
        <w:jc w:val="center"/>
        <w:rPr>
          <w:rFonts w:ascii="Times New Roman" w:hAnsi="Times New Roman" w:cs="Times New Roman"/>
          <w:b/>
          <w:sz w:val="28"/>
          <w:szCs w:val="28"/>
          <w:lang w:val="ro-RO"/>
        </w:rPr>
      </w:pPr>
    </w:p>
    <w:p w14:paraId="30135DD6" w14:textId="77777777" w:rsidR="00040FA7" w:rsidRDefault="00040FA7" w:rsidP="00052E53">
      <w:pPr>
        <w:spacing w:after="0"/>
        <w:jc w:val="center"/>
        <w:rPr>
          <w:rFonts w:ascii="Times New Roman" w:hAnsi="Times New Roman" w:cs="Times New Roman"/>
          <w:b/>
          <w:sz w:val="28"/>
          <w:szCs w:val="28"/>
          <w:lang w:val="ro-RO"/>
        </w:rPr>
      </w:pPr>
    </w:p>
    <w:p w14:paraId="72039D0D" w14:textId="77777777" w:rsidR="00040FA7" w:rsidRDefault="00040FA7" w:rsidP="00052E53">
      <w:pPr>
        <w:spacing w:after="0"/>
        <w:jc w:val="center"/>
        <w:rPr>
          <w:rFonts w:ascii="Times New Roman" w:hAnsi="Times New Roman" w:cs="Times New Roman"/>
          <w:b/>
          <w:sz w:val="28"/>
          <w:szCs w:val="28"/>
          <w:lang w:val="ro-RO"/>
        </w:rPr>
      </w:pPr>
    </w:p>
    <w:p w14:paraId="0FACF26A" w14:textId="77777777" w:rsidR="00040FA7" w:rsidRDefault="00040FA7" w:rsidP="00052E53">
      <w:pPr>
        <w:spacing w:after="0"/>
        <w:jc w:val="center"/>
        <w:rPr>
          <w:rFonts w:ascii="Times New Roman" w:hAnsi="Times New Roman" w:cs="Times New Roman"/>
          <w:b/>
          <w:sz w:val="28"/>
          <w:szCs w:val="28"/>
          <w:lang w:val="ro-RO"/>
        </w:rPr>
      </w:pPr>
    </w:p>
    <w:p w14:paraId="78DC7531" w14:textId="77777777" w:rsidR="00040FA7" w:rsidRDefault="00040FA7" w:rsidP="00052E53">
      <w:pPr>
        <w:spacing w:after="0"/>
        <w:jc w:val="center"/>
        <w:rPr>
          <w:rFonts w:ascii="Times New Roman" w:hAnsi="Times New Roman" w:cs="Times New Roman"/>
          <w:b/>
          <w:sz w:val="28"/>
          <w:szCs w:val="28"/>
          <w:lang w:val="ro-RO"/>
        </w:rPr>
      </w:pPr>
    </w:p>
    <w:p w14:paraId="3C88CAD8" w14:textId="77777777" w:rsidR="00040FA7" w:rsidRDefault="00040FA7" w:rsidP="00052E53">
      <w:pPr>
        <w:spacing w:after="0"/>
        <w:jc w:val="center"/>
        <w:rPr>
          <w:rFonts w:ascii="Times New Roman" w:hAnsi="Times New Roman" w:cs="Times New Roman"/>
          <w:b/>
          <w:sz w:val="28"/>
          <w:szCs w:val="28"/>
          <w:lang w:val="ro-RO"/>
        </w:rPr>
      </w:pPr>
    </w:p>
    <w:p w14:paraId="66DA85A0" w14:textId="77777777" w:rsidR="00040FA7" w:rsidRDefault="00040FA7" w:rsidP="00052E53">
      <w:pPr>
        <w:spacing w:after="0"/>
        <w:jc w:val="center"/>
        <w:rPr>
          <w:rFonts w:ascii="Times New Roman" w:hAnsi="Times New Roman" w:cs="Times New Roman"/>
          <w:b/>
          <w:sz w:val="28"/>
          <w:szCs w:val="28"/>
          <w:lang w:val="ro-RO"/>
        </w:rPr>
      </w:pPr>
    </w:p>
    <w:p w14:paraId="68453E10" w14:textId="77777777" w:rsidR="00040FA7" w:rsidRDefault="00040FA7" w:rsidP="00052E53">
      <w:pPr>
        <w:spacing w:after="0"/>
        <w:jc w:val="center"/>
        <w:rPr>
          <w:rFonts w:ascii="Times New Roman" w:hAnsi="Times New Roman" w:cs="Times New Roman"/>
          <w:b/>
          <w:sz w:val="28"/>
          <w:szCs w:val="28"/>
          <w:lang w:val="ro-RO"/>
        </w:rPr>
      </w:pPr>
    </w:p>
    <w:p w14:paraId="436ADE14" w14:textId="77777777" w:rsidR="00040FA7" w:rsidRDefault="00040FA7" w:rsidP="00052E53">
      <w:pPr>
        <w:spacing w:after="0"/>
        <w:jc w:val="center"/>
        <w:rPr>
          <w:rFonts w:ascii="Times New Roman" w:hAnsi="Times New Roman" w:cs="Times New Roman"/>
          <w:b/>
          <w:sz w:val="28"/>
          <w:szCs w:val="28"/>
          <w:lang w:val="ro-RO"/>
        </w:rPr>
      </w:pPr>
    </w:p>
    <w:p w14:paraId="75D67F2D" w14:textId="77777777" w:rsidR="00040FA7" w:rsidRDefault="00040FA7" w:rsidP="00052E53">
      <w:pPr>
        <w:spacing w:after="0"/>
        <w:jc w:val="center"/>
        <w:rPr>
          <w:rFonts w:ascii="Times New Roman" w:hAnsi="Times New Roman" w:cs="Times New Roman"/>
          <w:b/>
          <w:sz w:val="28"/>
          <w:szCs w:val="28"/>
          <w:lang w:val="ro-RO"/>
        </w:rPr>
      </w:pPr>
    </w:p>
    <w:p w14:paraId="40D9E05A" w14:textId="77777777" w:rsidR="00040FA7" w:rsidRDefault="00040FA7" w:rsidP="00052E53">
      <w:pPr>
        <w:spacing w:after="0"/>
        <w:jc w:val="center"/>
        <w:rPr>
          <w:rFonts w:ascii="Times New Roman" w:hAnsi="Times New Roman" w:cs="Times New Roman"/>
          <w:b/>
          <w:sz w:val="28"/>
          <w:szCs w:val="28"/>
          <w:lang w:val="ro-RO"/>
        </w:rPr>
      </w:pPr>
    </w:p>
    <w:p w14:paraId="0180B20B" w14:textId="77777777" w:rsidR="00040FA7" w:rsidRDefault="00040FA7" w:rsidP="00052E53">
      <w:pPr>
        <w:spacing w:after="0"/>
        <w:jc w:val="center"/>
        <w:rPr>
          <w:rFonts w:ascii="Times New Roman" w:hAnsi="Times New Roman" w:cs="Times New Roman"/>
          <w:b/>
          <w:sz w:val="28"/>
          <w:szCs w:val="28"/>
          <w:lang w:val="ro-RO"/>
        </w:rPr>
      </w:pPr>
    </w:p>
    <w:p w14:paraId="413AFF34" w14:textId="77777777" w:rsidR="00040FA7" w:rsidRDefault="00040FA7" w:rsidP="00052E53">
      <w:pPr>
        <w:spacing w:after="0"/>
        <w:jc w:val="center"/>
        <w:rPr>
          <w:rFonts w:ascii="Times New Roman" w:hAnsi="Times New Roman" w:cs="Times New Roman"/>
          <w:b/>
          <w:sz w:val="28"/>
          <w:szCs w:val="28"/>
          <w:lang w:val="ro-RO"/>
        </w:rPr>
      </w:pPr>
    </w:p>
    <w:p w14:paraId="0F5D3201" w14:textId="77777777" w:rsidR="00040FA7" w:rsidRDefault="00040FA7" w:rsidP="00052E53">
      <w:pPr>
        <w:spacing w:after="0"/>
        <w:jc w:val="center"/>
        <w:rPr>
          <w:rFonts w:ascii="Times New Roman" w:hAnsi="Times New Roman" w:cs="Times New Roman"/>
          <w:b/>
          <w:sz w:val="28"/>
          <w:szCs w:val="28"/>
          <w:lang w:val="ro-RO"/>
        </w:rPr>
      </w:pPr>
    </w:p>
    <w:p w14:paraId="05541394" w14:textId="77777777" w:rsidR="00040FA7" w:rsidRDefault="00040FA7" w:rsidP="00052E53">
      <w:pPr>
        <w:spacing w:after="0"/>
        <w:jc w:val="center"/>
        <w:rPr>
          <w:rFonts w:ascii="Times New Roman" w:hAnsi="Times New Roman" w:cs="Times New Roman"/>
          <w:b/>
          <w:sz w:val="28"/>
          <w:szCs w:val="28"/>
          <w:lang w:val="ro-RO"/>
        </w:rPr>
      </w:pPr>
    </w:p>
    <w:p w14:paraId="057FC59F" w14:textId="77777777" w:rsidR="00040FA7" w:rsidRDefault="00040FA7" w:rsidP="00052E53">
      <w:pPr>
        <w:spacing w:after="0"/>
        <w:jc w:val="center"/>
        <w:rPr>
          <w:rFonts w:ascii="Times New Roman" w:hAnsi="Times New Roman" w:cs="Times New Roman"/>
          <w:b/>
          <w:sz w:val="28"/>
          <w:szCs w:val="28"/>
          <w:lang w:val="ro-RO"/>
        </w:rPr>
      </w:pPr>
    </w:p>
    <w:p w14:paraId="11CD28BA" w14:textId="77777777" w:rsidR="00040FA7" w:rsidRDefault="00040FA7" w:rsidP="00052E53">
      <w:pPr>
        <w:spacing w:after="0"/>
        <w:jc w:val="center"/>
        <w:rPr>
          <w:rFonts w:ascii="Times New Roman" w:hAnsi="Times New Roman" w:cs="Times New Roman"/>
          <w:b/>
          <w:sz w:val="28"/>
          <w:szCs w:val="28"/>
          <w:lang w:val="ro-RO"/>
        </w:rPr>
      </w:pPr>
    </w:p>
    <w:p w14:paraId="06A01162" w14:textId="77777777" w:rsidR="00040FA7" w:rsidRDefault="00040FA7" w:rsidP="00052E53">
      <w:pPr>
        <w:spacing w:after="0"/>
        <w:jc w:val="center"/>
        <w:rPr>
          <w:rFonts w:ascii="Times New Roman" w:hAnsi="Times New Roman" w:cs="Times New Roman"/>
          <w:b/>
          <w:sz w:val="28"/>
          <w:szCs w:val="28"/>
          <w:lang w:val="ro-RO"/>
        </w:rPr>
      </w:pPr>
    </w:p>
    <w:p w14:paraId="45C79DB7" w14:textId="77777777" w:rsidR="00040FA7" w:rsidRDefault="00040FA7" w:rsidP="00052E53">
      <w:pPr>
        <w:spacing w:after="0"/>
        <w:jc w:val="center"/>
        <w:rPr>
          <w:rFonts w:ascii="Times New Roman" w:hAnsi="Times New Roman" w:cs="Times New Roman"/>
          <w:b/>
          <w:sz w:val="28"/>
          <w:szCs w:val="28"/>
          <w:lang w:val="ro-RO"/>
        </w:rPr>
      </w:pPr>
    </w:p>
    <w:p w14:paraId="15FA4967" w14:textId="77777777" w:rsidR="0060227A" w:rsidRDefault="0060227A" w:rsidP="00052E53">
      <w:pPr>
        <w:spacing w:after="0"/>
        <w:jc w:val="center"/>
        <w:rPr>
          <w:rFonts w:ascii="Times New Roman" w:hAnsi="Times New Roman" w:cs="Times New Roman"/>
          <w:b/>
          <w:sz w:val="28"/>
          <w:szCs w:val="28"/>
          <w:lang w:val="ro-RO"/>
        </w:rPr>
      </w:pPr>
    </w:p>
    <w:tbl>
      <w:tblPr>
        <w:tblStyle w:val="Tabelgril"/>
        <w:tblW w:w="0" w:type="auto"/>
        <w:tblLook w:val="04A0" w:firstRow="1" w:lastRow="0" w:firstColumn="1" w:lastColumn="0" w:noHBand="0" w:noVBand="1"/>
      </w:tblPr>
      <w:tblGrid>
        <w:gridCol w:w="2405"/>
        <w:gridCol w:w="6611"/>
      </w:tblGrid>
      <w:tr w:rsidR="00801B69" w:rsidRPr="00AC41F7" w14:paraId="245FB0E5" w14:textId="77777777" w:rsidTr="00801B69">
        <w:tc>
          <w:tcPr>
            <w:tcW w:w="9016" w:type="dxa"/>
            <w:gridSpan w:val="2"/>
            <w:shd w:val="pct25" w:color="auto" w:fill="auto"/>
          </w:tcPr>
          <w:p w14:paraId="3DDEB8AE" w14:textId="77777777" w:rsidR="00801B69" w:rsidRPr="00466214" w:rsidRDefault="0097668B" w:rsidP="00801B69">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Năruja</w:t>
            </w:r>
          </w:p>
        </w:tc>
      </w:tr>
      <w:tr w:rsidR="00801B69" w:rsidRPr="00AC41F7" w14:paraId="6C84F64F" w14:textId="77777777" w:rsidTr="00801B69">
        <w:tc>
          <w:tcPr>
            <w:tcW w:w="2405" w:type="dxa"/>
          </w:tcPr>
          <w:p w14:paraId="06121830"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F36987D" w14:textId="77777777"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EA79C44" wp14:editId="2F22DE41">
                  <wp:extent cx="2194560" cy="2209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aruja_judetul_Vrancea.jpg"/>
                          <pic:cNvPicPr/>
                        </pic:nvPicPr>
                        <pic:blipFill>
                          <a:blip r:embed="rId28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215D598F" w14:textId="77777777" w:rsidTr="00801B69">
        <w:tc>
          <w:tcPr>
            <w:tcW w:w="2405" w:type="dxa"/>
          </w:tcPr>
          <w:p w14:paraId="43EA1B20"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71F8028" w14:textId="185CE0A1" w:rsidR="00801B69" w:rsidRDefault="0060227A" w:rsidP="0060227A">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 Subcarpații de Curbură, în centrul Depresiunii Vrancea, se află localitatea Năruja, unul dintre cele mai vechi sate răzășești, sate-stup </w:t>
            </w:r>
            <w:r w:rsidR="00363403">
              <w:rPr>
                <w:rFonts w:ascii="Times New Roman" w:hAnsi="Times New Roman" w:cs="Times New Roman"/>
                <w:sz w:val="28"/>
                <w:szCs w:val="28"/>
                <w:lang w:val="ro-RO"/>
              </w:rPr>
              <w:t>sau matcă din Vrancea, socotită</w:t>
            </w:r>
            <w:r>
              <w:rPr>
                <w:rFonts w:ascii="Times New Roman" w:hAnsi="Times New Roman" w:cs="Times New Roman"/>
                <w:sz w:val="28"/>
                <w:szCs w:val="28"/>
                <w:lang w:val="ro-RO"/>
              </w:rPr>
              <w:t xml:space="preserve"> ”inima Vrancei”. Culoarul depresionar este flancat de dealuri cu altitudini de 600 m, la confluența a două râuri mari – Zăbala (sinonim cu ”murdară, a face zgomot”) și Năruja (sinonim cu ”frumoasă”) și, totodată, la confluența a două culturi: cea locală tradițională (chiar arhaică în unele aspecte) și cea</w:t>
            </w:r>
            <w:r w:rsidR="008438FE">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modernă dinspre oraș – Focșani. </w:t>
            </w:r>
          </w:p>
          <w:p w14:paraId="5E8436BA" w14:textId="038EBF98" w:rsidR="0060227A" w:rsidRDefault="0060227A" w:rsidP="0060227A">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Năruja are așezare de tip răsfirat, satele împrăștiindu-se de-a lungul cursurilor de apă care o traversează. Năruja este așezată la vest de reședința de județ – </w:t>
            </w:r>
            <w:r w:rsidR="008438FE">
              <w:rPr>
                <w:rFonts w:ascii="Times New Roman" w:hAnsi="Times New Roman" w:cs="Times New Roman"/>
                <w:sz w:val="28"/>
                <w:szCs w:val="28"/>
                <w:lang w:val="ro-RO"/>
              </w:rPr>
              <w:t>M</w:t>
            </w:r>
            <w:r>
              <w:rPr>
                <w:rFonts w:ascii="Times New Roman" w:hAnsi="Times New Roman" w:cs="Times New Roman"/>
                <w:sz w:val="28"/>
                <w:szCs w:val="28"/>
                <w:lang w:val="ro-RO"/>
              </w:rPr>
              <w:t xml:space="preserve">unicipiul Focșani – la o distanță de 55 km de </w:t>
            </w:r>
            <w:r w:rsidR="008438FE">
              <w:rPr>
                <w:rFonts w:ascii="Times New Roman" w:hAnsi="Times New Roman" w:cs="Times New Roman"/>
                <w:sz w:val="28"/>
                <w:szCs w:val="28"/>
                <w:lang w:val="ro-RO"/>
              </w:rPr>
              <w:t>aceasta</w:t>
            </w:r>
            <w:r>
              <w:rPr>
                <w:rFonts w:ascii="Times New Roman" w:hAnsi="Times New Roman" w:cs="Times New Roman"/>
                <w:sz w:val="28"/>
                <w:szCs w:val="28"/>
                <w:lang w:val="ro-RO"/>
              </w:rPr>
              <w:t xml:space="preserve">. </w:t>
            </w:r>
            <w:r w:rsidR="00905242">
              <w:rPr>
                <w:rFonts w:ascii="Times New Roman" w:hAnsi="Times New Roman" w:cs="Times New Roman"/>
                <w:sz w:val="28"/>
                <w:szCs w:val="28"/>
                <w:lang w:val="ro-RO"/>
              </w:rPr>
              <w:t xml:space="preserve">Ocupă o suprafață de 33,3 </w:t>
            </w:r>
            <w:r w:rsidR="00905242" w:rsidRPr="00905242">
              <w:rPr>
                <w:rFonts w:ascii="Times New Roman" w:hAnsi="Times New Roman" w:cs="Times New Roman"/>
                <w:sz w:val="28"/>
                <w:szCs w:val="28"/>
                <w:lang w:val="ro-RO"/>
              </w:rPr>
              <w:t>km</w:t>
            </w:r>
            <w:r w:rsidR="00905242" w:rsidRPr="00905242">
              <w:rPr>
                <w:rFonts w:ascii="Times New Roman" w:hAnsi="Times New Roman" w:cs="Times New Roman"/>
                <w:sz w:val="28"/>
                <w:szCs w:val="28"/>
                <w:vertAlign w:val="superscript"/>
                <w:lang w:val="ro-RO"/>
              </w:rPr>
              <w:t>2</w:t>
            </w:r>
            <w:r w:rsidR="00905242">
              <w:rPr>
                <w:rFonts w:ascii="Times New Roman" w:hAnsi="Times New Roman" w:cs="Times New Roman"/>
                <w:sz w:val="28"/>
                <w:szCs w:val="28"/>
                <w:vertAlign w:val="superscript"/>
                <w:lang w:val="ro-RO"/>
              </w:rPr>
              <w:t xml:space="preserve"> </w:t>
            </w:r>
            <w:r w:rsidR="00905242">
              <w:rPr>
                <w:rFonts w:ascii="Times New Roman" w:hAnsi="Times New Roman" w:cs="Times New Roman"/>
                <w:sz w:val="28"/>
                <w:szCs w:val="28"/>
                <w:lang w:val="ro-RO"/>
              </w:rPr>
              <w:t xml:space="preserve">și este cuprinsă între următoarele hotare: în partea de nord-est – comuna Valea Sării, respectiv satul Prisaca, prin dealurile Plaiul Bradului și </w:t>
            </w:r>
            <w:r w:rsidR="000A44EE">
              <w:rPr>
                <w:rFonts w:ascii="Times New Roman" w:hAnsi="Times New Roman" w:cs="Times New Roman"/>
                <w:sz w:val="28"/>
                <w:szCs w:val="28"/>
                <w:lang w:val="ro-RO"/>
              </w:rPr>
              <w:t>R</w:t>
            </w:r>
            <w:r w:rsidR="00905242">
              <w:rPr>
                <w:rFonts w:ascii="Times New Roman" w:hAnsi="Times New Roman" w:cs="Times New Roman"/>
                <w:sz w:val="28"/>
                <w:szCs w:val="28"/>
                <w:lang w:val="ro-RO"/>
              </w:rPr>
              <w:t xml:space="preserve">oschila și în apropierea confleunței Zăbala cu Putna (la Grumaz); spre est – comuna Reghiu, de care o desparte un șir de dealuri: Porcăret, Mestecinilor, Scortărie; la sud – comuna Paltin; </w:t>
            </w:r>
            <w:r w:rsidR="000B4966">
              <w:rPr>
                <w:rFonts w:ascii="Times New Roman" w:hAnsi="Times New Roman" w:cs="Times New Roman"/>
                <w:sz w:val="28"/>
                <w:szCs w:val="28"/>
                <w:lang w:val="ro-RO"/>
              </w:rPr>
              <w:t xml:space="preserve">la vest – comuna Nistorești; la nord-vest – comuna Vrâncioaia, de care este despărțită de Dealurile Nărujei și Plopului. </w:t>
            </w:r>
          </w:p>
          <w:p w14:paraId="11346041" w14:textId="77777777" w:rsidR="000B4966" w:rsidRPr="00905242" w:rsidRDefault="000B4966" w:rsidP="0060227A">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Legăturile comunei Năruja cu lumea se fac în lungul Văii Putnei prin Poarta Prisaca și prin șaua de la reghiu, către Valea Milcovului. </w:t>
            </w:r>
          </w:p>
        </w:tc>
      </w:tr>
      <w:tr w:rsidR="00801B69" w:rsidRPr="0060227A" w14:paraId="42FE2FF6" w14:textId="77777777" w:rsidTr="00801B69">
        <w:tc>
          <w:tcPr>
            <w:tcW w:w="2405" w:type="dxa"/>
          </w:tcPr>
          <w:p w14:paraId="1541826B"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D34F095" w14:textId="77777777" w:rsidR="00801B69" w:rsidRPr="0060227A" w:rsidRDefault="0060227A" w:rsidP="00801B69">
            <w:pPr>
              <w:jc w:val="both"/>
              <w:rPr>
                <w:rFonts w:ascii="Times New Roman" w:hAnsi="Times New Roman" w:cs="Times New Roman"/>
                <w:sz w:val="28"/>
                <w:szCs w:val="28"/>
                <w:vertAlign w:val="superscript"/>
                <w:lang w:val="ro-RO"/>
              </w:rPr>
            </w:pPr>
            <w:r w:rsidRPr="0060227A">
              <w:rPr>
                <w:rFonts w:ascii="Times New Roman" w:hAnsi="Times New Roman" w:cs="Times New Roman"/>
                <w:sz w:val="28"/>
                <w:szCs w:val="28"/>
                <w:lang w:val="ro-RO"/>
              </w:rPr>
              <w:t>3,26 km</w:t>
            </w:r>
            <w:r w:rsidRPr="0060227A">
              <w:rPr>
                <w:rFonts w:ascii="Times New Roman" w:hAnsi="Times New Roman" w:cs="Times New Roman"/>
                <w:sz w:val="28"/>
                <w:szCs w:val="28"/>
                <w:vertAlign w:val="superscript"/>
                <w:lang w:val="ro-RO"/>
              </w:rPr>
              <w:t>2</w:t>
            </w:r>
          </w:p>
        </w:tc>
      </w:tr>
      <w:tr w:rsidR="00801B69" w:rsidRPr="0060227A" w14:paraId="08EE74F3" w14:textId="77777777" w:rsidTr="00801B69">
        <w:tc>
          <w:tcPr>
            <w:tcW w:w="2405" w:type="dxa"/>
          </w:tcPr>
          <w:p w14:paraId="2C82D42C"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7235CE4" w14:textId="77777777" w:rsidR="00801B69" w:rsidRDefault="0060227A" w:rsidP="00801B69">
            <w:pPr>
              <w:jc w:val="both"/>
              <w:rPr>
                <w:rFonts w:ascii="Times New Roman" w:hAnsi="Times New Roman" w:cs="Times New Roman"/>
                <w:sz w:val="28"/>
                <w:szCs w:val="28"/>
                <w:lang w:val="ro-RO"/>
              </w:rPr>
            </w:pPr>
            <w:r w:rsidRPr="0060227A">
              <w:rPr>
                <w:rFonts w:ascii="Times New Roman" w:hAnsi="Times New Roman" w:cs="Times New Roman"/>
                <w:sz w:val="28"/>
                <w:szCs w:val="28"/>
                <w:lang w:val="ro-RO"/>
              </w:rPr>
              <w:t>33,3 km</w:t>
            </w:r>
            <w:r w:rsidRPr="0060227A">
              <w:rPr>
                <w:rFonts w:ascii="Times New Roman" w:hAnsi="Times New Roman" w:cs="Times New Roman"/>
                <w:sz w:val="28"/>
                <w:szCs w:val="28"/>
                <w:vertAlign w:val="superscript"/>
                <w:lang w:val="ro-RO"/>
              </w:rPr>
              <w:t>2</w:t>
            </w:r>
          </w:p>
          <w:p w14:paraId="6B0175A6" w14:textId="77777777" w:rsidR="00F75BC6" w:rsidRDefault="00F75BC6" w:rsidP="00F75BC6">
            <w:pPr>
              <w:rPr>
                <w:rFonts w:ascii="Times New Roman" w:hAnsi="Times New Roman" w:cs="Times New Roman"/>
                <w:sz w:val="28"/>
                <w:szCs w:val="28"/>
                <w:lang w:val="ro-RO"/>
              </w:rPr>
            </w:pPr>
          </w:p>
          <w:p w14:paraId="321273BA" w14:textId="12AF52A0" w:rsidR="00F75BC6" w:rsidRPr="00F75BC6" w:rsidRDefault="00F75BC6" w:rsidP="00F75BC6">
            <w:pPr>
              <w:rPr>
                <w:rFonts w:ascii="Times New Roman" w:hAnsi="Times New Roman" w:cs="Times New Roman"/>
                <w:sz w:val="28"/>
                <w:szCs w:val="28"/>
                <w:lang w:val="ro-RO"/>
              </w:rPr>
            </w:pPr>
          </w:p>
        </w:tc>
      </w:tr>
      <w:tr w:rsidR="00F75BC6" w:rsidRPr="0060227A" w14:paraId="4457649C" w14:textId="77777777" w:rsidTr="0009764C">
        <w:tc>
          <w:tcPr>
            <w:tcW w:w="9016" w:type="dxa"/>
            <w:gridSpan w:val="2"/>
            <w:shd w:val="clear" w:color="auto" w:fill="BFBFBF" w:themeFill="background1" w:themeFillShade="BF"/>
          </w:tcPr>
          <w:p w14:paraId="30082A9C" w14:textId="620B6B20" w:rsidR="00F75BC6" w:rsidRPr="00F75BC6" w:rsidRDefault="00F75BC6" w:rsidP="00F75BC6">
            <w:pPr>
              <w:jc w:val="center"/>
              <w:rPr>
                <w:rFonts w:ascii="Times New Roman" w:hAnsi="Times New Roman" w:cs="Times New Roman"/>
                <w:b/>
                <w:noProof/>
                <w:sz w:val="28"/>
                <w:szCs w:val="28"/>
                <w:lang w:val="en-US"/>
              </w:rPr>
            </w:pPr>
            <w:r w:rsidRPr="00F75BC6">
              <w:rPr>
                <w:rFonts w:ascii="Times New Roman" w:hAnsi="Times New Roman" w:cs="Times New Roman"/>
                <w:b/>
                <w:noProof/>
                <w:sz w:val="28"/>
                <w:szCs w:val="28"/>
                <w:lang w:val="en-US"/>
              </w:rPr>
              <w:t>Comuna Negrilești</w:t>
            </w:r>
          </w:p>
        </w:tc>
      </w:tr>
      <w:tr w:rsidR="00801B69" w:rsidRPr="0060227A" w14:paraId="73B5F586" w14:textId="77777777" w:rsidTr="00801B69">
        <w:tc>
          <w:tcPr>
            <w:tcW w:w="2405" w:type="dxa"/>
          </w:tcPr>
          <w:p w14:paraId="2116D6A1"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2C064F42" w14:textId="77777777" w:rsidR="006731B9" w:rsidRDefault="006731B9" w:rsidP="00801B69">
            <w:pPr>
              <w:jc w:val="both"/>
              <w:rPr>
                <w:rFonts w:ascii="Times New Roman" w:hAnsi="Times New Roman" w:cs="Times New Roman"/>
                <w:b/>
                <w:noProof/>
                <w:sz w:val="28"/>
                <w:szCs w:val="28"/>
                <w:u w:val="single"/>
                <w:lang w:val="en-US"/>
              </w:rPr>
            </w:pPr>
          </w:p>
          <w:p w14:paraId="0434ABF8" w14:textId="495A65F5" w:rsidR="00801B69"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7B53FB3" wp14:editId="2F5998EF">
                  <wp:extent cx="2194560" cy="2209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Negrilesti_judetul_Vrancea.jpg"/>
                          <pic:cNvPicPr/>
                        </pic:nvPicPr>
                        <pic:blipFill>
                          <a:blip r:embed="rId28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801B69" w:rsidRPr="00E53687" w14:paraId="4A016EF7" w14:textId="77777777" w:rsidTr="00801B69">
        <w:tc>
          <w:tcPr>
            <w:tcW w:w="2405" w:type="dxa"/>
          </w:tcPr>
          <w:p w14:paraId="26990ADF"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842C3C8" w14:textId="77777777" w:rsidR="00594BC5" w:rsidRDefault="00594BC5" w:rsidP="00594BC5">
            <w:pPr>
              <w:jc w:val="both"/>
              <w:rPr>
                <w:rFonts w:ascii="Times New Roman" w:hAnsi="Times New Roman" w:cs="Times New Roman"/>
                <w:sz w:val="28"/>
                <w:szCs w:val="28"/>
                <w:lang w:val="it-IT"/>
              </w:rPr>
            </w:pPr>
            <w:r w:rsidRPr="00594BC5">
              <w:rPr>
                <w:rFonts w:ascii="Times New Roman" w:hAnsi="Times New Roman" w:cs="Times New Roman"/>
                <w:sz w:val="28"/>
                <w:szCs w:val="28"/>
                <w:lang w:val="it-IT"/>
              </w:rPr>
              <w:t xml:space="preserve">Comuna Negrileşti se delimitează din punct de vedere teritorial la nord </w:t>
            </w:r>
            <w:r>
              <w:rPr>
                <w:rFonts w:ascii="Times New Roman" w:hAnsi="Times New Roman" w:cs="Times New Roman"/>
                <w:sz w:val="28"/>
                <w:szCs w:val="28"/>
                <w:lang w:val="it-IT"/>
              </w:rPr>
              <w:t>-</w:t>
            </w:r>
            <w:r w:rsidRPr="00594BC5">
              <w:rPr>
                <w:rFonts w:ascii="Times New Roman" w:hAnsi="Times New Roman" w:cs="Times New Roman"/>
                <w:sz w:val="28"/>
                <w:szCs w:val="28"/>
                <w:lang w:val="it-IT"/>
              </w:rPr>
              <w:t xml:space="preserve"> comuna Vizantea Livezi, la sud </w:t>
            </w:r>
            <w:r>
              <w:rPr>
                <w:rFonts w:ascii="Times New Roman" w:hAnsi="Times New Roman" w:cs="Times New Roman"/>
                <w:sz w:val="28"/>
                <w:szCs w:val="28"/>
                <w:lang w:val="it-IT"/>
              </w:rPr>
              <w:t>-</w:t>
            </w:r>
            <w:r w:rsidRPr="00594BC5">
              <w:rPr>
                <w:rFonts w:ascii="Times New Roman" w:hAnsi="Times New Roman" w:cs="Times New Roman"/>
                <w:sz w:val="28"/>
                <w:szCs w:val="28"/>
                <w:lang w:val="it-IT"/>
              </w:rPr>
              <w:t xml:space="preserve"> comuna Tulnici, la est </w:t>
            </w:r>
            <w:r>
              <w:rPr>
                <w:rFonts w:ascii="Times New Roman" w:hAnsi="Times New Roman" w:cs="Times New Roman"/>
                <w:sz w:val="28"/>
                <w:szCs w:val="28"/>
                <w:lang w:val="it-IT"/>
              </w:rPr>
              <w:t>-</w:t>
            </w:r>
            <w:r w:rsidRPr="00594BC5">
              <w:rPr>
                <w:rFonts w:ascii="Times New Roman" w:hAnsi="Times New Roman" w:cs="Times New Roman"/>
                <w:sz w:val="28"/>
                <w:szCs w:val="28"/>
                <w:lang w:val="it-IT"/>
              </w:rPr>
              <w:t xml:space="preserve"> comuna Bîrseşti şi la vest </w:t>
            </w:r>
            <w:r>
              <w:rPr>
                <w:rFonts w:ascii="Times New Roman" w:hAnsi="Times New Roman" w:cs="Times New Roman"/>
                <w:sz w:val="28"/>
                <w:szCs w:val="28"/>
                <w:lang w:val="it-IT"/>
              </w:rPr>
              <w:t>-</w:t>
            </w:r>
            <w:r w:rsidRPr="00594BC5">
              <w:rPr>
                <w:rFonts w:ascii="Times New Roman" w:hAnsi="Times New Roman" w:cs="Times New Roman"/>
                <w:sz w:val="28"/>
                <w:szCs w:val="28"/>
                <w:lang w:val="it-IT"/>
              </w:rPr>
              <w:t xml:space="preserve"> comuna Soveja. </w:t>
            </w:r>
          </w:p>
          <w:p w14:paraId="145DC765" w14:textId="3673BB84" w:rsidR="00594BC5" w:rsidRPr="00594BC5" w:rsidRDefault="00594BC5" w:rsidP="00594BC5">
            <w:pPr>
              <w:jc w:val="both"/>
              <w:rPr>
                <w:rFonts w:ascii="Times New Roman" w:hAnsi="Times New Roman" w:cs="Times New Roman"/>
                <w:bCs/>
                <w:sz w:val="28"/>
                <w:szCs w:val="28"/>
                <w:lang w:val="it-IT"/>
              </w:rPr>
            </w:pPr>
            <w:r w:rsidRPr="00594BC5">
              <w:rPr>
                <w:rFonts w:ascii="Times New Roman" w:hAnsi="Times New Roman" w:cs="Times New Roman"/>
                <w:bCs/>
                <w:sz w:val="28"/>
                <w:szCs w:val="28"/>
                <w:lang w:val="it-IT"/>
              </w:rPr>
              <w:t>Comuna Negrileşti, judeţul Vrancea îşi desfăşoară teritoriul administrativ pe o suprafaţă de 3.402,46 ha. Este amplasată din punct de vedere geografic în partea de nord vest a judeţului Vrancea, într-o zonă de deal. Conform Studiului geomorfologic al zonei dintre Valea Cîlnicului şi Valea Şuşiţei –</w:t>
            </w:r>
            <w:r>
              <w:rPr>
                <w:rFonts w:ascii="Times New Roman" w:hAnsi="Times New Roman" w:cs="Times New Roman"/>
                <w:bCs/>
                <w:sz w:val="28"/>
                <w:szCs w:val="28"/>
                <w:lang w:val="it-IT"/>
              </w:rPr>
              <w:t xml:space="preserve"> </w:t>
            </w:r>
            <w:r w:rsidRPr="00594BC5">
              <w:rPr>
                <w:rFonts w:ascii="Times New Roman" w:hAnsi="Times New Roman" w:cs="Times New Roman"/>
                <w:bCs/>
                <w:sz w:val="28"/>
                <w:szCs w:val="28"/>
                <w:lang w:val="it-IT"/>
              </w:rPr>
              <w:t>H</w:t>
            </w:r>
            <w:r>
              <w:rPr>
                <w:rFonts w:ascii="Times New Roman" w:hAnsi="Times New Roman" w:cs="Times New Roman"/>
                <w:bCs/>
                <w:sz w:val="28"/>
                <w:szCs w:val="28"/>
                <w:lang w:val="it-IT"/>
              </w:rPr>
              <w:t>.</w:t>
            </w:r>
            <w:r w:rsidRPr="00594BC5">
              <w:rPr>
                <w:rFonts w:ascii="Times New Roman" w:hAnsi="Times New Roman" w:cs="Times New Roman"/>
                <w:bCs/>
                <w:sz w:val="28"/>
                <w:szCs w:val="28"/>
                <w:lang w:val="it-IT"/>
              </w:rPr>
              <w:t xml:space="preserve"> Grumuzescu 1974 – perimetrul comunei Negrileşti se încadrează în depresiunea submontană Vrancea – Soveja.</w:t>
            </w:r>
          </w:p>
          <w:p w14:paraId="6CB72B35" w14:textId="77777777" w:rsidR="00801B69" w:rsidRPr="007B5C2F" w:rsidRDefault="00594BC5" w:rsidP="00594BC5">
            <w:pPr>
              <w:jc w:val="both"/>
              <w:rPr>
                <w:rFonts w:ascii="Times New Roman" w:hAnsi="Times New Roman" w:cs="Times New Roman"/>
                <w:b/>
                <w:sz w:val="28"/>
                <w:szCs w:val="28"/>
                <w:u w:val="single"/>
                <w:lang w:val="ro-RO"/>
              </w:rPr>
            </w:pPr>
            <w:r w:rsidRPr="00594BC5">
              <w:rPr>
                <w:rFonts w:ascii="Times New Roman" w:hAnsi="Times New Roman" w:cs="Times New Roman"/>
                <w:bCs/>
                <w:sz w:val="28"/>
                <w:szCs w:val="28"/>
                <w:lang w:val="it-IT"/>
              </w:rPr>
              <w:t xml:space="preserve">    Depresiunea submontană este situată între povârnişurile estice ale munţilor Vrancei şi cu cele vestice ale culmilor Dealurilor Înalte vestice. La nord de cumpăna de ape dintre bazinul Milcovului şi Rîmna, depresiunea este compartimentată în trei sectoare din punct de vedere morfologic:</w:t>
            </w:r>
            <w:r>
              <w:rPr>
                <w:rFonts w:ascii="Times New Roman" w:hAnsi="Times New Roman" w:cs="Times New Roman"/>
                <w:bCs/>
                <w:sz w:val="28"/>
                <w:szCs w:val="28"/>
                <w:lang w:val="it-IT"/>
              </w:rPr>
              <w:t xml:space="preserve"> u</w:t>
            </w:r>
            <w:r w:rsidRPr="00594BC5">
              <w:rPr>
                <w:rFonts w:ascii="Times New Roman" w:hAnsi="Times New Roman" w:cs="Times New Roman"/>
                <w:bCs/>
                <w:sz w:val="28"/>
                <w:szCs w:val="28"/>
                <w:lang w:val="ro-RO"/>
              </w:rPr>
              <w:t>n sector nordic cuprins între Tulnici – Negrileşti la sud şi limita</w:t>
            </w:r>
            <w:r>
              <w:rPr>
                <w:rFonts w:ascii="Times New Roman" w:hAnsi="Times New Roman" w:cs="Times New Roman"/>
                <w:bCs/>
                <w:sz w:val="28"/>
                <w:szCs w:val="28"/>
                <w:lang w:val="ro-RO"/>
              </w:rPr>
              <w:t xml:space="preserve"> nordică a teritoriului de nord, un sector central și u</w:t>
            </w:r>
            <w:r w:rsidRPr="00594BC5">
              <w:rPr>
                <w:rFonts w:ascii="Times New Roman" w:hAnsi="Times New Roman" w:cs="Times New Roman"/>
                <w:bCs/>
                <w:sz w:val="28"/>
                <w:szCs w:val="28"/>
                <w:lang w:val="it-IT"/>
              </w:rPr>
              <w:t>n sector sudic.</w:t>
            </w:r>
          </w:p>
        </w:tc>
      </w:tr>
      <w:tr w:rsidR="00801B69" w14:paraId="4B3F6B40" w14:textId="77777777" w:rsidTr="00801B69">
        <w:tc>
          <w:tcPr>
            <w:tcW w:w="2405" w:type="dxa"/>
          </w:tcPr>
          <w:p w14:paraId="340AC3FC" w14:textId="77777777" w:rsidR="00801B69" w:rsidRPr="004164D8" w:rsidRDefault="00801B69"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C0D749D" w14:textId="77777777" w:rsidR="00801B69" w:rsidRPr="00594BC5" w:rsidRDefault="006F574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175,35 ha</w:t>
            </w:r>
          </w:p>
        </w:tc>
      </w:tr>
      <w:tr w:rsidR="00801B69" w14:paraId="0AE6AEA2" w14:textId="77777777" w:rsidTr="00801B69">
        <w:tc>
          <w:tcPr>
            <w:tcW w:w="2405" w:type="dxa"/>
          </w:tcPr>
          <w:p w14:paraId="5B024346" w14:textId="77777777" w:rsidR="00801B69" w:rsidRPr="004164D8" w:rsidRDefault="00801B69"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0DBCA25" w14:textId="77777777" w:rsidR="00801B69" w:rsidRPr="00594BC5" w:rsidRDefault="006F574F"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3.227,11 ha</w:t>
            </w:r>
          </w:p>
        </w:tc>
      </w:tr>
    </w:tbl>
    <w:p w14:paraId="4EC63160" w14:textId="77777777" w:rsidR="00801B69" w:rsidRDefault="00801B69" w:rsidP="00052E53">
      <w:pPr>
        <w:spacing w:after="0"/>
        <w:jc w:val="center"/>
        <w:rPr>
          <w:rFonts w:ascii="Times New Roman" w:hAnsi="Times New Roman" w:cs="Times New Roman"/>
          <w:b/>
          <w:sz w:val="28"/>
          <w:szCs w:val="28"/>
          <w:lang w:val="ro-RO"/>
        </w:rPr>
      </w:pPr>
    </w:p>
    <w:p w14:paraId="246121E1" w14:textId="77777777" w:rsidR="00466214" w:rsidRDefault="00466214" w:rsidP="00052E53">
      <w:pPr>
        <w:spacing w:after="0"/>
        <w:jc w:val="both"/>
        <w:rPr>
          <w:rFonts w:ascii="Times New Roman" w:hAnsi="Times New Roman" w:cs="Times New Roman"/>
          <w:b/>
          <w:sz w:val="28"/>
          <w:szCs w:val="28"/>
          <w:u w:val="single"/>
          <w:lang w:val="ro-RO"/>
        </w:rPr>
      </w:pPr>
    </w:p>
    <w:p w14:paraId="3D5D8968" w14:textId="77777777" w:rsidR="00040FA7" w:rsidRDefault="00040FA7" w:rsidP="00052E53">
      <w:pPr>
        <w:spacing w:after="0"/>
        <w:jc w:val="both"/>
        <w:rPr>
          <w:rFonts w:ascii="Times New Roman" w:hAnsi="Times New Roman" w:cs="Times New Roman"/>
          <w:b/>
          <w:sz w:val="28"/>
          <w:szCs w:val="28"/>
          <w:u w:val="single"/>
          <w:lang w:val="ro-RO"/>
        </w:rPr>
      </w:pPr>
    </w:p>
    <w:p w14:paraId="486D3E5C" w14:textId="77777777" w:rsidR="00040FA7" w:rsidRDefault="00040FA7" w:rsidP="00052E53">
      <w:pPr>
        <w:spacing w:after="0"/>
        <w:jc w:val="both"/>
        <w:rPr>
          <w:rFonts w:ascii="Times New Roman" w:hAnsi="Times New Roman" w:cs="Times New Roman"/>
          <w:b/>
          <w:sz w:val="28"/>
          <w:szCs w:val="28"/>
          <w:u w:val="single"/>
          <w:lang w:val="ro-RO"/>
        </w:rPr>
      </w:pPr>
    </w:p>
    <w:p w14:paraId="21FE38A0" w14:textId="77777777" w:rsidR="00040FA7" w:rsidRDefault="00040FA7" w:rsidP="00052E53">
      <w:pPr>
        <w:spacing w:after="0"/>
        <w:jc w:val="both"/>
        <w:rPr>
          <w:rFonts w:ascii="Times New Roman" w:hAnsi="Times New Roman" w:cs="Times New Roman"/>
          <w:b/>
          <w:sz w:val="28"/>
          <w:szCs w:val="28"/>
          <w:u w:val="single"/>
          <w:lang w:val="ro-RO"/>
        </w:rPr>
      </w:pPr>
    </w:p>
    <w:p w14:paraId="30CF0680" w14:textId="77777777" w:rsidR="00040FA7" w:rsidRDefault="00040FA7" w:rsidP="00052E53">
      <w:pPr>
        <w:spacing w:after="0"/>
        <w:jc w:val="both"/>
        <w:rPr>
          <w:rFonts w:ascii="Times New Roman" w:hAnsi="Times New Roman" w:cs="Times New Roman"/>
          <w:b/>
          <w:sz w:val="28"/>
          <w:szCs w:val="28"/>
          <w:u w:val="single"/>
          <w:lang w:val="ro-RO"/>
        </w:rPr>
      </w:pPr>
    </w:p>
    <w:tbl>
      <w:tblPr>
        <w:tblStyle w:val="Tabelgril"/>
        <w:tblW w:w="0" w:type="auto"/>
        <w:tblLook w:val="04A0" w:firstRow="1" w:lastRow="0" w:firstColumn="1" w:lastColumn="0" w:noHBand="0" w:noVBand="1"/>
      </w:tblPr>
      <w:tblGrid>
        <w:gridCol w:w="2405"/>
        <w:gridCol w:w="6611"/>
      </w:tblGrid>
      <w:tr w:rsidR="00DD6F1F" w14:paraId="5AB59B79" w14:textId="77777777" w:rsidTr="00DD6F1F">
        <w:tc>
          <w:tcPr>
            <w:tcW w:w="9016" w:type="dxa"/>
            <w:gridSpan w:val="2"/>
            <w:shd w:val="pct25" w:color="auto" w:fill="auto"/>
          </w:tcPr>
          <w:p w14:paraId="11393512" w14:textId="77777777" w:rsidR="00DD6F1F" w:rsidRPr="00466214" w:rsidRDefault="0097668B" w:rsidP="00DD6F1F">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Nereju </w:t>
            </w:r>
          </w:p>
        </w:tc>
      </w:tr>
      <w:tr w:rsidR="00DD6F1F" w14:paraId="62985F73" w14:textId="77777777" w:rsidTr="00801B69">
        <w:tc>
          <w:tcPr>
            <w:tcW w:w="2405" w:type="dxa"/>
          </w:tcPr>
          <w:p w14:paraId="041A6A0C" w14:textId="77777777" w:rsidR="00DD6F1F" w:rsidRPr="004164D8" w:rsidRDefault="00DD6F1F"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462EFDB" w14:textId="77777777" w:rsidR="00DD6F1F" w:rsidRDefault="00907B0D" w:rsidP="00801B69">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B4CD9AD" wp14:editId="6E4774F2">
                  <wp:extent cx="2194560" cy="2209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Nereju_judetul_Vrancea.jpg"/>
                          <pic:cNvPicPr/>
                        </pic:nvPicPr>
                        <pic:blipFill>
                          <a:blip r:embed="rId28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DD6F1F" w:rsidRPr="00D411D1" w14:paraId="23B5F114" w14:textId="77777777" w:rsidTr="00801B69">
        <w:tc>
          <w:tcPr>
            <w:tcW w:w="2405" w:type="dxa"/>
          </w:tcPr>
          <w:p w14:paraId="0A92B624" w14:textId="77777777" w:rsidR="00DD6F1F" w:rsidRPr="004164D8" w:rsidRDefault="00DD6F1F"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962441E" w14:textId="77777777" w:rsidR="00DD6F1F" w:rsidRPr="00B10AC8" w:rsidRDefault="00B10AC8" w:rsidP="00801B69">
            <w:pPr>
              <w:jc w:val="both"/>
              <w:rPr>
                <w:rFonts w:ascii="Times New Roman" w:hAnsi="Times New Roman" w:cs="Times New Roman"/>
                <w:sz w:val="28"/>
                <w:szCs w:val="28"/>
                <w:lang w:val="ro-RO"/>
              </w:rPr>
            </w:pPr>
            <w:r w:rsidRPr="00B10AC8">
              <w:rPr>
                <w:rFonts w:ascii="Times New Roman" w:hAnsi="Times New Roman" w:cs="Times New Roman"/>
                <w:bCs/>
                <w:sz w:val="28"/>
                <w:szCs w:val="28"/>
                <w:lang w:val="ro-RO"/>
              </w:rPr>
              <w:t>Nereju</w:t>
            </w:r>
            <w:r w:rsidRPr="00B10AC8">
              <w:rPr>
                <w:rFonts w:ascii="Times New Roman" w:hAnsi="Times New Roman" w:cs="Times New Roman"/>
                <w:sz w:val="28"/>
                <w:szCs w:val="28"/>
                <w:lang w:val="ro-RO"/>
              </w:rPr>
              <w:t> este o comună din județul Vrancea, formată din satele </w:t>
            </w:r>
            <w:hyperlink r:id="rId286" w:tooltip="Brădăcești, Vrancea" w:history="1">
              <w:r w:rsidRPr="00B10AC8">
                <w:rPr>
                  <w:rStyle w:val="Hyperlink"/>
                  <w:rFonts w:ascii="Times New Roman" w:hAnsi="Times New Roman" w:cs="Times New Roman"/>
                  <w:color w:val="auto"/>
                  <w:sz w:val="28"/>
                  <w:szCs w:val="28"/>
                  <w:u w:val="none"/>
                  <w:lang w:val="ro-RO"/>
                </w:rPr>
                <w:t>Brădăcești</w:t>
              </w:r>
            </w:hyperlink>
            <w:r w:rsidRPr="00B10AC8">
              <w:rPr>
                <w:rFonts w:ascii="Times New Roman" w:hAnsi="Times New Roman" w:cs="Times New Roman"/>
                <w:sz w:val="28"/>
                <w:szCs w:val="28"/>
                <w:lang w:val="ro-RO"/>
              </w:rPr>
              <w:t>, </w:t>
            </w:r>
            <w:hyperlink r:id="rId287" w:tooltip="Chiricani, Vrancea" w:history="1">
              <w:r w:rsidRPr="00B10AC8">
                <w:rPr>
                  <w:rStyle w:val="Hyperlink"/>
                  <w:rFonts w:ascii="Times New Roman" w:hAnsi="Times New Roman" w:cs="Times New Roman"/>
                  <w:color w:val="auto"/>
                  <w:sz w:val="28"/>
                  <w:szCs w:val="28"/>
                  <w:u w:val="none"/>
                  <w:lang w:val="ro-RO"/>
                </w:rPr>
                <w:t>Chiricani</w:t>
              </w:r>
            </w:hyperlink>
            <w:r w:rsidRPr="00B10AC8">
              <w:rPr>
                <w:rFonts w:ascii="Times New Roman" w:hAnsi="Times New Roman" w:cs="Times New Roman"/>
                <w:sz w:val="28"/>
                <w:szCs w:val="28"/>
                <w:lang w:val="ro-RO"/>
              </w:rPr>
              <w:t>, </w:t>
            </w:r>
            <w:hyperlink r:id="rId288" w:tooltip="Nereju, Vrancea" w:history="1">
              <w:r w:rsidRPr="00B10AC8">
                <w:rPr>
                  <w:rStyle w:val="Hyperlink"/>
                  <w:rFonts w:ascii="Times New Roman" w:hAnsi="Times New Roman" w:cs="Times New Roman"/>
                  <w:color w:val="auto"/>
                  <w:sz w:val="28"/>
                  <w:szCs w:val="28"/>
                  <w:u w:val="none"/>
                  <w:lang w:val="ro-RO"/>
                </w:rPr>
                <w:t>Nereju</w:t>
              </w:r>
            </w:hyperlink>
            <w:r w:rsidRPr="00B10AC8">
              <w:rPr>
                <w:rFonts w:ascii="Times New Roman" w:hAnsi="Times New Roman" w:cs="Times New Roman"/>
                <w:sz w:val="28"/>
                <w:szCs w:val="28"/>
                <w:lang w:val="ro-RO"/>
              </w:rPr>
              <w:t> (reședința), </w:t>
            </w:r>
            <w:hyperlink r:id="rId289" w:tooltip="Nereju Mic, Vrancea" w:history="1">
              <w:r w:rsidRPr="00B10AC8">
                <w:rPr>
                  <w:rStyle w:val="Hyperlink"/>
                  <w:rFonts w:ascii="Times New Roman" w:hAnsi="Times New Roman" w:cs="Times New Roman"/>
                  <w:color w:val="auto"/>
                  <w:sz w:val="28"/>
                  <w:szCs w:val="28"/>
                  <w:u w:val="none"/>
                  <w:lang w:val="ro-RO"/>
                </w:rPr>
                <w:t>Nereju Mic</w:t>
              </w:r>
            </w:hyperlink>
            <w:r w:rsidRPr="00B10AC8">
              <w:rPr>
                <w:rFonts w:ascii="Times New Roman" w:hAnsi="Times New Roman" w:cs="Times New Roman"/>
                <w:sz w:val="28"/>
                <w:szCs w:val="28"/>
                <w:lang w:val="ro-RO"/>
              </w:rPr>
              <w:t> și </w:t>
            </w:r>
            <w:hyperlink r:id="rId290" w:tooltip="Sahastru, Vrancea" w:history="1">
              <w:r w:rsidRPr="00B10AC8">
                <w:rPr>
                  <w:rStyle w:val="Hyperlink"/>
                  <w:rFonts w:ascii="Times New Roman" w:hAnsi="Times New Roman" w:cs="Times New Roman"/>
                  <w:color w:val="auto"/>
                  <w:sz w:val="28"/>
                  <w:szCs w:val="28"/>
                  <w:u w:val="none"/>
                  <w:lang w:val="ro-RO"/>
                </w:rPr>
                <w:t>Sahastru</w:t>
              </w:r>
            </w:hyperlink>
            <w:r w:rsidRPr="00B10AC8">
              <w:rPr>
                <w:rFonts w:ascii="Times New Roman" w:hAnsi="Times New Roman" w:cs="Times New Roman"/>
                <w:sz w:val="28"/>
                <w:szCs w:val="28"/>
                <w:lang w:val="ro-RO"/>
              </w:rPr>
              <w:t>.</w:t>
            </w:r>
          </w:p>
          <w:p w14:paraId="09DBFFDA" w14:textId="77777777" w:rsidR="00B10AC8" w:rsidRPr="00B10AC8" w:rsidRDefault="00B10AC8" w:rsidP="00801B69">
            <w:pPr>
              <w:jc w:val="both"/>
              <w:rPr>
                <w:rFonts w:ascii="Times New Roman" w:hAnsi="Times New Roman" w:cs="Times New Roman"/>
                <w:sz w:val="28"/>
                <w:szCs w:val="28"/>
                <w:lang w:val="ro-RO"/>
              </w:rPr>
            </w:pPr>
            <w:r w:rsidRPr="00B10AC8">
              <w:rPr>
                <w:rFonts w:ascii="Times New Roman" w:hAnsi="Times New Roman" w:cs="Times New Roman"/>
                <w:sz w:val="28"/>
                <w:szCs w:val="28"/>
                <w:lang w:val="ro-RO"/>
              </w:rPr>
              <w:t>Comuna se află în zona montană din vestul județului, la limita cu județele </w:t>
            </w:r>
            <w:hyperlink r:id="rId291" w:tooltip="Județul Buzău" w:history="1">
              <w:r w:rsidRPr="00B10AC8">
                <w:rPr>
                  <w:rStyle w:val="Hyperlink"/>
                  <w:rFonts w:ascii="Times New Roman" w:hAnsi="Times New Roman" w:cs="Times New Roman"/>
                  <w:color w:val="auto"/>
                  <w:sz w:val="28"/>
                  <w:szCs w:val="28"/>
                  <w:u w:val="none"/>
                  <w:lang w:val="ro-RO"/>
                </w:rPr>
                <w:t>Buzău</w:t>
              </w:r>
            </w:hyperlink>
            <w:r w:rsidRPr="00B10AC8">
              <w:rPr>
                <w:rFonts w:ascii="Times New Roman" w:hAnsi="Times New Roman" w:cs="Times New Roman"/>
                <w:sz w:val="28"/>
                <w:szCs w:val="28"/>
                <w:lang w:val="ro-RO"/>
              </w:rPr>
              <w:t> și </w:t>
            </w:r>
            <w:hyperlink r:id="rId292" w:tooltip="Județul Covasna" w:history="1">
              <w:r w:rsidRPr="00B10AC8">
                <w:rPr>
                  <w:rStyle w:val="Hyperlink"/>
                  <w:rFonts w:ascii="Times New Roman" w:hAnsi="Times New Roman" w:cs="Times New Roman"/>
                  <w:color w:val="auto"/>
                  <w:sz w:val="28"/>
                  <w:szCs w:val="28"/>
                  <w:u w:val="none"/>
                  <w:lang w:val="ro-RO"/>
                </w:rPr>
                <w:t>Covasna</w:t>
              </w:r>
            </w:hyperlink>
            <w:r w:rsidRPr="00B10AC8">
              <w:rPr>
                <w:rFonts w:ascii="Times New Roman" w:hAnsi="Times New Roman" w:cs="Times New Roman"/>
                <w:sz w:val="28"/>
                <w:szCs w:val="28"/>
                <w:lang w:val="ro-RO"/>
              </w:rPr>
              <w:t>, pe valea </w:t>
            </w:r>
            <w:hyperlink r:id="rId293" w:tooltip="Râul Zăbala, Putna" w:history="1">
              <w:r w:rsidRPr="00B10AC8">
                <w:rPr>
                  <w:rStyle w:val="Hyperlink"/>
                  <w:rFonts w:ascii="Times New Roman" w:hAnsi="Times New Roman" w:cs="Times New Roman"/>
                  <w:color w:val="auto"/>
                  <w:sz w:val="28"/>
                  <w:szCs w:val="28"/>
                  <w:u w:val="none"/>
                  <w:lang w:val="ro-RO"/>
                </w:rPr>
                <w:t>râului Zăbala</w:t>
              </w:r>
            </w:hyperlink>
            <w:r w:rsidRPr="00B10AC8">
              <w:rPr>
                <w:rFonts w:ascii="Times New Roman" w:hAnsi="Times New Roman" w:cs="Times New Roman"/>
                <w:sz w:val="28"/>
                <w:szCs w:val="28"/>
                <w:lang w:val="ro-RO"/>
              </w:rPr>
              <w:t xml:space="preserve">. </w:t>
            </w:r>
          </w:p>
          <w:p w14:paraId="57F31693" w14:textId="77777777" w:rsidR="00B10AC8" w:rsidRPr="00B10AC8" w:rsidRDefault="00B10AC8" w:rsidP="00B10AC8">
            <w:pPr>
              <w:jc w:val="both"/>
              <w:rPr>
                <w:rFonts w:ascii="Times New Roman" w:hAnsi="Times New Roman" w:cs="Times New Roman"/>
                <w:sz w:val="28"/>
                <w:szCs w:val="28"/>
                <w:lang w:val="ro-RO"/>
              </w:rPr>
            </w:pPr>
            <w:r w:rsidRPr="00B10AC8">
              <w:rPr>
                <w:rFonts w:ascii="Times New Roman" w:hAnsi="Times New Roman" w:cs="Times New Roman"/>
                <w:sz w:val="28"/>
                <w:szCs w:val="28"/>
                <w:lang w:val="ro-RO"/>
              </w:rPr>
              <w:t>Comuna este deservită de șoseaua județeană DJ205D, care o leagă spre nord de </w:t>
            </w:r>
            <w:hyperlink r:id="rId294" w:tooltip="Comuna Spulber, Vrancea" w:history="1">
              <w:r w:rsidRPr="00B10AC8">
                <w:rPr>
                  <w:rStyle w:val="Hyperlink"/>
                  <w:rFonts w:ascii="Times New Roman" w:hAnsi="Times New Roman" w:cs="Times New Roman"/>
                  <w:color w:val="auto"/>
                  <w:sz w:val="28"/>
                  <w:szCs w:val="28"/>
                  <w:u w:val="none"/>
                  <w:lang w:val="ro-RO"/>
                </w:rPr>
                <w:t>Spulber</w:t>
              </w:r>
            </w:hyperlink>
            <w:r w:rsidRPr="00B10AC8">
              <w:rPr>
                <w:rFonts w:ascii="Times New Roman" w:hAnsi="Times New Roman" w:cs="Times New Roman"/>
                <w:sz w:val="28"/>
                <w:szCs w:val="28"/>
                <w:lang w:val="ro-RO"/>
              </w:rPr>
              <w:t>, </w:t>
            </w:r>
            <w:hyperlink r:id="rId295" w:tooltip="Comuna Paltin, Vrancea" w:history="1">
              <w:r w:rsidRPr="00B10AC8">
                <w:rPr>
                  <w:rStyle w:val="Hyperlink"/>
                  <w:rFonts w:ascii="Times New Roman" w:hAnsi="Times New Roman" w:cs="Times New Roman"/>
                  <w:color w:val="auto"/>
                  <w:sz w:val="28"/>
                  <w:szCs w:val="28"/>
                  <w:u w:val="none"/>
                  <w:lang w:val="ro-RO"/>
                </w:rPr>
                <w:t>Paltin</w:t>
              </w:r>
            </w:hyperlink>
            <w:r w:rsidRPr="00B10AC8">
              <w:rPr>
                <w:rFonts w:ascii="Times New Roman" w:hAnsi="Times New Roman" w:cs="Times New Roman"/>
                <w:sz w:val="28"/>
                <w:szCs w:val="28"/>
                <w:lang w:val="ro-RO"/>
              </w:rPr>
              <w:t>, </w:t>
            </w:r>
            <w:hyperlink r:id="rId296" w:history="1">
              <w:r w:rsidRPr="00B10AC8">
                <w:rPr>
                  <w:rStyle w:val="Hyperlink"/>
                  <w:rFonts w:ascii="Times New Roman" w:hAnsi="Times New Roman" w:cs="Times New Roman"/>
                  <w:color w:val="auto"/>
                  <w:sz w:val="28"/>
                  <w:szCs w:val="28"/>
                  <w:u w:val="none"/>
                  <w:lang w:val="ro-RO"/>
                </w:rPr>
                <w:t>Năruja</w:t>
              </w:r>
            </w:hyperlink>
            <w:r w:rsidRPr="00B10AC8">
              <w:rPr>
                <w:rFonts w:ascii="Times New Roman" w:hAnsi="Times New Roman" w:cs="Times New Roman"/>
                <w:sz w:val="28"/>
                <w:szCs w:val="28"/>
                <w:lang w:val="ro-RO"/>
              </w:rPr>
              <w:t> și </w:t>
            </w:r>
            <w:hyperlink r:id="rId297" w:tooltip="Județul Vrancea" w:history="1">
              <w:r w:rsidRPr="00B10AC8">
                <w:rPr>
                  <w:rStyle w:val="Hyperlink"/>
                  <w:rFonts w:ascii="Times New Roman" w:hAnsi="Times New Roman" w:cs="Times New Roman"/>
                  <w:color w:val="auto"/>
                  <w:sz w:val="28"/>
                  <w:szCs w:val="28"/>
                  <w:u w:val="none"/>
                  <w:lang w:val="ro-RO"/>
                </w:rPr>
                <w:t>Valea Sării</w:t>
              </w:r>
            </w:hyperlink>
            <w:r w:rsidRPr="00B10AC8">
              <w:rPr>
                <w:rFonts w:ascii="Times New Roman" w:hAnsi="Times New Roman" w:cs="Times New Roman"/>
                <w:sz w:val="28"/>
                <w:szCs w:val="28"/>
                <w:lang w:val="ro-RO"/>
              </w:rPr>
              <w:t> (unde se termină în </w:t>
            </w:r>
            <w:hyperlink r:id="rId298" w:tooltip="DN2D" w:history="1">
              <w:r w:rsidRPr="00B10AC8">
                <w:rPr>
                  <w:rStyle w:val="Hyperlink"/>
                  <w:rFonts w:ascii="Times New Roman" w:hAnsi="Times New Roman" w:cs="Times New Roman"/>
                  <w:color w:val="auto"/>
                  <w:sz w:val="28"/>
                  <w:szCs w:val="28"/>
                  <w:u w:val="none"/>
                  <w:lang w:val="ro-RO"/>
                </w:rPr>
                <w:t>DN2D</w:t>
              </w:r>
            </w:hyperlink>
            <w:r w:rsidRPr="00B10AC8">
              <w:rPr>
                <w:rFonts w:ascii="Times New Roman" w:hAnsi="Times New Roman" w:cs="Times New Roman"/>
                <w:sz w:val="28"/>
                <w:szCs w:val="28"/>
                <w:lang w:val="ro-RO"/>
              </w:rPr>
              <w:t>), precum și de șoseaua națională </w:t>
            </w:r>
            <w:hyperlink r:id="rId299" w:tooltip="DN2M" w:history="1">
              <w:r w:rsidRPr="00B10AC8">
                <w:rPr>
                  <w:rStyle w:val="Hyperlink"/>
                  <w:rFonts w:ascii="Times New Roman" w:hAnsi="Times New Roman" w:cs="Times New Roman"/>
                  <w:color w:val="auto"/>
                  <w:sz w:val="28"/>
                  <w:szCs w:val="28"/>
                  <w:u w:val="none"/>
                  <w:lang w:val="ro-RO"/>
                </w:rPr>
                <w:t>DN2M</w:t>
              </w:r>
            </w:hyperlink>
            <w:r w:rsidRPr="00B10AC8">
              <w:rPr>
                <w:rFonts w:ascii="Times New Roman" w:hAnsi="Times New Roman" w:cs="Times New Roman"/>
                <w:sz w:val="28"/>
                <w:szCs w:val="28"/>
                <w:lang w:val="ro-RO"/>
              </w:rPr>
              <w:t>, care o leagă spre est de Andreiașu de Jos, Mera, Broșteni, Odobești și Focșani (unde se termină în același DN2D).</w:t>
            </w:r>
          </w:p>
        </w:tc>
      </w:tr>
      <w:tr w:rsidR="00DD6F1F" w14:paraId="182F9812" w14:textId="77777777" w:rsidTr="00801B69">
        <w:tc>
          <w:tcPr>
            <w:tcW w:w="2405" w:type="dxa"/>
          </w:tcPr>
          <w:p w14:paraId="15EE406B" w14:textId="77777777" w:rsidR="00DD6F1F" w:rsidRPr="004164D8" w:rsidRDefault="00DD6F1F" w:rsidP="00801B69">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02A0C87" w14:textId="10ED7DC3" w:rsidR="00DD6F1F" w:rsidRPr="00B10AC8" w:rsidRDefault="00497BC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798,92 ha</w:t>
            </w:r>
            <w:r w:rsidR="006731B9">
              <w:rPr>
                <w:rFonts w:ascii="Times New Roman" w:hAnsi="Times New Roman" w:cs="Times New Roman"/>
                <w:sz w:val="28"/>
                <w:szCs w:val="28"/>
                <w:lang w:val="ro-RO"/>
              </w:rPr>
              <w:t>.</w:t>
            </w:r>
          </w:p>
        </w:tc>
      </w:tr>
      <w:tr w:rsidR="00DD6F1F" w14:paraId="1B05ADFF" w14:textId="77777777" w:rsidTr="00801B69">
        <w:tc>
          <w:tcPr>
            <w:tcW w:w="2405" w:type="dxa"/>
          </w:tcPr>
          <w:p w14:paraId="74E9BC48" w14:textId="77777777" w:rsidR="00DD6F1F" w:rsidRPr="004164D8" w:rsidRDefault="00DD6F1F" w:rsidP="00801B69">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5E91CE1" w14:textId="01FE6E45" w:rsidR="00DD6F1F" w:rsidRPr="00B10AC8" w:rsidRDefault="00497BCB" w:rsidP="00801B69">
            <w:pPr>
              <w:jc w:val="both"/>
              <w:rPr>
                <w:rFonts w:ascii="Times New Roman" w:hAnsi="Times New Roman" w:cs="Times New Roman"/>
                <w:sz w:val="28"/>
                <w:szCs w:val="28"/>
                <w:lang w:val="ro-RO"/>
              </w:rPr>
            </w:pPr>
            <w:r>
              <w:rPr>
                <w:rFonts w:ascii="Times New Roman" w:hAnsi="Times New Roman" w:cs="Times New Roman"/>
                <w:sz w:val="28"/>
                <w:szCs w:val="28"/>
                <w:lang w:val="ro-RO"/>
              </w:rPr>
              <w:t>17.447,27 ha</w:t>
            </w:r>
            <w:r w:rsidR="006731B9">
              <w:rPr>
                <w:rFonts w:ascii="Times New Roman" w:hAnsi="Times New Roman" w:cs="Times New Roman"/>
                <w:sz w:val="28"/>
                <w:szCs w:val="28"/>
                <w:lang w:val="ro-RO"/>
              </w:rPr>
              <w:t>.</w:t>
            </w:r>
          </w:p>
        </w:tc>
      </w:tr>
    </w:tbl>
    <w:p w14:paraId="43F0C356" w14:textId="77777777" w:rsidR="00466214" w:rsidRDefault="00466214" w:rsidP="00052E53">
      <w:pPr>
        <w:spacing w:after="0"/>
        <w:jc w:val="both"/>
        <w:rPr>
          <w:rFonts w:ascii="Times New Roman" w:hAnsi="Times New Roman" w:cs="Times New Roman"/>
          <w:b/>
          <w:sz w:val="28"/>
          <w:szCs w:val="28"/>
          <w:u w:val="single"/>
          <w:lang w:val="ro-RO"/>
        </w:rPr>
      </w:pPr>
    </w:p>
    <w:p w14:paraId="0682A0D3" w14:textId="77777777" w:rsidR="00040FA7" w:rsidRDefault="00040FA7" w:rsidP="00052E53">
      <w:pPr>
        <w:spacing w:after="0"/>
        <w:jc w:val="both"/>
        <w:rPr>
          <w:rFonts w:ascii="Times New Roman" w:hAnsi="Times New Roman" w:cs="Times New Roman"/>
          <w:b/>
          <w:sz w:val="28"/>
          <w:szCs w:val="28"/>
          <w:u w:val="single"/>
          <w:lang w:val="ro-RO"/>
        </w:rPr>
      </w:pPr>
    </w:p>
    <w:p w14:paraId="5C606550" w14:textId="77777777" w:rsidR="00040FA7" w:rsidRDefault="00040FA7" w:rsidP="00052E53">
      <w:pPr>
        <w:spacing w:after="0"/>
        <w:jc w:val="both"/>
        <w:rPr>
          <w:rFonts w:ascii="Times New Roman" w:hAnsi="Times New Roman" w:cs="Times New Roman"/>
          <w:b/>
          <w:sz w:val="28"/>
          <w:szCs w:val="28"/>
          <w:u w:val="single"/>
          <w:lang w:val="ro-RO"/>
        </w:rPr>
      </w:pPr>
    </w:p>
    <w:p w14:paraId="791BA3C6" w14:textId="77777777" w:rsidR="00040FA7" w:rsidRDefault="00040FA7" w:rsidP="00052E53">
      <w:pPr>
        <w:spacing w:after="0"/>
        <w:jc w:val="both"/>
        <w:rPr>
          <w:rFonts w:ascii="Times New Roman" w:hAnsi="Times New Roman" w:cs="Times New Roman"/>
          <w:b/>
          <w:sz w:val="28"/>
          <w:szCs w:val="28"/>
          <w:u w:val="single"/>
          <w:lang w:val="ro-RO"/>
        </w:rPr>
      </w:pPr>
    </w:p>
    <w:p w14:paraId="3466CA7B" w14:textId="77777777" w:rsidR="00040FA7" w:rsidRDefault="00040FA7" w:rsidP="00052E53">
      <w:pPr>
        <w:spacing w:after="0"/>
        <w:jc w:val="both"/>
        <w:rPr>
          <w:rFonts w:ascii="Times New Roman" w:hAnsi="Times New Roman" w:cs="Times New Roman"/>
          <w:b/>
          <w:sz w:val="28"/>
          <w:szCs w:val="28"/>
          <w:u w:val="single"/>
          <w:lang w:val="ro-RO"/>
        </w:rPr>
      </w:pPr>
    </w:p>
    <w:p w14:paraId="6672ABB8" w14:textId="77777777" w:rsidR="00040FA7" w:rsidRDefault="00040FA7" w:rsidP="00052E53">
      <w:pPr>
        <w:spacing w:after="0"/>
        <w:jc w:val="both"/>
        <w:rPr>
          <w:rFonts w:ascii="Times New Roman" w:hAnsi="Times New Roman" w:cs="Times New Roman"/>
          <w:b/>
          <w:sz w:val="28"/>
          <w:szCs w:val="28"/>
          <w:u w:val="single"/>
          <w:lang w:val="ro-RO"/>
        </w:rPr>
      </w:pPr>
    </w:p>
    <w:p w14:paraId="5832A648" w14:textId="77777777" w:rsidR="00040FA7" w:rsidRDefault="00040FA7" w:rsidP="00052E53">
      <w:pPr>
        <w:spacing w:after="0"/>
        <w:jc w:val="both"/>
        <w:rPr>
          <w:rFonts w:ascii="Times New Roman" w:hAnsi="Times New Roman" w:cs="Times New Roman"/>
          <w:b/>
          <w:sz w:val="28"/>
          <w:szCs w:val="28"/>
          <w:u w:val="single"/>
          <w:lang w:val="ro-RO"/>
        </w:rPr>
      </w:pPr>
    </w:p>
    <w:p w14:paraId="2A21FC56" w14:textId="77777777" w:rsidR="00040FA7" w:rsidRDefault="00040FA7" w:rsidP="00052E53">
      <w:pPr>
        <w:spacing w:after="0"/>
        <w:jc w:val="both"/>
        <w:rPr>
          <w:rFonts w:ascii="Times New Roman" w:hAnsi="Times New Roman" w:cs="Times New Roman"/>
          <w:b/>
          <w:sz w:val="28"/>
          <w:szCs w:val="28"/>
          <w:u w:val="single"/>
          <w:lang w:val="ro-RO"/>
        </w:rPr>
      </w:pPr>
    </w:p>
    <w:p w14:paraId="74DA4375" w14:textId="77777777" w:rsidR="00040FA7" w:rsidRDefault="00040FA7" w:rsidP="00052E53">
      <w:pPr>
        <w:spacing w:after="0"/>
        <w:jc w:val="both"/>
        <w:rPr>
          <w:rFonts w:ascii="Times New Roman" w:hAnsi="Times New Roman" w:cs="Times New Roman"/>
          <w:b/>
          <w:sz w:val="28"/>
          <w:szCs w:val="28"/>
          <w:u w:val="single"/>
          <w:lang w:val="ro-RO"/>
        </w:rPr>
      </w:pPr>
    </w:p>
    <w:p w14:paraId="745AE5FF" w14:textId="77777777" w:rsidR="00040FA7" w:rsidRDefault="00040FA7" w:rsidP="00052E53">
      <w:pPr>
        <w:spacing w:after="0"/>
        <w:jc w:val="both"/>
        <w:rPr>
          <w:rFonts w:ascii="Times New Roman" w:hAnsi="Times New Roman" w:cs="Times New Roman"/>
          <w:b/>
          <w:sz w:val="28"/>
          <w:szCs w:val="28"/>
          <w:u w:val="single"/>
          <w:lang w:val="ro-RO"/>
        </w:rPr>
      </w:pPr>
    </w:p>
    <w:p w14:paraId="5E3669A3" w14:textId="77777777" w:rsidR="00040FA7" w:rsidRDefault="00040FA7" w:rsidP="00052E53">
      <w:pPr>
        <w:spacing w:after="0"/>
        <w:jc w:val="both"/>
        <w:rPr>
          <w:rFonts w:ascii="Times New Roman" w:hAnsi="Times New Roman" w:cs="Times New Roman"/>
          <w:b/>
          <w:sz w:val="28"/>
          <w:szCs w:val="28"/>
          <w:u w:val="single"/>
          <w:lang w:val="ro-RO"/>
        </w:rPr>
      </w:pPr>
    </w:p>
    <w:p w14:paraId="687F71BF" w14:textId="77777777" w:rsidR="00040FA7" w:rsidRDefault="00040FA7" w:rsidP="00052E53">
      <w:pPr>
        <w:spacing w:after="0"/>
        <w:jc w:val="both"/>
        <w:rPr>
          <w:rFonts w:ascii="Times New Roman" w:hAnsi="Times New Roman" w:cs="Times New Roman"/>
          <w:b/>
          <w:sz w:val="28"/>
          <w:szCs w:val="28"/>
          <w:u w:val="single"/>
          <w:lang w:val="ro-RO"/>
        </w:rPr>
      </w:pPr>
    </w:p>
    <w:p w14:paraId="7C3B9CED" w14:textId="77777777" w:rsidR="00040FA7" w:rsidRDefault="00040FA7" w:rsidP="00052E53">
      <w:pPr>
        <w:spacing w:after="0"/>
        <w:jc w:val="both"/>
        <w:rPr>
          <w:rFonts w:ascii="Times New Roman" w:hAnsi="Times New Roman" w:cs="Times New Roman"/>
          <w:b/>
          <w:sz w:val="28"/>
          <w:szCs w:val="28"/>
          <w:u w:val="single"/>
          <w:lang w:val="ro-RO"/>
        </w:rPr>
      </w:pPr>
    </w:p>
    <w:p w14:paraId="1600298F" w14:textId="77777777" w:rsidR="00040FA7" w:rsidRDefault="00040FA7" w:rsidP="00052E53">
      <w:pPr>
        <w:spacing w:after="0"/>
        <w:jc w:val="both"/>
        <w:rPr>
          <w:rFonts w:ascii="Times New Roman" w:hAnsi="Times New Roman" w:cs="Times New Roman"/>
          <w:b/>
          <w:sz w:val="28"/>
          <w:szCs w:val="28"/>
          <w:u w:val="single"/>
          <w:lang w:val="ro-RO"/>
        </w:rPr>
      </w:pPr>
    </w:p>
    <w:tbl>
      <w:tblPr>
        <w:tblStyle w:val="Tabelgril"/>
        <w:tblW w:w="0" w:type="auto"/>
        <w:tblLook w:val="04A0" w:firstRow="1" w:lastRow="0" w:firstColumn="1" w:lastColumn="0" w:noHBand="0" w:noVBand="1"/>
      </w:tblPr>
      <w:tblGrid>
        <w:gridCol w:w="2405"/>
        <w:gridCol w:w="6611"/>
      </w:tblGrid>
      <w:tr w:rsidR="0097668B" w14:paraId="0557F80C" w14:textId="77777777" w:rsidTr="00C45DF7">
        <w:tc>
          <w:tcPr>
            <w:tcW w:w="9016" w:type="dxa"/>
            <w:gridSpan w:val="2"/>
            <w:shd w:val="pct25" w:color="auto" w:fill="auto"/>
          </w:tcPr>
          <w:p w14:paraId="1F47175C"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Nistorești </w:t>
            </w:r>
          </w:p>
        </w:tc>
      </w:tr>
      <w:tr w:rsidR="0097668B" w14:paraId="53048A14" w14:textId="77777777" w:rsidTr="00C45DF7">
        <w:tc>
          <w:tcPr>
            <w:tcW w:w="2405" w:type="dxa"/>
          </w:tcPr>
          <w:p w14:paraId="1AD38CC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0CB518E" w14:textId="77777777" w:rsidR="0097668B" w:rsidRDefault="00907B0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65E6379" wp14:editId="2E1AE0AA">
                  <wp:extent cx="2194560" cy="2209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Nistoresti_judetul_Vrancea.jpg"/>
                          <pic:cNvPicPr/>
                        </pic:nvPicPr>
                        <pic:blipFill>
                          <a:blip r:embed="rId30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135D1D3C" w14:textId="77777777" w:rsidTr="00C45DF7">
        <w:tc>
          <w:tcPr>
            <w:tcW w:w="2405" w:type="dxa"/>
          </w:tcPr>
          <w:p w14:paraId="703204C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9EDDBCC" w14:textId="77777777" w:rsidR="0097668B" w:rsidRPr="00880264" w:rsidRDefault="00880264" w:rsidP="00C45DF7">
            <w:pPr>
              <w:jc w:val="both"/>
              <w:rPr>
                <w:rFonts w:ascii="Times New Roman" w:hAnsi="Times New Roman" w:cs="Times New Roman"/>
                <w:sz w:val="28"/>
                <w:szCs w:val="28"/>
                <w:lang w:val="ro-RO"/>
              </w:rPr>
            </w:pPr>
            <w:r w:rsidRPr="00880264">
              <w:rPr>
                <w:rFonts w:ascii="Times New Roman" w:hAnsi="Times New Roman" w:cs="Times New Roman"/>
                <w:bCs/>
                <w:sz w:val="28"/>
                <w:szCs w:val="28"/>
                <w:lang w:val="ro-RO"/>
              </w:rPr>
              <w:t>Nistorești</w:t>
            </w:r>
            <w:r w:rsidRPr="00880264">
              <w:rPr>
                <w:rFonts w:ascii="Times New Roman" w:hAnsi="Times New Roman" w:cs="Times New Roman"/>
                <w:sz w:val="28"/>
                <w:szCs w:val="28"/>
                <w:lang w:val="ro-RO"/>
              </w:rPr>
              <w:t> este</w:t>
            </w:r>
            <w:r>
              <w:rPr>
                <w:rFonts w:ascii="Times New Roman" w:hAnsi="Times New Roman" w:cs="Times New Roman"/>
                <w:sz w:val="28"/>
                <w:szCs w:val="28"/>
                <w:lang w:val="ro-RO"/>
              </w:rPr>
              <w:t xml:space="preserve"> o comună din județul Vrancea, formată din satele Bâtcari, Brădetu, Făgetu, Nistorești (reședință), Podu Șchiopului, Românești, Ungureni, Valea Neagră și Vetrești-Herăstrău.</w:t>
            </w:r>
            <w:r w:rsidRPr="00880264">
              <w:rPr>
                <w:rFonts w:ascii="Times New Roman" w:hAnsi="Times New Roman" w:cs="Times New Roman"/>
                <w:sz w:val="28"/>
                <w:szCs w:val="28"/>
                <w:lang w:val="ro-RO"/>
              </w:rPr>
              <w:t xml:space="preserve"> </w:t>
            </w:r>
          </w:p>
          <w:p w14:paraId="4516000B" w14:textId="77777777" w:rsidR="00880264" w:rsidRPr="00880264" w:rsidRDefault="00880264" w:rsidP="00C45DF7">
            <w:pPr>
              <w:jc w:val="both"/>
              <w:rPr>
                <w:rFonts w:ascii="Times New Roman" w:hAnsi="Times New Roman" w:cs="Times New Roman"/>
                <w:sz w:val="28"/>
                <w:szCs w:val="28"/>
                <w:lang w:val="ro-RO"/>
              </w:rPr>
            </w:pPr>
            <w:r w:rsidRPr="00880264">
              <w:rPr>
                <w:rFonts w:ascii="Times New Roman" w:hAnsi="Times New Roman" w:cs="Times New Roman"/>
                <w:sz w:val="28"/>
                <w:szCs w:val="28"/>
                <w:lang w:val="ro-RO"/>
              </w:rPr>
              <w:t>Denumirea comunei Nistorești s-a format prin derivare de la </w:t>
            </w:r>
            <w:hyperlink r:id="rId301" w:tooltip="Antroponim" w:history="1">
              <w:r w:rsidRPr="00880264">
                <w:rPr>
                  <w:rStyle w:val="Hyperlink"/>
                  <w:rFonts w:ascii="Times New Roman" w:hAnsi="Times New Roman" w:cs="Times New Roman"/>
                  <w:color w:val="auto"/>
                  <w:sz w:val="28"/>
                  <w:szCs w:val="28"/>
                  <w:u w:val="none"/>
                  <w:lang w:val="ro-RO"/>
                </w:rPr>
                <w:t>antroponimul</w:t>
              </w:r>
            </w:hyperlink>
            <w:r w:rsidRPr="00880264">
              <w:rPr>
                <w:rFonts w:ascii="Times New Roman" w:hAnsi="Times New Roman" w:cs="Times New Roman"/>
                <w:sz w:val="28"/>
                <w:szCs w:val="28"/>
                <w:lang w:val="ro-RO"/>
              </w:rPr>
              <w:t> </w:t>
            </w:r>
            <w:r w:rsidRPr="00880264">
              <w:rPr>
                <w:rFonts w:ascii="Times New Roman" w:hAnsi="Times New Roman" w:cs="Times New Roman"/>
                <w:i/>
                <w:iCs/>
                <w:sz w:val="28"/>
                <w:szCs w:val="28"/>
                <w:lang w:val="ro-RO"/>
              </w:rPr>
              <w:t>Nistor</w:t>
            </w:r>
            <w:r w:rsidRPr="00880264">
              <w:rPr>
                <w:rFonts w:ascii="Times New Roman" w:hAnsi="Times New Roman" w:cs="Times New Roman"/>
                <w:sz w:val="28"/>
                <w:szCs w:val="28"/>
                <w:lang w:val="ro-RO"/>
              </w:rPr>
              <w:t> și sufixul -</w:t>
            </w:r>
            <w:r w:rsidRPr="00880264">
              <w:rPr>
                <w:rFonts w:ascii="Times New Roman" w:hAnsi="Times New Roman" w:cs="Times New Roman"/>
                <w:i/>
                <w:iCs/>
                <w:sz w:val="28"/>
                <w:szCs w:val="28"/>
                <w:lang w:val="ro-RO"/>
              </w:rPr>
              <w:t>ești</w:t>
            </w:r>
            <w:r w:rsidRPr="00880264">
              <w:rPr>
                <w:rFonts w:ascii="Times New Roman" w:hAnsi="Times New Roman" w:cs="Times New Roman"/>
                <w:sz w:val="28"/>
                <w:szCs w:val="28"/>
                <w:lang w:val="ro-RO"/>
              </w:rPr>
              <w:t>.</w:t>
            </w:r>
          </w:p>
          <w:p w14:paraId="780C8527" w14:textId="77777777" w:rsidR="00880264" w:rsidRPr="00880264" w:rsidRDefault="00880264" w:rsidP="00C45DF7">
            <w:pPr>
              <w:jc w:val="both"/>
              <w:rPr>
                <w:rFonts w:ascii="Times New Roman" w:hAnsi="Times New Roman" w:cs="Times New Roman"/>
                <w:sz w:val="28"/>
                <w:szCs w:val="28"/>
                <w:lang w:val="it-IT"/>
              </w:rPr>
            </w:pPr>
            <w:r w:rsidRPr="00880264">
              <w:rPr>
                <w:rFonts w:ascii="Times New Roman" w:hAnsi="Times New Roman" w:cs="Times New Roman"/>
                <w:sz w:val="28"/>
                <w:szCs w:val="28"/>
                <w:lang w:val="ro-RO"/>
              </w:rPr>
              <w:t>Comuna se află în zona montană din extremitatea vestică a județului, la limita cu </w:t>
            </w:r>
            <w:hyperlink r:id="rId302" w:history="1">
              <w:r w:rsidRPr="00880264">
                <w:rPr>
                  <w:rStyle w:val="Hyperlink"/>
                  <w:rFonts w:ascii="Times New Roman" w:hAnsi="Times New Roman" w:cs="Times New Roman"/>
                  <w:color w:val="auto"/>
                  <w:sz w:val="28"/>
                  <w:szCs w:val="28"/>
                  <w:u w:val="none"/>
                  <w:lang w:val="it-IT"/>
                </w:rPr>
                <w:t>județul Covasna</w:t>
              </w:r>
            </w:hyperlink>
            <w:r w:rsidRPr="00880264">
              <w:rPr>
                <w:rFonts w:ascii="Times New Roman" w:hAnsi="Times New Roman" w:cs="Times New Roman"/>
                <w:sz w:val="28"/>
                <w:szCs w:val="28"/>
                <w:lang w:val="it-IT"/>
              </w:rPr>
              <w:t>, pe valea </w:t>
            </w:r>
            <w:hyperlink r:id="rId303" w:tooltip="Râul Năruja" w:history="1">
              <w:r w:rsidRPr="00880264">
                <w:rPr>
                  <w:rStyle w:val="Hyperlink"/>
                  <w:rFonts w:ascii="Times New Roman" w:hAnsi="Times New Roman" w:cs="Times New Roman"/>
                  <w:color w:val="auto"/>
                  <w:sz w:val="28"/>
                  <w:szCs w:val="28"/>
                  <w:u w:val="none"/>
                  <w:lang w:val="it-IT"/>
                </w:rPr>
                <w:t>râului Năruja</w:t>
              </w:r>
            </w:hyperlink>
            <w:r w:rsidRPr="00880264">
              <w:rPr>
                <w:rFonts w:ascii="Times New Roman" w:hAnsi="Times New Roman" w:cs="Times New Roman"/>
                <w:sz w:val="28"/>
                <w:szCs w:val="28"/>
                <w:lang w:val="it-IT"/>
              </w:rPr>
              <w:t>.</w:t>
            </w:r>
          </w:p>
        </w:tc>
      </w:tr>
      <w:tr w:rsidR="0097668B" w14:paraId="6499EB7F" w14:textId="77777777" w:rsidTr="00C45DF7">
        <w:tc>
          <w:tcPr>
            <w:tcW w:w="2405" w:type="dxa"/>
          </w:tcPr>
          <w:p w14:paraId="7637483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1DA090C" w14:textId="18D90B09" w:rsidR="0097668B" w:rsidRPr="00E47BE1" w:rsidRDefault="00E47BE1"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343 ha</w:t>
            </w:r>
            <w:r w:rsidR="006731B9">
              <w:rPr>
                <w:rFonts w:ascii="Times New Roman" w:hAnsi="Times New Roman" w:cs="Times New Roman"/>
                <w:sz w:val="28"/>
                <w:szCs w:val="28"/>
                <w:lang w:val="ro-RO"/>
              </w:rPr>
              <w:t>.</w:t>
            </w:r>
          </w:p>
        </w:tc>
      </w:tr>
      <w:tr w:rsidR="0097668B" w14:paraId="5928EC7B" w14:textId="77777777" w:rsidTr="00C45DF7">
        <w:tc>
          <w:tcPr>
            <w:tcW w:w="2405" w:type="dxa"/>
          </w:tcPr>
          <w:p w14:paraId="7FEC54AE"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879867B" w14:textId="59891410" w:rsidR="0097668B" w:rsidRPr="00E47BE1" w:rsidRDefault="00E47BE1"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24.733 ha</w:t>
            </w:r>
            <w:r w:rsidR="006731B9">
              <w:rPr>
                <w:rFonts w:ascii="Times New Roman" w:hAnsi="Times New Roman" w:cs="Times New Roman"/>
                <w:sz w:val="28"/>
                <w:szCs w:val="28"/>
                <w:lang w:val="ro-RO"/>
              </w:rPr>
              <w:t>.</w:t>
            </w:r>
          </w:p>
        </w:tc>
      </w:tr>
    </w:tbl>
    <w:p w14:paraId="120515AF" w14:textId="77777777" w:rsidR="00052E53" w:rsidRDefault="00052E53" w:rsidP="00052E53">
      <w:pPr>
        <w:spacing w:after="0"/>
        <w:jc w:val="both"/>
        <w:rPr>
          <w:rFonts w:ascii="Times New Roman" w:hAnsi="Times New Roman" w:cs="Times New Roman"/>
          <w:i/>
          <w:color w:val="4472C4" w:themeColor="accent5"/>
          <w:sz w:val="28"/>
          <w:szCs w:val="28"/>
          <w:lang w:val="ro-RO"/>
        </w:rPr>
      </w:pPr>
    </w:p>
    <w:p w14:paraId="681D9CB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312C10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184C0A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CDF919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7E166A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D2B3CB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EC495C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6B33C6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52102F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E7BF63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4A10A8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11D8427" w14:textId="7AD398B4" w:rsidR="00040FA7" w:rsidRDefault="00040FA7" w:rsidP="00052E53">
      <w:pPr>
        <w:spacing w:after="0"/>
        <w:jc w:val="both"/>
        <w:rPr>
          <w:rFonts w:ascii="Times New Roman" w:hAnsi="Times New Roman" w:cs="Times New Roman"/>
          <w:i/>
          <w:color w:val="4472C4" w:themeColor="accent5"/>
          <w:sz w:val="28"/>
          <w:szCs w:val="28"/>
          <w:lang w:val="ro-RO"/>
        </w:rPr>
      </w:pPr>
    </w:p>
    <w:p w14:paraId="22962B00" w14:textId="77777777" w:rsidR="006731B9" w:rsidRDefault="006731B9" w:rsidP="00052E53">
      <w:pPr>
        <w:spacing w:after="0"/>
        <w:jc w:val="both"/>
        <w:rPr>
          <w:rFonts w:ascii="Times New Roman" w:hAnsi="Times New Roman" w:cs="Times New Roman"/>
          <w:i/>
          <w:color w:val="4472C4" w:themeColor="accent5"/>
          <w:sz w:val="28"/>
          <w:szCs w:val="28"/>
          <w:lang w:val="ro-RO"/>
        </w:rPr>
      </w:pPr>
    </w:p>
    <w:p w14:paraId="1463C55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295F66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E1B249C"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24A59CC7" w14:textId="77777777" w:rsidTr="00C45DF7">
        <w:tc>
          <w:tcPr>
            <w:tcW w:w="9016" w:type="dxa"/>
            <w:gridSpan w:val="2"/>
            <w:shd w:val="pct25" w:color="auto" w:fill="auto"/>
          </w:tcPr>
          <w:p w14:paraId="52586849"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Obrejița </w:t>
            </w:r>
          </w:p>
        </w:tc>
      </w:tr>
      <w:tr w:rsidR="0097668B" w14:paraId="24048396" w14:textId="77777777" w:rsidTr="00C45DF7">
        <w:tc>
          <w:tcPr>
            <w:tcW w:w="2405" w:type="dxa"/>
          </w:tcPr>
          <w:p w14:paraId="007C331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7C1E1E9" w14:textId="77777777" w:rsidR="0097668B" w:rsidRDefault="00907B0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829AD14" wp14:editId="51E1B181">
                  <wp:extent cx="2194560" cy="2209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ejita_judetul_Vrancea.jpg"/>
                          <pic:cNvPicPr/>
                        </pic:nvPicPr>
                        <pic:blipFill>
                          <a:blip r:embed="rId30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6436EDA3" w14:textId="77777777" w:rsidTr="00C45DF7">
        <w:tc>
          <w:tcPr>
            <w:tcW w:w="2405" w:type="dxa"/>
          </w:tcPr>
          <w:p w14:paraId="5C38CB8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9E62463" w14:textId="77777777" w:rsidR="00EE321D" w:rsidRDefault="00EE321D" w:rsidP="00EE321D">
            <w:pPr>
              <w:jc w:val="both"/>
              <w:rPr>
                <w:rFonts w:ascii="Times New Roman" w:hAnsi="Times New Roman" w:cs="Times New Roman"/>
                <w:sz w:val="28"/>
                <w:szCs w:val="28"/>
                <w:lang w:val="ro-RO"/>
              </w:rPr>
            </w:pPr>
            <w:r>
              <w:rPr>
                <w:rFonts w:ascii="Times New Roman" w:hAnsi="Times New Roman" w:cs="Times New Roman"/>
                <w:sz w:val="28"/>
                <w:szCs w:val="28"/>
                <w:lang w:val="ro-RO"/>
              </w:rPr>
              <w:t>Comuna Obrejița a fost reî</w:t>
            </w:r>
            <w:r w:rsidRPr="00EE321D">
              <w:rPr>
                <w:rFonts w:ascii="Times New Roman" w:hAnsi="Times New Roman" w:cs="Times New Roman"/>
                <w:sz w:val="28"/>
                <w:szCs w:val="28"/>
                <w:lang w:val="ro-RO"/>
              </w:rPr>
              <w:t xml:space="preserve">nființată in anul 2004 desprinsă din comuna Tâmboești, are in componență un singur sat Obrejița, teritoriul administrativ al comunei </w:t>
            </w:r>
            <w:r>
              <w:rPr>
                <w:rFonts w:ascii="Times New Roman" w:hAnsi="Times New Roman" w:cs="Times New Roman"/>
                <w:sz w:val="28"/>
                <w:szCs w:val="28"/>
                <w:lang w:val="ro-RO"/>
              </w:rPr>
              <w:t xml:space="preserve">fiind </w:t>
            </w:r>
            <w:r w:rsidRPr="00EE321D">
              <w:rPr>
                <w:rFonts w:ascii="Times New Roman" w:hAnsi="Times New Roman" w:cs="Times New Roman"/>
                <w:sz w:val="28"/>
                <w:szCs w:val="28"/>
                <w:lang w:val="ro-RO"/>
              </w:rPr>
              <w:t>de 1</w:t>
            </w:r>
            <w:r>
              <w:rPr>
                <w:rFonts w:ascii="Times New Roman" w:hAnsi="Times New Roman" w:cs="Times New Roman"/>
                <w:sz w:val="28"/>
                <w:szCs w:val="28"/>
                <w:lang w:val="ro-RO"/>
              </w:rPr>
              <w:t xml:space="preserve">.564 ha. </w:t>
            </w:r>
          </w:p>
          <w:p w14:paraId="5D0EB1F8" w14:textId="6BCF74CF" w:rsidR="00EE321D" w:rsidRPr="00EE321D" w:rsidRDefault="00EE321D" w:rsidP="00EE321D">
            <w:pPr>
              <w:jc w:val="both"/>
              <w:rPr>
                <w:rFonts w:ascii="Times New Roman" w:hAnsi="Times New Roman" w:cs="Times New Roman"/>
                <w:sz w:val="28"/>
                <w:szCs w:val="28"/>
                <w:lang w:val="ro-RO"/>
              </w:rPr>
            </w:pPr>
            <w:r>
              <w:rPr>
                <w:rFonts w:ascii="Times New Roman" w:hAnsi="Times New Roman" w:cs="Times New Roman"/>
                <w:sz w:val="28"/>
                <w:szCs w:val="28"/>
                <w:lang w:val="ro-RO"/>
              </w:rPr>
              <w:t>R</w:t>
            </w:r>
            <w:r w:rsidRPr="00EE321D">
              <w:rPr>
                <w:rFonts w:ascii="Times New Roman" w:hAnsi="Times New Roman" w:cs="Times New Roman"/>
                <w:sz w:val="28"/>
                <w:szCs w:val="28"/>
                <w:lang w:val="ro-RO"/>
              </w:rPr>
              <w:t>elieful este specific zonelor de câmpie înaltă</w:t>
            </w:r>
            <w:r>
              <w:rPr>
                <w:rFonts w:ascii="Times New Roman" w:hAnsi="Times New Roman" w:cs="Times New Roman"/>
                <w:sz w:val="28"/>
                <w:szCs w:val="28"/>
                <w:lang w:val="ro-RO"/>
              </w:rPr>
              <w:t>. Comuna Obrejița</w:t>
            </w:r>
            <w:r w:rsidRPr="00EE321D">
              <w:rPr>
                <w:rFonts w:ascii="Times New Roman" w:hAnsi="Times New Roman" w:cs="Times New Roman"/>
                <w:sz w:val="28"/>
                <w:szCs w:val="28"/>
                <w:lang w:val="ro-RO"/>
              </w:rPr>
              <w:t xml:space="preserve"> se află la o distanță de 2</w:t>
            </w:r>
            <w:r w:rsidR="006731B9">
              <w:rPr>
                <w:rFonts w:ascii="Times New Roman" w:hAnsi="Times New Roman" w:cs="Times New Roman"/>
                <w:sz w:val="28"/>
                <w:szCs w:val="28"/>
                <w:lang w:val="ro-RO"/>
              </w:rPr>
              <w:t>6</w:t>
            </w:r>
            <w:r w:rsidRPr="00EE321D">
              <w:rPr>
                <w:rFonts w:ascii="Times New Roman" w:hAnsi="Times New Roman" w:cs="Times New Roman"/>
                <w:sz w:val="28"/>
                <w:szCs w:val="28"/>
                <w:lang w:val="ro-RO"/>
              </w:rPr>
              <w:t xml:space="preserve"> km față de </w:t>
            </w:r>
            <w:r w:rsidR="006731B9">
              <w:rPr>
                <w:rFonts w:ascii="Times New Roman" w:hAnsi="Times New Roman" w:cs="Times New Roman"/>
                <w:sz w:val="28"/>
                <w:szCs w:val="28"/>
                <w:lang w:val="ro-RO"/>
              </w:rPr>
              <w:t>M</w:t>
            </w:r>
            <w:r w:rsidRPr="00EE321D">
              <w:rPr>
                <w:rFonts w:ascii="Times New Roman" w:hAnsi="Times New Roman" w:cs="Times New Roman"/>
                <w:sz w:val="28"/>
                <w:szCs w:val="28"/>
                <w:lang w:val="ro-RO"/>
              </w:rPr>
              <w:t>unicipiul Focșani, la 1</w:t>
            </w:r>
            <w:r w:rsidR="006731B9">
              <w:rPr>
                <w:rFonts w:ascii="Times New Roman" w:hAnsi="Times New Roman" w:cs="Times New Roman"/>
                <w:sz w:val="28"/>
                <w:szCs w:val="28"/>
                <w:lang w:val="ro-RO"/>
              </w:rPr>
              <w:t>4</w:t>
            </w:r>
            <w:r w:rsidRPr="00EE321D">
              <w:rPr>
                <w:rFonts w:ascii="Times New Roman" w:hAnsi="Times New Roman" w:cs="Times New Roman"/>
                <w:sz w:val="28"/>
                <w:szCs w:val="28"/>
                <w:lang w:val="ro-RO"/>
              </w:rPr>
              <w:t xml:space="preserve"> km</w:t>
            </w:r>
            <w:r w:rsidR="006731B9">
              <w:rPr>
                <w:rFonts w:ascii="Times New Roman" w:hAnsi="Times New Roman" w:cs="Times New Roman"/>
                <w:sz w:val="28"/>
                <w:szCs w:val="28"/>
                <w:lang w:val="ro-RO"/>
              </w:rPr>
              <w:t>.</w:t>
            </w:r>
            <w:r w:rsidRPr="00EE321D">
              <w:rPr>
                <w:rFonts w:ascii="Times New Roman" w:hAnsi="Times New Roman" w:cs="Times New Roman"/>
                <w:sz w:val="28"/>
                <w:szCs w:val="28"/>
                <w:lang w:val="ro-RO"/>
              </w:rPr>
              <w:t xml:space="preserve"> față de Râmnicu – Sărat, </w:t>
            </w:r>
            <w:r w:rsidR="00163701">
              <w:rPr>
                <w:rFonts w:ascii="Times New Roman" w:hAnsi="Times New Roman" w:cs="Times New Roman"/>
                <w:sz w:val="28"/>
                <w:szCs w:val="28"/>
                <w:lang w:val="ro-RO"/>
              </w:rPr>
              <w:t xml:space="preserve">fiind </w:t>
            </w:r>
            <w:r w:rsidRPr="00EE321D">
              <w:rPr>
                <w:rFonts w:ascii="Times New Roman" w:hAnsi="Times New Roman" w:cs="Times New Roman"/>
                <w:sz w:val="28"/>
                <w:szCs w:val="28"/>
                <w:lang w:val="ro-RO"/>
              </w:rPr>
              <w:t>străbătută de la sud la nord de DN 2 – E85, de la vest la est de DJ 202E.</w:t>
            </w:r>
          </w:p>
          <w:p w14:paraId="17CE664A" w14:textId="77777777" w:rsidR="0097668B" w:rsidRPr="007B5C2F" w:rsidRDefault="00EE321D" w:rsidP="00880264">
            <w:pPr>
              <w:jc w:val="both"/>
              <w:rPr>
                <w:rFonts w:ascii="Times New Roman" w:hAnsi="Times New Roman" w:cs="Times New Roman"/>
                <w:b/>
                <w:sz w:val="28"/>
                <w:szCs w:val="28"/>
                <w:u w:val="single"/>
                <w:lang w:val="ro-RO"/>
              </w:rPr>
            </w:pPr>
            <w:r w:rsidRPr="00EE321D">
              <w:rPr>
                <w:rFonts w:ascii="Times New Roman" w:hAnsi="Times New Roman" w:cs="Times New Roman"/>
                <w:sz w:val="28"/>
                <w:szCs w:val="28"/>
                <w:lang w:val="ro-RO"/>
              </w:rPr>
              <w:t xml:space="preserve">Teritoriul comunei Obrejița este traversat de la vest la est de apele pârâului Slimnic. </w:t>
            </w:r>
          </w:p>
        </w:tc>
      </w:tr>
      <w:tr w:rsidR="0097668B" w:rsidRPr="00EE321D" w14:paraId="70C44EFB" w14:textId="77777777" w:rsidTr="00C45DF7">
        <w:tc>
          <w:tcPr>
            <w:tcW w:w="2405" w:type="dxa"/>
          </w:tcPr>
          <w:p w14:paraId="2A476E5E"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161D20F" w14:textId="77777777" w:rsidR="0097668B" w:rsidRDefault="00EE321D" w:rsidP="00C45DF7">
            <w:pPr>
              <w:jc w:val="both"/>
              <w:rPr>
                <w:rFonts w:ascii="Times New Roman" w:hAnsi="Times New Roman" w:cs="Times New Roman"/>
                <w:b/>
                <w:sz w:val="28"/>
                <w:szCs w:val="28"/>
                <w:u w:val="single"/>
                <w:lang w:val="ro-RO"/>
              </w:rPr>
            </w:pPr>
            <w:r w:rsidRPr="00EE321D">
              <w:rPr>
                <w:rFonts w:ascii="Times New Roman" w:hAnsi="Times New Roman" w:cs="Times New Roman"/>
                <w:sz w:val="28"/>
                <w:szCs w:val="28"/>
                <w:lang w:val="ro-RO"/>
              </w:rPr>
              <w:t>154 ha</w:t>
            </w:r>
          </w:p>
        </w:tc>
      </w:tr>
      <w:tr w:rsidR="0097668B" w:rsidRPr="00EE321D" w14:paraId="47CCF4F7" w14:textId="77777777" w:rsidTr="00C45DF7">
        <w:tc>
          <w:tcPr>
            <w:tcW w:w="2405" w:type="dxa"/>
          </w:tcPr>
          <w:p w14:paraId="3616E29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7000BAF" w14:textId="77777777" w:rsidR="0097668B" w:rsidRDefault="00EE321D" w:rsidP="00C45DF7">
            <w:pPr>
              <w:jc w:val="both"/>
              <w:rPr>
                <w:rFonts w:ascii="Times New Roman" w:hAnsi="Times New Roman" w:cs="Times New Roman"/>
                <w:b/>
                <w:sz w:val="28"/>
                <w:szCs w:val="28"/>
                <w:u w:val="single"/>
                <w:lang w:val="ro-RO"/>
              </w:rPr>
            </w:pPr>
            <w:r w:rsidRPr="00EE321D">
              <w:rPr>
                <w:rFonts w:ascii="Times New Roman" w:hAnsi="Times New Roman" w:cs="Times New Roman"/>
                <w:sz w:val="28"/>
                <w:szCs w:val="28"/>
                <w:lang w:val="ro-RO"/>
              </w:rPr>
              <w:t>1</w:t>
            </w:r>
            <w:r>
              <w:rPr>
                <w:rFonts w:ascii="Times New Roman" w:hAnsi="Times New Roman" w:cs="Times New Roman"/>
                <w:sz w:val="28"/>
                <w:szCs w:val="28"/>
                <w:lang w:val="ro-RO"/>
              </w:rPr>
              <w:t>.</w:t>
            </w:r>
            <w:r w:rsidRPr="00EE321D">
              <w:rPr>
                <w:rFonts w:ascii="Times New Roman" w:hAnsi="Times New Roman" w:cs="Times New Roman"/>
                <w:sz w:val="28"/>
                <w:szCs w:val="28"/>
                <w:lang w:val="ro-RO"/>
              </w:rPr>
              <w:t>410 ha</w:t>
            </w:r>
          </w:p>
        </w:tc>
      </w:tr>
    </w:tbl>
    <w:p w14:paraId="1CDE9102"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216DB51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8C847F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67E5D3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8CB22E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406F7E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A60EF5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3CA028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7D05BC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F5C92B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D7558A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9D63D42" w14:textId="10C120CA" w:rsidR="00040FA7" w:rsidRDefault="00040FA7" w:rsidP="00052E53">
      <w:pPr>
        <w:spacing w:after="0"/>
        <w:jc w:val="both"/>
        <w:rPr>
          <w:rFonts w:ascii="Times New Roman" w:hAnsi="Times New Roman" w:cs="Times New Roman"/>
          <w:i/>
          <w:color w:val="4472C4" w:themeColor="accent5"/>
          <w:sz w:val="28"/>
          <w:szCs w:val="28"/>
          <w:lang w:val="ro-RO"/>
        </w:rPr>
      </w:pPr>
    </w:p>
    <w:p w14:paraId="5C1394F6" w14:textId="77777777" w:rsidR="006731B9" w:rsidRDefault="006731B9" w:rsidP="00052E53">
      <w:pPr>
        <w:spacing w:after="0"/>
        <w:jc w:val="both"/>
        <w:rPr>
          <w:rFonts w:ascii="Times New Roman" w:hAnsi="Times New Roman" w:cs="Times New Roman"/>
          <w:i/>
          <w:color w:val="4472C4" w:themeColor="accent5"/>
          <w:sz w:val="28"/>
          <w:szCs w:val="28"/>
          <w:lang w:val="ro-RO"/>
        </w:rPr>
      </w:pPr>
    </w:p>
    <w:p w14:paraId="6AF8D0D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671777D"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EE321D" w14:paraId="254B1A25" w14:textId="77777777" w:rsidTr="00C45DF7">
        <w:tc>
          <w:tcPr>
            <w:tcW w:w="9016" w:type="dxa"/>
            <w:gridSpan w:val="2"/>
            <w:shd w:val="pct25" w:color="auto" w:fill="auto"/>
          </w:tcPr>
          <w:p w14:paraId="2A01E215"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Paltin </w:t>
            </w:r>
          </w:p>
        </w:tc>
      </w:tr>
      <w:tr w:rsidR="0097668B" w:rsidRPr="00EE321D" w14:paraId="78214CC4" w14:textId="77777777" w:rsidTr="00C45DF7">
        <w:tc>
          <w:tcPr>
            <w:tcW w:w="2405" w:type="dxa"/>
          </w:tcPr>
          <w:p w14:paraId="4D36C11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89ADD1C" w14:textId="77777777" w:rsidR="0097668B" w:rsidRDefault="00907B0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A638884" wp14:editId="377903F3">
                  <wp:extent cx="2194560" cy="2209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ltin_judetul_Vrancea.jpg"/>
                          <pic:cNvPicPr/>
                        </pic:nvPicPr>
                        <pic:blipFill>
                          <a:blip r:embed="rId30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03ECC65C" w14:textId="77777777" w:rsidTr="00C45DF7">
        <w:tc>
          <w:tcPr>
            <w:tcW w:w="2405" w:type="dxa"/>
          </w:tcPr>
          <w:p w14:paraId="308AF3FD"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DBF0341" w14:textId="77777777" w:rsidR="0097668B" w:rsidRPr="00880264" w:rsidRDefault="00880264" w:rsidP="00C45DF7">
            <w:pPr>
              <w:jc w:val="both"/>
              <w:rPr>
                <w:rFonts w:ascii="Times New Roman" w:hAnsi="Times New Roman" w:cs="Times New Roman"/>
                <w:sz w:val="28"/>
                <w:szCs w:val="28"/>
                <w:lang w:val="ro-RO"/>
              </w:rPr>
            </w:pPr>
            <w:r w:rsidRPr="00880264">
              <w:rPr>
                <w:rFonts w:ascii="Times New Roman" w:hAnsi="Times New Roman" w:cs="Times New Roman"/>
                <w:sz w:val="28"/>
                <w:szCs w:val="28"/>
                <w:lang w:val="ro-RO"/>
              </w:rPr>
              <w:t>Comuna Paltin se află în zona montană din vestul județului, pe valea </w:t>
            </w:r>
            <w:hyperlink r:id="rId306" w:tooltip="Râul Zăbala, Putna" w:history="1">
              <w:r w:rsidRPr="00880264">
                <w:rPr>
                  <w:rStyle w:val="Hyperlink"/>
                  <w:rFonts w:ascii="Times New Roman" w:hAnsi="Times New Roman" w:cs="Times New Roman"/>
                  <w:color w:val="auto"/>
                  <w:sz w:val="28"/>
                  <w:szCs w:val="28"/>
                  <w:u w:val="none"/>
                  <w:lang w:val="ro-RO"/>
                </w:rPr>
                <w:t>râului Zăbala</w:t>
              </w:r>
            </w:hyperlink>
            <w:r w:rsidRPr="00880264">
              <w:rPr>
                <w:rFonts w:ascii="Times New Roman" w:hAnsi="Times New Roman" w:cs="Times New Roman"/>
                <w:sz w:val="28"/>
                <w:szCs w:val="28"/>
                <w:lang w:val="ro-RO"/>
              </w:rPr>
              <w:t>, în depresiunea subcarpatică a Vrancei. Este străbătută de șoseaua județeană DJ205D, care o leagă spre nord și est de </w:t>
            </w:r>
            <w:hyperlink r:id="rId307" w:tooltip="Comuna Năruja, Vrancea" w:history="1">
              <w:r w:rsidRPr="00880264">
                <w:rPr>
                  <w:rStyle w:val="Hyperlink"/>
                  <w:rFonts w:ascii="Times New Roman" w:hAnsi="Times New Roman" w:cs="Times New Roman"/>
                  <w:color w:val="auto"/>
                  <w:sz w:val="28"/>
                  <w:szCs w:val="28"/>
                  <w:u w:val="none"/>
                  <w:lang w:val="ro-RO"/>
                </w:rPr>
                <w:t>Năruja</w:t>
              </w:r>
            </w:hyperlink>
            <w:r w:rsidRPr="00880264">
              <w:rPr>
                <w:rFonts w:ascii="Times New Roman" w:hAnsi="Times New Roman" w:cs="Times New Roman"/>
                <w:sz w:val="28"/>
                <w:szCs w:val="28"/>
                <w:lang w:val="ro-RO"/>
              </w:rPr>
              <w:t> și </w:t>
            </w:r>
            <w:hyperlink r:id="rId308" w:tooltip="Comuna Valea Sării, Vrancea" w:history="1">
              <w:r w:rsidRPr="00880264">
                <w:rPr>
                  <w:rStyle w:val="Hyperlink"/>
                  <w:rFonts w:ascii="Times New Roman" w:hAnsi="Times New Roman" w:cs="Times New Roman"/>
                  <w:color w:val="auto"/>
                  <w:sz w:val="28"/>
                  <w:szCs w:val="28"/>
                  <w:u w:val="none"/>
                  <w:lang w:val="ro-RO"/>
                </w:rPr>
                <w:t>Valea Sării</w:t>
              </w:r>
            </w:hyperlink>
            <w:r w:rsidRPr="00880264">
              <w:rPr>
                <w:rFonts w:ascii="Times New Roman" w:hAnsi="Times New Roman" w:cs="Times New Roman"/>
                <w:sz w:val="28"/>
                <w:szCs w:val="28"/>
                <w:lang w:val="ro-RO"/>
              </w:rPr>
              <w:t> (unde se termină în </w:t>
            </w:r>
            <w:hyperlink r:id="rId309" w:tooltip="Recensământul populației din 2011 (România)" w:history="1">
              <w:r w:rsidRPr="00880264">
                <w:rPr>
                  <w:rStyle w:val="Hyperlink"/>
                  <w:rFonts w:ascii="Times New Roman" w:hAnsi="Times New Roman" w:cs="Times New Roman"/>
                  <w:color w:val="auto"/>
                  <w:sz w:val="28"/>
                  <w:szCs w:val="28"/>
                  <w:u w:val="none"/>
                  <w:lang w:val="ro-RO"/>
                </w:rPr>
                <w:t>DN2D</w:t>
              </w:r>
            </w:hyperlink>
            <w:r w:rsidRPr="00880264">
              <w:rPr>
                <w:rFonts w:ascii="Times New Roman" w:hAnsi="Times New Roman" w:cs="Times New Roman"/>
                <w:sz w:val="28"/>
                <w:szCs w:val="28"/>
                <w:lang w:val="ro-RO"/>
              </w:rPr>
              <w:t>) și spre sud de </w:t>
            </w:r>
            <w:hyperlink r:id="rId310" w:tooltip="Comuna Spulber, Vrancea" w:history="1">
              <w:r w:rsidRPr="00880264">
                <w:rPr>
                  <w:rStyle w:val="Hyperlink"/>
                  <w:rFonts w:ascii="Times New Roman" w:hAnsi="Times New Roman" w:cs="Times New Roman"/>
                  <w:color w:val="auto"/>
                  <w:sz w:val="28"/>
                  <w:szCs w:val="28"/>
                  <w:u w:val="none"/>
                  <w:lang w:val="ro-RO"/>
                </w:rPr>
                <w:t>Spulber</w:t>
              </w:r>
            </w:hyperlink>
            <w:r w:rsidRPr="00880264">
              <w:rPr>
                <w:rFonts w:ascii="Times New Roman" w:hAnsi="Times New Roman" w:cs="Times New Roman"/>
                <w:sz w:val="28"/>
                <w:szCs w:val="28"/>
                <w:lang w:val="ro-RO"/>
              </w:rPr>
              <w:t> și </w:t>
            </w:r>
            <w:hyperlink r:id="rId311" w:history="1">
              <w:r w:rsidRPr="00880264">
                <w:rPr>
                  <w:rStyle w:val="Hyperlink"/>
                  <w:rFonts w:ascii="Times New Roman" w:hAnsi="Times New Roman" w:cs="Times New Roman"/>
                  <w:color w:val="auto"/>
                  <w:sz w:val="28"/>
                  <w:szCs w:val="28"/>
                  <w:u w:val="none"/>
                  <w:lang w:val="ro-RO"/>
                </w:rPr>
                <w:t>Nereju</w:t>
              </w:r>
            </w:hyperlink>
            <w:r w:rsidRPr="00880264">
              <w:rPr>
                <w:rFonts w:ascii="Times New Roman" w:hAnsi="Times New Roman" w:cs="Times New Roman"/>
                <w:sz w:val="28"/>
                <w:szCs w:val="28"/>
                <w:lang w:val="ro-RO"/>
              </w:rPr>
              <w:t>.</w:t>
            </w:r>
          </w:p>
        </w:tc>
      </w:tr>
      <w:tr w:rsidR="0097668B" w14:paraId="27CB348D" w14:textId="77777777" w:rsidTr="00C45DF7">
        <w:tc>
          <w:tcPr>
            <w:tcW w:w="2405" w:type="dxa"/>
          </w:tcPr>
          <w:p w14:paraId="2D82608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DBF1D12" w14:textId="76468851" w:rsidR="0097668B" w:rsidRPr="007C1A81" w:rsidRDefault="007C1A81" w:rsidP="00C45DF7">
            <w:pPr>
              <w:jc w:val="both"/>
              <w:rPr>
                <w:rFonts w:ascii="Times New Roman" w:hAnsi="Times New Roman" w:cs="Times New Roman"/>
                <w:bCs/>
                <w:sz w:val="28"/>
                <w:szCs w:val="28"/>
                <w:lang w:val="ro-RO"/>
              </w:rPr>
            </w:pPr>
            <w:r>
              <w:rPr>
                <w:rFonts w:ascii="Times New Roman" w:hAnsi="Times New Roman" w:cs="Times New Roman"/>
                <w:bCs/>
                <w:sz w:val="28"/>
                <w:szCs w:val="28"/>
                <w:lang w:val="ro-RO"/>
              </w:rPr>
              <w:t>326 ha</w:t>
            </w:r>
            <w:r w:rsidR="006731B9">
              <w:rPr>
                <w:rFonts w:ascii="Times New Roman" w:hAnsi="Times New Roman" w:cs="Times New Roman"/>
                <w:bCs/>
                <w:sz w:val="28"/>
                <w:szCs w:val="28"/>
                <w:lang w:val="ro-RO"/>
              </w:rPr>
              <w:t>.</w:t>
            </w:r>
          </w:p>
        </w:tc>
      </w:tr>
      <w:tr w:rsidR="0097668B" w14:paraId="3B142CBD" w14:textId="77777777" w:rsidTr="00C45DF7">
        <w:tc>
          <w:tcPr>
            <w:tcW w:w="2405" w:type="dxa"/>
          </w:tcPr>
          <w:p w14:paraId="39ABC63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DDEE56D" w14:textId="0AE87B4C" w:rsidR="0097668B" w:rsidRPr="007C1A81" w:rsidRDefault="007C1A81" w:rsidP="00C45DF7">
            <w:pPr>
              <w:jc w:val="both"/>
              <w:rPr>
                <w:rFonts w:ascii="Times New Roman" w:hAnsi="Times New Roman" w:cs="Times New Roman"/>
                <w:bCs/>
                <w:sz w:val="28"/>
                <w:szCs w:val="28"/>
                <w:lang w:val="ro-RO"/>
              </w:rPr>
            </w:pPr>
            <w:r>
              <w:rPr>
                <w:rFonts w:ascii="Times New Roman" w:hAnsi="Times New Roman" w:cs="Times New Roman"/>
                <w:bCs/>
                <w:sz w:val="28"/>
                <w:szCs w:val="28"/>
                <w:lang w:val="ro-RO"/>
              </w:rPr>
              <w:t>4.311 ha</w:t>
            </w:r>
            <w:r w:rsidR="006731B9">
              <w:rPr>
                <w:rFonts w:ascii="Times New Roman" w:hAnsi="Times New Roman" w:cs="Times New Roman"/>
                <w:bCs/>
                <w:sz w:val="28"/>
                <w:szCs w:val="28"/>
                <w:lang w:val="ro-RO"/>
              </w:rPr>
              <w:t>.</w:t>
            </w:r>
          </w:p>
        </w:tc>
      </w:tr>
    </w:tbl>
    <w:p w14:paraId="10051399"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2DCD8C4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18A71E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73F9D8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E8B273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B6D889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41E91A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3C68A5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2B6CB5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9A3428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73C66A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339CE5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BAD744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852F37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152886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6469F9E" w14:textId="13CECD6E" w:rsidR="00040FA7" w:rsidRDefault="00040FA7" w:rsidP="00052E53">
      <w:pPr>
        <w:spacing w:after="0"/>
        <w:jc w:val="both"/>
        <w:rPr>
          <w:rFonts w:ascii="Times New Roman" w:hAnsi="Times New Roman" w:cs="Times New Roman"/>
          <w:i/>
          <w:color w:val="4472C4" w:themeColor="accent5"/>
          <w:sz w:val="28"/>
          <w:szCs w:val="28"/>
          <w:lang w:val="ro-RO"/>
        </w:rPr>
      </w:pPr>
    </w:p>
    <w:p w14:paraId="7FABBEFD" w14:textId="77777777" w:rsidR="006731B9" w:rsidRDefault="006731B9" w:rsidP="00052E53">
      <w:pPr>
        <w:spacing w:after="0"/>
        <w:jc w:val="both"/>
        <w:rPr>
          <w:rFonts w:ascii="Times New Roman" w:hAnsi="Times New Roman" w:cs="Times New Roman"/>
          <w:i/>
          <w:color w:val="4472C4" w:themeColor="accent5"/>
          <w:sz w:val="28"/>
          <w:szCs w:val="28"/>
          <w:lang w:val="ro-RO"/>
        </w:rPr>
      </w:pPr>
    </w:p>
    <w:p w14:paraId="0E665AF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7BBDB2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CD2DD21"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7489B130" w14:textId="77777777" w:rsidTr="00C45DF7">
        <w:tc>
          <w:tcPr>
            <w:tcW w:w="9016" w:type="dxa"/>
            <w:gridSpan w:val="2"/>
            <w:shd w:val="pct25" w:color="auto" w:fill="auto"/>
          </w:tcPr>
          <w:p w14:paraId="507A07CA"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Păulești </w:t>
            </w:r>
          </w:p>
        </w:tc>
      </w:tr>
      <w:tr w:rsidR="0097668B" w14:paraId="55911971" w14:textId="77777777" w:rsidTr="00C45DF7">
        <w:tc>
          <w:tcPr>
            <w:tcW w:w="2405" w:type="dxa"/>
          </w:tcPr>
          <w:p w14:paraId="615F725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25B2C089" w14:textId="77777777" w:rsidR="0097668B" w:rsidRDefault="003B19B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8994C82" wp14:editId="6C18D8C9">
                  <wp:extent cx="2194560" cy="2209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aulesti_judetul_Vrancea.jpg"/>
                          <pic:cNvPicPr/>
                        </pic:nvPicPr>
                        <pic:blipFill>
                          <a:blip r:embed="rId312">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2F5ACFD7" w14:textId="77777777" w:rsidTr="00C45DF7">
        <w:tc>
          <w:tcPr>
            <w:tcW w:w="2405" w:type="dxa"/>
          </w:tcPr>
          <w:p w14:paraId="3A89DD71"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6010646" w14:textId="77777777" w:rsidR="0097668B" w:rsidRDefault="00880264" w:rsidP="00C45DF7">
            <w:pPr>
              <w:jc w:val="both"/>
              <w:rPr>
                <w:rFonts w:ascii="Times New Roman" w:hAnsi="Times New Roman" w:cs="Times New Roman"/>
                <w:sz w:val="28"/>
                <w:szCs w:val="28"/>
                <w:lang w:val="ro-RO"/>
              </w:rPr>
            </w:pPr>
            <w:r w:rsidRPr="00880264">
              <w:rPr>
                <w:rFonts w:ascii="Times New Roman" w:hAnsi="Times New Roman" w:cs="Times New Roman"/>
                <w:bCs/>
                <w:sz w:val="28"/>
                <w:szCs w:val="28"/>
                <w:lang w:val="ro-RO"/>
              </w:rPr>
              <w:t>Păulești</w:t>
            </w:r>
            <w:r w:rsidRPr="00880264">
              <w:rPr>
                <w:rFonts w:ascii="Times New Roman" w:hAnsi="Times New Roman" w:cs="Times New Roman"/>
                <w:sz w:val="28"/>
                <w:szCs w:val="28"/>
                <w:lang w:val="ro-RO"/>
              </w:rPr>
              <w:t> este</w:t>
            </w:r>
            <w:r>
              <w:rPr>
                <w:rFonts w:ascii="Times New Roman" w:hAnsi="Times New Roman" w:cs="Times New Roman"/>
                <w:sz w:val="28"/>
                <w:szCs w:val="28"/>
                <w:lang w:val="ro-RO"/>
              </w:rPr>
              <w:t xml:space="preserve"> o comună din județul Vrancea, formată din satele Hăulișca și Păulești (reședință).</w:t>
            </w:r>
          </w:p>
          <w:p w14:paraId="005A9D8D" w14:textId="77777777" w:rsidR="00880264" w:rsidRPr="002714B3" w:rsidRDefault="00880264" w:rsidP="00880264">
            <w:pPr>
              <w:jc w:val="both"/>
              <w:rPr>
                <w:rFonts w:ascii="Times New Roman" w:hAnsi="Times New Roman" w:cs="Times New Roman"/>
                <w:sz w:val="28"/>
                <w:szCs w:val="28"/>
                <w:lang w:val="ro-RO"/>
              </w:rPr>
            </w:pPr>
            <w:r w:rsidRPr="00880264">
              <w:rPr>
                <w:rFonts w:ascii="Times New Roman" w:hAnsi="Times New Roman" w:cs="Times New Roman"/>
                <w:sz w:val="28"/>
                <w:szCs w:val="28"/>
                <w:lang w:val="ro-RO"/>
              </w:rPr>
              <w:t>Comuna se află în zona montană din nord-vestul județului, pe malul drept al</w:t>
            </w:r>
            <w:r>
              <w:rPr>
                <w:rFonts w:ascii="Times New Roman" w:hAnsi="Times New Roman" w:cs="Times New Roman"/>
                <w:sz w:val="28"/>
                <w:szCs w:val="28"/>
                <w:lang w:val="ro-RO"/>
              </w:rPr>
              <w:t xml:space="preserve"> râului Putna</w:t>
            </w:r>
            <w:r w:rsidRPr="00880264">
              <w:rPr>
                <w:rFonts w:ascii="Times New Roman" w:hAnsi="Times New Roman" w:cs="Times New Roman"/>
                <w:sz w:val="28"/>
                <w:szCs w:val="28"/>
                <w:lang w:val="ro-RO"/>
              </w:rPr>
              <w:t>. Este deservită de șoseaua județeană DJ205L, care o leagă spre nord de </w:t>
            </w:r>
            <w:hyperlink r:id="rId313" w:tooltip="Comuna Tulnici, Vrancea" w:history="1">
              <w:r w:rsidRPr="006731B9">
                <w:rPr>
                  <w:rStyle w:val="Hyperlink"/>
                  <w:rFonts w:ascii="Times New Roman" w:hAnsi="Times New Roman" w:cs="Times New Roman"/>
                  <w:color w:val="auto"/>
                  <w:sz w:val="28"/>
                  <w:szCs w:val="28"/>
                  <w:u w:val="none"/>
                  <w:lang w:val="ro-RO"/>
                </w:rPr>
                <w:t>Tulnici</w:t>
              </w:r>
            </w:hyperlink>
            <w:r w:rsidRPr="006731B9">
              <w:rPr>
                <w:rFonts w:ascii="Times New Roman" w:hAnsi="Times New Roman" w:cs="Times New Roman"/>
                <w:sz w:val="28"/>
                <w:szCs w:val="28"/>
                <w:lang w:val="ro-RO"/>
              </w:rPr>
              <w:t> </w:t>
            </w:r>
            <w:r w:rsidRPr="002714B3">
              <w:rPr>
                <w:rFonts w:ascii="Times New Roman" w:hAnsi="Times New Roman" w:cs="Times New Roman"/>
                <w:sz w:val="28"/>
                <w:szCs w:val="28"/>
                <w:lang w:val="ro-RO"/>
              </w:rPr>
              <w:t>(unde se termină în </w:t>
            </w:r>
            <w:hyperlink r:id="rId314" w:tooltip="DN2D" w:history="1">
              <w:r w:rsidRPr="006731B9">
                <w:rPr>
                  <w:rStyle w:val="Hyperlink"/>
                  <w:rFonts w:ascii="Times New Roman" w:hAnsi="Times New Roman" w:cs="Times New Roman"/>
                  <w:color w:val="auto"/>
                  <w:sz w:val="28"/>
                  <w:szCs w:val="28"/>
                  <w:u w:val="none"/>
                  <w:lang w:val="ro-RO"/>
                </w:rPr>
                <w:t>DN2D</w:t>
              </w:r>
            </w:hyperlink>
            <w:r w:rsidRPr="006731B9">
              <w:rPr>
                <w:rFonts w:ascii="Times New Roman" w:hAnsi="Times New Roman" w:cs="Times New Roman"/>
                <w:sz w:val="28"/>
                <w:szCs w:val="28"/>
                <w:lang w:val="ro-RO"/>
              </w:rPr>
              <w:t>)</w:t>
            </w:r>
            <w:r w:rsidRPr="002714B3">
              <w:rPr>
                <w:rFonts w:ascii="Times New Roman" w:hAnsi="Times New Roman" w:cs="Times New Roman"/>
                <w:sz w:val="28"/>
                <w:szCs w:val="28"/>
                <w:lang w:val="ro-RO"/>
              </w:rPr>
              <w:t>.</w:t>
            </w:r>
          </w:p>
        </w:tc>
      </w:tr>
      <w:tr w:rsidR="0097668B" w14:paraId="7EB259C0" w14:textId="77777777" w:rsidTr="00C45DF7">
        <w:tc>
          <w:tcPr>
            <w:tcW w:w="2405" w:type="dxa"/>
          </w:tcPr>
          <w:p w14:paraId="49E425A0"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0844E08" w14:textId="7ACADB6E" w:rsidR="0097668B" w:rsidRPr="0042416F" w:rsidRDefault="0042416F" w:rsidP="00C45DF7">
            <w:pPr>
              <w:jc w:val="both"/>
              <w:rPr>
                <w:rFonts w:ascii="Times New Roman" w:hAnsi="Times New Roman" w:cs="Times New Roman"/>
                <w:sz w:val="28"/>
                <w:szCs w:val="28"/>
                <w:lang w:val="ro-RO"/>
              </w:rPr>
            </w:pPr>
            <w:r w:rsidRPr="0042416F">
              <w:rPr>
                <w:rFonts w:ascii="Times New Roman" w:hAnsi="Times New Roman" w:cs="Times New Roman"/>
                <w:sz w:val="28"/>
                <w:szCs w:val="28"/>
                <w:lang w:val="ro-RO"/>
              </w:rPr>
              <w:t>203 ha</w:t>
            </w:r>
            <w:r w:rsidR="006731B9">
              <w:rPr>
                <w:rFonts w:ascii="Times New Roman" w:hAnsi="Times New Roman" w:cs="Times New Roman"/>
                <w:sz w:val="28"/>
                <w:szCs w:val="28"/>
                <w:lang w:val="ro-RO"/>
              </w:rPr>
              <w:t>.</w:t>
            </w:r>
          </w:p>
        </w:tc>
      </w:tr>
      <w:tr w:rsidR="0097668B" w14:paraId="787B88BD" w14:textId="77777777" w:rsidTr="00C45DF7">
        <w:tc>
          <w:tcPr>
            <w:tcW w:w="2405" w:type="dxa"/>
          </w:tcPr>
          <w:p w14:paraId="1B2A1A9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394A751C" w14:textId="5350FDFA" w:rsidR="0097668B" w:rsidRPr="0042416F" w:rsidRDefault="0042416F" w:rsidP="00C45DF7">
            <w:pPr>
              <w:jc w:val="both"/>
              <w:rPr>
                <w:rFonts w:ascii="Times New Roman" w:hAnsi="Times New Roman" w:cs="Times New Roman"/>
                <w:sz w:val="28"/>
                <w:szCs w:val="28"/>
                <w:lang w:val="ro-RO"/>
              </w:rPr>
            </w:pPr>
            <w:r w:rsidRPr="0042416F">
              <w:rPr>
                <w:rFonts w:ascii="Times New Roman" w:hAnsi="Times New Roman" w:cs="Times New Roman"/>
                <w:sz w:val="28"/>
                <w:szCs w:val="28"/>
                <w:lang w:val="ro-RO"/>
              </w:rPr>
              <w:t>167,41 ha</w:t>
            </w:r>
            <w:r w:rsidR="006731B9">
              <w:rPr>
                <w:rFonts w:ascii="Times New Roman" w:hAnsi="Times New Roman" w:cs="Times New Roman"/>
                <w:sz w:val="28"/>
                <w:szCs w:val="28"/>
                <w:lang w:val="ro-RO"/>
              </w:rPr>
              <w:t>.</w:t>
            </w:r>
          </w:p>
        </w:tc>
      </w:tr>
    </w:tbl>
    <w:p w14:paraId="3639A522"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C80E78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83F58F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145190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2DD1F5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8074C1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AFF6DF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42990F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9AC1D0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AE2EE6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EE0191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62E777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FAB003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E33A63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E7CE91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907186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03F395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487EBB2" w14:textId="652C32C4" w:rsidR="00040FA7" w:rsidRDefault="00040FA7" w:rsidP="00052E53">
      <w:pPr>
        <w:spacing w:after="0"/>
        <w:jc w:val="both"/>
        <w:rPr>
          <w:rFonts w:ascii="Times New Roman" w:hAnsi="Times New Roman" w:cs="Times New Roman"/>
          <w:i/>
          <w:color w:val="4472C4" w:themeColor="accent5"/>
          <w:sz w:val="28"/>
          <w:szCs w:val="28"/>
          <w:lang w:val="ro-RO"/>
        </w:rPr>
      </w:pPr>
    </w:p>
    <w:p w14:paraId="6BA465F6" w14:textId="77777777" w:rsidR="006731B9" w:rsidRDefault="006731B9" w:rsidP="00052E53">
      <w:pPr>
        <w:spacing w:after="0"/>
        <w:jc w:val="both"/>
        <w:rPr>
          <w:rFonts w:ascii="Times New Roman" w:hAnsi="Times New Roman" w:cs="Times New Roman"/>
          <w:i/>
          <w:color w:val="4472C4" w:themeColor="accent5"/>
          <w:sz w:val="28"/>
          <w:szCs w:val="28"/>
          <w:lang w:val="ro-RO"/>
        </w:rPr>
      </w:pPr>
    </w:p>
    <w:p w14:paraId="6D69AF67"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2A12571A" w14:textId="77777777" w:rsidTr="00C45DF7">
        <w:tc>
          <w:tcPr>
            <w:tcW w:w="9016" w:type="dxa"/>
            <w:gridSpan w:val="2"/>
            <w:shd w:val="pct25" w:color="auto" w:fill="auto"/>
          </w:tcPr>
          <w:p w14:paraId="0A7AF4E9"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Păunești </w:t>
            </w:r>
          </w:p>
        </w:tc>
      </w:tr>
      <w:tr w:rsidR="0097668B" w14:paraId="7B3576FA" w14:textId="77777777" w:rsidTr="00C45DF7">
        <w:tc>
          <w:tcPr>
            <w:tcW w:w="2405" w:type="dxa"/>
          </w:tcPr>
          <w:p w14:paraId="1CA44CB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6202B99" w14:textId="77777777" w:rsidR="0097668B" w:rsidRPr="005216D7" w:rsidRDefault="003B19BD" w:rsidP="00C45DF7">
            <w:pPr>
              <w:jc w:val="both"/>
              <w:rPr>
                <w:rFonts w:ascii="Times New Roman" w:hAnsi="Times New Roman" w:cs="Times New Roman"/>
                <w:sz w:val="28"/>
                <w:szCs w:val="28"/>
                <w:lang w:val="ro-RO"/>
              </w:rPr>
            </w:pPr>
            <w:r>
              <w:rPr>
                <w:rFonts w:ascii="Times New Roman" w:hAnsi="Times New Roman" w:cs="Times New Roman"/>
                <w:noProof/>
                <w:sz w:val="28"/>
                <w:szCs w:val="28"/>
                <w:lang w:val="en-US"/>
              </w:rPr>
              <w:drawing>
                <wp:inline distT="0" distB="0" distL="0" distR="0" wp14:anchorId="104194C1" wp14:editId="3EF45BCC">
                  <wp:extent cx="2194560" cy="2209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unesti_judetul_Vrancea.jpg"/>
                          <pic:cNvPicPr/>
                        </pic:nvPicPr>
                        <pic:blipFill>
                          <a:blip r:embed="rId31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1FF2984" w14:textId="77777777" w:rsidTr="00C45DF7">
        <w:tc>
          <w:tcPr>
            <w:tcW w:w="2405" w:type="dxa"/>
          </w:tcPr>
          <w:p w14:paraId="4D225253"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8BD1D95" w14:textId="16760C84" w:rsidR="0097668B" w:rsidRDefault="00815CA4" w:rsidP="00815CA4">
            <w:pPr>
              <w:jc w:val="both"/>
              <w:rPr>
                <w:rFonts w:ascii="Times New Roman" w:hAnsi="Times New Roman" w:cs="Times New Roman"/>
                <w:sz w:val="28"/>
                <w:szCs w:val="28"/>
                <w:lang w:val="ro-RO"/>
              </w:rPr>
            </w:pPr>
            <w:r>
              <w:rPr>
                <w:rFonts w:ascii="Times New Roman" w:hAnsi="Times New Roman" w:cs="Times New Roman"/>
                <w:sz w:val="28"/>
                <w:szCs w:val="28"/>
                <w:lang w:val="ro-RO"/>
              </w:rPr>
              <w:t>Comuna Păunești este localizată în partea de nord-est a județului Vrancea, în regiunea de Sud-Est, situându-se la intersecția următoarelor coordonate georgrafice: 45°2'0'' latitudine no</w:t>
            </w:r>
            <w:r w:rsidR="006731B9">
              <w:rPr>
                <w:rFonts w:ascii="Times New Roman" w:hAnsi="Times New Roman" w:cs="Times New Roman"/>
                <w:sz w:val="28"/>
                <w:szCs w:val="28"/>
                <w:lang w:val="ro-RO"/>
              </w:rPr>
              <w:t>r</w:t>
            </w:r>
            <w:r>
              <w:rPr>
                <w:rFonts w:ascii="Times New Roman" w:hAnsi="Times New Roman" w:cs="Times New Roman"/>
                <w:sz w:val="28"/>
                <w:szCs w:val="28"/>
                <w:lang w:val="ro-RO"/>
              </w:rPr>
              <w:t>dică și 27°6'0'' longitudine estică, incluzând în partea de nord-vest dealurile subcarpatice, cu păduri, pășuni și fânețe și coborând în partea de est și sud-est într-o zonă de câmpie.</w:t>
            </w:r>
          </w:p>
          <w:p w14:paraId="4A24B864" w14:textId="77777777" w:rsidR="00815CA4" w:rsidRDefault="00815CA4" w:rsidP="00815CA4">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Vecinătățile teritoriului comunei Păunești sunt: la nord- comuna Ruginești, la est – comuna </w:t>
            </w:r>
            <w:r w:rsidR="00655005">
              <w:rPr>
                <w:rFonts w:ascii="Times New Roman" w:hAnsi="Times New Roman" w:cs="Times New Roman"/>
                <w:sz w:val="28"/>
                <w:szCs w:val="28"/>
                <w:lang w:val="ro-RO"/>
              </w:rPr>
              <w:t>Pufești</w:t>
            </w:r>
            <w:r>
              <w:rPr>
                <w:rFonts w:ascii="Times New Roman" w:hAnsi="Times New Roman" w:cs="Times New Roman"/>
                <w:sz w:val="28"/>
                <w:szCs w:val="28"/>
                <w:lang w:val="ro-RO"/>
              </w:rPr>
              <w:t xml:space="preserve">, la sud – comuna Movilița și la vest – comuna Fitionești. </w:t>
            </w:r>
          </w:p>
          <w:p w14:paraId="7DC2B74E" w14:textId="77777777" w:rsidR="00815CA4" w:rsidRPr="005216D7" w:rsidRDefault="00815CA4" w:rsidP="00815CA4">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Păunești este formată, din punct de vedere administrativ, din două sate: localitatea Păunești – sat reședință de comună și localitatea Viișoara – situată la o distanță de 3 km față de centrul administrativ al comunei, spre nord-vest. </w:t>
            </w:r>
          </w:p>
        </w:tc>
      </w:tr>
      <w:tr w:rsidR="0097668B" w14:paraId="2BDE6FD3" w14:textId="77777777" w:rsidTr="00C45DF7">
        <w:tc>
          <w:tcPr>
            <w:tcW w:w="2405" w:type="dxa"/>
          </w:tcPr>
          <w:p w14:paraId="24E8824C"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6DB732E" w14:textId="49CAD063" w:rsidR="0097668B" w:rsidRPr="005216D7" w:rsidRDefault="00815CA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749,62 ha</w:t>
            </w:r>
            <w:r w:rsidR="0045490C">
              <w:rPr>
                <w:rFonts w:ascii="Times New Roman" w:hAnsi="Times New Roman" w:cs="Times New Roman"/>
                <w:sz w:val="28"/>
                <w:szCs w:val="28"/>
                <w:lang w:val="ro-RO"/>
              </w:rPr>
              <w:t>.</w:t>
            </w:r>
          </w:p>
        </w:tc>
      </w:tr>
      <w:tr w:rsidR="0097668B" w14:paraId="7CA0248C" w14:textId="77777777" w:rsidTr="00C45DF7">
        <w:tc>
          <w:tcPr>
            <w:tcW w:w="2405" w:type="dxa"/>
          </w:tcPr>
          <w:p w14:paraId="0F74A967"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9938D4B" w14:textId="04A934CB" w:rsidR="0097668B" w:rsidRPr="005216D7" w:rsidRDefault="00815CA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7.515 ha</w:t>
            </w:r>
            <w:r w:rsidR="0045490C">
              <w:rPr>
                <w:rFonts w:ascii="Times New Roman" w:hAnsi="Times New Roman" w:cs="Times New Roman"/>
                <w:sz w:val="28"/>
                <w:szCs w:val="28"/>
                <w:lang w:val="ro-RO"/>
              </w:rPr>
              <w:t>.</w:t>
            </w:r>
          </w:p>
        </w:tc>
      </w:tr>
    </w:tbl>
    <w:p w14:paraId="26A718CE"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736F59BE"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1D2D61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06C2B2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0C0B8E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C83780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AA057C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454E9E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89D1C2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E4CEB1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7E3A7A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3A454EA"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2291EA0C" w14:textId="77777777" w:rsidTr="00C45DF7">
        <w:tc>
          <w:tcPr>
            <w:tcW w:w="9016" w:type="dxa"/>
            <w:gridSpan w:val="2"/>
            <w:shd w:val="pct25" w:color="auto" w:fill="auto"/>
          </w:tcPr>
          <w:p w14:paraId="425A7045"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Ploscuțeni </w:t>
            </w:r>
          </w:p>
        </w:tc>
      </w:tr>
      <w:tr w:rsidR="0097668B" w14:paraId="4C5218DE" w14:textId="77777777" w:rsidTr="00C45DF7">
        <w:tc>
          <w:tcPr>
            <w:tcW w:w="2405" w:type="dxa"/>
          </w:tcPr>
          <w:p w14:paraId="52CCA62D"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00FE1B2" w14:textId="77777777" w:rsidR="0097668B" w:rsidRDefault="003B19B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F7276FA" wp14:editId="254B34CE">
                  <wp:extent cx="2194560" cy="2209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loscuteni_judetul_Vrancea.jpg"/>
                          <pic:cNvPicPr/>
                        </pic:nvPicPr>
                        <pic:blipFill>
                          <a:blip r:embed="rId31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267A79D1" w14:textId="77777777" w:rsidTr="00C45DF7">
        <w:tc>
          <w:tcPr>
            <w:tcW w:w="2405" w:type="dxa"/>
          </w:tcPr>
          <w:p w14:paraId="0490E720"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5FF6E5F" w14:textId="6A5B0684" w:rsidR="00880264" w:rsidRPr="003B364C" w:rsidRDefault="00880264" w:rsidP="00880264">
            <w:pPr>
              <w:jc w:val="both"/>
              <w:rPr>
                <w:rFonts w:ascii="Times New Roman" w:hAnsi="Times New Roman" w:cs="Times New Roman"/>
                <w:sz w:val="28"/>
                <w:szCs w:val="28"/>
                <w:lang w:val="ro-RO"/>
              </w:rPr>
            </w:pPr>
            <w:r w:rsidRPr="00880264">
              <w:rPr>
                <w:rFonts w:ascii="Times New Roman" w:hAnsi="Times New Roman" w:cs="Times New Roman"/>
                <w:sz w:val="28"/>
                <w:szCs w:val="28"/>
                <w:lang w:val="ro-RO"/>
              </w:rPr>
              <w:t>Comuna Ploscuțeni este situată în nord-estul județului Vrancea, la limita cu</w:t>
            </w:r>
            <w:r>
              <w:rPr>
                <w:rFonts w:ascii="Times New Roman" w:hAnsi="Times New Roman" w:cs="Times New Roman"/>
                <w:sz w:val="28"/>
                <w:szCs w:val="28"/>
                <w:lang w:val="ro-RO"/>
              </w:rPr>
              <w:t xml:space="preserve"> județul Galați</w:t>
            </w:r>
            <w:r w:rsidRPr="00880264">
              <w:rPr>
                <w:rFonts w:ascii="Times New Roman" w:hAnsi="Times New Roman" w:cs="Times New Roman"/>
                <w:sz w:val="28"/>
                <w:szCs w:val="28"/>
                <w:lang w:val="ro-RO"/>
              </w:rPr>
              <w:t>, pe malul stâng</w:t>
            </w:r>
            <w:r>
              <w:rPr>
                <w:rFonts w:ascii="Times New Roman" w:hAnsi="Times New Roman" w:cs="Times New Roman"/>
                <w:sz w:val="28"/>
                <w:szCs w:val="28"/>
                <w:lang w:val="ro-RO"/>
              </w:rPr>
              <w:t xml:space="preserve"> al Siretului</w:t>
            </w:r>
            <w:r w:rsidRPr="00880264">
              <w:rPr>
                <w:rFonts w:ascii="Times New Roman" w:hAnsi="Times New Roman" w:cs="Times New Roman"/>
                <w:sz w:val="28"/>
                <w:szCs w:val="28"/>
                <w:lang w:val="ro-RO"/>
              </w:rPr>
              <w:t>. Este traversată de șoseaua județeană DJ252, care o leagă spre nord de</w:t>
            </w:r>
            <w:r>
              <w:rPr>
                <w:rFonts w:ascii="Times New Roman" w:hAnsi="Times New Roman" w:cs="Times New Roman"/>
                <w:sz w:val="28"/>
                <w:szCs w:val="28"/>
                <w:lang w:val="ro-RO"/>
              </w:rPr>
              <w:t xml:space="preserve"> Homocea</w:t>
            </w:r>
            <w:r w:rsidRPr="00880264">
              <w:rPr>
                <w:rFonts w:ascii="Times New Roman" w:hAnsi="Times New Roman" w:cs="Times New Roman"/>
                <w:sz w:val="28"/>
                <w:szCs w:val="28"/>
                <w:lang w:val="ro-RO"/>
              </w:rPr>
              <w:t> (unde se intersectează cu</w:t>
            </w:r>
            <w:r>
              <w:rPr>
                <w:rFonts w:ascii="Times New Roman" w:hAnsi="Times New Roman" w:cs="Times New Roman"/>
                <w:sz w:val="28"/>
                <w:szCs w:val="28"/>
                <w:lang w:val="ro-RO"/>
              </w:rPr>
              <w:t xml:space="preserve"> DN11A</w:t>
            </w:r>
            <w:r w:rsidRPr="00880264">
              <w:rPr>
                <w:rFonts w:ascii="Times New Roman" w:hAnsi="Times New Roman" w:cs="Times New Roman"/>
                <w:sz w:val="28"/>
                <w:szCs w:val="28"/>
                <w:lang w:val="ro-RO"/>
              </w:rPr>
              <w:t>) apoi mai departe în</w:t>
            </w:r>
            <w:r>
              <w:rPr>
                <w:rFonts w:ascii="Times New Roman" w:hAnsi="Times New Roman" w:cs="Times New Roman"/>
                <w:sz w:val="28"/>
                <w:szCs w:val="28"/>
                <w:lang w:val="ro-RO"/>
              </w:rPr>
              <w:t xml:space="preserve"> județul Bacău</w:t>
            </w:r>
            <w:r w:rsidRPr="00880264">
              <w:rPr>
                <w:rFonts w:ascii="Times New Roman" w:hAnsi="Times New Roman" w:cs="Times New Roman"/>
                <w:sz w:val="28"/>
                <w:szCs w:val="28"/>
                <w:lang w:val="ro-RO"/>
              </w:rPr>
              <w:t> (unde se termină în</w:t>
            </w:r>
            <w:r w:rsidR="003B364C">
              <w:rPr>
                <w:rFonts w:ascii="Times New Roman" w:hAnsi="Times New Roman" w:cs="Times New Roman"/>
                <w:sz w:val="28"/>
                <w:szCs w:val="28"/>
                <w:lang w:val="ro-RO"/>
              </w:rPr>
              <w:t xml:space="preserve"> DN2F</w:t>
            </w:r>
            <w:r w:rsidRPr="00880264">
              <w:rPr>
                <w:rFonts w:ascii="Times New Roman" w:hAnsi="Times New Roman" w:cs="Times New Roman"/>
                <w:sz w:val="28"/>
                <w:szCs w:val="28"/>
                <w:lang w:val="ro-RO"/>
              </w:rPr>
              <w:t>) și spre sud în județul Galați (unde se intersectează</w:t>
            </w:r>
            <w:r w:rsidR="003B364C">
              <w:rPr>
                <w:rFonts w:ascii="Times New Roman" w:hAnsi="Times New Roman" w:cs="Times New Roman"/>
                <w:sz w:val="28"/>
                <w:szCs w:val="28"/>
                <w:lang w:val="ro-RO"/>
              </w:rPr>
              <w:t xml:space="preserve"> cu DN24</w:t>
            </w:r>
            <w:r w:rsidRPr="00880264">
              <w:rPr>
                <w:rFonts w:ascii="Times New Roman" w:hAnsi="Times New Roman" w:cs="Times New Roman"/>
                <w:sz w:val="28"/>
                <w:szCs w:val="28"/>
                <w:lang w:val="ro-RO"/>
              </w:rPr>
              <w:t>)</w:t>
            </w:r>
            <w:r w:rsidR="003B364C">
              <w:rPr>
                <w:rFonts w:ascii="Times New Roman" w:hAnsi="Times New Roman" w:cs="Times New Roman"/>
                <w:sz w:val="28"/>
                <w:szCs w:val="28"/>
                <w:lang w:val="ro-RO"/>
              </w:rPr>
              <w:t>.</w:t>
            </w:r>
            <w:r w:rsidR="003B364C" w:rsidRPr="003B364C">
              <w:rPr>
                <w:rFonts w:ascii="Times New Roman" w:hAnsi="Times New Roman" w:cs="Times New Roman"/>
                <w:sz w:val="28"/>
                <w:szCs w:val="28"/>
                <w:lang w:val="ro-RO"/>
              </w:rPr>
              <w:t xml:space="preserve"> </w:t>
            </w:r>
          </w:p>
          <w:p w14:paraId="733A11BE" w14:textId="77777777" w:rsidR="00880264" w:rsidRDefault="00880264" w:rsidP="00880264">
            <w:pPr>
              <w:jc w:val="both"/>
              <w:rPr>
                <w:rFonts w:ascii="Times New Roman" w:hAnsi="Times New Roman" w:cs="Times New Roman"/>
                <w:sz w:val="28"/>
                <w:szCs w:val="28"/>
                <w:lang w:val="it-IT"/>
              </w:rPr>
            </w:pPr>
            <w:r w:rsidRPr="003B364C">
              <w:rPr>
                <w:rFonts w:ascii="Times New Roman" w:hAnsi="Times New Roman" w:cs="Times New Roman"/>
                <w:sz w:val="28"/>
                <w:szCs w:val="28"/>
                <w:lang w:val="ro-RO"/>
              </w:rPr>
              <w:t>Spre nord, comuna se învecinează cu</w:t>
            </w:r>
            <w:r w:rsidR="003B364C" w:rsidRPr="003B364C">
              <w:rPr>
                <w:rFonts w:ascii="Times New Roman" w:hAnsi="Times New Roman" w:cs="Times New Roman"/>
                <w:sz w:val="28"/>
                <w:szCs w:val="28"/>
                <w:lang w:val="ro-RO"/>
              </w:rPr>
              <w:t xml:space="preserve"> comuna H</w:t>
            </w:r>
            <w:r w:rsidR="003B364C">
              <w:rPr>
                <w:rFonts w:ascii="Times New Roman" w:hAnsi="Times New Roman" w:cs="Times New Roman"/>
                <w:sz w:val="28"/>
                <w:szCs w:val="28"/>
                <w:lang w:val="ro-RO"/>
              </w:rPr>
              <w:t>omocea</w:t>
            </w:r>
            <w:r w:rsidRPr="003B364C">
              <w:rPr>
                <w:rFonts w:ascii="Times New Roman" w:hAnsi="Times New Roman" w:cs="Times New Roman"/>
                <w:sz w:val="28"/>
                <w:szCs w:val="28"/>
                <w:lang w:val="ro-RO"/>
              </w:rPr>
              <w:t xml:space="preserve">, ambele fiind mărginite la est și vest, de o pădure longitudinală și râul Siret. </w:t>
            </w:r>
            <w:r w:rsidRPr="00817014">
              <w:rPr>
                <w:rFonts w:ascii="Times New Roman" w:hAnsi="Times New Roman" w:cs="Times New Roman"/>
                <w:sz w:val="28"/>
                <w:szCs w:val="28"/>
                <w:lang w:val="ro-RO"/>
              </w:rPr>
              <w:t xml:space="preserve">Spre est, localitatea de reședință este mărginită de o pădure deluroasă liniară (cota 327 m), care separă comuna de comunele județului vecin Galați (odinioară, până în 1950, județul Tecuci). Pădurea este alcătuită din tei, plop, salcâm, pin, molid, stejar și fag, precum și alte esențe lemnoase (ulmi, mesteceni, cireși, iova etc.). </w:t>
            </w:r>
            <w:r w:rsidRPr="00880264">
              <w:rPr>
                <w:rFonts w:ascii="Times New Roman" w:hAnsi="Times New Roman" w:cs="Times New Roman"/>
                <w:sz w:val="28"/>
                <w:szCs w:val="28"/>
                <w:lang w:val="it-IT"/>
              </w:rPr>
              <w:t>Spre vest, la distanțe variate (800-2000 m.), datorită cursului său neregulat, comuna este limitată de râul Siret</w:t>
            </w:r>
            <w:r w:rsidR="003B364C">
              <w:rPr>
                <w:rFonts w:ascii="Times New Roman" w:hAnsi="Times New Roman" w:cs="Times New Roman"/>
                <w:sz w:val="28"/>
                <w:szCs w:val="28"/>
                <w:lang w:val="it-IT"/>
              </w:rPr>
              <w:t xml:space="preserve">. </w:t>
            </w:r>
          </w:p>
          <w:p w14:paraId="15C7A10F" w14:textId="40F98352" w:rsidR="0097668B" w:rsidRPr="00880264" w:rsidRDefault="003B364C" w:rsidP="00090544">
            <w:pPr>
              <w:rPr>
                <w:rFonts w:ascii="Times New Roman" w:hAnsi="Times New Roman" w:cs="Times New Roman"/>
                <w:sz w:val="28"/>
                <w:szCs w:val="28"/>
                <w:lang w:val="ro-RO"/>
              </w:rPr>
            </w:pPr>
            <w:r>
              <w:rPr>
                <w:rFonts w:ascii="Times New Roman" w:hAnsi="Times New Roman" w:cs="Times New Roman"/>
                <w:sz w:val="28"/>
                <w:szCs w:val="28"/>
                <w:lang w:val="it-IT"/>
              </w:rPr>
              <w:t>Constantin C. Giurescu</w:t>
            </w:r>
            <w:r w:rsidR="00880264" w:rsidRPr="00880264">
              <w:rPr>
                <w:rFonts w:ascii="Times New Roman" w:hAnsi="Times New Roman" w:cs="Times New Roman"/>
                <w:sz w:val="28"/>
                <w:szCs w:val="28"/>
                <w:lang w:val="it-IT"/>
              </w:rPr>
              <w:t> bănuiește că</w:t>
            </w:r>
            <w:r w:rsidR="00090544">
              <w:rPr>
                <w:rFonts w:ascii="Times New Roman" w:hAnsi="Times New Roman" w:cs="Times New Roman"/>
                <w:sz w:val="28"/>
                <w:szCs w:val="28"/>
                <w:lang w:val="it-IT"/>
              </w:rPr>
              <w:t xml:space="preserve"> </w:t>
            </w:r>
            <w:r w:rsidR="00880264" w:rsidRPr="00880264">
              <w:rPr>
                <w:rFonts w:ascii="Times New Roman" w:hAnsi="Times New Roman" w:cs="Times New Roman"/>
                <w:sz w:val="28"/>
                <w:szCs w:val="28"/>
                <w:lang w:val="it-IT"/>
              </w:rPr>
              <w:t>toponimul </w:t>
            </w:r>
            <w:r w:rsidR="00880264" w:rsidRPr="00880264">
              <w:rPr>
                <w:rFonts w:ascii="Times New Roman" w:hAnsi="Times New Roman" w:cs="Times New Roman"/>
                <w:i/>
                <w:iCs/>
                <w:sz w:val="28"/>
                <w:szCs w:val="28"/>
                <w:lang w:val="it-IT"/>
              </w:rPr>
              <w:t>Ploscuțeni</w:t>
            </w:r>
            <w:r w:rsidR="00880264" w:rsidRPr="00880264">
              <w:rPr>
                <w:rFonts w:ascii="Times New Roman" w:hAnsi="Times New Roman" w:cs="Times New Roman"/>
                <w:sz w:val="28"/>
                <w:szCs w:val="28"/>
                <w:lang w:val="it-IT"/>
              </w:rPr>
              <w:t> provine de la numele principelui sau viceregelui</w:t>
            </w:r>
            <w:r>
              <w:rPr>
                <w:rFonts w:ascii="Times New Roman" w:hAnsi="Times New Roman" w:cs="Times New Roman"/>
                <w:sz w:val="28"/>
                <w:szCs w:val="28"/>
                <w:lang w:val="it-IT"/>
              </w:rPr>
              <w:t xml:space="preserve"> brodnic</w:t>
            </w:r>
            <w:r w:rsidR="00880264" w:rsidRPr="00880264">
              <w:rPr>
                <w:rFonts w:ascii="Times New Roman" w:hAnsi="Times New Roman" w:cs="Times New Roman"/>
                <w:sz w:val="28"/>
                <w:szCs w:val="28"/>
                <w:lang w:val="it-IT"/>
              </w:rPr>
              <w:t> Ploskuzeny, stabilit în zonă după</w:t>
            </w:r>
            <w:r>
              <w:rPr>
                <w:rFonts w:ascii="Times New Roman" w:hAnsi="Times New Roman" w:cs="Times New Roman"/>
                <w:sz w:val="28"/>
                <w:szCs w:val="28"/>
                <w:lang w:val="it-IT"/>
              </w:rPr>
              <w:t xml:space="preserve"> bătălia de pe râul Kalka</w:t>
            </w:r>
            <w:r w:rsidR="00880264" w:rsidRPr="00880264">
              <w:rPr>
                <w:rFonts w:ascii="Times New Roman" w:hAnsi="Times New Roman" w:cs="Times New Roman"/>
                <w:sz w:val="28"/>
                <w:szCs w:val="28"/>
                <w:lang w:val="it-IT"/>
              </w:rPr>
              <w:t> (1239), unde</w:t>
            </w:r>
            <w:r>
              <w:rPr>
                <w:rFonts w:ascii="Times New Roman" w:hAnsi="Times New Roman" w:cs="Times New Roman"/>
                <w:sz w:val="28"/>
                <w:szCs w:val="28"/>
                <w:lang w:val="it-IT"/>
              </w:rPr>
              <w:t xml:space="preserve"> rușii</w:t>
            </w:r>
            <w:r w:rsidR="00880264" w:rsidRPr="00880264">
              <w:rPr>
                <w:rFonts w:ascii="Times New Roman" w:hAnsi="Times New Roman" w:cs="Times New Roman"/>
                <w:sz w:val="28"/>
                <w:szCs w:val="28"/>
                <w:lang w:val="it-IT"/>
              </w:rPr>
              <w:t> au fost învinși de</w:t>
            </w:r>
            <w:r>
              <w:rPr>
                <w:rFonts w:ascii="Times New Roman" w:hAnsi="Times New Roman" w:cs="Times New Roman"/>
                <w:sz w:val="28"/>
                <w:szCs w:val="28"/>
                <w:lang w:val="it-IT"/>
              </w:rPr>
              <w:t xml:space="preserve"> tătari (mongoli)</w:t>
            </w:r>
            <w:r w:rsidR="00880264" w:rsidRPr="00880264">
              <w:rPr>
                <w:rFonts w:ascii="Times New Roman" w:hAnsi="Times New Roman" w:cs="Times New Roman"/>
                <w:sz w:val="28"/>
                <w:szCs w:val="28"/>
                <w:lang w:val="it-IT"/>
              </w:rPr>
              <w:t xml:space="preserve"> în drumul lor spre vest.</w:t>
            </w:r>
            <w:r w:rsidR="000F55F1">
              <w:rPr>
                <w:rFonts w:ascii="Times New Roman" w:hAnsi="Times New Roman" w:cs="Times New Roman"/>
                <w:sz w:val="28"/>
                <w:szCs w:val="28"/>
                <w:lang w:val="it-IT"/>
              </w:rPr>
              <w:t xml:space="preserve"> </w:t>
            </w:r>
            <w:r w:rsidR="00880264" w:rsidRPr="003B364C">
              <w:rPr>
                <w:rFonts w:ascii="Times New Roman" w:hAnsi="Times New Roman" w:cs="Times New Roman"/>
                <w:sz w:val="28"/>
                <w:szCs w:val="28"/>
                <w:lang w:val="it-IT"/>
              </w:rPr>
              <w:t>Pe de altă parte,</w:t>
            </w:r>
            <w:r>
              <w:rPr>
                <w:rFonts w:ascii="Times New Roman" w:hAnsi="Times New Roman" w:cs="Times New Roman"/>
                <w:sz w:val="28"/>
                <w:szCs w:val="28"/>
                <w:lang w:val="it-IT"/>
              </w:rPr>
              <w:t xml:space="preserve"> Nicolae Iorga</w:t>
            </w:r>
            <w:r w:rsidR="00880264" w:rsidRPr="003B364C">
              <w:rPr>
                <w:rFonts w:ascii="Times New Roman" w:hAnsi="Times New Roman" w:cs="Times New Roman"/>
                <w:sz w:val="28"/>
                <w:szCs w:val="28"/>
                <w:lang w:val="it-IT"/>
              </w:rPr>
              <w:t> făcea aserțiunea că numele ar proveni de la un român, </w:t>
            </w:r>
            <w:r w:rsidR="00880264" w:rsidRPr="003B364C">
              <w:rPr>
                <w:rFonts w:ascii="Times New Roman" w:hAnsi="Times New Roman" w:cs="Times New Roman"/>
                <w:i/>
                <w:iCs/>
                <w:sz w:val="28"/>
                <w:szCs w:val="28"/>
                <w:lang w:val="it-IT"/>
              </w:rPr>
              <w:t>Ploscuță</w:t>
            </w:r>
            <w:r w:rsidR="00880264" w:rsidRPr="003B364C">
              <w:rPr>
                <w:rFonts w:ascii="Times New Roman" w:hAnsi="Times New Roman" w:cs="Times New Roman"/>
                <w:sz w:val="28"/>
                <w:szCs w:val="28"/>
                <w:lang w:val="it-IT"/>
              </w:rPr>
              <w:t>, care ar fi întemeiat satul.</w:t>
            </w:r>
          </w:p>
        </w:tc>
      </w:tr>
      <w:tr w:rsidR="0097668B" w14:paraId="4DB2EDFE" w14:textId="77777777" w:rsidTr="00C45DF7">
        <w:tc>
          <w:tcPr>
            <w:tcW w:w="2405" w:type="dxa"/>
          </w:tcPr>
          <w:p w14:paraId="43A017B3"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FBA0085" w14:textId="3F2FBB44" w:rsidR="0097668B" w:rsidRPr="008E1279" w:rsidRDefault="008E1279" w:rsidP="00C45DF7">
            <w:pPr>
              <w:jc w:val="both"/>
              <w:rPr>
                <w:rFonts w:ascii="Times New Roman" w:hAnsi="Times New Roman" w:cs="Times New Roman"/>
                <w:sz w:val="28"/>
                <w:szCs w:val="28"/>
                <w:lang w:val="ro-RO"/>
              </w:rPr>
            </w:pPr>
            <w:r w:rsidRPr="008E1279">
              <w:rPr>
                <w:rFonts w:ascii="Times New Roman" w:hAnsi="Times New Roman" w:cs="Times New Roman"/>
                <w:sz w:val="28"/>
                <w:szCs w:val="28"/>
                <w:lang w:val="ro-RO"/>
              </w:rPr>
              <w:t>252,75 ha</w:t>
            </w:r>
            <w:r w:rsidR="00090544">
              <w:rPr>
                <w:rFonts w:ascii="Times New Roman" w:hAnsi="Times New Roman" w:cs="Times New Roman"/>
                <w:sz w:val="28"/>
                <w:szCs w:val="28"/>
                <w:lang w:val="ro-RO"/>
              </w:rPr>
              <w:t>.</w:t>
            </w:r>
          </w:p>
        </w:tc>
      </w:tr>
      <w:tr w:rsidR="0097668B" w14:paraId="618C9AC7" w14:textId="77777777" w:rsidTr="00C45DF7">
        <w:tc>
          <w:tcPr>
            <w:tcW w:w="2405" w:type="dxa"/>
          </w:tcPr>
          <w:p w14:paraId="646116E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BB81F10" w14:textId="252FF306" w:rsidR="0097668B" w:rsidRPr="008E1279" w:rsidRDefault="008E1279" w:rsidP="00C45DF7">
            <w:pPr>
              <w:jc w:val="both"/>
              <w:rPr>
                <w:rFonts w:ascii="Times New Roman" w:hAnsi="Times New Roman" w:cs="Times New Roman"/>
                <w:sz w:val="28"/>
                <w:szCs w:val="28"/>
                <w:lang w:val="ro-RO"/>
              </w:rPr>
            </w:pPr>
            <w:r w:rsidRPr="008E1279">
              <w:rPr>
                <w:rFonts w:ascii="Times New Roman" w:hAnsi="Times New Roman" w:cs="Times New Roman"/>
                <w:sz w:val="28"/>
                <w:szCs w:val="28"/>
                <w:lang w:val="ro-RO"/>
              </w:rPr>
              <w:t>2.470 ha</w:t>
            </w:r>
            <w:r w:rsidR="00090544">
              <w:rPr>
                <w:rFonts w:ascii="Times New Roman" w:hAnsi="Times New Roman" w:cs="Times New Roman"/>
                <w:sz w:val="28"/>
                <w:szCs w:val="28"/>
                <w:lang w:val="ro-RO"/>
              </w:rPr>
              <w:t>.</w:t>
            </w:r>
          </w:p>
        </w:tc>
      </w:tr>
    </w:tbl>
    <w:p w14:paraId="6A1AA8C5" w14:textId="77777777" w:rsidR="0097668B" w:rsidRDefault="0097668B"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1BE68C0C" w14:textId="77777777" w:rsidTr="00C45DF7">
        <w:tc>
          <w:tcPr>
            <w:tcW w:w="9016" w:type="dxa"/>
            <w:gridSpan w:val="2"/>
            <w:shd w:val="pct25" w:color="auto" w:fill="auto"/>
          </w:tcPr>
          <w:p w14:paraId="1BC97DA9"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Poiana Cristei </w:t>
            </w:r>
          </w:p>
        </w:tc>
      </w:tr>
      <w:tr w:rsidR="0097668B" w14:paraId="69F66F45" w14:textId="77777777" w:rsidTr="00C45DF7">
        <w:tc>
          <w:tcPr>
            <w:tcW w:w="2405" w:type="dxa"/>
          </w:tcPr>
          <w:p w14:paraId="76975F0E"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28268CDB" w14:textId="77777777" w:rsidR="0097668B" w:rsidRDefault="003B19B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51359076" wp14:editId="0EF3DF9A">
                  <wp:extent cx="2194560" cy="2209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oiana_Cristei_judetul_Vrancea.jpg"/>
                          <pic:cNvPicPr/>
                        </pic:nvPicPr>
                        <pic:blipFill>
                          <a:blip r:embed="rId317">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2C83FE28" w14:textId="77777777" w:rsidTr="00C45DF7">
        <w:tc>
          <w:tcPr>
            <w:tcW w:w="2405" w:type="dxa"/>
          </w:tcPr>
          <w:p w14:paraId="2E178F5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8E3F92A" w14:textId="77777777" w:rsidR="00D051B5" w:rsidRDefault="00D051B5" w:rsidP="00D051B5">
            <w:pPr>
              <w:jc w:val="both"/>
              <w:rPr>
                <w:rFonts w:ascii="Times New Roman" w:hAnsi="Times New Roman" w:cs="Times New Roman"/>
                <w:sz w:val="28"/>
                <w:szCs w:val="28"/>
                <w:lang w:val="ro-RO"/>
              </w:rPr>
            </w:pPr>
            <w:r w:rsidRPr="00D051B5">
              <w:rPr>
                <w:rFonts w:ascii="Times New Roman" w:hAnsi="Times New Roman" w:cs="Times New Roman"/>
                <w:bCs/>
                <w:sz w:val="28"/>
                <w:szCs w:val="28"/>
                <w:lang w:val="ro-RO"/>
              </w:rPr>
              <w:t>Poiana Cristei</w:t>
            </w:r>
            <w:r w:rsidRPr="00D051B5">
              <w:rPr>
                <w:rFonts w:ascii="Times New Roman" w:hAnsi="Times New Roman" w:cs="Times New Roman"/>
                <w:sz w:val="28"/>
                <w:szCs w:val="28"/>
                <w:lang w:val="ro-RO"/>
              </w:rPr>
              <w:t> (în trecut</w:t>
            </w:r>
            <w:r>
              <w:rPr>
                <w:rFonts w:ascii="Times New Roman" w:hAnsi="Times New Roman" w:cs="Times New Roman"/>
                <w:sz w:val="28"/>
                <w:szCs w:val="28"/>
                <w:lang w:val="ro-RO"/>
              </w:rPr>
              <w:t xml:space="preserve">, </w:t>
            </w:r>
            <w:r w:rsidRPr="00D051B5">
              <w:rPr>
                <w:rFonts w:ascii="Times New Roman" w:hAnsi="Times New Roman" w:cs="Times New Roman"/>
                <w:bCs/>
                <w:sz w:val="28"/>
                <w:szCs w:val="28"/>
                <w:lang w:val="ro-RO"/>
              </w:rPr>
              <w:t>Odobasca</w:t>
            </w:r>
            <w:r w:rsidRPr="00D051B5">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w:t>
            </w:r>
            <w:r w:rsidRPr="00D051B5">
              <w:rPr>
                <w:rFonts w:ascii="Times New Roman" w:hAnsi="Times New Roman" w:cs="Times New Roman"/>
                <w:sz w:val="28"/>
                <w:szCs w:val="28"/>
                <w:lang w:val="ro-RO"/>
              </w:rPr>
              <w:t>formată din satele</w:t>
            </w:r>
            <w:r>
              <w:rPr>
                <w:rFonts w:ascii="Times New Roman" w:hAnsi="Times New Roman" w:cs="Times New Roman"/>
                <w:sz w:val="28"/>
                <w:szCs w:val="28"/>
                <w:lang w:val="ro-RO"/>
              </w:rPr>
              <w:t xml:space="preserve"> Dealu Cucului, Dumbrava, Mahriu, Odobasca, Petreanu, Podu Lacului, Poiana Cristei (reședință) și Târâtu.</w:t>
            </w:r>
          </w:p>
          <w:p w14:paraId="3CDAAF4D" w14:textId="77777777" w:rsidR="00D051B5" w:rsidRPr="00D051B5" w:rsidRDefault="00D051B5" w:rsidP="00D051B5">
            <w:pPr>
              <w:jc w:val="both"/>
              <w:rPr>
                <w:rFonts w:ascii="Times New Roman" w:hAnsi="Times New Roman" w:cs="Times New Roman"/>
                <w:sz w:val="28"/>
                <w:szCs w:val="28"/>
                <w:lang w:val="it-IT"/>
              </w:rPr>
            </w:pPr>
            <w:r w:rsidRPr="00D051B5">
              <w:rPr>
                <w:rFonts w:ascii="Times New Roman" w:hAnsi="Times New Roman" w:cs="Times New Roman"/>
                <w:sz w:val="28"/>
                <w:szCs w:val="28"/>
                <w:lang w:val="ro-RO"/>
              </w:rPr>
              <w:t xml:space="preserve">Comuna se află în partea central-sudică a județului, pe malul stâng al râului Râmna. </w:t>
            </w:r>
            <w:r w:rsidRPr="00D051B5">
              <w:rPr>
                <w:rFonts w:ascii="Times New Roman" w:hAnsi="Times New Roman" w:cs="Times New Roman"/>
                <w:sz w:val="28"/>
                <w:szCs w:val="28"/>
                <w:lang w:val="it-IT"/>
              </w:rPr>
              <w:t>Este deservită de drumuri comunale care o leagă spre sud de</w:t>
            </w:r>
            <w:r>
              <w:rPr>
                <w:rFonts w:ascii="Times New Roman" w:hAnsi="Times New Roman" w:cs="Times New Roman"/>
                <w:sz w:val="28"/>
                <w:szCs w:val="28"/>
                <w:lang w:val="it-IT"/>
              </w:rPr>
              <w:t xml:space="preserve"> Gura Caliței. </w:t>
            </w:r>
          </w:p>
        </w:tc>
      </w:tr>
      <w:tr w:rsidR="0097668B" w14:paraId="3E3A4189" w14:textId="77777777" w:rsidTr="00C45DF7">
        <w:tc>
          <w:tcPr>
            <w:tcW w:w="2405" w:type="dxa"/>
          </w:tcPr>
          <w:p w14:paraId="5EBA0E8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2CD6F79" w14:textId="3B8B066B" w:rsidR="0097668B" w:rsidRPr="00D051B5" w:rsidRDefault="0094638A"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731,8141 ha</w:t>
            </w:r>
            <w:r w:rsidR="00090544">
              <w:rPr>
                <w:rFonts w:ascii="Times New Roman" w:hAnsi="Times New Roman" w:cs="Times New Roman"/>
                <w:sz w:val="28"/>
                <w:szCs w:val="28"/>
                <w:lang w:val="ro-RO"/>
              </w:rPr>
              <w:t>.</w:t>
            </w:r>
          </w:p>
        </w:tc>
      </w:tr>
      <w:tr w:rsidR="0097668B" w14:paraId="5540B1B2" w14:textId="77777777" w:rsidTr="00C45DF7">
        <w:tc>
          <w:tcPr>
            <w:tcW w:w="2405" w:type="dxa"/>
          </w:tcPr>
          <w:p w14:paraId="5BF0F0AC"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54DD066" w14:textId="5F821D85" w:rsidR="0097668B" w:rsidRPr="00D051B5" w:rsidRDefault="0094638A"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4.638,8159 ha</w:t>
            </w:r>
            <w:r w:rsidR="00090544">
              <w:rPr>
                <w:rFonts w:ascii="Times New Roman" w:hAnsi="Times New Roman" w:cs="Times New Roman"/>
                <w:sz w:val="28"/>
                <w:szCs w:val="28"/>
                <w:lang w:val="ro-RO"/>
              </w:rPr>
              <w:t>.</w:t>
            </w:r>
          </w:p>
        </w:tc>
      </w:tr>
    </w:tbl>
    <w:p w14:paraId="2DEDCEEF"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1728756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62D9ED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F3308C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3E3908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C2B8E2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DF8B66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97B21A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3C7DEE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5BE79A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74E485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13B47A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A38445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BA23DF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A309C8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5F0BDEE"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FB32EB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814522F"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513239F5" w14:textId="77777777" w:rsidTr="00C45DF7">
        <w:tc>
          <w:tcPr>
            <w:tcW w:w="9016" w:type="dxa"/>
            <w:gridSpan w:val="2"/>
            <w:shd w:val="pct25" w:color="auto" w:fill="auto"/>
          </w:tcPr>
          <w:p w14:paraId="6EA1D340"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Popești </w:t>
            </w:r>
          </w:p>
        </w:tc>
      </w:tr>
      <w:tr w:rsidR="0097668B" w14:paraId="3EF2B197" w14:textId="77777777" w:rsidTr="00C45DF7">
        <w:tc>
          <w:tcPr>
            <w:tcW w:w="2405" w:type="dxa"/>
          </w:tcPr>
          <w:p w14:paraId="0EE641A6"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2714862" w14:textId="77777777" w:rsidR="0097668B" w:rsidRDefault="003B19B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CD5DD87" wp14:editId="73A061ED">
                  <wp:extent cx="2194560" cy="2209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opesti_judetul_Vrancea.jpg"/>
                          <pic:cNvPicPr/>
                        </pic:nvPicPr>
                        <pic:blipFill>
                          <a:blip r:embed="rId31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E469B4A" w14:textId="77777777" w:rsidTr="00C45DF7">
        <w:tc>
          <w:tcPr>
            <w:tcW w:w="2405" w:type="dxa"/>
          </w:tcPr>
          <w:p w14:paraId="7F93CD76"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43E1F60" w14:textId="646DCDD8" w:rsidR="0097668B" w:rsidRPr="00AD6294" w:rsidRDefault="00AD6294" w:rsidP="00C45DF7">
            <w:pPr>
              <w:jc w:val="both"/>
              <w:rPr>
                <w:rFonts w:ascii="Times New Roman" w:hAnsi="Times New Roman" w:cs="Times New Roman"/>
                <w:sz w:val="28"/>
                <w:szCs w:val="28"/>
                <w:lang w:val="ro-RO"/>
              </w:rPr>
            </w:pPr>
            <w:r w:rsidRPr="00AD6294">
              <w:rPr>
                <w:rFonts w:ascii="Times New Roman" w:hAnsi="Times New Roman" w:cs="Times New Roman"/>
                <w:sz w:val="28"/>
                <w:szCs w:val="28"/>
                <w:lang w:val="ro-RO"/>
              </w:rPr>
              <w:t xml:space="preserve">Comuna Popești </w:t>
            </w:r>
            <w:r>
              <w:rPr>
                <w:rFonts w:ascii="Times New Roman" w:hAnsi="Times New Roman" w:cs="Times New Roman"/>
                <w:sz w:val="28"/>
                <w:szCs w:val="28"/>
                <w:lang w:val="ro-RO"/>
              </w:rPr>
              <w:t>este amplasată din punct de vedere geografic în part</w:t>
            </w:r>
            <w:r w:rsidR="000D1A84">
              <w:rPr>
                <w:rFonts w:ascii="Times New Roman" w:hAnsi="Times New Roman" w:cs="Times New Roman"/>
                <w:sz w:val="28"/>
                <w:szCs w:val="28"/>
                <w:lang w:val="ro-RO"/>
              </w:rPr>
              <w:t>e</w:t>
            </w:r>
            <w:r>
              <w:rPr>
                <w:rFonts w:ascii="Times New Roman" w:hAnsi="Times New Roman" w:cs="Times New Roman"/>
                <w:sz w:val="28"/>
                <w:szCs w:val="28"/>
                <w:lang w:val="ro-RO"/>
              </w:rPr>
              <w:t xml:space="preserve">a de sud a județului Vrancea, la </w:t>
            </w:r>
            <w:r w:rsidR="000D1A84">
              <w:rPr>
                <w:rFonts w:ascii="Times New Roman" w:hAnsi="Times New Roman" w:cs="Times New Roman"/>
                <w:sz w:val="28"/>
                <w:szCs w:val="28"/>
                <w:lang w:val="ro-RO"/>
              </w:rPr>
              <w:t>15</w:t>
            </w:r>
            <w:r>
              <w:rPr>
                <w:rFonts w:ascii="Times New Roman" w:hAnsi="Times New Roman" w:cs="Times New Roman"/>
                <w:sz w:val="28"/>
                <w:szCs w:val="28"/>
                <w:lang w:val="ro-RO"/>
              </w:rPr>
              <w:t xml:space="preserve"> km de Municipiul Focșani, într-o zonă care cuprinde deal, stepă și silvostepă, adică pădure, vii, arabil și pășune. Are în componență două sate: localitatea Popești – sat reședință de comună și localitatea Terchești. </w:t>
            </w:r>
          </w:p>
        </w:tc>
      </w:tr>
      <w:tr w:rsidR="0097668B" w:rsidRPr="00AD6294" w14:paraId="36DCFCCB" w14:textId="77777777" w:rsidTr="00C45DF7">
        <w:tc>
          <w:tcPr>
            <w:tcW w:w="2405" w:type="dxa"/>
          </w:tcPr>
          <w:p w14:paraId="35C03190"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93A2653" w14:textId="055A502A" w:rsidR="0097668B" w:rsidRPr="00AD6294" w:rsidRDefault="00AD6294" w:rsidP="00C45DF7">
            <w:pPr>
              <w:jc w:val="both"/>
              <w:rPr>
                <w:rFonts w:ascii="Times New Roman" w:hAnsi="Times New Roman" w:cs="Times New Roman"/>
                <w:sz w:val="28"/>
                <w:szCs w:val="28"/>
                <w:lang w:val="ro-RO"/>
              </w:rPr>
            </w:pPr>
            <w:r w:rsidRPr="00AD6294">
              <w:rPr>
                <w:rFonts w:ascii="Times New Roman" w:hAnsi="Times New Roman" w:cs="Times New Roman"/>
                <w:sz w:val="28"/>
                <w:szCs w:val="28"/>
                <w:lang w:val="ro-RO"/>
              </w:rPr>
              <w:t>340 ha</w:t>
            </w:r>
            <w:r w:rsidR="000D091B">
              <w:rPr>
                <w:rFonts w:ascii="Times New Roman" w:hAnsi="Times New Roman" w:cs="Times New Roman"/>
                <w:sz w:val="28"/>
                <w:szCs w:val="28"/>
                <w:lang w:val="ro-RO"/>
              </w:rPr>
              <w:t>.</w:t>
            </w:r>
          </w:p>
        </w:tc>
      </w:tr>
      <w:tr w:rsidR="0097668B" w:rsidRPr="00AD6294" w14:paraId="246169F5" w14:textId="77777777" w:rsidTr="00C45DF7">
        <w:tc>
          <w:tcPr>
            <w:tcW w:w="2405" w:type="dxa"/>
          </w:tcPr>
          <w:p w14:paraId="56DACBE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2CCC2FF" w14:textId="74C21A1F" w:rsidR="0097668B" w:rsidRPr="00AD6294" w:rsidRDefault="00AD6294" w:rsidP="00C45DF7">
            <w:pPr>
              <w:jc w:val="both"/>
              <w:rPr>
                <w:rFonts w:ascii="Times New Roman" w:hAnsi="Times New Roman" w:cs="Times New Roman"/>
                <w:sz w:val="28"/>
                <w:szCs w:val="28"/>
                <w:lang w:val="ro-RO"/>
              </w:rPr>
            </w:pPr>
            <w:r w:rsidRPr="00AD6294">
              <w:rPr>
                <w:rFonts w:ascii="Times New Roman" w:hAnsi="Times New Roman" w:cs="Times New Roman"/>
                <w:sz w:val="28"/>
                <w:szCs w:val="28"/>
                <w:lang w:val="ro-RO"/>
              </w:rPr>
              <w:t>1.279 ha</w:t>
            </w:r>
            <w:r w:rsidR="000D091B">
              <w:rPr>
                <w:rFonts w:ascii="Times New Roman" w:hAnsi="Times New Roman" w:cs="Times New Roman"/>
                <w:sz w:val="28"/>
                <w:szCs w:val="28"/>
                <w:lang w:val="ro-RO"/>
              </w:rPr>
              <w:t>.</w:t>
            </w:r>
          </w:p>
        </w:tc>
      </w:tr>
    </w:tbl>
    <w:p w14:paraId="482AB41F"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294CD41E"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37247F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240542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8E9528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A10EB1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61906C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926370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A1A7BB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509B3D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045F39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69E943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CA8C9D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253F7F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A5DE8F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FC0660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3175A95" w14:textId="5571004F" w:rsidR="00040FA7" w:rsidRDefault="00040FA7" w:rsidP="00052E53">
      <w:pPr>
        <w:spacing w:after="0"/>
        <w:jc w:val="both"/>
        <w:rPr>
          <w:rFonts w:ascii="Times New Roman" w:hAnsi="Times New Roman" w:cs="Times New Roman"/>
          <w:i/>
          <w:color w:val="4472C4" w:themeColor="accent5"/>
          <w:sz w:val="28"/>
          <w:szCs w:val="28"/>
          <w:lang w:val="ro-RO"/>
        </w:rPr>
      </w:pPr>
    </w:p>
    <w:p w14:paraId="6B25CA03" w14:textId="77777777" w:rsidR="000D091B" w:rsidRDefault="000D091B" w:rsidP="00052E53">
      <w:pPr>
        <w:spacing w:after="0"/>
        <w:jc w:val="both"/>
        <w:rPr>
          <w:rFonts w:ascii="Times New Roman" w:hAnsi="Times New Roman" w:cs="Times New Roman"/>
          <w:i/>
          <w:color w:val="4472C4" w:themeColor="accent5"/>
          <w:sz w:val="28"/>
          <w:szCs w:val="28"/>
          <w:lang w:val="ro-RO"/>
        </w:rPr>
      </w:pPr>
    </w:p>
    <w:p w14:paraId="11FAF4E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390FAAF"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AD6294" w14:paraId="00A0C405" w14:textId="77777777" w:rsidTr="00C45DF7">
        <w:tc>
          <w:tcPr>
            <w:tcW w:w="9016" w:type="dxa"/>
            <w:gridSpan w:val="2"/>
            <w:shd w:val="pct25" w:color="auto" w:fill="auto"/>
          </w:tcPr>
          <w:p w14:paraId="4BEDE616"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Pufești </w:t>
            </w:r>
          </w:p>
        </w:tc>
      </w:tr>
      <w:tr w:rsidR="0097668B" w:rsidRPr="00AD6294" w14:paraId="62C1DE0F" w14:textId="77777777" w:rsidTr="00C45DF7">
        <w:tc>
          <w:tcPr>
            <w:tcW w:w="2405" w:type="dxa"/>
          </w:tcPr>
          <w:p w14:paraId="328CA81E"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91A587F" w14:textId="77777777" w:rsidR="0097668B" w:rsidRDefault="003B19BD"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AD9B1CA" wp14:editId="3C86736A">
                  <wp:extent cx="2194560" cy="2209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festi_judetul_Vrancea.jpg"/>
                          <pic:cNvPicPr/>
                        </pic:nvPicPr>
                        <pic:blipFill>
                          <a:blip r:embed="rId319">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587638A0" w14:textId="77777777" w:rsidTr="00C45DF7">
        <w:tc>
          <w:tcPr>
            <w:tcW w:w="2405" w:type="dxa"/>
          </w:tcPr>
          <w:p w14:paraId="4270C668"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B785F44" w14:textId="283CAE34" w:rsidR="00895960" w:rsidRDefault="00895960" w:rsidP="00895960">
            <w:pPr>
              <w:jc w:val="both"/>
              <w:rPr>
                <w:rFonts w:ascii="Times New Roman" w:hAnsi="Times New Roman" w:cs="Times New Roman"/>
                <w:sz w:val="28"/>
                <w:szCs w:val="28"/>
                <w:lang w:val="ro-RO"/>
              </w:rPr>
            </w:pPr>
            <w:r w:rsidRPr="00895960">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Pufești </w:t>
            </w:r>
            <w:r w:rsidRPr="00895960">
              <w:rPr>
                <w:rFonts w:ascii="Times New Roman" w:hAnsi="Times New Roman" w:cs="Times New Roman"/>
                <w:sz w:val="28"/>
                <w:szCs w:val="28"/>
                <w:lang w:val="ro-RO"/>
              </w:rPr>
              <w:t>se află în partea de nord-est a județului, pe malul drept al</w:t>
            </w:r>
            <w:r>
              <w:rPr>
                <w:rFonts w:ascii="Times New Roman" w:hAnsi="Times New Roman" w:cs="Times New Roman"/>
                <w:sz w:val="28"/>
                <w:szCs w:val="28"/>
                <w:lang w:val="ro-RO"/>
              </w:rPr>
              <w:t xml:space="preserve"> Siretului, l</w:t>
            </w:r>
            <w:r w:rsidRPr="00895960">
              <w:rPr>
                <w:rFonts w:ascii="Times New Roman" w:hAnsi="Times New Roman" w:cs="Times New Roman"/>
                <w:sz w:val="28"/>
                <w:szCs w:val="28"/>
                <w:lang w:val="ro-RO"/>
              </w:rPr>
              <w:t>a vărsarea</w:t>
            </w:r>
            <w:r>
              <w:rPr>
                <w:rFonts w:ascii="Times New Roman" w:hAnsi="Times New Roman" w:cs="Times New Roman"/>
                <w:sz w:val="28"/>
                <w:szCs w:val="28"/>
                <w:lang w:val="ro-RO"/>
              </w:rPr>
              <w:t xml:space="preserve"> Trotușului și Care</w:t>
            </w:r>
            <w:r w:rsidR="000D091B">
              <w:rPr>
                <w:rFonts w:ascii="Times New Roman" w:hAnsi="Times New Roman" w:cs="Times New Roman"/>
                <w:sz w:val="28"/>
                <w:szCs w:val="28"/>
                <w:lang w:val="ro-RO"/>
              </w:rPr>
              <w:t>g</w:t>
            </w:r>
            <w:r>
              <w:rPr>
                <w:rFonts w:ascii="Times New Roman" w:hAnsi="Times New Roman" w:cs="Times New Roman"/>
                <w:sz w:val="28"/>
                <w:szCs w:val="28"/>
                <w:lang w:val="ro-RO"/>
              </w:rPr>
              <w:t>nei</w:t>
            </w:r>
            <w:r w:rsidRPr="00895960">
              <w:rPr>
                <w:rFonts w:ascii="Times New Roman" w:hAnsi="Times New Roman" w:cs="Times New Roman"/>
                <w:sz w:val="28"/>
                <w:szCs w:val="28"/>
                <w:lang w:val="ro-RO"/>
              </w:rPr>
              <w:t xml:space="preserve"> în acesta. </w:t>
            </w:r>
          </w:p>
          <w:p w14:paraId="53EBAB96" w14:textId="77777777" w:rsidR="00895960" w:rsidRDefault="00895960" w:rsidP="00895960">
            <w:pPr>
              <w:jc w:val="both"/>
              <w:rPr>
                <w:rFonts w:ascii="Times New Roman" w:hAnsi="Times New Roman" w:cs="Times New Roman"/>
                <w:sz w:val="28"/>
                <w:szCs w:val="28"/>
                <w:lang w:val="ro-RO"/>
              </w:rPr>
            </w:pPr>
            <w:r>
              <w:rPr>
                <w:rFonts w:ascii="Times New Roman" w:hAnsi="Times New Roman" w:cs="Times New Roman"/>
                <w:sz w:val="28"/>
                <w:szCs w:val="28"/>
                <w:lang w:val="ro-RO"/>
              </w:rPr>
              <w:t>Comuna e</w:t>
            </w:r>
            <w:r w:rsidRPr="00895960">
              <w:rPr>
                <w:rFonts w:ascii="Times New Roman" w:hAnsi="Times New Roman" w:cs="Times New Roman"/>
                <w:sz w:val="28"/>
                <w:szCs w:val="28"/>
                <w:lang w:val="ro-RO"/>
              </w:rPr>
              <w:t>ste traversată de șoseaua națională</w:t>
            </w:r>
            <w:r>
              <w:rPr>
                <w:rFonts w:ascii="Times New Roman" w:hAnsi="Times New Roman" w:cs="Times New Roman"/>
                <w:sz w:val="28"/>
                <w:szCs w:val="28"/>
                <w:lang w:val="ro-RO"/>
              </w:rPr>
              <w:t xml:space="preserve"> DN2</w:t>
            </w:r>
            <w:r w:rsidRPr="00895960">
              <w:rPr>
                <w:rFonts w:ascii="Times New Roman" w:hAnsi="Times New Roman" w:cs="Times New Roman"/>
                <w:sz w:val="28"/>
                <w:szCs w:val="28"/>
                <w:lang w:val="ro-RO"/>
              </w:rPr>
              <w:t>, care leagă</w:t>
            </w:r>
            <w:r>
              <w:rPr>
                <w:rFonts w:ascii="Times New Roman" w:hAnsi="Times New Roman" w:cs="Times New Roman"/>
                <w:sz w:val="28"/>
                <w:szCs w:val="28"/>
                <w:lang w:val="ro-RO"/>
              </w:rPr>
              <w:t xml:space="preserve"> municipiul Focșani de Bacău</w:t>
            </w:r>
            <w:r w:rsidRPr="00895960">
              <w:rPr>
                <w:rFonts w:ascii="Times New Roman" w:hAnsi="Times New Roman" w:cs="Times New Roman"/>
                <w:sz w:val="28"/>
                <w:szCs w:val="28"/>
                <w:lang w:val="ro-RO"/>
              </w:rPr>
              <w:t>. La Pufești, din acest drum se ramifică șoseaua județeană DJ205H, care o leagă spre vest de</w:t>
            </w:r>
            <w:r>
              <w:rPr>
                <w:rFonts w:ascii="Times New Roman" w:hAnsi="Times New Roman" w:cs="Times New Roman"/>
                <w:sz w:val="28"/>
                <w:szCs w:val="28"/>
                <w:lang w:val="ro-RO"/>
              </w:rPr>
              <w:t xml:space="preserve"> Păunești, Movilița și Panciu</w:t>
            </w:r>
            <w:r w:rsidRPr="00895960">
              <w:rPr>
                <w:rFonts w:ascii="Times New Roman" w:hAnsi="Times New Roman" w:cs="Times New Roman"/>
                <w:sz w:val="28"/>
                <w:szCs w:val="28"/>
                <w:lang w:val="ro-RO"/>
              </w:rPr>
              <w:t>.</w:t>
            </w:r>
          </w:p>
          <w:p w14:paraId="13228B50" w14:textId="2ADD17A3" w:rsidR="00895960" w:rsidRPr="00895960" w:rsidRDefault="00895960" w:rsidP="00895960">
            <w:pPr>
              <w:jc w:val="both"/>
              <w:rPr>
                <w:rFonts w:ascii="Times New Roman" w:hAnsi="Times New Roman" w:cs="Times New Roman"/>
                <w:sz w:val="28"/>
                <w:szCs w:val="28"/>
                <w:lang w:val="ro-RO"/>
              </w:rPr>
            </w:pPr>
            <w:r w:rsidRPr="00895960">
              <w:rPr>
                <w:rFonts w:ascii="Times New Roman" w:hAnsi="Times New Roman" w:cs="Times New Roman"/>
                <w:sz w:val="28"/>
                <w:szCs w:val="28"/>
                <w:lang w:val="ro-RO"/>
              </w:rPr>
              <w:t>Lângă Domnești-Târg, tot din DN2 se ramifică șoseaua județeană DJ119C, care duce spre vest și nord la</w:t>
            </w:r>
            <w:r>
              <w:rPr>
                <w:rFonts w:ascii="Times New Roman" w:hAnsi="Times New Roman" w:cs="Times New Roman"/>
                <w:sz w:val="28"/>
                <w:szCs w:val="28"/>
                <w:lang w:val="ro-RO"/>
              </w:rPr>
              <w:t xml:space="preserve"> Ruginești</w:t>
            </w:r>
            <w:r w:rsidRPr="00895960">
              <w:rPr>
                <w:rFonts w:ascii="Times New Roman" w:hAnsi="Times New Roman" w:cs="Times New Roman"/>
                <w:sz w:val="28"/>
                <w:szCs w:val="28"/>
                <w:lang w:val="ro-RO"/>
              </w:rPr>
              <w:t> și</w:t>
            </w:r>
            <w:r w:rsidR="00B70543">
              <w:rPr>
                <w:rFonts w:ascii="Times New Roman" w:hAnsi="Times New Roman" w:cs="Times New Roman"/>
                <w:sz w:val="28"/>
                <w:szCs w:val="28"/>
                <w:lang w:val="ro-RO"/>
              </w:rPr>
              <w:t>,</w:t>
            </w:r>
            <w:r w:rsidRPr="00895960">
              <w:rPr>
                <w:rFonts w:ascii="Times New Roman" w:hAnsi="Times New Roman" w:cs="Times New Roman"/>
                <w:sz w:val="28"/>
                <w:szCs w:val="28"/>
                <w:lang w:val="ro-RO"/>
              </w:rPr>
              <w:t xml:space="preserve"> mai departe</w:t>
            </w:r>
            <w:r w:rsidR="00B70543">
              <w:rPr>
                <w:rFonts w:ascii="Times New Roman" w:hAnsi="Times New Roman" w:cs="Times New Roman"/>
                <w:sz w:val="28"/>
                <w:szCs w:val="28"/>
                <w:lang w:val="ro-RO"/>
              </w:rPr>
              <w:t>,</w:t>
            </w:r>
            <w:r w:rsidRPr="00895960">
              <w:rPr>
                <w:rFonts w:ascii="Times New Roman" w:hAnsi="Times New Roman" w:cs="Times New Roman"/>
                <w:sz w:val="28"/>
                <w:szCs w:val="28"/>
                <w:lang w:val="ro-RO"/>
              </w:rPr>
              <w:t xml:space="preserve"> în</w:t>
            </w:r>
            <w:r>
              <w:rPr>
                <w:rFonts w:ascii="Times New Roman" w:hAnsi="Times New Roman" w:cs="Times New Roman"/>
                <w:sz w:val="28"/>
                <w:szCs w:val="28"/>
                <w:lang w:val="ro-RO"/>
              </w:rPr>
              <w:t xml:space="preserve"> județul Bacău, la Urechești</w:t>
            </w:r>
            <w:r w:rsidRPr="00895960">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DN11A).</w:t>
            </w:r>
            <w:r w:rsidRPr="00895960">
              <w:rPr>
                <w:rFonts w:ascii="Times New Roman" w:hAnsi="Times New Roman" w:cs="Times New Roman"/>
                <w:sz w:val="28"/>
                <w:szCs w:val="28"/>
                <w:lang w:val="ro-RO"/>
              </w:rPr>
              <w:t xml:space="preserve"> </w:t>
            </w:r>
          </w:p>
          <w:p w14:paraId="2F472C2B" w14:textId="77777777" w:rsidR="0097668B" w:rsidRPr="00895960" w:rsidRDefault="00895960" w:rsidP="00895960">
            <w:pPr>
              <w:jc w:val="both"/>
              <w:rPr>
                <w:rFonts w:ascii="Times New Roman" w:hAnsi="Times New Roman" w:cs="Times New Roman"/>
                <w:b/>
                <w:sz w:val="28"/>
                <w:szCs w:val="28"/>
                <w:u w:val="single"/>
                <w:lang w:val="ro-RO"/>
              </w:rPr>
            </w:pPr>
            <w:r w:rsidRPr="00895960">
              <w:rPr>
                <w:rFonts w:ascii="Times New Roman" w:hAnsi="Times New Roman" w:cs="Times New Roman"/>
                <w:sz w:val="28"/>
                <w:szCs w:val="28"/>
                <w:lang w:val="ro-RO"/>
              </w:rPr>
              <w:t xml:space="preserve">Prin comună trece și calea ferată </w:t>
            </w:r>
            <w:r>
              <w:rPr>
                <w:rFonts w:ascii="Times New Roman" w:hAnsi="Times New Roman" w:cs="Times New Roman"/>
                <w:sz w:val="28"/>
                <w:szCs w:val="28"/>
                <w:lang w:val="ro-RO"/>
              </w:rPr>
              <w:t xml:space="preserve">Mărășești-Adjud, </w:t>
            </w:r>
            <w:r w:rsidRPr="00895960">
              <w:rPr>
                <w:rFonts w:ascii="Times New Roman" w:hAnsi="Times New Roman" w:cs="Times New Roman"/>
                <w:sz w:val="28"/>
                <w:szCs w:val="28"/>
                <w:lang w:val="ro-RO"/>
              </w:rPr>
              <w:t>pe care este deservită de stațiile Pufești și Domnești-Târg.</w:t>
            </w:r>
          </w:p>
        </w:tc>
      </w:tr>
      <w:tr w:rsidR="0097668B" w14:paraId="598CC8C1" w14:textId="77777777" w:rsidTr="00C45DF7">
        <w:tc>
          <w:tcPr>
            <w:tcW w:w="2405" w:type="dxa"/>
          </w:tcPr>
          <w:p w14:paraId="4A67252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208E02B" w14:textId="7EE086ED" w:rsidR="0097668B" w:rsidRPr="0074605E" w:rsidRDefault="0074605E" w:rsidP="00C45DF7">
            <w:pPr>
              <w:jc w:val="both"/>
              <w:rPr>
                <w:rFonts w:ascii="Times New Roman" w:hAnsi="Times New Roman" w:cs="Times New Roman"/>
                <w:sz w:val="28"/>
                <w:szCs w:val="28"/>
                <w:lang w:val="ro-RO"/>
              </w:rPr>
            </w:pPr>
            <w:r w:rsidRPr="0074605E">
              <w:rPr>
                <w:rFonts w:ascii="Times New Roman" w:hAnsi="Times New Roman" w:cs="Times New Roman"/>
                <w:sz w:val="28"/>
                <w:szCs w:val="28"/>
                <w:lang w:val="ro-RO"/>
              </w:rPr>
              <w:t>467 ha</w:t>
            </w:r>
            <w:r w:rsidR="00B70543">
              <w:rPr>
                <w:rFonts w:ascii="Times New Roman" w:hAnsi="Times New Roman" w:cs="Times New Roman"/>
                <w:sz w:val="28"/>
                <w:szCs w:val="28"/>
                <w:lang w:val="ro-RO"/>
              </w:rPr>
              <w:t>.</w:t>
            </w:r>
          </w:p>
        </w:tc>
      </w:tr>
      <w:tr w:rsidR="0097668B" w14:paraId="3C3E17F8" w14:textId="77777777" w:rsidTr="00C45DF7">
        <w:tc>
          <w:tcPr>
            <w:tcW w:w="2405" w:type="dxa"/>
          </w:tcPr>
          <w:p w14:paraId="08FE8D2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878C584" w14:textId="06A53394" w:rsidR="0097668B" w:rsidRPr="0074605E" w:rsidRDefault="0074605E" w:rsidP="00C45DF7">
            <w:pPr>
              <w:jc w:val="both"/>
              <w:rPr>
                <w:rFonts w:ascii="Times New Roman" w:hAnsi="Times New Roman" w:cs="Times New Roman"/>
                <w:sz w:val="28"/>
                <w:szCs w:val="28"/>
                <w:lang w:val="ro-RO"/>
              </w:rPr>
            </w:pPr>
            <w:r w:rsidRPr="0074605E">
              <w:rPr>
                <w:rFonts w:ascii="Times New Roman" w:hAnsi="Times New Roman" w:cs="Times New Roman"/>
                <w:sz w:val="28"/>
                <w:szCs w:val="28"/>
                <w:lang w:val="ro-RO"/>
              </w:rPr>
              <w:t>3.380 ha</w:t>
            </w:r>
            <w:r w:rsidR="00B70543">
              <w:rPr>
                <w:rFonts w:ascii="Times New Roman" w:hAnsi="Times New Roman" w:cs="Times New Roman"/>
                <w:sz w:val="28"/>
                <w:szCs w:val="28"/>
                <w:lang w:val="ro-RO"/>
              </w:rPr>
              <w:t>.</w:t>
            </w:r>
          </w:p>
        </w:tc>
      </w:tr>
    </w:tbl>
    <w:p w14:paraId="352A55B8"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3427386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FABA8F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77E455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2367E6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F9D36C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D4B2A9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7ADA27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B3EB7A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01938D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2A69DDF"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D0340F7"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0E00C1D"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47782DFB" w14:textId="77777777" w:rsidTr="00C45DF7">
        <w:tc>
          <w:tcPr>
            <w:tcW w:w="9016" w:type="dxa"/>
            <w:gridSpan w:val="2"/>
            <w:shd w:val="pct25" w:color="auto" w:fill="auto"/>
          </w:tcPr>
          <w:p w14:paraId="6E3D79D7"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Răcoasa </w:t>
            </w:r>
          </w:p>
        </w:tc>
      </w:tr>
      <w:tr w:rsidR="0097668B" w14:paraId="48B7A7F8" w14:textId="77777777" w:rsidTr="00C45DF7">
        <w:tc>
          <w:tcPr>
            <w:tcW w:w="2405" w:type="dxa"/>
          </w:tcPr>
          <w:p w14:paraId="6888E03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60E2BEA"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D068C0B" wp14:editId="4F373000">
                  <wp:extent cx="2194560" cy="2209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acoasa_judetul_Vrancea.jpg"/>
                          <pic:cNvPicPr/>
                        </pic:nvPicPr>
                        <pic:blipFill>
                          <a:blip r:embed="rId32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7394FF49" w14:textId="77777777" w:rsidTr="00C45DF7">
        <w:tc>
          <w:tcPr>
            <w:tcW w:w="2405" w:type="dxa"/>
          </w:tcPr>
          <w:p w14:paraId="48B3A78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F2E454D" w14:textId="77777777" w:rsidR="005169ED" w:rsidRPr="005169ED" w:rsidRDefault="00EF5D0F" w:rsidP="00EF5D0F">
            <w:pPr>
              <w:jc w:val="both"/>
              <w:rPr>
                <w:rFonts w:ascii="Times New Roman" w:hAnsi="Times New Roman" w:cs="Times New Roman"/>
                <w:sz w:val="28"/>
                <w:szCs w:val="28"/>
                <w:lang w:val="ro-RO"/>
              </w:rPr>
            </w:pPr>
            <w:r w:rsidRPr="005169ED">
              <w:rPr>
                <w:rFonts w:ascii="Times New Roman" w:hAnsi="Times New Roman" w:cs="Times New Roman"/>
                <w:bCs/>
                <w:sz w:val="28"/>
                <w:szCs w:val="28"/>
                <w:lang w:val="ro-RO"/>
              </w:rPr>
              <w:t>Răcoasa</w:t>
            </w:r>
            <w:r w:rsidRPr="005169ED">
              <w:rPr>
                <w:rFonts w:ascii="Times New Roman" w:hAnsi="Times New Roman" w:cs="Times New Roman"/>
                <w:sz w:val="28"/>
                <w:szCs w:val="28"/>
                <w:lang w:val="ro-RO"/>
              </w:rPr>
              <w:t> este o comună din județul Vrancea, formată din satele Gogoiu, Mărăști, Răcoasa (reședința), Varnița și Verdea.</w:t>
            </w:r>
          </w:p>
          <w:p w14:paraId="1D25665A" w14:textId="77777777" w:rsidR="005169ED" w:rsidRPr="005169ED" w:rsidRDefault="005169ED" w:rsidP="00EF5D0F">
            <w:pPr>
              <w:jc w:val="both"/>
              <w:rPr>
                <w:rFonts w:ascii="Times New Roman" w:hAnsi="Times New Roman" w:cs="Times New Roman"/>
                <w:sz w:val="28"/>
                <w:szCs w:val="28"/>
                <w:lang w:val="ro-RO"/>
              </w:rPr>
            </w:pPr>
            <w:r w:rsidRPr="005169ED">
              <w:rPr>
                <w:rFonts w:ascii="Times New Roman" w:hAnsi="Times New Roman" w:cs="Times New Roman"/>
                <w:sz w:val="28"/>
                <w:szCs w:val="28"/>
                <w:lang w:val="ro-RO"/>
              </w:rPr>
              <w:t>C</w:t>
            </w:r>
            <w:r w:rsidR="00EF5D0F" w:rsidRPr="005169ED">
              <w:rPr>
                <w:rFonts w:ascii="Times New Roman" w:hAnsi="Times New Roman" w:cs="Times New Roman"/>
                <w:sz w:val="28"/>
                <w:szCs w:val="28"/>
                <w:lang w:val="ro-RO"/>
              </w:rPr>
              <w:t>omuna se află în nordul județului, la limita cu </w:t>
            </w:r>
            <w:hyperlink r:id="rId321" w:tooltip="Județul Bacău" w:history="1">
              <w:r w:rsidR="00EF5D0F" w:rsidRPr="005169ED">
                <w:rPr>
                  <w:rStyle w:val="Hyperlink"/>
                  <w:rFonts w:ascii="Times New Roman" w:hAnsi="Times New Roman" w:cs="Times New Roman"/>
                  <w:color w:val="auto"/>
                  <w:sz w:val="28"/>
                  <w:szCs w:val="28"/>
                  <w:u w:val="none"/>
                  <w:lang w:val="ro-RO"/>
                </w:rPr>
                <w:t>județul Bacău</w:t>
              </w:r>
            </w:hyperlink>
            <w:r w:rsidR="00EF5D0F" w:rsidRPr="005169ED">
              <w:rPr>
                <w:rFonts w:ascii="Times New Roman" w:hAnsi="Times New Roman" w:cs="Times New Roman"/>
                <w:sz w:val="28"/>
                <w:szCs w:val="28"/>
                <w:lang w:val="ro-RO"/>
              </w:rPr>
              <w:t>, în valea </w:t>
            </w:r>
            <w:hyperlink r:id="rId322" w:tooltip="Râul Șușița, Siret" w:history="1">
              <w:r w:rsidR="00EF5D0F" w:rsidRPr="005169ED">
                <w:rPr>
                  <w:rStyle w:val="Hyperlink"/>
                  <w:rFonts w:ascii="Times New Roman" w:hAnsi="Times New Roman" w:cs="Times New Roman"/>
                  <w:color w:val="auto"/>
                  <w:sz w:val="28"/>
                  <w:szCs w:val="28"/>
                  <w:u w:val="none"/>
                  <w:lang w:val="ro-RO"/>
                </w:rPr>
                <w:t>râului Șușița</w:t>
              </w:r>
            </w:hyperlink>
            <w:r w:rsidRPr="005169ED">
              <w:rPr>
                <w:rFonts w:ascii="Times New Roman" w:hAnsi="Times New Roman" w:cs="Times New Roman"/>
                <w:sz w:val="28"/>
                <w:szCs w:val="28"/>
                <w:lang w:val="ro-RO"/>
              </w:rPr>
              <w:t xml:space="preserve">. </w:t>
            </w:r>
          </w:p>
          <w:p w14:paraId="3ED45A32" w14:textId="1DBE44E1" w:rsidR="0097668B" w:rsidRPr="007B5C2F" w:rsidRDefault="00EF5D0F" w:rsidP="005169ED">
            <w:pPr>
              <w:jc w:val="both"/>
              <w:rPr>
                <w:rFonts w:ascii="Times New Roman" w:hAnsi="Times New Roman" w:cs="Times New Roman"/>
                <w:b/>
                <w:sz w:val="28"/>
                <w:szCs w:val="28"/>
                <w:u w:val="single"/>
                <w:lang w:val="ro-RO"/>
              </w:rPr>
            </w:pPr>
            <w:r w:rsidRPr="005169ED">
              <w:rPr>
                <w:rFonts w:ascii="Times New Roman" w:hAnsi="Times New Roman" w:cs="Times New Roman"/>
                <w:sz w:val="28"/>
                <w:szCs w:val="28"/>
                <w:lang w:val="ro-RO"/>
              </w:rPr>
              <w:t>Este străbătută de șoseaua națională</w:t>
            </w:r>
            <w:r w:rsidR="005169ED" w:rsidRPr="005169ED">
              <w:rPr>
                <w:rFonts w:ascii="Times New Roman" w:hAnsi="Times New Roman" w:cs="Times New Roman"/>
                <w:sz w:val="28"/>
                <w:szCs w:val="28"/>
                <w:lang w:val="ro-RO"/>
              </w:rPr>
              <w:t xml:space="preserve"> DN2L</w:t>
            </w:r>
            <w:r w:rsidRPr="005169ED">
              <w:rPr>
                <w:rFonts w:ascii="Times New Roman" w:hAnsi="Times New Roman" w:cs="Times New Roman"/>
                <w:sz w:val="28"/>
                <w:szCs w:val="28"/>
                <w:lang w:val="ro-RO"/>
              </w:rPr>
              <w:t>, care o leagă spre vest de</w:t>
            </w:r>
            <w:r w:rsidR="00D54688">
              <w:rPr>
                <w:rFonts w:ascii="Times New Roman" w:hAnsi="Times New Roman" w:cs="Times New Roman"/>
                <w:sz w:val="28"/>
                <w:szCs w:val="28"/>
                <w:lang w:val="ro-RO"/>
              </w:rPr>
              <w:t xml:space="preserve"> Câmpuri, S</w:t>
            </w:r>
            <w:r w:rsidR="005169ED" w:rsidRPr="005169ED">
              <w:rPr>
                <w:rFonts w:ascii="Times New Roman" w:hAnsi="Times New Roman" w:cs="Times New Roman"/>
                <w:sz w:val="28"/>
                <w:szCs w:val="28"/>
                <w:lang w:val="ro-RO"/>
              </w:rPr>
              <w:t>oveja și Tulnici</w:t>
            </w:r>
            <w:r w:rsidRPr="005169ED">
              <w:rPr>
                <w:rFonts w:ascii="Times New Roman" w:hAnsi="Times New Roman" w:cs="Times New Roman"/>
                <w:sz w:val="28"/>
                <w:szCs w:val="28"/>
                <w:lang w:val="ro-RO"/>
              </w:rPr>
              <w:t> (unde se termină în</w:t>
            </w:r>
            <w:r w:rsidR="005169ED">
              <w:rPr>
                <w:rFonts w:ascii="Times New Roman" w:hAnsi="Times New Roman" w:cs="Times New Roman"/>
                <w:sz w:val="28"/>
                <w:szCs w:val="28"/>
                <w:lang w:val="ro-RO"/>
              </w:rPr>
              <w:t xml:space="preserve"> DN</w:t>
            </w:r>
            <w:r w:rsidR="005169ED" w:rsidRPr="005169ED">
              <w:rPr>
                <w:rFonts w:ascii="Times New Roman" w:hAnsi="Times New Roman" w:cs="Times New Roman"/>
                <w:sz w:val="28"/>
                <w:szCs w:val="28"/>
                <w:lang w:val="ro-RO"/>
              </w:rPr>
              <w:t>2D</w:t>
            </w:r>
            <w:r w:rsidRPr="005169ED">
              <w:rPr>
                <w:rFonts w:ascii="Times New Roman" w:hAnsi="Times New Roman" w:cs="Times New Roman"/>
                <w:sz w:val="28"/>
                <w:szCs w:val="28"/>
                <w:lang w:val="ro-RO"/>
              </w:rPr>
              <w:t>) și spre sud-est de</w:t>
            </w:r>
            <w:r w:rsidR="005169ED" w:rsidRPr="005169ED">
              <w:rPr>
                <w:rFonts w:ascii="Times New Roman" w:hAnsi="Times New Roman" w:cs="Times New Roman"/>
                <w:sz w:val="28"/>
                <w:szCs w:val="28"/>
                <w:lang w:val="ro-RO"/>
              </w:rPr>
              <w:t xml:space="preserve"> Străoane, </w:t>
            </w:r>
            <w:r w:rsidR="0073527F">
              <w:rPr>
                <w:rFonts w:ascii="Times New Roman" w:hAnsi="Times New Roman" w:cs="Times New Roman"/>
                <w:sz w:val="28"/>
                <w:szCs w:val="28"/>
                <w:lang w:val="ro-RO"/>
              </w:rPr>
              <w:t>Pa</w:t>
            </w:r>
            <w:r w:rsidR="005169ED" w:rsidRPr="005169ED">
              <w:rPr>
                <w:rFonts w:ascii="Times New Roman" w:hAnsi="Times New Roman" w:cs="Times New Roman"/>
                <w:sz w:val="28"/>
                <w:szCs w:val="28"/>
                <w:lang w:val="ro-RO"/>
              </w:rPr>
              <w:t>nciu și Mărășești</w:t>
            </w:r>
            <w:r w:rsidRPr="005169ED">
              <w:rPr>
                <w:rFonts w:ascii="Times New Roman" w:hAnsi="Times New Roman" w:cs="Times New Roman"/>
                <w:sz w:val="28"/>
                <w:szCs w:val="28"/>
                <w:lang w:val="ro-RO"/>
              </w:rPr>
              <w:t> (unde se termină în </w:t>
            </w:r>
            <w:hyperlink r:id="rId323" w:tooltip="DN2" w:history="1">
              <w:r w:rsidRPr="005169ED">
                <w:rPr>
                  <w:rStyle w:val="Hyperlink"/>
                  <w:rFonts w:ascii="Times New Roman" w:hAnsi="Times New Roman" w:cs="Times New Roman"/>
                  <w:color w:val="auto"/>
                  <w:sz w:val="28"/>
                  <w:szCs w:val="28"/>
                  <w:u w:val="none"/>
                  <w:lang w:val="ro-RO"/>
                </w:rPr>
                <w:t>DN2</w:t>
              </w:r>
            </w:hyperlink>
            <w:r w:rsidRPr="005169ED">
              <w:rPr>
                <w:rFonts w:ascii="Times New Roman" w:hAnsi="Times New Roman" w:cs="Times New Roman"/>
                <w:sz w:val="28"/>
                <w:szCs w:val="28"/>
                <w:lang w:val="ro-RO"/>
              </w:rPr>
              <w:t>).</w:t>
            </w:r>
          </w:p>
        </w:tc>
      </w:tr>
      <w:tr w:rsidR="0097668B" w14:paraId="7B1C487E" w14:textId="77777777" w:rsidTr="00C45DF7">
        <w:tc>
          <w:tcPr>
            <w:tcW w:w="2405" w:type="dxa"/>
          </w:tcPr>
          <w:p w14:paraId="36128C88"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0A5FE60" w14:textId="27652FA0" w:rsidR="0097668B" w:rsidRPr="005A4DB3" w:rsidRDefault="005A4DB3" w:rsidP="00C45DF7">
            <w:pPr>
              <w:jc w:val="both"/>
              <w:rPr>
                <w:rFonts w:ascii="Times New Roman" w:hAnsi="Times New Roman" w:cs="Times New Roman"/>
                <w:bCs/>
                <w:sz w:val="28"/>
                <w:szCs w:val="28"/>
                <w:lang w:val="ro-RO"/>
              </w:rPr>
            </w:pPr>
            <w:r>
              <w:rPr>
                <w:rFonts w:ascii="Times New Roman" w:hAnsi="Times New Roman" w:cs="Times New Roman"/>
                <w:bCs/>
                <w:sz w:val="28"/>
                <w:szCs w:val="28"/>
                <w:lang w:val="ro-RO"/>
              </w:rPr>
              <w:t>351 ha</w:t>
            </w:r>
            <w:r w:rsidR="0073527F">
              <w:rPr>
                <w:rFonts w:ascii="Times New Roman" w:hAnsi="Times New Roman" w:cs="Times New Roman"/>
                <w:bCs/>
                <w:sz w:val="28"/>
                <w:szCs w:val="28"/>
                <w:lang w:val="ro-RO"/>
              </w:rPr>
              <w:t>.</w:t>
            </w:r>
          </w:p>
        </w:tc>
      </w:tr>
      <w:tr w:rsidR="0097668B" w14:paraId="53CDDF94" w14:textId="77777777" w:rsidTr="00C45DF7">
        <w:tc>
          <w:tcPr>
            <w:tcW w:w="2405" w:type="dxa"/>
          </w:tcPr>
          <w:p w14:paraId="0715FCA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189F020" w14:textId="6FE0D654" w:rsidR="0097668B" w:rsidRPr="005A4DB3" w:rsidRDefault="005A4DB3" w:rsidP="00C45DF7">
            <w:pPr>
              <w:jc w:val="both"/>
              <w:rPr>
                <w:rFonts w:ascii="Times New Roman" w:hAnsi="Times New Roman" w:cs="Times New Roman"/>
                <w:bCs/>
                <w:sz w:val="28"/>
                <w:szCs w:val="28"/>
                <w:lang w:val="ro-RO"/>
              </w:rPr>
            </w:pPr>
            <w:r>
              <w:rPr>
                <w:rFonts w:ascii="Times New Roman" w:hAnsi="Times New Roman" w:cs="Times New Roman"/>
                <w:bCs/>
                <w:sz w:val="28"/>
                <w:szCs w:val="28"/>
                <w:lang w:val="ro-RO"/>
              </w:rPr>
              <w:t>8.639 ha</w:t>
            </w:r>
            <w:r w:rsidR="0073527F">
              <w:rPr>
                <w:rFonts w:ascii="Times New Roman" w:hAnsi="Times New Roman" w:cs="Times New Roman"/>
                <w:bCs/>
                <w:sz w:val="28"/>
                <w:szCs w:val="28"/>
                <w:lang w:val="ro-RO"/>
              </w:rPr>
              <w:t>.</w:t>
            </w:r>
          </w:p>
        </w:tc>
      </w:tr>
    </w:tbl>
    <w:p w14:paraId="1C071698"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6FA994A"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6D77E1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40CA91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4BEEF4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BEE6B9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4A2F9F8"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B5C5EB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1AA27C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7C42DC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C1DA94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8F4BFA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069F516" w14:textId="1F8B401D" w:rsidR="00040FA7" w:rsidRDefault="00040FA7" w:rsidP="00052E53">
      <w:pPr>
        <w:spacing w:after="0"/>
        <w:jc w:val="both"/>
        <w:rPr>
          <w:rFonts w:ascii="Times New Roman" w:hAnsi="Times New Roman" w:cs="Times New Roman"/>
          <w:i/>
          <w:color w:val="4472C4" w:themeColor="accent5"/>
          <w:sz w:val="28"/>
          <w:szCs w:val="28"/>
          <w:lang w:val="ro-RO"/>
        </w:rPr>
      </w:pPr>
    </w:p>
    <w:p w14:paraId="3C276C15" w14:textId="77777777" w:rsidR="0073527F" w:rsidRDefault="0073527F" w:rsidP="00052E53">
      <w:pPr>
        <w:spacing w:after="0"/>
        <w:jc w:val="both"/>
        <w:rPr>
          <w:rFonts w:ascii="Times New Roman" w:hAnsi="Times New Roman" w:cs="Times New Roman"/>
          <w:i/>
          <w:color w:val="4472C4" w:themeColor="accent5"/>
          <w:sz w:val="28"/>
          <w:szCs w:val="28"/>
          <w:lang w:val="ro-RO"/>
        </w:rPr>
      </w:pPr>
    </w:p>
    <w:p w14:paraId="2BEC3166"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F2FD8D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99D9DB3"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6376549E" w14:textId="77777777" w:rsidTr="00C45DF7">
        <w:tc>
          <w:tcPr>
            <w:tcW w:w="9016" w:type="dxa"/>
            <w:gridSpan w:val="2"/>
            <w:shd w:val="pct25" w:color="auto" w:fill="auto"/>
          </w:tcPr>
          <w:p w14:paraId="7EB79259"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Răstoaca </w:t>
            </w:r>
          </w:p>
        </w:tc>
      </w:tr>
      <w:tr w:rsidR="0097668B" w14:paraId="336D560A" w14:textId="77777777" w:rsidTr="00C45DF7">
        <w:tc>
          <w:tcPr>
            <w:tcW w:w="2405" w:type="dxa"/>
          </w:tcPr>
          <w:p w14:paraId="4D992E01"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886B8D4"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3395E13" wp14:editId="1ADAABDD">
                  <wp:extent cx="2194560" cy="2209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astoaca_judetul_Vrancea.jpg"/>
                          <pic:cNvPicPr/>
                        </pic:nvPicPr>
                        <pic:blipFill>
                          <a:blip r:embed="rId32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5169ED" w:rsidRPr="00D411D1" w14:paraId="2133F8DF" w14:textId="77777777" w:rsidTr="00C45DF7">
        <w:tc>
          <w:tcPr>
            <w:tcW w:w="2405" w:type="dxa"/>
          </w:tcPr>
          <w:p w14:paraId="048A79E1"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F7261B6" w14:textId="77777777" w:rsidR="0097668B" w:rsidRPr="005169ED" w:rsidRDefault="005169ED" w:rsidP="00C45DF7">
            <w:pPr>
              <w:jc w:val="both"/>
              <w:rPr>
                <w:rFonts w:ascii="Times New Roman" w:hAnsi="Times New Roman" w:cs="Times New Roman"/>
                <w:sz w:val="28"/>
                <w:szCs w:val="28"/>
                <w:lang w:val="ro-RO"/>
              </w:rPr>
            </w:pPr>
            <w:r w:rsidRPr="005169ED">
              <w:rPr>
                <w:rFonts w:ascii="Times New Roman" w:hAnsi="Times New Roman" w:cs="Times New Roman"/>
                <w:bCs/>
                <w:sz w:val="28"/>
                <w:szCs w:val="28"/>
                <w:lang w:val="ro-RO"/>
              </w:rPr>
              <w:t>Răstoaca</w:t>
            </w:r>
            <w:r w:rsidRPr="005169ED">
              <w:rPr>
                <w:rFonts w:ascii="Times New Roman" w:hAnsi="Times New Roman" w:cs="Times New Roman"/>
                <w:sz w:val="28"/>
                <w:szCs w:val="28"/>
                <w:lang w:val="ro-RO"/>
              </w:rPr>
              <w:t> este o comună din Vrancea, formată numai din satul de reședință cu același nume.</w:t>
            </w:r>
          </w:p>
          <w:p w14:paraId="721B6D10" w14:textId="77777777" w:rsidR="005169ED" w:rsidRPr="005169ED" w:rsidRDefault="005169ED" w:rsidP="005169ED">
            <w:pPr>
              <w:jc w:val="both"/>
              <w:rPr>
                <w:rFonts w:ascii="Times New Roman" w:hAnsi="Times New Roman" w:cs="Times New Roman"/>
                <w:sz w:val="28"/>
                <w:szCs w:val="28"/>
                <w:lang w:val="ro-RO"/>
              </w:rPr>
            </w:pPr>
            <w:r w:rsidRPr="005169ED">
              <w:rPr>
                <w:rFonts w:ascii="Times New Roman" w:hAnsi="Times New Roman" w:cs="Times New Roman"/>
                <w:sz w:val="28"/>
                <w:szCs w:val="28"/>
                <w:lang w:val="ro-RO"/>
              </w:rPr>
              <w:t>Comuna se află în estul județului, la vărsarea râului Milcov în râul Putna. Este traversată de șoseaua națională </w:t>
            </w:r>
            <w:hyperlink r:id="rId325" w:tooltip="Râul Putna, Siret" w:history="1">
              <w:r w:rsidRPr="005169ED">
                <w:rPr>
                  <w:rStyle w:val="Hyperlink"/>
                  <w:rFonts w:ascii="Times New Roman" w:hAnsi="Times New Roman" w:cs="Times New Roman"/>
                  <w:color w:val="auto"/>
                  <w:sz w:val="28"/>
                  <w:szCs w:val="28"/>
                  <w:u w:val="none"/>
                  <w:lang w:val="ro-RO"/>
                </w:rPr>
                <w:t>DN23</w:t>
              </w:r>
            </w:hyperlink>
            <w:r w:rsidRPr="005169ED">
              <w:rPr>
                <w:rFonts w:ascii="Times New Roman" w:hAnsi="Times New Roman" w:cs="Times New Roman"/>
                <w:sz w:val="28"/>
                <w:szCs w:val="28"/>
                <w:lang w:val="ro-RO"/>
              </w:rPr>
              <w:t>, care leagă municipiul Focșani de Brăila.</w:t>
            </w:r>
          </w:p>
        </w:tc>
      </w:tr>
      <w:tr w:rsidR="0097668B" w:rsidRPr="005169ED" w14:paraId="5B8D0FF1" w14:textId="77777777" w:rsidTr="00C45DF7">
        <w:tc>
          <w:tcPr>
            <w:tcW w:w="2405" w:type="dxa"/>
          </w:tcPr>
          <w:p w14:paraId="61DF58CE"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05EAFDA" w14:textId="4F6A2969" w:rsidR="0097668B" w:rsidRPr="00766C9A" w:rsidRDefault="00766C9A" w:rsidP="00C45DF7">
            <w:pPr>
              <w:jc w:val="both"/>
              <w:rPr>
                <w:rFonts w:ascii="Times New Roman" w:hAnsi="Times New Roman" w:cs="Times New Roman"/>
                <w:bCs/>
                <w:sz w:val="28"/>
                <w:szCs w:val="28"/>
                <w:lang w:val="ro-RO"/>
              </w:rPr>
            </w:pPr>
            <w:r w:rsidRPr="00766C9A">
              <w:rPr>
                <w:rFonts w:ascii="Times New Roman" w:hAnsi="Times New Roman" w:cs="Times New Roman"/>
                <w:bCs/>
                <w:sz w:val="28"/>
                <w:szCs w:val="28"/>
                <w:lang w:val="ro-RO"/>
              </w:rPr>
              <w:t>274 ha</w:t>
            </w:r>
            <w:r w:rsidR="0073527F">
              <w:rPr>
                <w:rFonts w:ascii="Times New Roman" w:hAnsi="Times New Roman" w:cs="Times New Roman"/>
                <w:bCs/>
                <w:sz w:val="28"/>
                <w:szCs w:val="28"/>
                <w:lang w:val="ro-RO"/>
              </w:rPr>
              <w:t>.</w:t>
            </w:r>
          </w:p>
        </w:tc>
      </w:tr>
      <w:tr w:rsidR="0097668B" w:rsidRPr="005169ED" w14:paraId="31EEE5E1" w14:textId="77777777" w:rsidTr="00C45DF7">
        <w:tc>
          <w:tcPr>
            <w:tcW w:w="2405" w:type="dxa"/>
          </w:tcPr>
          <w:p w14:paraId="4DA970E8"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85D64BF" w14:textId="36C37B6F" w:rsidR="0097668B" w:rsidRPr="00766C9A" w:rsidRDefault="00766C9A" w:rsidP="00C45DF7">
            <w:pPr>
              <w:jc w:val="both"/>
              <w:rPr>
                <w:rFonts w:ascii="Times New Roman" w:hAnsi="Times New Roman" w:cs="Times New Roman"/>
                <w:bCs/>
                <w:sz w:val="28"/>
                <w:szCs w:val="28"/>
                <w:lang w:val="ro-RO"/>
              </w:rPr>
            </w:pPr>
            <w:r w:rsidRPr="00766C9A">
              <w:rPr>
                <w:rFonts w:ascii="Times New Roman" w:hAnsi="Times New Roman" w:cs="Times New Roman"/>
                <w:bCs/>
                <w:sz w:val="28"/>
                <w:szCs w:val="28"/>
                <w:lang w:val="ro-RO"/>
              </w:rPr>
              <w:t>1.770 ha</w:t>
            </w:r>
            <w:r w:rsidR="0073527F">
              <w:rPr>
                <w:rFonts w:ascii="Times New Roman" w:hAnsi="Times New Roman" w:cs="Times New Roman"/>
                <w:bCs/>
                <w:sz w:val="28"/>
                <w:szCs w:val="28"/>
                <w:lang w:val="ro-RO"/>
              </w:rPr>
              <w:t>.</w:t>
            </w:r>
            <w:r w:rsidRPr="00766C9A">
              <w:rPr>
                <w:rFonts w:ascii="Times New Roman" w:hAnsi="Times New Roman" w:cs="Times New Roman"/>
                <w:bCs/>
                <w:sz w:val="28"/>
                <w:szCs w:val="28"/>
                <w:lang w:val="ro-RO"/>
              </w:rPr>
              <w:t xml:space="preserve"> </w:t>
            </w:r>
          </w:p>
        </w:tc>
      </w:tr>
    </w:tbl>
    <w:p w14:paraId="34F5B132"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09B977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C0DA07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1D0F97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8FE87E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7B125BB"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20124DE"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00F0196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60AC269"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5D0FFA5"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DEC2AED"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583784D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4EEFAAC"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3F1393E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6D1D71E2"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DA6E610"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26D4AA23"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478FCEA4"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72F73FD1" w14:textId="77777777" w:rsidR="00040FA7" w:rsidRDefault="00040FA7" w:rsidP="00052E53">
      <w:pPr>
        <w:spacing w:after="0"/>
        <w:jc w:val="both"/>
        <w:rPr>
          <w:rFonts w:ascii="Times New Roman" w:hAnsi="Times New Roman" w:cs="Times New Roman"/>
          <w:i/>
          <w:color w:val="4472C4" w:themeColor="accent5"/>
          <w:sz w:val="28"/>
          <w:szCs w:val="28"/>
          <w:lang w:val="ro-RO"/>
        </w:rPr>
      </w:pPr>
    </w:p>
    <w:p w14:paraId="125837C1" w14:textId="77777777" w:rsidR="00040FA7" w:rsidRDefault="00040FA7"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5169ED" w14:paraId="4196D820" w14:textId="77777777" w:rsidTr="00C45DF7">
        <w:tc>
          <w:tcPr>
            <w:tcW w:w="9016" w:type="dxa"/>
            <w:gridSpan w:val="2"/>
            <w:shd w:val="pct25" w:color="auto" w:fill="auto"/>
          </w:tcPr>
          <w:p w14:paraId="3894DAB3"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Reghiu </w:t>
            </w:r>
          </w:p>
        </w:tc>
      </w:tr>
      <w:tr w:rsidR="0097668B" w:rsidRPr="005169ED" w14:paraId="6C62D3AF" w14:textId="77777777" w:rsidTr="00C45DF7">
        <w:tc>
          <w:tcPr>
            <w:tcW w:w="2405" w:type="dxa"/>
          </w:tcPr>
          <w:p w14:paraId="52EE07F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0B43506" w14:textId="77777777" w:rsidR="0097668B" w:rsidRPr="00173C9E" w:rsidRDefault="00C93E9A" w:rsidP="00C45DF7">
            <w:pPr>
              <w:jc w:val="both"/>
              <w:rPr>
                <w:rFonts w:ascii="Times New Roman" w:hAnsi="Times New Roman" w:cs="Times New Roman"/>
                <w:b/>
                <w:sz w:val="28"/>
                <w:szCs w:val="28"/>
                <w:u w:val="single"/>
                <w:lang w:val="ro-RO"/>
              </w:rPr>
            </w:pPr>
            <w:r w:rsidRPr="00173C9E">
              <w:rPr>
                <w:rFonts w:ascii="Times New Roman" w:hAnsi="Times New Roman" w:cs="Times New Roman"/>
                <w:b/>
                <w:noProof/>
                <w:sz w:val="28"/>
                <w:szCs w:val="28"/>
                <w:u w:val="single"/>
                <w:lang w:val="en-US"/>
              </w:rPr>
              <w:drawing>
                <wp:inline distT="0" distB="0" distL="0" distR="0" wp14:anchorId="51FFF029" wp14:editId="62AD3B8B">
                  <wp:extent cx="2194560" cy="2209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eghiu_judetul_Vrancea.jpg"/>
                          <pic:cNvPicPr/>
                        </pic:nvPicPr>
                        <pic:blipFill>
                          <a:blip r:embed="rId32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51DA966D" w14:textId="77777777" w:rsidTr="00C45DF7">
        <w:tc>
          <w:tcPr>
            <w:tcW w:w="2405" w:type="dxa"/>
          </w:tcPr>
          <w:p w14:paraId="265FDCBB"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6A3CB06" w14:textId="77777777" w:rsidR="0097668B" w:rsidRPr="00173C9E" w:rsidRDefault="005169ED" w:rsidP="00C45DF7">
            <w:pPr>
              <w:jc w:val="both"/>
              <w:rPr>
                <w:rFonts w:ascii="Times New Roman" w:hAnsi="Times New Roman" w:cs="Times New Roman"/>
                <w:sz w:val="28"/>
                <w:szCs w:val="28"/>
                <w:lang w:val="ro-RO"/>
              </w:rPr>
            </w:pPr>
            <w:r w:rsidRPr="00173C9E">
              <w:rPr>
                <w:rFonts w:ascii="Times New Roman" w:hAnsi="Times New Roman" w:cs="Times New Roman"/>
                <w:bCs/>
                <w:sz w:val="28"/>
                <w:szCs w:val="28"/>
                <w:lang w:val="ro-RO"/>
              </w:rPr>
              <w:t>Reghiu</w:t>
            </w:r>
            <w:r w:rsidRPr="00173C9E">
              <w:rPr>
                <w:rFonts w:ascii="Times New Roman" w:hAnsi="Times New Roman" w:cs="Times New Roman"/>
                <w:sz w:val="28"/>
                <w:szCs w:val="28"/>
                <w:lang w:val="ro-RO"/>
              </w:rPr>
              <w:t> este o</w:t>
            </w:r>
            <w:r w:rsidR="00173C9E" w:rsidRPr="00173C9E">
              <w:rPr>
                <w:rFonts w:ascii="Times New Roman" w:hAnsi="Times New Roman" w:cs="Times New Roman"/>
                <w:sz w:val="28"/>
                <w:szCs w:val="28"/>
                <w:lang w:val="ro-RO"/>
              </w:rPr>
              <w:t xml:space="preserve"> comună din județul Vrancea, </w:t>
            </w:r>
            <w:r w:rsidRPr="00173C9E">
              <w:rPr>
                <w:rFonts w:ascii="Times New Roman" w:hAnsi="Times New Roman" w:cs="Times New Roman"/>
                <w:sz w:val="28"/>
                <w:szCs w:val="28"/>
                <w:lang w:val="ro-RO"/>
              </w:rPr>
              <w:t>formată din satele</w:t>
            </w:r>
            <w:r w:rsidR="00173C9E" w:rsidRPr="00173C9E">
              <w:rPr>
                <w:rFonts w:ascii="Times New Roman" w:hAnsi="Times New Roman" w:cs="Times New Roman"/>
                <w:sz w:val="28"/>
                <w:szCs w:val="28"/>
                <w:lang w:val="ro-RO"/>
              </w:rPr>
              <w:t xml:space="preserve"> Farcaș, Jgheaburi, Piscu Reghiului, Răiuți, Reghiu (reședința), Șindrilari, Ursoaia și Valea Milcovului.</w:t>
            </w:r>
          </w:p>
          <w:p w14:paraId="14B07DE6" w14:textId="619163BD" w:rsidR="005169ED" w:rsidRPr="00173C9E" w:rsidRDefault="005169ED" w:rsidP="00173C9E">
            <w:pPr>
              <w:jc w:val="both"/>
              <w:rPr>
                <w:rFonts w:ascii="Times New Roman" w:hAnsi="Times New Roman" w:cs="Times New Roman"/>
                <w:b/>
                <w:sz w:val="28"/>
                <w:szCs w:val="28"/>
                <w:u w:val="single"/>
                <w:lang w:val="ro-RO"/>
              </w:rPr>
            </w:pPr>
            <w:r w:rsidRPr="00173C9E">
              <w:rPr>
                <w:rFonts w:ascii="Times New Roman" w:hAnsi="Times New Roman" w:cs="Times New Roman"/>
                <w:sz w:val="28"/>
                <w:szCs w:val="28"/>
                <w:lang w:val="ro-RO"/>
              </w:rPr>
              <w:t>Comuna se află în zona central-vestică a județului, pe malul stâng al</w:t>
            </w:r>
            <w:r w:rsidR="00173C9E" w:rsidRPr="00173C9E">
              <w:rPr>
                <w:rFonts w:ascii="Times New Roman" w:hAnsi="Times New Roman" w:cs="Times New Roman"/>
                <w:sz w:val="28"/>
                <w:szCs w:val="28"/>
                <w:lang w:val="ro-RO"/>
              </w:rPr>
              <w:t xml:space="preserve"> râului Milcov.</w:t>
            </w:r>
            <w:r w:rsidRPr="00173C9E">
              <w:rPr>
                <w:rFonts w:ascii="Times New Roman" w:hAnsi="Times New Roman" w:cs="Times New Roman"/>
                <w:sz w:val="28"/>
                <w:szCs w:val="28"/>
                <w:lang w:val="ro-RO"/>
              </w:rPr>
              <w:t xml:space="preserve"> Este traversată de șoseaua națională</w:t>
            </w:r>
            <w:r w:rsidR="00173C9E" w:rsidRPr="00173C9E">
              <w:rPr>
                <w:rFonts w:ascii="Times New Roman" w:hAnsi="Times New Roman" w:cs="Times New Roman"/>
                <w:sz w:val="28"/>
                <w:szCs w:val="28"/>
                <w:lang w:val="ro-RO"/>
              </w:rPr>
              <w:t xml:space="preserve"> D</w:t>
            </w:r>
            <w:r w:rsidR="0073527F">
              <w:rPr>
                <w:rFonts w:ascii="Times New Roman" w:hAnsi="Times New Roman" w:cs="Times New Roman"/>
                <w:sz w:val="28"/>
                <w:szCs w:val="28"/>
                <w:lang w:val="ro-RO"/>
              </w:rPr>
              <w:t>N</w:t>
            </w:r>
            <w:r w:rsidR="00173C9E" w:rsidRPr="00173C9E">
              <w:rPr>
                <w:rFonts w:ascii="Times New Roman" w:hAnsi="Times New Roman" w:cs="Times New Roman"/>
                <w:sz w:val="28"/>
                <w:szCs w:val="28"/>
                <w:lang w:val="ro-RO"/>
              </w:rPr>
              <w:t>2M</w:t>
            </w:r>
            <w:r w:rsidRPr="00173C9E">
              <w:rPr>
                <w:rFonts w:ascii="Times New Roman" w:hAnsi="Times New Roman" w:cs="Times New Roman"/>
                <w:sz w:val="28"/>
                <w:szCs w:val="28"/>
                <w:lang w:val="ro-RO"/>
              </w:rPr>
              <w:t>, care o leagă spre sud de</w:t>
            </w:r>
            <w:r w:rsidR="00173C9E" w:rsidRPr="00173C9E">
              <w:rPr>
                <w:rFonts w:ascii="Times New Roman" w:hAnsi="Times New Roman" w:cs="Times New Roman"/>
                <w:sz w:val="28"/>
                <w:szCs w:val="28"/>
                <w:lang w:val="ro-RO"/>
              </w:rPr>
              <w:t xml:space="preserve"> Andreiașu de Jos și Nereju</w:t>
            </w:r>
            <w:r w:rsidRPr="00173C9E">
              <w:rPr>
                <w:rFonts w:ascii="Times New Roman" w:hAnsi="Times New Roman" w:cs="Times New Roman"/>
                <w:sz w:val="28"/>
                <w:szCs w:val="28"/>
                <w:lang w:val="ro-RO"/>
              </w:rPr>
              <w:t xml:space="preserve"> și spre est de</w:t>
            </w:r>
            <w:r w:rsidR="00173C9E" w:rsidRPr="00173C9E">
              <w:rPr>
                <w:rFonts w:ascii="Times New Roman" w:hAnsi="Times New Roman" w:cs="Times New Roman"/>
                <w:sz w:val="28"/>
                <w:szCs w:val="28"/>
                <w:lang w:val="ro-RO"/>
              </w:rPr>
              <w:t xml:space="preserve"> Mera, Broșteni, Odobești și Focșani</w:t>
            </w:r>
            <w:r w:rsidRPr="00173C9E">
              <w:rPr>
                <w:rFonts w:ascii="Times New Roman" w:hAnsi="Times New Roman" w:cs="Times New Roman"/>
                <w:sz w:val="28"/>
                <w:szCs w:val="28"/>
                <w:lang w:val="ro-RO"/>
              </w:rPr>
              <w:t> (unde se termină în </w:t>
            </w:r>
            <w:hyperlink r:id="rId327" w:tooltip="DN2D" w:history="1">
              <w:r w:rsidRPr="00173C9E">
                <w:rPr>
                  <w:rStyle w:val="Hyperlink"/>
                  <w:rFonts w:ascii="Times New Roman" w:hAnsi="Times New Roman" w:cs="Times New Roman"/>
                  <w:color w:val="auto"/>
                  <w:sz w:val="28"/>
                  <w:szCs w:val="28"/>
                  <w:u w:val="none"/>
                  <w:lang w:val="ro-RO"/>
                </w:rPr>
                <w:t>DN2D</w:t>
              </w:r>
            </w:hyperlink>
            <w:r w:rsidRPr="00173C9E">
              <w:rPr>
                <w:rFonts w:ascii="Times New Roman" w:hAnsi="Times New Roman" w:cs="Times New Roman"/>
                <w:sz w:val="28"/>
                <w:szCs w:val="28"/>
                <w:lang w:val="ro-RO"/>
              </w:rPr>
              <w:t>).</w:t>
            </w:r>
          </w:p>
        </w:tc>
      </w:tr>
      <w:tr w:rsidR="0097668B" w14:paraId="7F3A663E" w14:textId="77777777" w:rsidTr="00C45DF7">
        <w:tc>
          <w:tcPr>
            <w:tcW w:w="2405" w:type="dxa"/>
          </w:tcPr>
          <w:p w14:paraId="49C9C470"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C81EBA8" w14:textId="21AC26CC" w:rsidR="0097668B" w:rsidRPr="00A50E99" w:rsidRDefault="00A50E99" w:rsidP="00C45DF7">
            <w:pPr>
              <w:jc w:val="both"/>
              <w:rPr>
                <w:rFonts w:ascii="Times New Roman" w:hAnsi="Times New Roman" w:cs="Times New Roman"/>
                <w:bCs/>
                <w:sz w:val="28"/>
                <w:szCs w:val="28"/>
                <w:lang w:val="ro-RO"/>
              </w:rPr>
            </w:pPr>
            <w:r w:rsidRPr="00A50E99">
              <w:rPr>
                <w:rFonts w:ascii="Times New Roman" w:hAnsi="Times New Roman" w:cs="Times New Roman"/>
                <w:bCs/>
                <w:sz w:val="28"/>
                <w:szCs w:val="28"/>
                <w:lang w:val="ro-RO"/>
              </w:rPr>
              <w:t>849,63 ha</w:t>
            </w:r>
            <w:r w:rsidR="0073527F">
              <w:rPr>
                <w:rFonts w:ascii="Times New Roman" w:hAnsi="Times New Roman" w:cs="Times New Roman"/>
                <w:bCs/>
                <w:sz w:val="28"/>
                <w:szCs w:val="28"/>
                <w:lang w:val="ro-RO"/>
              </w:rPr>
              <w:t>.</w:t>
            </w:r>
          </w:p>
        </w:tc>
      </w:tr>
      <w:tr w:rsidR="0097668B" w14:paraId="6D34E1EA" w14:textId="77777777" w:rsidTr="00C45DF7">
        <w:tc>
          <w:tcPr>
            <w:tcW w:w="2405" w:type="dxa"/>
          </w:tcPr>
          <w:p w14:paraId="7E714D09"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BA53D7E" w14:textId="6459317B" w:rsidR="0097668B" w:rsidRPr="00A50E99" w:rsidRDefault="00A50E99" w:rsidP="00C45DF7">
            <w:pPr>
              <w:jc w:val="both"/>
              <w:rPr>
                <w:rFonts w:ascii="Times New Roman" w:hAnsi="Times New Roman" w:cs="Times New Roman"/>
                <w:bCs/>
                <w:sz w:val="28"/>
                <w:szCs w:val="28"/>
                <w:lang w:val="ro-RO"/>
              </w:rPr>
            </w:pPr>
            <w:r>
              <w:rPr>
                <w:rFonts w:ascii="Times New Roman" w:hAnsi="Times New Roman" w:cs="Times New Roman"/>
                <w:bCs/>
                <w:sz w:val="28"/>
                <w:szCs w:val="28"/>
                <w:lang w:val="ro-RO"/>
              </w:rPr>
              <w:t>5.789,37 ha</w:t>
            </w:r>
            <w:r w:rsidR="0073527F">
              <w:rPr>
                <w:rFonts w:ascii="Times New Roman" w:hAnsi="Times New Roman" w:cs="Times New Roman"/>
                <w:bCs/>
                <w:sz w:val="28"/>
                <w:szCs w:val="28"/>
                <w:lang w:val="ro-RO"/>
              </w:rPr>
              <w:t>.</w:t>
            </w:r>
          </w:p>
        </w:tc>
      </w:tr>
    </w:tbl>
    <w:p w14:paraId="20CBB15D"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4160113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D81D31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88CA86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241E2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FA494C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7EB95D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3E132E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16A85C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E9C316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91F7EFA" w14:textId="620ADCEA" w:rsidR="00DF42E2" w:rsidRDefault="00DF42E2" w:rsidP="00052E53">
      <w:pPr>
        <w:spacing w:after="0"/>
        <w:jc w:val="both"/>
        <w:rPr>
          <w:rFonts w:ascii="Times New Roman" w:hAnsi="Times New Roman" w:cs="Times New Roman"/>
          <w:i/>
          <w:color w:val="4472C4" w:themeColor="accent5"/>
          <w:sz w:val="28"/>
          <w:szCs w:val="28"/>
          <w:lang w:val="ro-RO"/>
        </w:rPr>
      </w:pPr>
    </w:p>
    <w:p w14:paraId="55C9E47C" w14:textId="77777777" w:rsidR="00226BF5" w:rsidRDefault="00226BF5" w:rsidP="00052E53">
      <w:pPr>
        <w:spacing w:after="0"/>
        <w:jc w:val="both"/>
        <w:rPr>
          <w:rFonts w:ascii="Times New Roman" w:hAnsi="Times New Roman" w:cs="Times New Roman"/>
          <w:i/>
          <w:color w:val="4472C4" w:themeColor="accent5"/>
          <w:sz w:val="28"/>
          <w:szCs w:val="28"/>
          <w:lang w:val="ro-RO"/>
        </w:rPr>
      </w:pPr>
    </w:p>
    <w:p w14:paraId="385718C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05D9F73" w14:textId="4CCC1F90" w:rsidR="00DF42E2" w:rsidRDefault="00DF42E2" w:rsidP="00052E53">
      <w:pPr>
        <w:spacing w:after="0"/>
        <w:jc w:val="both"/>
        <w:rPr>
          <w:rFonts w:ascii="Times New Roman" w:hAnsi="Times New Roman" w:cs="Times New Roman"/>
          <w:i/>
          <w:color w:val="4472C4" w:themeColor="accent5"/>
          <w:sz w:val="28"/>
          <w:szCs w:val="28"/>
          <w:lang w:val="ro-RO"/>
        </w:rPr>
      </w:pPr>
    </w:p>
    <w:p w14:paraId="4DE3B605" w14:textId="77777777" w:rsidR="0073527F" w:rsidRDefault="0073527F" w:rsidP="00052E53">
      <w:pPr>
        <w:spacing w:after="0"/>
        <w:jc w:val="both"/>
        <w:rPr>
          <w:rFonts w:ascii="Times New Roman" w:hAnsi="Times New Roman" w:cs="Times New Roman"/>
          <w:i/>
          <w:color w:val="4472C4" w:themeColor="accent5"/>
          <w:sz w:val="28"/>
          <w:szCs w:val="28"/>
          <w:lang w:val="ro-RO"/>
        </w:rPr>
      </w:pPr>
    </w:p>
    <w:p w14:paraId="22BAB18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F387A9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4C36A63"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0BA1DDF5" w14:textId="77777777" w:rsidTr="00C45DF7">
        <w:tc>
          <w:tcPr>
            <w:tcW w:w="9016" w:type="dxa"/>
            <w:gridSpan w:val="2"/>
            <w:shd w:val="pct25" w:color="auto" w:fill="auto"/>
          </w:tcPr>
          <w:p w14:paraId="37D54416"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Ruginești </w:t>
            </w:r>
          </w:p>
        </w:tc>
      </w:tr>
      <w:tr w:rsidR="0097668B" w14:paraId="3E791FEA" w14:textId="77777777" w:rsidTr="00C45DF7">
        <w:tc>
          <w:tcPr>
            <w:tcW w:w="2405" w:type="dxa"/>
          </w:tcPr>
          <w:p w14:paraId="5BCCAAF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5C69619"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AD23DDB" wp14:editId="5E9BC5C9">
                  <wp:extent cx="2194560" cy="2209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uginesti_judetul_Vrancea.jpg"/>
                          <pic:cNvPicPr/>
                        </pic:nvPicPr>
                        <pic:blipFill>
                          <a:blip r:embed="rId32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28BCA68B" w14:textId="77777777" w:rsidTr="00C45DF7">
        <w:tc>
          <w:tcPr>
            <w:tcW w:w="2405" w:type="dxa"/>
          </w:tcPr>
          <w:p w14:paraId="47CA1DE3"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FE96B0D" w14:textId="62B54F85" w:rsidR="006C4A91" w:rsidRPr="006C4A91" w:rsidRDefault="006C4A91" w:rsidP="006C4A91">
            <w:pPr>
              <w:jc w:val="both"/>
              <w:rPr>
                <w:rFonts w:ascii="Times New Roman" w:hAnsi="Times New Roman" w:cs="Times New Roman"/>
                <w:b/>
                <w:sz w:val="28"/>
                <w:szCs w:val="28"/>
                <w:u w:val="single"/>
                <w:lang w:val="ro-RO"/>
              </w:rPr>
            </w:pPr>
            <w:r w:rsidRPr="006C4A91">
              <w:rPr>
                <w:rFonts w:ascii="Times New Roman" w:hAnsi="Times New Roman" w:cs="Times New Roman"/>
                <w:bCs/>
                <w:sz w:val="28"/>
                <w:szCs w:val="28"/>
                <w:lang w:val="ro-RO"/>
              </w:rPr>
              <w:t>Ruginești</w:t>
            </w:r>
            <w:r w:rsidRPr="006C4A91">
              <w:rPr>
                <w:rFonts w:ascii="Times New Roman" w:hAnsi="Times New Roman" w:cs="Times New Roman"/>
                <w:sz w:val="28"/>
                <w:szCs w:val="28"/>
                <w:lang w:val="ro-RO"/>
              </w:rPr>
              <w:t> este o comună din Vrancea formată din satele Anghelești, Copăcești, Ruginești (reședința) și Văleni.</w:t>
            </w:r>
            <w:r w:rsidR="0073527F">
              <w:rPr>
                <w:rFonts w:ascii="Times New Roman" w:hAnsi="Times New Roman" w:cs="Times New Roman"/>
                <w:sz w:val="28"/>
                <w:szCs w:val="28"/>
                <w:lang w:val="ro-RO"/>
              </w:rPr>
              <w:t xml:space="preserve"> </w:t>
            </w:r>
            <w:r w:rsidRPr="006C4A91">
              <w:rPr>
                <w:rFonts w:ascii="Times New Roman" w:hAnsi="Times New Roman" w:cs="Times New Roman"/>
                <w:sz w:val="28"/>
                <w:szCs w:val="28"/>
                <w:lang w:val="ro-RO"/>
              </w:rPr>
              <w:t>Comuna se află în extremitatea de nord a județului, la limita cu </w:t>
            </w:r>
            <w:hyperlink r:id="rId329" w:tooltip="Județul Bacău" w:history="1">
              <w:r w:rsidRPr="006C4A91">
                <w:rPr>
                  <w:rStyle w:val="Hyperlink"/>
                  <w:rFonts w:ascii="Times New Roman" w:hAnsi="Times New Roman" w:cs="Times New Roman"/>
                  <w:color w:val="auto"/>
                  <w:sz w:val="28"/>
                  <w:szCs w:val="28"/>
                  <w:u w:val="none"/>
                  <w:lang w:val="ro-RO"/>
                </w:rPr>
                <w:t>județul Bacău</w:t>
              </w:r>
            </w:hyperlink>
            <w:r w:rsidRPr="006C4A91">
              <w:rPr>
                <w:rFonts w:ascii="Times New Roman" w:hAnsi="Times New Roman" w:cs="Times New Roman"/>
                <w:sz w:val="28"/>
                <w:szCs w:val="28"/>
                <w:lang w:val="ro-RO"/>
              </w:rPr>
              <w:t>, la vest de orașul </w:t>
            </w:r>
            <w:hyperlink r:id="rId330" w:tooltip="Adjud" w:history="1">
              <w:r w:rsidRPr="006C4A91">
                <w:rPr>
                  <w:rStyle w:val="Hyperlink"/>
                  <w:rFonts w:ascii="Times New Roman" w:hAnsi="Times New Roman" w:cs="Times New Roman"/>
                  <w:color w:val="auto"/>
                  <w:sz w:val="28"/>
                  <w:szCs w:val="28"/>
                  <w:u w:val="none"/>
                  <w:lang w:val="ro-RO"/>
                </w:rPr>
                <w:t>Adjud</w:t>
              </w:r>
            </w:hyperlink>
            <w:r w:rsidRPr="006C4A91">
              <w:rPr>
                <w:rFonts w:ascii="Times New Roman" w:hAnsi="Times New Roman" w:cs="Times New Roman"/>
                <w:sz w:val="28"/>
                <w:szCs w:val="28"/>
                <w:lang w:val="ro-RO"/>
              </w:rPr>
              <w:t>, pe ambele maluri ale </w:t>
            </w:r>
            <w:hyperlink r:id="rId331" w:tooltip="Râul Domoșița" w:history="1">
              <w:r w:rsidRPr="006C4A91">
                <w:rPr>
                  <w:rStyle w:val="Hyperlink"/>
                  <w:rFonts w:ascii="Times New Roman" w:hAnsi="Times New Roman" w:cs="Times New Roman"/>
                  <w:color w:val="auto"/>
                  <w:sz w:val="28"/>
                  <w:szCs w:val="28"/>
                  <w:u w:val="none"/>
                  <w:lang w:val="ro-RO"/>
                </w:rPr>
                <w:t>Domoșiței</w:t>
              </w:r>
            </w:hyperlink>
            <w:r w:rsidRPr="006C4A91">
              <w:rPr>
                <w:rFonts w:ascii="Times New Roman" w:hAnsi="Times New Roman" w:cs="Times New Roman"/>
                <w:sz w:val="28"/>
                <w:szCs w:val="28"/>
                <w:lang w:val="ro-RO"/>
              </w:rPr>
              <w:t xml:space="preserve"> și pe malul drept al </w:t>
            </w:r>
            <w:hyperlink r:id="rId332" w:tooltip="Râul Trotuș" w:history="1">
              <w:r w:rsidRPr="006C4A91">
                <w:rPr>
                  <w:rStyle w:val="Hyperlink"/>
                  <w:rFonts w:ascii="Times New Roman" w:hAnsi="Times New Roman" w:cs="Times New Roman"/>
                  <w:color w:val="auto"/>
                  <w:sz w:val="28"/>
                  <w:szCs w:val="28"/>
                  <w:u w:val="none"/>
                  <w:lang w:val="ro-RO"/>
                </w:rPr>
                <w:t>Trotușului</w:t>
              </w:r>
            </w:hyperlink>
            <w:r w:rsidRPr="006C4A91">
              <w:rPr>
                <w:rFonts w:ascii="Times New Roman" w:hAnsi="Times New Roman" w:cs="Times New Roman"/>
                <w:sz w:val="28"/>
                <w:szCs w:val="28"/>
                <w:lang w:val="ro-RO"/>
              </w:rPr>
              <w:t>, emisarul Domoșiței. Este străbătută de șoseaua județeană DJ119C, care duce înspre est la </w:t>
            </w:r>
            <w:hyperlink r:id="rId333" w:tooltip="Comuna Pufești, Vrancea" w:history="1">
              <w:r w:rsidRPr="006C4A91">
                <w:rPr>
                  <w:rStyle w:val="Hyperlink"/>
                  <w:rFonts w:ascii="Times New Roman" w:hAnsi="Times New Roman" w:cs="Times New Roman"/>
                  <w:color w:val="auto"/>
                  <w:sz w:val="28"/>
                  <w:szCs w:val="28"/>
                  <w:u w:val="none"/>
                  <w:lang w:val="ro-RO"/>
                </w:rPr>
                <w:t>Pufești</w:t>
              </w:r>
            </w:hyperlink>
            <w:r w:rsidRPr="006C4A91">
              <w:rPr>
                <w:rFonts w:ascii="Times New Roman" w:hAnsi="Times New Roman" w:cs="Times New Roman"/>
                <w:sz w:val="28"/>
                <w:szCs w:val="28"/>
                <w:lang w:val="ro-RO"/>
              </w:rPr>
              <w:t> (unde se termină în </w:t>
            </w:r>
            <w:hyperlink r:id="rId334" w:tooltip="DN2" w:history="1">
              <w:r w:rsidRPr="006C4A91">
                <w:rPr>
                  <w:rStyle w:val="Hyperlink"/>
                  <w:rFonts w:ascii="Times New Roman" w:hAnsi="Times New Roman" w:cs="Times New Roman"/>
                  <w:color w:val="auto"/>
                  <w:sz w:val="28"/>
                  <w:szCs w:val="28"/>
                  <w:u w:val="none"/>
                  <w:lang w:val="ro-RO"/>
                </w:rPr>
                <w:t>DN2</w:t>
              </w:r>
            </w:hyperlink>
            <w:r w:rsidRPr="006C4A91">
              <w:rPr>
                <w:rFonts w:ascii="Times New Roman" w:hAnsi="Times New Roman" w:cs="Times New Roman"/>
                <w:sz w:val="28"/>
                <w:szCs w:val="28"/>
                <w:lang w:val="ro-RO"/>
              </w:rPr>
              <w:t>) și spre nord în județul Bacău</w:t>
            </w:r>
            <w:r w:rsidR="0073527F">
              <w:rPr>
                <w:rFonts w:ascii="Times New Roman" w:hAnsi="Times New Roman" w:cs="Times New Roman"/>
                <w:sz w:val="28"/>
                <w:szCs w:val="28"/>
                <w:lang w:val="ro-RO"/>
              </w:rPr>
              <w:t>,</w:t>
            </w:r>
            <w:r w:rsidRPr="006C4A91">
              <w:rPr>
                <w:rFonts w:ascii="Times New Roman" w:hAnsi="Times New Roman" w:cs="Times New Roman"/>
                <w:sz w:val="28"/>
                <w:szCs w:val="28"/>
                <w:lang w:val="ro-RO"/>
              </w:rPr>
              <w:t xml:space="preserve"> la </w:t>
            </w:r>
            <w:hyperlink r:id="rId335" w:tooltip="Comuna Urechești, Bacău" w:history="1">
              <w:r w:rsidRPr="006C4A91">
                <w:rPr>
                  <w:rStyle w:val="Hyperlink"/>
                  <w:rFonts w:ascii="Times New Roman" w:hAnsi="Times New Roman" w:cs="Times New Roman"/>
                  <w:color w:val="auto"/>
                  <w:sz w:val="28"/>
                  <w:szCs w:val="28"/>
                  <w:u w:val="none"/>
                  <w:lang w:val="ro-RO"/>
                </w:rPr>
                <w:t>Urechești</w:t>
              </w:r>
            </w:hyperlink>
            <w:r w:rsidRPr="006C4A91">
              <w:rPr>
                <w:rFonts w:ascii="Times New Roman" w:hAnsi="Times New Roman" w:cs="Times New Roman"/>
                <w:sz w:val="28"/>
                <w:szCs w:val="28"/>
                <w:lang w:val="ro-RO"/>
              </w:rPr>
              <w:t> (unde se termină în </w:t>
            </w:r>
            <w:hyperlink r:id="rId336" w:tooltip="DN11A" w:history="1">
              <w:r w:rsidRPr="006C4A91">
                <w:rPr>
                  <w:rStyle w:val="Hyperlink"/>
                  <w:rFonts w:ascii="Times New Roman" w:hAnsi="Times New Roman" w:cs="Times New Roman"/>
                  <w:color w:val="auto"/>
                  <w:sz w:val="28"/>
                  <w:szCs w:val="28"/>
                  <w:u w:val="none"/>
                  <w:lang w:val="ro-RO"/>
                </w:rPr>
                <w:t>DN11A</w:t>
              </w:r>
            </w:hyperlink>
            <w:r w:rsidRPr="006C4A91">
              <w:rPr>
                <w:rFonts w:ascii="Times New Roman" w:hAnsi="Times New Roman" w:cs="Times New Roman"/>
                <w:sz w:val="28"/>
                <w:szCs w:val="28"/>
                <w:lang w:val="ro-RO"/>
              </w:rPr>
              <w:t xml:space="preserve">). </w:t>
            </w:r>
          </w:p>
        </w:tc>
      </w:tr>
      <w:tr w:rsidR="0097668B" w14:paraId="529C17D4" w14:textId="77777777" w:rsidTr="00C45DF7">
        <w:tc>
          <w:tcPr>
            <w:tcW w:w="2405" w:type="dxa"/>
          </w:tcPr>
          <w:p w14:paraId="684DEDA6"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0A2DA44" w14:textId="60B89707" w:rsidR="0097668B" w:rsidRPr="00EE321D" w:rsidRDefault="00EE321D" w:rsidP="00C45DF7">
            <w:pPr>
              <w:jc w:val="both"/>
              <w:rPr>
                <w:rFonts w:ascii="Times New Roman" w:hAnsi="Times New Roman" w:cs="Times New Roman"/>
                <w:sz w:val="28"/>
                <w:szCs w:val="28"/>
                <w:lang w:val="ro-RO"/>
              </w:rPr>
            </w:pPr>
            <w:r w:rsidRPr="00EE321D">
              <w:rPr>
                <w:rFonts w:ascii="Times New Roman" w:hAnsi="Times New Roman" w:cs="Times New Roman"/>
                <w:sz w:val="28"/>
                <w:szCs w:val="28"/>
                <w:lang w:val="ro-RO"/>
              </w:rPr>
              <w:t>626,2 ha</w:t>
            </w:r>
            <w:r w:rsidR="0073527F">
              <w:rPr>
                <w:rFonts w:ascii="Times New Roman" w:hAnsi="Times New Roman" w:cs="Times New Roman"/>
                <w:sz w:val="28"/>
                <w:szCs w:val="28"/>
                <w:lang w:val="ro-RO"/>
              </w:rPr>
              <w:t>.</w:t>
            </w:r>
          </w:p>
        </w:tc>
      </w:tr>
      <w:tr w:rsidR="0097668B" w14:paraId="1D067EF6" w14:textId="77777777" w:rsidTr="00C45DF7">
        <w:tc>
          <w:tcPr>
            <w:tcW w:w="2405" w:type="dxa"/>
          </w:tcPr>
          <w:p w14:paraId="494AF18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B210696" w14:textId="2486CF19" w:rsidR="0097668B" w:rsidRPr="00EE321D" w:rsidRDefault="00EE321D" w:rsidP="00C45DF7">
            <w:pPr>
              <w:jc w:val="both"/>
              <w:rPr>
                <w:rFonts w:ascii="Times New Roman" w:hAnsi="Times New Roman" w:cs="Times New Roman"/>
                <w:sz w:val="28"/>
                <w:szCs w:val="28"/>
                <w:lang w:val="ro-RO"/>
              </w:rPr>
            </w:pPr>
            <w:r w:rsidRPr="00EE321D">
              <w:rPr>
                <w:rFonts w:ascii="Times New Roman" w:hAnsi="Times New Roman" w:cs="Times New Roman"/>
                <w:sz w:val="28"/>
                <w:szCs w:val="28"/>
                <w:lang w:val="ro-RO"/>
              </w:rPr>
              <w:t>7.769,8 ha</w:t>
            </w:r>
            <w:r w:rsidR="0073527F">
              <w:rPr>
                <w:rFonts w:ascii="Times New Roman" w:hAnsi="Times New Roman" w:cs="Times New Roman"/>
                <w:sz w:val="28"/>
                <w:szCs w:val="28"/>
                <w:lang w:val="ro-RO"/>
              </w:rPr>
              <w:t>.</w:t>
            </w:r>
          </w:p>
        </w:tc>
      </w:tr>
    </w:tbl>
    <w:p w14:paraId="1D416E5F"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7234058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0C5162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3EF0D9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4E826C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924757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6BC041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5F6C63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1F2B9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1D7D9C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0CAA1A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8A84EE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BE78F1E" w14:textId="62C3A69B" w:rsidR="00DF42E2" w:rsidRDefault="00DF42E2" w:rsidP="00052E53">
      <w:pPr>
        <w:spacing w:after="0"/>
        <w:jc w:val="both"/>
        <w:rPr>
          <w:rFonts w:ascii="Times New Roman" w:hAnsi="Times New Roman" w:cs="Times New Roman"/>
          <w:i/>
          <w:color w:val="4472C4" w:themeColor="accent5"/>
          <w:sz w:val="28"/>
          <w:szCs w:val="28"/>
          <w:lang w:val="ro-RO"/>
        </w:rPr>
      </w:pPr>
    </w:p>
    <w:p w14:paraId="06DB6ED0" w14:textId="77777777" w:rsidR="0073527F" w:rsidRDefault="0073527F" w:rsidP="00052E53">
      <w:pPr>
        <w:spacing w:after="0"/>
        <w:jc w:val="both"/>
        <w:rPr>
          <w:rFonts w:ascii="Times New Roman" w:hAnsi="Times New Roman" w:cs="Times New Roman"/>
          <w:i/>
          <w:color w:val="4472C4" w:themeColor="accent5"/>
          <w:sz w:val="28"/>
          <w:szCs w:val="28"/>
          <w:lang w:val="ro-RO"/>
        </w:rPr>
      </w:pPr>
    </w:p>
    <w:p w14:paraId="6D6A494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189879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423E6F4"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5A3FD5B6" w14:textId="77777777" w:rsidTr="00C45DF7">
        <w:tc>
          <w:tcPr>
            <w:tcW w:w="9016" w:type="dxa"/>
            <w:gridSpan w:val="2"/>
            <w:shd w:val="pct25" w:color="auto" w:fill="auto"/>
          </w:tcPr>
          <w:p w14:paraId="605FE778"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Sihlea </w:t>
            </w:r>
          </w:p>
        </w:tc>
      </w:tr>
      <w:tr w:rsidR="0097668B" w14:paraId="5FE8AF5A" w14:textId="77777777" w:rsidTr="00C45DF7">
        <w:tc>
          <w:tcPr>
            <w:tcW w:w="2405" w:type="dxa"/>
          </w:tcPr>
          <w:p w14:paraId="5DF68F4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6E30FF9"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8FF97F3" wp14:editId="2074F648">
                  <wp:extent cx="2194560" cy="2209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ihlea_judetul_Vrancea.jpg"/>
                          <pic:cNvPicPr/>
                        </pic:nvPicPr>
                        <pic:blipFill>
                          <a:blip r:embed="rId337">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36F5AA4C" w14:textId="77777777" w:rsidTr="00C45DF7">
        <w:tc>
          <w:tcPr>
            <w:tcW w:w="2405" w:type="dxa"/>
          </w:tcPr>
          <w:p w14:paraId="7C9BFF1C"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796D933" w14:textId="77777777" w:rsidR="002C531A" w:rsidRPr="002C531A" w:rsidRDefault="002C531A" w:rsidP="002C531A">
            <w:pPr>
              <w:jc w:val="both"/>
              <w:rPr>
                <w:rFonts w:ascii="Times New Roman" w:hAnsi="Times New Roman" w:cs="Times New Roman"/>
                <w:sz w:val="28"/>
                <w:szCs w:val="28"/>
                <w:lang w:val="ro-RO"/>
              </w:rPr>
            </w:pPr>
            <w:r w:rsidRPr="002C531A">
              <w:rPr>
                <w:rFonts w:ascii="Times New Roman" w:hAnsi="Times New Roman" w:cs="Times New Roman"/>
                <w:bCs/>
                <w:sz w:val="28"/>
                <w:szCs w:val="28"/>
                <w:lang w:val="ro-RO"/>
              </w:rPr>
              <w:t>Sihlea</w:t>
            </w:r>
            <w:r w:rsidRPr="002C531A">
              <w:rPr>
                <w:rFonts w:ascii="Times New Roman" w:hAnsi="Times New Roman" w:cs="Times New Roman"/>
                <w:sz w:val="28"/>
                <w:szCs w:val="28"/>
                <w:lang w:val="ro-RO"/>
              </w:rPr>
              <w:t> (în trecut, </w:t>
            </w:r>
            <w:r w:rsidRPr="002C531A">
              <w:rPr>
                <w:rFonts w:ascii="Times New Roman" w:hAnsi="Times New Roman" w:cs="Times New Roman"/>
                <w:bCs/>
                <w:sz w:val="28"/>
                <w:szCs w:val="28"/>
                <w:lang w:val="ro-RO"/>
              </w:rPr>
              <w:t>Sihlele</w:t>
            </w:r>
            <w:r w:rsidRPr="002C531A">
              <w:rPr>
                <w:rFonts w:ascii="Times New Roman" w:hAnsi="Times New Roman" w:cs="Times New Roman"/>
                <w:sz w:val="28"/>
                <w:szCs w:val="28"/>
                <w:lang w:val="ro-RO"/>
              </w:rPr>
              <w:t>) este o comună din județul Vrancea, formată din satele Bogza, Căiata, Sihlea și Voetin.Comuna se află în extremitatea sudică a județului, la limita cu </w:t>
            </w:r>
            <w:hyperlink r:id="rId338" w:tooltip="Județul Buzău" w:history="1">
              <w:r w:rsidRPr="002C531A">
                <w:rPr>
                  <w:rStyle w:val="Hyperlink"/>
                  <w:rFonts w:ascii="Times New Roman" w:hAnsi="Times New Roman" w:cs="Times New Roman"/>
                  <w:color w:val="auto"/>
                  <w:sz w:val="28"/>
                  <w:szCs w:val="28"/>
                  <w:u w:val="none"/>
                  <w:lang w:val="ro-RO"/>
                </w:rPr>
                <w:t>județul Buzău</w:t>
              </w:r>
            </w:hyperlink>
            <w:r w:rsidRPr="002C531A">
              <w:rPr>
                <w:rFonts w:ascii="Times New Roman" w:hAnsi="Times New Roman" w:cs="Times New Roman"/>
                <w:sz w:val="28"/>
                <w:szCs w:val="28"/>
                <w:lang w:val="ro-RO"/>
              </w:rPr>
              <w:t>, pe cele două maluri ale </w:t>
            </w:r>
            <w:hyperlink r:id="rId339" w:tooltip="Râul Slimnic, Coțatcu" w:history="1">
              <w:r w:rsidRPr="002C531A">
                <w:rPr>
                  <w:rStyle w:val="Hyperlink"/>
                  <w:rFonts w:ascii="Times New Roman" w:hAnsi="Times New Roman" w:cs="Times New Roman"/>
                  <w:color w:val="auto"/>
                  <w:sz w:val="28"/>
                  <w:szCs w:val="28"/>
                  <w:u w:val="none"/>
                  <w:lang w:val="ro-RO"/>
                </w:rPr>
                <w:t>râului Slimnic</w:t>
              </w:r>
            </w:hyperlink>
            <w:r w:rsidRPr="002C531A">
              <w:rPr>
                <w:rFonts w:ascii="Times New Roman" w:hAnsi="Times New Roman" w:cs="Times New Roman"/>
                <w:sz w:val="28"/>
                <w:szCs w:val="28"/>
                <w:lang w:val="ro-RO"/>
              </w:rPr>
              <w:t> și pe malul stâng al emisarului acestuia, </w:t>
            </w:r>
            <w:hyperlink r:id="rId340" w:tooltip="Râul Coțatcu" w:history="1">
              <w:r w:rsidRPr="002C531A">
                <w:rPr>
                  <w:rStyle w:val="Hyperlink"/>
                  <w:rFonts w:ascii="Times New Roman" w:hAnsi="Times New Roman" w:cs="Times New Roman"/>
                  <w:color w:val="auto"/>
                  <w:sz w:val="28"/>
                  <w:szCs w:val="28"/>
                  <w:u w:val="none"/>
                  <w:lang w:val="ro-RO"/>
                </w:rPr>
                <w:t>Coțatcu</w:t>
              </w:r>
            </w:hyperlink>
            <w:r w:rsidRPr="002C531A">
              <w:rPr>
                <w:rFonts w:ascii="Times New Roman" w:hAnsi="Times New Roman" w:cs="Times New Roman"/>
                <w:sz w:val="28"/>
                <w:szCs w:val="28"/>
                <w:lang w:val="ro-RO"/>
              </w:rPr>
              <w:t>.</w:t>
            </w:r>
          </w:p>
          <w:p w14:paraId="41172F1A" w14:textId="77777777" w:rsidR="002C531A" w:rsidRPr="002C531A" w:rsidRDefault="002C531A" w:rsidP="002C531A">
            <w:pPr>
              <w:jc w:val="both"/>
              <w:rPr>
                <w:rFonts w:ascii="Times New Roman" w:hAnsi="Times New Roman" w:cs="Times New Roman"/>
                <w:sz w:val="28"/>
                <w:szCs w:val="28"/>
                <w:lang w:val="ro-RO"/>
              </w:rPr>
            </w:pPr>
            <w:r w:rsidRPr="002C531A">
              <w:rPr>
                <w:rFonts w:ascii="Times New Roman" w:hAnsi="Times New Roman" w:cs="Times New Roman"/>
                <w:sz w:val="28"/>
                <w:szCs w:val="28"/>
                <w:lang w:val="ro-RO"/>
              </w:rPr>
              <w:t>Este traversată de șoseaua județeană DJ202E, care o leagă spre vest de </w:t>
            </w:r>
            <w:hyperlink r:id="rId341" w:tooltip="Comuna Obrejița, Vrancea" w:history="1">
              <w:r w:rsidRPr="002C531A">
                <w:rPr>
                  <w:rStyle w:val="Hyperlink"/>
                  <w:rFonts w:ascii="Times New Roman" w:hAnsi="Times New Roman" w:cs="Times New Roman"/>
                  <w:color w:val="auto"/>
                  <w:sz w:val="28"/>
                  <w:szCs w:val="28"/>
                  <w:u w:val="none"/>
                  <w:lang w:val="ro-RO"/>
                </w:rPr>
                <w:t>Obrejița</w:t>
              </w:r>
            </w:hyperlink>
            <w:r w:rsidRPr="002C531A">
              <w:rPr>
                <w:rFonts w:ascii="Times New Roman" w:hAnsi="Times New Roman" w:cs="Times New Roman"/>
                <w:sz w:val="28"/>
                <w:szCs w:val="28"/>
                <w:lang w:val="ro-RO"/>
              </w:rPr>
              <w:t> (unde se intersectează cu </w:t>
            </w:r>
            <w:hyperlink r:id="rId342" w:tooltip="DN2" w:history="1">
              <w:r w:rsidRPr="002C531A">
                <w:rPr>
                  <w:rStyle w:val="Hyperlink"/>
                  <w:rFonts w:ascii="Times New Roman" w:hAnsi="Times New Roman" w:cs="Times New Roman"/>
                  <w:color w:val="auto"/>
                  <w:sz w:val="28"/>
                  <w:szCs w:val="28"/>
                  <w:u w:val="none"/>
                  <w:lang w:val="ro-RO"/>
                </w:rPr>
                <w:t>DN2</w:t>
              </w:r>
            </w:hyperlink>
            <w:r w:rsidRPr="002C531A">
              <w:rPr>
                <w:rFonts w:ascii="Times New Roman" w:hAnsi="Times New Roman" w:cs="Times New Roman"/>
                <w:sz w:val="28"/>
                <w:szCs w:val="28"/>
                <w:lang w:val="ro-RO"/>
              </w:rPr>
              <w:t>) și mai departe de </w:t>
            </w:r>
            <w:hyperlink r:id="rId343" w:tooltip="Comuna Tâmboești, Vrancea" w:history="1">
              <w:r w:rsidRPr="002C531A">
                <w:rPr>
                  <w:rStyle w:val="Hyperlink"/>
                  <w:rFonts w:ascii="Times New Roman" w:hAnsi="Times New Roman" w:cs="Times New Roman"/>
                  <w:color w:val="auto"/>
                  <w:sz w:val="28"/>
                  <w:szCs w:val="28"/>
                  <w:u w:val="none"/>
                  <w:lang w:val="ro-RO"/>
                </w:rPr>
                <w:t>Tâmboești</w:t>
              </w:r>
            </w:hyperlink>
            <w:r w:rsidRPr="002C531A">
              <w:rPr>
                <w:rFonts w:ascii="Times New Roman" w:hAnsi="Times New Roman" w:cs="Times New Roman"/>
                <w:sz w:val="28"/>
                <w:szCs w:val="28"/>
                <w:lang w:val="ro-RO"/>
              </w:rPr>
              <w:t>, și spre sud în </w:t>
            </w:r>
            <w:hyperlink r:id="rId344" w:tooltip="Județul Buzău" w:history="1">
              <w:r w:rsidRPr="002C531A">
                <w:rPr>
                  <w:rStyle w:val="Hyperlink"/>
                  <w:rFonts w:ascii="Times New Roman" w:hAnsi="Times New Roman" w:cs="Times New Roman"/>
                  <w:color w:val="auto"/>
                  <w:sz w:val="28"/>
                  <w:szCs w:val="28"/>
                  <w:u w:val="none"/>
                  <w:lang w:val="ro-RO"/>
                </w:rPr>
                <w:t>județul Buzău</w:t>
              </w:r>
            </w:hyperlink>
            <w:r w:rsidRPr="002C531A">
              <w:rPr>
                <w:rFonts w:ascii="Times New Roman" w:hAnsi="Times New Roman" w:cs="Times New Roman"/>
                <w:sz w:val="28"/>
                <w:szCs w:val="28"/>
                <w:lang w:val="ro-RO"/>
              </w:rPr>
              <w:t> de </w:t>
            </w:r>
            <w:hyperlink r:id="rId345" w:tooltip="Comuna Râmnicelu, Buzău" w:history="1">
              <w:r w:rsidRPr="002C531A">
                <w:rPr>
                  <w:rStyle w:val="Hyperlink"/>
                  <w:rFonts w:ascii="Times New Roman" w:hAnsi="Times New Roman" w:cs="Times New Roman"/>
                  <w:color w:val="auto"/>
                  <w:sz w:val="28"/>
                  <w:szCs w:val="28"/>
                  <w:u w:val="none"/>
                  <w:lang w:val="ro-RO"/>
                </w:rPr>
                <w:t>Râmnicelu</w:t>
              </w:r>
            </w:hyperlink>
            <w:r w:rsidRPr="002C531A">
              <w:rPr>
                <w:rFonts w:ascii="Times New Roman" w:hAnsi="Times New Roman" w:cs="Times New Roman"/>
                <w:sz w:val="28"/>
                <w:szCs w:val="28"/>
                <w:lang w:val="ro-RO"/>
              </w:rPr>
              <w:t>. Prin nord, este traversată și de șoseaua națională </w:t>
            </w:r>
            <w:hyperlink r:id="rId346" w:tooltip="DN2N" w:history="1">
              <w:r w:rsidRPr="002C531A">
                <w:rPr>
                  <w:rStyle w:val="Hyperlink"/>
                  <w:rFonts w:ascii="Times New Roman" w:hAnsi="Times New Roman" w:cs="Times New Roman"/>
                  <w:color w:val="auto"/>
                  <w:sz w:val="28"/>
                  <w:szCs w:val="28"/>
                  <w:u w:val="none"/>
                  <w:lang w:val="ro-RO"/>
                </w:rPr>
                <w:t>DN2N</w:t>
              </w:r>
            </w:hyperlink>
            <w:r w:rsidRPr="002C531A">
              <w:rPr>
                <w:rFonts w:ascii="Times New Roman" w:hAnsi="Times New Roman" w:cs="Times New Roman"/>
                <w:sz w:val="28"/>
                <w:szCs w:val="28"/>
                <w:lang w:val="ro-RO"/>
              </w:rPr>
              <w:t>, care o leagă spre est de </w:t>
            </w:r>
            <w:hyperlink r:id="rId347" w:tooltip="Comuna Tătăranu, Vrancea" w:history="1">
              <w:r w:rsidRPr="002C531A">
                <w:rPr>
                  <w:rStyle w:val="Hyperlink"/>
                  <w:rFonts w:ascii="Times New Roman" w:hAnsi="Times New Roman" w:cs="Times New Roman"/>
                  <w:color w:val="auto"/>
                  <w:sz w:val="28"/>
                  <w:szCs w:val="28"/>
                  <w:u w:val="none"/>
                  <w:lang w:val="ro-RO"/>
                </w:rPr>
                <w:t>Tătăranu</w:t>
              </w:r>
            </w:hyperlink>
            <w:r w:rsidRPr="002C531A">
              <w:rPr>
                <w:rFonts w:ascii="Times New Roman" w:hAnsi="Times New Roman" w:cs="Times New Roman"/>
                <w:sz w:val="28"/>
                <w:szCs w:val="28"/>
                <w:lang w:val="ro-RO"/>
              </w:rPr>
              <w:t> (unde se termină în </w:t>
            </w:r>
            <w:hyperlink r:id="rId348" w:tooltip="DN23A" w:history="1">
              <w:r w:rsidRPr="002C531A">
                <w:rPr>
                  <w:rStyle w:val="Hyperlink"/>
                  <w:rFonts w:ascii="Times New Roman" w:hAnsi="Times New Roman" w:cs="Times New Roman"/>
                  <w:color w:val="auto"/>
                  <w:sz w:val="28"/>
                  <w:szCs w:val="28"/>
                  <w:u w:val="none"/>
                  <w:lang w:val="ro-RO"/>
                </w:rPr>
                <w:t>DN23A</w:t>
              </w:r>
            </w:hyperlink>
            <w:r w:rsidRPr="002C531A">
              <w:rPr>
                <w:rFonts w:ascii="Times New Roman" w:hAnsi="Times New Roman" w:cs="Times New Roman"/>
                <w:sz w:val="28"/>
                <w:szCs w:val="28"/>
                <w:lang w:val="ro-RO"/>
              </w:rPr>
              <w:t>) și spre vest de </w:t>
            </w:r>
            <w:hyperlink r:id="rId349" w:tooltip="Comuna Dumbrăveni, Vrancea" w:history="1">
              <w:r w:rsidRPr="002C531A">
                <w:rPr>
                  <w:rStyle w:val="Hyperlink"/>
                  <w:rFonts w:ascii="Times New Roman" w:hAnsi="Times New Roman" w:cs="Times New Roman"/>
                  <w:color w:val="auto"/>
                  <w:sz w:val="28"/>
                  <w:szCs w:val="28"/>
                  <w:u w:val="none"/>
                  <w:lang w:val="ro-RO"/>
                </w:rPr>
                <w:t>Dumbrăveni</w:t>
              </w:r>
            </w:hyperlink>
            <w:r w:rsidRPr="002C531A">
              <w:rPr>
                <w:rFonts w:ascii="Times New Roman" w:hAnsi="Times New Roman" w:cs="Times New Roman"/>
                <w:sz w:val="28"/>
                <w:szCs w:val="28"/>
                <w:lang w:val="ro-RO"/>
              </w:rPr>
              <w:t> (unde se intersectează cu același DN2), </w:t>
            </w:r>
            <w:hyperlink r:id="rId350" w:tooltip="Comuna Bordești, Vrancea" w:history="1">
              <w:r w:rsidRPr="002C531A">
                <w:rPr>
                  <w:rStyle w:val="Hyperlink"/>
                  <w:rFonts w:ascii="Times New Roman" w:hAnsi="Times New Roman" w:cs="Times New Roman"/>
                  <w:color w:val="auto"/>
                  <w:sz w:val="28"/>
                  <w:szCs w:val="28"/>
                  <w:u w:val="none"/>
                  <w:lang w:val="ro-RO"/>
                </w:rPr>
                <w:t>Bordești</w:t>
              </w:r>
            </w:hyperlink>
            <w:r w:rsidRPr="002C531A">
              <w:rPr>
                <w:rFonts w:ascii="Times New Roman" w:hAnsi="Times New Roman" w:cs="Times New Roman"/>
                <w:sz w:val="28"/>
                <w:szCs w:val="28"/>
                <w:lang w:val="ro-RO"/>
              </w:rPr>
              <w:t>, </w:t>
            </w:r>
            <w:hyperlink r:id="rId351" w:tooltip="Comuna Dumitrești, Vrancea" w:history="1">
              <w:r w:rsidRPr="002C531A">
                <w:rPr>
                  <w:rStyle w:val="Hyperlink"/>
                  <w:rFonts w:ascii="Times New Roman" w:hAnsi="Times New Roman" w:cs="Times New Roman"/>
                  <w:color w:val="auto"/>
                  <w:sz w:val="28"/>
                  <w:szCs w:val="28"/>
                  <w:u w:val="none"/>
                  <w:lang w:val="ro-RO"/>
                </w:rPr>
                <w:t>Dumitrești</w:t>
              </w:r>
            </w:hyperlink>
            <w:r w:rsidRPr="002C531A">
              <w:rPr>
                <w:rFonts w:ascii="Times New Roman" w:hAnsi="Times New Roman" w:cs="Times New Roman"/>
                <w:sz w:val="28"/>
                <w:szCs w:val="28"/>
                <w:lang w:val="ro-RO"/>
              </w:rPr>
              <w:t>, </w:t>
            </w:r>
            <w:hyperlink r:id="rId352" w:tooltip="Comuna Chiojdeni, Vrancea" w:history="1">
              <w:r w:rsidRPr="002C531A">
                <w:rPr>
                  <w:rStyle w:val="Hyperlink"/>
                  <w:rFonts w:ascii="Times New Roman" w:hAnsi="Times New Roman" w:cs="Times New Roman"/>
                  <w:color w:val="auto"/>
                  <w:sz w:val="28"/>
                  <w:szCs w:val="28"/>
                  <w:u w:val="none"/>
                  <w:lang w:val="ro-RO"/>
                </w:rPr>
                <w:t>Chiojdeni</w:t>
              </w:r>
            </w:hyperlink>
            <w:r w:rsidRPr="002C531A">
              <w:rPr>
                <w:rFonts w:ascii="Times New Roman" w:hAnsi="Times New Roman" w:cs="Times New Roman"/>
                <w:sz w:val="28"/>
                <w:szCs w:val="28"/>
                <w:lang w:val="ro-RO"/>
              </w:rPr>
              <w:t> și </w:t>
            </w:r>
            <w:hyperlink r:id="rId353" w:tooltip="Comuna Jitia, Vrancea" w:history="1">
              <w:r w:rsidRPr="002C531A">
                <w:rPr>
                  <w:rStyle w:val="Hyperlink"/>
                  <w:rFonts w:ascii="Times New Roman" w:hAnsi="Times New Roman" w:cs="Times New Roman"/>
                  <w:color w:val="auto"/>
                  <w:sz w:val="28"/>
                  <w:szCs w:val="28"/>
                  <w:u w:val="none"/>
                  <w:lang w:val="ro-RO"/>
                </w:rPr>
                <w:t>Jitia</w:t>
              </w:r>
            </w:hyperlink>
            <w:r w:rsidRPr="002C531A">
              <w:rPr>
                <w:rFonts w:ascii="Times New Roman" w:hAnsi="Times New Roman" w:cs="Times New Roman"/>
                <w:sz w:val="28"/>
                <w:szCs w:val="28"/>
                <w:lang w:val="ro-RO"/>
              </w:rPr>
              <w:t>.</w:t>
            </w:r>
          </w:p>
          <w:p w14:paraId="3176CD6A" w14:textId="77777777" w:rsidR="002C531A" w:rsidRPr="002C531A" w:rsidRDefault="002C531A" w:rsidP="002C531A">
            <w:pPr>
              <w:jc w:val="both"/>
              <w:rPr>
                <w:rFonts w:ascii="Times New Roman" w:hAnsi="Times New Roman" w:cs="Times New Roman"/>
                <w:sz w:val="28"/>
                <w:szCs w:val="28"/>
                <w:lang w:val="ro-RO"/>
              </w:rPr>
            </w:pPr>
            <w:r w:rsidRPr="002C531A">
              <w:rPr>
                <w:rFonts w:ascii="Times New Roman" w:hAnsi="Times New Roman" w:cs="Times New Roman"/>
                <w:sz w:val="28"/>
                <w:szCs w:val="28"/>
                <w:lang w:val="ro-RO"/>
              </w:rPr>
              <w:t>Prin comună trece și </w:t>
            </w:r>
            <w:hyperlink r:id="rId354" w:tooltip="Calea ferată Buzău-Mărășești" w:history="1">
              <w:r w:rsidRPr="002C531A">
                <w:rPr>
                  <w:rStyle w:val="Hyperlink"/>
                  <w:rFonts w:ascii="Times New Roman" w:hAnsi="Times New Roman" w:cs="Times New Roman"/>
                  <w:color w:val="auto"/>
                  <w:sz w:val="28"/>
                  <w:szCs w:val="28"/>
                  <w:u w:val="none"/>
                  <w:lang w:val="ro-RO"/>
                </w:rPr>
                <w:t>calea ferată Buzău-Mărășești</w:t>
              </w:r>
            </w:hyperlink>
            <w:r w:rsidRPr="002C531A">
              <w:rPr>
                <w:rFonts w:ascii="Times New Roman" w:hAnsi="Times New Roman" w:cs="Times New Roman"/>
                <w:sz w:val="28"/>
                <w:szCs w:val="28"/>
                <w:lang w:val="ro-RO"/>
              </w:rPr>
              <w:t>, pe care este deservită de stația Sihlea.</w:t>
            </w:r>
          </w:p>
          <w:p w14:paraId="35B33499" w14:textId="77777777" w:rsidR="002C531A" w:rsidRPr="002C531A" w:rsidRDefault="002C531A" w:rsidP="00C45DF7">
            <w:pPr>
              <w:jc w:val="both"/>
              <w:rPr>
                <w:rFonts w:ascii="Times New Roman" w:hAnsi="Times New Roman" w:cs="Times New Roman"/>
                <w:sz w:val="28"/>
                <w:szCs w:val="28"/>
                <w:lang w:val="ro-RO"/>
              </w:rPr>
            </w:pPr>
          </w:p>
        </w:tc>
      </w:tr>
      <w:tr w:rsidR="0097668B" w14:paraId="7F7141AA" w14:textId="77777777" w:rsidTr="00C45DF7">
        <w:tc>
          <w:tcPr>
            <w:tcW w:w="2405" w:type="dxa"/>
          </w:tcPr>
          <w:p w14:paraId="099301DA"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67BAAC4F" w14:textId="5E9A52E4" w:rsidR="0097668B" w:rsidRPr="002C531A" w:rsidRDefault="001D5419"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609,52 ha</w:t>
            </w:r>
            <w:r w:rsidR="00B87742">
              <w:rPr>
                <w:rFonts w:ascii="Times New Roman" w:hAnsi="Times New Roman" w:cs="Times New Roman"/>
                <w:sz w:val="28"/>
                <w:szCs w:val="28"/>
                <w:lang w:val="ro-RO"/>
              </w:rPr>
              <w:t>.</w:t>
            </w:r>
          </w:p>
        </w:tc>
      </w:tr>
      <w:tr w:rsidR="0097668B" w14:paraId="0DFD437B" w14:textId="77777777" w:rsidTr="00C45DF7">
        <w:tc>
          <w:tcPr>
            <w:tcW w:w="2405" w:type="dxa"/>
          </w:tcPr>
          <w:p w14:paraId="36F11756"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A190C64" w14:textId="616ADFF9" w:rsidR="0097668B" w:rsidRPr="002C531A" w:rsidRDefault="001D5419"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8.480,48 ha</w:t>
            </w:r>
            <w:r w:rsidR="00B87742">
              <w:rPr>
                <w:rFonts w:ascii="Times New Roman" w:hAnsi="Times New Roman" w:cs="Times New Roman"/>
                <w:sz w:val="28"/>
                <w:szCs w:val="28"/>
                <w:lang w:val="ro-RO"/>
              </w:rPr>
              <w:t>.</w:t>
            </w:r>
          </w:p>
        </w:tc>
      </w:tr>
    </w:tbl>
    <w:p w14:paraId="48126F6B"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06493C6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29E2D4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93BE70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A1B5A3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660422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5D5992B" w14:textId="5C1F49EB" w:rsidR="00DF42E2" w:rsidRDefault="00DF42E2" w:rsidP="00052E53">
      <w:pPr>
        <w:spacing w:after="0"/>
        <w:jc w:val="both"/>
        <w:rPr>
          <w:rFonts w:ascii="Times New Roman" w:hAnsi="Times New Roman" w:cs="Times New Roman"/>
          <w:i/>
          <w:color w:val="4472C4" w:themeColor="accent5"/>
          <w:sz w:val="28"/>
          <w:szCs w:val="28"/>
          <w:lang w:val="ro-RO"/>
        </w:rPr>
      </w:pPr>
    </w:p>
    <w:p w14:paraId="37639CE1" w14:textId="77777777" w:rsidR="00B87742" w:rsidRDefault="00B87742" w:rsidP="00052E53">
      <w:pPr>
        <w:spacing w:after="0"/>
        <w:jc w:val="both"/>
        <w:rPr>
          <w:rFonts w:ascii="Times New Roman" w:hAnsi="Times New Roman" w:cs="Times New Roman"/>
          <w:i/>
          <w:color w:val="4472C4" w:themeColor="accent5"/>
          <w:sz w:val="28"/>
          <w:szCs w:val="28"/>
          <w:lang w:val="ro-RO"/>
        </w:rPr>
      </w:pPr>
    </w:p>
    <w:p w14:paraId="7E61F4C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5F8FFF7"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7BD66FEB" w14:textId="77777777" w:rsidTr="00C45DF7">
        <w:tc>
          <w:tcPr>
            <w:tcW w:w="9016" w:type="dxa"/>
            <w:gridSpan w:val="2"/>
            <w:shd w:val="pct25" w:color="auto" w:fill="auto"/>
          </w:tcPr>
          <w:p w14:paraId="4C8094BA"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Slobozia Bradului </w:t>
            </w:r>
          </w:p>
        </w:tc>
      </w:tr>
      <w:tr w:rsidR="0097668B" w14:paraId="4B4011F8" w14:textId="77777777" w:rsidTr="00C45DF7">
        <w:tc>
          <w:tcPr>
            <w:tcW w:w="2405" w:type="dxa"/>
          </w:tcPr>
          <w:p w14:paraId="6C908E18"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0A81526"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218FA0E" wp14:editId="533DB304">
                  <wp:extent cx="2194560" cy="2209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obozia_Bradului_judetul_Vrancea.jpg"/>
                          <pic:cNvPicPr/>
                        </pic:nvPicPr>
                        <pic:blipFill>
                          <a:blip r:embed="rId35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D411D1" w14:paraId="64E64700" w14:textId="77777777" w:rsidTr="00C45DF7">
        <w:tc>
          <w:tcPr>
            <w:tcW w:w="2405" w:type="dxa"/>
          </w:tcPr>
          <w:p w14:paraId="73FE35A7"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A5D35CF" w14:textId="77777777" w:rsidR="002C531A" w:rsidRPr="002C531A" w:rsidRDefault="002C531A" w:rsidP="00495EB6">
            <w:pPr>
              <w:jc w:val="both"/>
              <w:rPr>
                <w:rFonts w:ascii="Times New Roman" w:hAnsi="Times New Roman" w:cs="Times New Roman"/>
                <w:sz w:val="28"/>
                <w:szCs w:val="28"/>
                <w:u w:val="single"/>
                <w:lang w:val="ro-RO"/>
              </w:rPr>
            </w:pPr>
            <w:r w:rsidRPr="00495EB6">
              <w:rPr>
                <w:rFonts w:ascii="Times New Roman" w:hAnsi="Times New Roman" w:cs="Times New Roman"/>
                <w:bCs/>
                <w:sz w:val="28"/>
                <w:szCs w:val="28"/>
                <w:shd w:val="clear" w:color="auto" w:fill="FFFFFF"/>
                <w:lang w:val="ro-RO"/>
              </w:rPr>
              <w:t>Slobozia Bradului</w:t>
            </w:r>
            <w:r w:rsidRPr="00495EB6">
              <w:rPr>
                <w:rFonts w:ascii="Times New Roman" w:hAnsi="Times New Roman" w:cs="Times New Roman"/>
                <w:sz w:val="28"/>
                <w:szCs w:val="28"/>
                <w:shd w:val="clear" w:color="auto" w:fill="FFFFFF"/>
                <w:lang w:val="ro-RO"/>
              </w:rPr>
              <w:t> (în trecut, doar </w:t>
            </w:r>
            <w:r w:rsidRPr="00495EB6">
              <w:rPr>
                <w:rFonts w:ascii="Times New Roman" w:hAnsi="Times New Roman" w:cs="Times New Roman"/>
                <w:bCs/>
                <w:sz w:val="28"/>
                <w:szCs w:val="28"/>
                <w:shd w:val="clear" w:color="auto" w:fill="FFFFFF"/>
                <w:lang w:val="ro-RO"/>
              </w:rPr>
              <w:t>Slobozia</w:t>
            </w:r>
            <w:r w:rsidRPr="00495EB6">
              <w:rPr>
                <w:rFonts w:ascii="Times New Roman" w:hAnsi="Times New Roman" w:cs="Times New Roman"/>
                <w:sz w:val="28"/>
                <w:szCs w:val="28"/>
                <w:shd w:val="clear" w:color="auto" w:fill="FFFFFF"/>
                <w:lang w:val="ro-RO"/>
              </w:rPr>
              <w:t>) este o comună din județul Vrancea, formată din satele Cornetu, Coroteni</w:t>
            </w:r>
            <w:r w:rsidR="00495EB6" w:rsidRPr="00495EB6">
              <w:rPr>
                <w:rFonts w:ascii="Times New Roman" w:hAnsi="Times New Roman" w:cs="Times New Roman"/>
                <w:sz w:val="28"/>
                <w:szCs w:val="28"/>
                <w:shd w:val="clear" w:color="auto" w:fill="FFFFFF"/>
                <w:lang w:val="ro-RO"/>
              </w:rPr>
              <w:t xml:space="preserve">, Liești, Olăreni, Slobozia Bradului (reședința) și Valea Beciului. </w:t>
            </w:r>
            <w:r w:rsidRPr="00495EB6">
              <w:rPr>
                <w:rFonts w:ascii="Times New Roman" w:hAnsi="Times New Roman" w:cs="Times New Roman"/>
                <w:sz w:val="28"/>
                <w:szCs w:val="28"/>
                <w:shd w:val="clear" w:color="auto" w:fill="FFFFFF"/>
                <w:lang w:val="ro-RO"/>
              </w:rPr>
              <w:t>Comuna se află în partea de sud-est a Subcarpaților Vrancei, în zona de contact cu </w:t>
            </w:r>
            <w:hyperlink r:id="rId356" w:tooltip="Câmpia Râmnicului — pagină inexistentă" w:history="1">
              <w:r w:rsidRPr="00495EB6">
                <w:rPr>
                  <w:rStyle w:val="Hyperlink"/>
                  <w:rFonts w:ascii="Times New Roman" w:hAnsi="Times New Roman" w:cs="Times New Roman"/>
                  <w:color w:val="auto"/>
                  <w:sz w:val="28"/>
                  <w:szCs w:val="28"/>
                  <w:u w:val="none"/>
                  <w:shd w:val="clear" w:color="auto" w:fill="FFFFFF"/>
                  <w:lang w:val="ro-RO"/>
                </w:rPr>
                <w:t>Câmpia Râmnicului</w:t>
              </w:r>
            </w:hyperlink>
            <w:r w:rsidRPr="00495EB6">
              <w:rPr>
                <w:rFonts w:ascii="Times New Roman" w:hAnsi="Times New Roman" w:cs="Times New Roman"/>
                <w:sz w:val="28"/>
                <w:szCs w:val="28"/>
                <w:shd w:val="clear" w:color="auto" w:fill="FFFFFF"/>
                <w:lang w:val="ro-RO"/>
              </w:rPr>
              <w:t>, 33 km distanță față de </w:t>
            </w:r>
            <w:hyperlink r:id="rId357" w:tooltip="Focșani" w:history="1">
              <w:r w:rsidRPr="00495EB6">
                <w:rPr>
                  <w:rStyle w:val="Hyperlink"/>
                  <w:rFonts w:ascii="Times New Roman" w:hAnsi="Times New Roman" w:cs="Times New Roman"/>
                  <w:color w:val="auto"/>
                  <w:sz w:val="28"/>
                  <w:szCs w:val="28"/>
                  <w:u w:val="none"/>
                  <w:shd w:val="clear" w:color="auto" w:fill="FFFFFF"/>
                  <w:lang w:val="ro-RO"/>
                </w:rPr>
                <w:t>Focșani</w:t>
              </w:r>
            </w:hyperlink>
            <w:r w:rsidRPr="00495EB6">
              <w:rPr>
                <w:rFonts w:ascii="Times New Roman" w:hAnsi="Times New Roman" w:cs="Times New Roman"/>
                <w:sz w:val="28"/>
                <w:szCs w:val="28"/>
                <w:shd w:val="clear" w:color="auto" w:fill="FFFFFF"/>
                <w:lang w:val="ro-RO"/>
              </w:rPr>
              <w:t> și la 10 km față de </w:t>
            </w:r>
            <w:hyperlink r:id="rId358" w:tooltip="Râmnicu Sărat" w:history="1">
              <w:r w:rsidRPr="00495EB6">
                <w:rPr>
                  <w:rStyle w:val="Hyperlink"/>
                  <w:rFonts w:ascii="Times New Roman" w:hAnsi="Times New Roman" w:cs="Times New Roman"/>
                  <w:color w:val="auto"/>
                  <w:sz w:val="28"/>
                  <w:szCs w:val="28"/>
                  <w:u w:val="none"/>
                  <w:shd w:val="clear" w:color="auto" w:fill="FFFFFF"/>
                  <w:lang w:val="ro-RO"/>
                </w:rPr>
                <w:t>Râmnicu Sărat</w:t>
              </w:r>
            </w:hyperlink>
            <w:r w:rsidRPr="00495EB6">
              <w:rPr>
                <w:rFonts w:ascii="Times New Roman" w:hAnsi="Times New Roman" w:cs="Times New Roman"/>
                <w:sz w:val="28"/>
                <w:szCs w:val="28"/>
                <w:shd w:val="clear" w:color="auto" w:fill="FFFFFF"/>
                <w:lang w:val="ro-RO"/>
              </w:rPr>
              <w:t>, pe malul drept al </w:t>
            </w:r>
            <w:hyperlink r:id="rId359" w:tooltip="Râul Slimnic, Coțatcu" w:history="1">
              <w:r w:rsidRPr="00495EB6">
                <w:rPr>
                  <w:rStyle w:val="Hyperlink"/>
                  <w:rFonts w:ascii="Times New Roman" w:hAnsi="Times New Roman" w:cs="Times New Roman"/>
                  <w:color w:val="auto"/>
                  <w:sz w:val="28"/>
                  <w:szCs w:val="28"/>
                  <w:u w:val="none"/>
                  <w:shd w:val="clear" w:color="auto" w:fill="FFFFFF"/>
                  <w:lang w:val="ro-RO"/>
                </w:rPr>
                <w:t>râului Slimnic</w:t>
              </w:r>
            </w:hyperlink>
            <w:r w:rsidRPr="00495EB6">
              <w:rPr>
                <w:rFonts w:ascii="Times New Roman" w:hAnsi="Times New Roman" w:cs="Times New Roman"/>
                <w:sz w:val="28"/>
                <w:szCs w:val="28"/>
                <w:shd w:val="clear" w:color="auto" w:fill="FFFFFF"/>
                <w:lang w:val="ro-RO"/>
              </w:rPr>
              <w:t>. Pe la extremitatea sa sud-estică trece șoseaua națională </w:t>
            </w:r>
            <w:hyperlink r:id="rId360" w:tooltip="DN2" w:history="1">
              <w:r w:rsidRPr="00495EB6">
                <w:rPr>
                  <w:rStyle w:val="Hyperlink"/>
                  <w:rFonts w:ascii="Times New Roman" w:hAnsi="Times New Roman" w:cs="Times New Roman"/>
                  <w:color w:val="auto"/>
                  <w:sz w:val="28"/>
                  <w:szCs w:val="28"/>
                  <w:u w:val="none"/>
                  <w:shd w:val="clear" w:color="auto" w:fill="FFFFFF"/>
                  <w:lang w:val="ro-RO"/>
                </w:rPr>
                <w:t>DN2</w:t>
              </w:r>
            </w:hyperlink>
            <w:r w:rsidRPr="00495EB6">
              <w:rPr>
                <w:rFonts w:ascii="Times New Roman" w:hAnsi="Times New Roman" w:cs="Times New Roman"/>
                <w:sz w:val="28"/>
                <w:szCs w:val="28"/>
                <w:shd w:val="clear" w:color="auto" w:fill="FFFFFF"/>
                <w:lang w:val="ro-RO"/>
              </w:rPr>
              <w:t>, care leagă </w:t>
            </w:r>
            <w:hyperlink r:id="rId361" w:tooltip="Focșani" w:history="1">
              <w:r w:rsidRPr="00495EB6">
                <w:rPr>
                  <w:rStyle w:val="Hyperlink"/>
                  <w:rFonts w:ascii="Times New Roman" w:hAnsi="Times New Roman" w:cs="Times New Roman"/>
                  <w:color w:val="auto"/>
                  <w:sz w:val="28"/>
                  <w:szCs w:val="28"/>
                  <w:u w:val="none"/>
                  <w:shd w:val="clear" w:color="auto" w:fill="FFFFFF"/>
                  <w:lang w:val="ro-RO"/>
                </w:rPr>
                <w:t>Focșaniul</w:t>
              </w:r>
            </w:hyperlink>
            <w:r w:rsidRPr="00495EB6">
              <w:rPr>
                <w:rFonts w:ascii="Times New Roman" w:hAnsi="Times New Roman" w:cs="Times New Roman"/>
                <w:sz w:val="28"/>
                <w:szCs w:val="28"/>
                <w:shd w:val="clear" w:color="auto" w:fill="FFFFFF"/>
                <w:lang w:val="ro-RO"/>
              </w:rPr>
              <w:t> de </w:t>
            </w:r>
            <w:hyperlink r:id="rId362" w:history="1">
              <w:r w:rsidRPr="00495EB6">
                <w:rPr>
                  <w:rStyle w:val="Hyperlink"/>
                  <w:rFonts w:ascii="Times New Roman" w:hAnsi="Times New Roman" w:cs="Times New Roman"/>
                  <w:color w:val="auto"/>
                  <w:sz w:val="28"/>
                  <w:szCs w:val="28"/>
                  <w:u w:val="none"/>
                  <w:shd w:val="clear" w:color="auto" w:fill="FFFFFF"/>
                  <w:lang w:val="ro-RO"/>
                </w:rPr>
                <w:t>Buzău</w:t>
              </w:r>
            </w:hyperlink>
            <w:r w:rsidRPr="00495EB6">
              <w:rPr>
                <w:rFonts w:ascii="Times New Roman" w:hAnsi="Times New Roman" w:cs="Times New Roman"/>
                <w:sz w:val="28"/>
                <w:szCs w:val="28"/>
                <w:shd w:val="clear" w:color="auto" w:fill="FFFFFF"/>
                <w:lang w:val="ro-RO"/>
              </w:rPr>
              <w:t>.</w:t>
            </w:r>
          </w:p>
        </w:tc>
      </w:tr>
      <w:tr w:rsidR="0097668B" w14:paraId="193AFF47" w14:textId="77777777" w:rsidTr="00C45DF7">
        <w:tc>
          <w:tcPr>
            <w:tcW w:w="2405" w:type="dxa"/>
          </w:tcPr>
          <w:p w14:paraId="713EAE21"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CAB0DBF" w14:textId="79E947FD" w:rsidR="0097668B" w:rsidRPr="0045649D" w:rsidRDefault="0045649D"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1.074,16 ha</w:t>
            </w:r>
            <w:r w:rsidR="001E5ADC">
              <w:rPr>
                <w:rFonts w:ascii="Times New Roman" w:hAnsi="Times New Roman" w:cs="Times New Roman"/>
                <w:sz w:val="28"/>
                <w:szCs w:val="28"/>
                <w:lang w:val="ro-RO"/>
              </w:rPr>
              <w:t>.</w:t>
            </w:r>
          </w:p>
        </w:tc>
      </w:tr>
      <w:tr w:rsidR="0097668B" w14:paraId="6EAB7CD9" w14:textId="77777777" w:rsidTr="00C45DF7">
        <w:tc>
          <w:tcPr>
            <w:tcW w:w="2405" w:type="dxa"/>
          </w:tcPr>
          <w:p w14:paraId="076004B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9A088C4" w14:textId="057BB065" w:rsidR="0097668B" w:rsidRPr="0045649D" w:rsidRDefault="0045649D"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1.816,84 ha</w:t>
            </w:r>
            <w:r w:rsidR="001E5ADC">
              <w:rPr>
                <w:rFonts w:ascii="Times New Roman" w:hAnsi="Times New Roman" w:cs="Times New Roman"/>
                <w:sz w:val="28"/>
                <w:szCs w:val="28"/>
                <w:lang w:val="ro-RO"/>
              </w:rPr>
              <w:t>.</w:t>
            </w:r>
          </w:p>
        </w:tc>
      </w:tr>
    </w:tbl>
    <w:p w14:paraId="43E19322"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3FD6546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C7086C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3EE485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75A349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A9FFF1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709C95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D7E842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9A0625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8E9C12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AA4DB2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179228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F2EF621" w14:textId="752AD35A" w:rsidR="00DF42E2" w:rsidRDefault="00DF42E2" w:rsidP="00052E53">
      <w:pPr>
        <w:spacing w:after="0"/>
        <w:jc w:val="both"/>
        <w:rPr>
          <w:rFonts w:ascii="Times New Roman" w:hAnsi="Times New Roman" w:cs="Times New Roman"/>
          <w:i/>
          <w:color w:val="4472C4" w:themeColor="accent5"/>
          <w:sz w:val="28"/>
          <w:szCs w:val="28"/>
          <w:lang w:val="ro-RO"/>
        </w:rPr>
      </w:pPr>
    </w:p>
    <w:p w14:paraId="06FB1A89" w14:textId="77777777" w:rsidR="001E5ADC" w:rsidRDefault="001E5ADC" w:rsidP="00052E53">
      <w:pPr>
        <w:spacing w:after="0"/>
        <w:jc w:val="both"/>
        <w:rPr>
          <w:rFonts w:ascii="Times New Roman" w:hAnsi="Times New Roman" w:cs="Times New Roman"/>
          <w:i/>
          <w:color w:val="4472C4" w:themeColor="accent5"/>
          <w:sz w:val="28"/>
          <w:szCs w:val="28"/>
          <w:lang w:val="ro-RO"/>
        </w:rPr>
      </w:pPr>
    </w:p>
    <w:p w14:paraId="17A51C5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43D12F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60D7402"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3D68525B" w14:textId="77777777" w:rsidTr="00C45DF7">
        <w:tc>
          <w:tcPr>
            <w:tcW w:w="9016" w:type="dxa"/>
            <w:gridSpan w:val="2"/>
            <w:shd w:val="pct25" w:color="auto" w:fill="auto"/>
          </w:tcPr>
          <w:p w14:paraId="6D28483E"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Slobozia Ciorăști </w:t>
            </w:r>
          </w:p>
        </w:tc>
      </w:tr>
      <w:tr w:rsidR="0097668B" w14:paraId="47A5DB87" w14:textId="77777777" w:rsidTr="00C45DF7">
        <w:tc>
          <w:tcPr>
            <w:tcW w:w="2405" w:type="dxa"/>
          </w:tcPr>
          <w:p w14:paraId="662C532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D802204" w14:textId="77777777" w:rsidR="0097668B" w:rsidRPr="004873EB" w:rsidRDefault="00C93E9A" w:rsidP="00C45DF7">
            <w:pPr>
              <w:jc w:val="both"/>
              <w:rPr>
                <w:rFonts w:ascii="Times New Roman" w:hAnsi="Times New Roman" w:cs="Times New Roman"/>
                <w:sz w:val="28"/>
                <w:szCs w:val="28"/>
                <w:lang w:val="ro-RO"/>
              </w:rPr>
            </w:pPr>
            <w:r>
              <w:rPr>
                <w:rFonts w:ascii="Times New Roman" w:hAnsi="Times New Roman" w:cs="Times New Roman"/>
                <w:noProof/>
                <w:sz w:val="28"/>
                <w:szCs w:val="28"/>
                <w:lang w:val="en-US"/>
              </w:rPr>
              <w:drawing>
                <wp:inline distT="0" distB="0" distL="0" distR="0" wp14:anchorId="010988AF" wp14:editId="65CD4816">
                  <wp:extent cx="2194560" cy="22098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obozia_Ciorasti_judetul_Vrancea.jpg"/>
                          <pic:cNvPicPr/>
                        </pic:nvPicPr>
                        <pic:blipFill>
                          <a:blip r:embed="rId36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70415C97" w14:textId="77777777" w:rsidTr="00C45DF7">
        <w:tc>
          <w:tcPr>
            <w:tcW w:w="2405" w:type="dxa"/>
          </w:tcPr>
          <w:p w14:paraId="40E3AF59"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9CAB2FC" w14:textId="3DFF8D31" w:rsidR="0097668B" w:rsidRPr="004873EB" w:rsidRDefault="004873EB" w:rsidP="004873EB">
            <w:pPr>
              <w:jc w:val="both"/>
              <w:rPr>
                <w:rFonts w:ascii="Times New Roman" w:hAnsi="Times New Roman" w:cs="Times New Roman"/>
                <w:sz w:val="28"/>
                <w:szCs w:val="28"/>
                <w:lang w:val="ro-RO"/>
              </w:rPr>
            </w:pPr>
            <w:r>
              <w:rPr>
                <w:rFonts w:ascii="Times New Roman" w:hAnsi="Times New Roman" w:cs="Times New Roman"/>
                <w:sz w:val="28"/>
                <w:szCs w:val="28"/>
                <w:lang w:val="ro-RO"/>
              </w:rPr>
              <w:t>Comuna Slobozia Ciorăști este situată la 1</w:t>
            </w:r>
            <w:r w:rsidR="00DF4DAC">
              <w:rPr>
                <w:rFonts w:ascii="Times New Roman" w:hAnsi="Times New Roman" w:cs="Times New Roman"/>
                <w:sz w:val="28"/>
                <w:szCs w:val="28"/>
                <w:lang w:val="ro-RO"/>
              </w:rPr>
              <w:t>2</w:t>
            </w:r>
            <w:r>
              <w:rPr>
                <w:rFonts w:ascii="Times New Roman" w:hAnsi="Times New Roman" w:cs="Times New Roman"/>
                <w:sz w:val="28"/>
                <w:szCs w:val="28"/>
                <w:lang w:val="ro-RO"/>
              </w:rPr>
              <w:t xml:space="preserve"> km sud de Municipiul Focșani, având următoarele coordonate geografice: 45°39'27'' latitudine nordică și 27°06'36'' longitudine estică. </w:t>
            </w:r>
          </w:p>
        </w:tc>
      </w:tr>
      <w:tr w:rsidR="0097668B" w:rsidRPr="004873EB" w14:paraId="03BE5593" w14:textId="77777777" w:rsidTr="00C45DF7">
        <w:tc>
          <w:tcPr>
            <w:tcW w:w="2405" w:type="dxa"/>
          </w:tcPr>
          <w:p w14:paraId="1689EE31"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4837F7A" w14:textId="0FD86027" w:rsidR="0097668B" w:rsidRPr="004873EB" w:rsidRDefault="004873EB"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425 ha</w:t>
            </w:r>
            <w:r w:rsidR="00DF4DAC">
              <w:rPr>
                <w:rFonts w:ascii="Times New Roman" w:hAnsi="Times New Roman" w:cs="Times New Roman"/>
                <w:sz w:val="28"/>
                <w:szCs w:val="28"/>
                <w:lang w:val="ro-RO"/>
              </w:rPr>
              <w:t>.</w:t>
            </w:r>
          </w:p>
        </w:tc>
      </w:tr>
      <w:tr w:rsidR="0097668B" w:rsidRPr="004873EB" w14:paraId="4E0039CE" w14:textId="77777777" w:rsidTr="00C45DF7">
        <w:tc>
          <w:tcPr>
            <w:tcW w:w="2405" w:type="dxa"/>
          </w:tcPr>
          <w:p w14:paraId="37E58B3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7C1BB51E" w14:textId="7AED795A" w:rsidR="0097668B" w:rsidRPr="004873EB" w:rsidRDefault="004873EB"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6.740 ha</w:t>
            </w:r>
            <w:r w:rsidR="00DF4DAC">
              <w:rPr>
                <w:rFonts w:ascii="Times New Roman" w:hAnsi="Times New Roman" w:cs="Times New Roman"/>
                <w:sz w:val="28"/>
                <w:szCs w:val="28"/>
                <w:lang w:val="ro-RO"/>
              </w:rPr>
              <w:t>.</w:t>
            </w:r>
          </w:p>
        </w:tc>
      </w:tr>
    </w:tbl>
    <w:p w14:paraId="79B6820D"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69A8345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4ECE51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F1E7EE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FF61C3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FA600D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E7BFAA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54C70F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096EE2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93B250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D07AB9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A4DE4D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9500B8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ED71F9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DE3029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8E78A4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5B00EA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E2EB5C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1001AA3" w14:textId="035572F3" w:rsidR="00DF42E2" w:rsidRDefault="00DF42E2" w:rsidP="00052E53">
      <w:pPr>
        <w:spacing w:after="0"/>
        <w:jc w:val="both"/>
        <w:rPr>
          <w:rFonts w:ascii="Times New Roman" w:hAnsi="Times New Roman" w:cs="Times New Roman"/>
          <w:i/>
          <w:color w:val="4472C4" w:themeColor="accent5"/>
          <w:sz w:val="28"/>
          <w:szCs w:val="28"/>
          <w:lang w:val="ro-RO"/>
        </w:rPr>
      </w:pPr>
    </w:p>
    <w:p w14:paraId="0027947F" w14:textId="77777777" w:rsidR="00DF4DAC" w:rsidRDefault="00DF4DAC" w:rsidP="00052E53">
      <w:pPr>
        <w:spacing w:after="0"/>
        <w:jc w:val="both"/>
        <w:rPr>
          <w:rFonts w:ascii="Times New Roman" w:hAnsi="Times New Roman" w:cs="Times New Roman"/>
          <w:i/>
          <w:color w:val="4472C4" w:themeColor="accent5"/>
          <w:sz w:val="28"/>
          <w:szCs w:val="28"/>
          <w:lang w:val="ro-RO"/>
        </w:rPr>
      </w:pPr>
    </w:p>
    <w:p w14:paraId="6C0AB16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144ECF2"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4873EB" w14:paraId="3117D444" w14:textId="77777777" w:rsidTr="00C45DF7">
        <w:tc>
          <w:tcPr>
            <w:tcW w:w="9016" w:type="dxa"/>
            <w:gridSpan w:val="2"/>
            <w:shd w:val="pct25" w:color="auto" w:fill="auto"/>
          </w:tcPr>
          <w:p w14:paraId="7C42FE04"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Soveja </w:t>
            </w:r>
          </w:p>
        </w:tc>
      </w:tr>
      <w:tr w:rsidR="00495EB6" w:rsidRPr="004873EB" w14:paraId="22CEA51B" w14:textId="77777777" w:rsidTr="00C45DF7">
        <w:tc>
          <w:tcPr>
            <w:tcW w:w="2405" w:type="dxa"/>
          </w:tcPr>
          <w:p w14:paraId="7A37156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2E3E3045"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F535BC6" wp14:editId="0BF46977">
                  <wp:extent cx="2194560" cy="2209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oveja_judetul_Vrancea.jpg"/>
                          <pic:cNvPicPr/>
                        </pic:nvPicPr>
                        <pic:blipFill>
                          <a:blip r:embed="rId36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495EB6" w:rsidRPr="00D411D1" w14:paraId="71F500B6" w14:textId="77777777" w:rsidTr="00C45DF7">
        <w:tc>
          <w:tcPr>
            <w:tcW w:w="2405" w:type="dxa"/>
          </w:tcPr>
          <w:p w14:paraId="6CA0AEB5" w14:textId="77777777" w:rsidR="0097668B" w:rsidRPr="00495EB6" w:rsidRDefault="0097668B" w:rsidP="00C45DF7">
            <w:pPr>
              <w:jc w:val="both"/>
              <w:rPr>
                <w:rFonts w:ascii="Times New Roman" w:hAnsi="Times New Roman" w:cs="Times New Roman"/>
                <w:b/>
                <w:sz w:val="28"/>
                <w:szCs w:val="28"/>
                <w:lang w:val="ro-RO"/>
              </w:rPr>
            </w:pPr>
            <w:r w:rsidRPr="00495EB6">
              <w:rPr>
                <w:rFonts w:ascii="Times New Roman" w:hAnsi="Times New Roman" w:cs="Times New Roman"/>
                <w:b/>
                <w:sz w:val="28"/>
                <w:szCs w:val="28"/>
                <w:lang w:val="ro-RO"/>
              </w:rPr>
              <w:t>Prezentare descriptivă</w:t>
            </w:r>
          </w:p>
        </w:tc>
        <w:tc>
          <w:tcPr>
            <w:tcW w:w="6611" w:type="dxa"/>
          </w:tcPr>
          <w:p w14:paraId="6B5B54E8" w14:textId="77777777" w:rsidR="0097668B" w:rsidRPr="00495EB6" w:rsidRDefault="00495EB6" w:rsidP="00C45DF7">
            <w:pPr>
              <w:jc w:val="both"/>
              <w:rPr>
                <w:rFonts w:ascii="Times New Roman" w:hAnsi="Times New Roman" w:cs="Times New Roman"/>
                <w:sz w:val="28"/>
                <w:szCs w:val="28"/>
                <w:lang w:val="ro-RO"/>
              </w:rPr>
            </w:pPr>
            <w:r w:rsidRPr="00495EB6">
              <w:rPr>
                <w:rFonts w:ascii="Times New Roman" w:hAnsi="Times New Roman" w:cs="Times New Roman"/>
                <w:bCs/>
                <w:sz w:val="28"/>
                <w:szCs w:val="28"/>
                <w:lang w:val="ro-RO"/>
              </w:rPr>
              <w:t>Soveja</w:t>
            </w:r>
            <w:r w:rsidRPr="00495EB6">
              <w:rPr>
                <w:rFonts w:ascii="Times New Roman" w:hAnsi="Times New Roman" w:cs="Times New Roman"/>
                <w:sz w:val="28"/>
                <w:szCs w:val="28"/>
                <w:lang w:val="ro-RO"/>
              </w:rPr>
              <w:t> este o comună din județul Vrancea, formată din satele Dragosloveni (reședința) și Rucăreni.</w:t>
            </w:r>
          </w:p>
          <w:p w14:paraId="29D52B90" w14:textId="6CD8F1D2" w:rsidR="00495EB6" w:rsidRPr="00495EB6" w:rsidRDefault="00495EB6" w:rsidP="00495EB6">
            <w:pPr>
              <w:jc w:val="both"/>
              <w:rPr>
                <w:rFonts w:ascii="Times New Roman" w:hAnsi="Times New Roman" w:cs="Times New Roman"/>
                <w:b/>
                <w:sz w:val="28"/>
                <w:szCs w:val="28"/>
                <w:u w:val="single"/>
                <w:lang w:val="ro-RO"/>
              </w:rPr>
            </w:pPr>
            <w:r w:rsidRPr="00495EB6">
              <w:rPr>
                <w:rFonts w:ascii="Times New Roman" w:hAnsi="Times New Roman" w:cs="Times New Roman"/>
                <w:sz w:val="28"/>
                <w:szCs w:val="28"/>
                <w:lang w:val="ro-RO"/>
              </w:rPr>
              <w:t xml:space="preserve">Comuna se află în zona montană din nord-vestul județului, la limita cu județul Bacău, în zona cursului superior al râului Șușița. Este traversată de șoseaua națională DN2L, care o leagă spre sud de Tulnici (unde se termină în DN2D) și spre sud-est de Câmpuri, Răcoasa, Străoane, </w:t>
            </w:r>
            <w:r w:rsidR="00DF4DAC">
              <w:rPr>
                <w:rFonts w:ascii="Times New Roman" w:hAnsi="Times New Roman" w:cs="Times New Roman"/>
                <w:sz w:val="28"/>
                <w:szCs w:val="28"/>
                <w:lang w:val="ro-RO"/>
              </w:rPr>
              <w:t>P</w:t>
            </w:r>
            <w:r w:rsidRPr="00495EB6">
              <w:rPr>
                <w:rFonts w:ascii="Times New Roman" w:hAnsi="Times New Roman" w:cs="Times New Roman"/>
                <w:sz w:val="28"/>
                <w:szCs w:val="28"/>
                <w:lang w:val="ro-RO"/>
              </w:rPr>
              <w:t>anciu și Mărășești (unde se termină în </w:t>
            </w:r>
            <w:hyperlink r:id="rId365" w:history="1">
              <w:r w:rsidRPr="00495EB6">
                <w:rPr>
                  <w:rStyle w:val="Hyperlink"/>
                  <w:rFonts w:ascii="Times New Roman" w:hAnsi="Times New Roman" w:cs="Times New Roman"/>
                  <w:color w:val="auto"/>
                  <w:sz w:val="28"/>
                  <w:szCs w:val="28"/>
                  <w:u w:val="none"/>
                  <w:lang w:val="ro-RO"/>
                </w:rPr>
                <w:t>DN2</w:t>
              </w:r>
            </w:hyperlink>
            <w:r w:rsidRPr="00495EB6">
              <w:rPr>
                <w:rFonts w:ascii="Times New Roman" w:hAnsi="Times New Roman" w:cs="Times New Roman"/>
                <w:sz w:val="28"/>
                <w:szCs w:val="28"/>
                <w:lang w:val="ro-RO"/>
              </w:rPr>
              <w:t>).</w:t>
            </w:r>
          </w:p>
        </w:tc>
      </w:tr>
      <w:tr w:rsidR="00495EB6" w14:paraId="09E5F3B5" w14:textId="77777777" w:rsidTr="00C45DF7">
        <w:tc>
          <w:tcPr>
            <w:tcW w:w="2405" w:type="dxa"/>
          </w:tcPr>
          <w:p w14:paraId="5F29384E"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B6201A5" w14:textId="59C1FB37" w:rsidR="0097668B" w:rsidRPr="00D54688" w:rsidRDefault="00D54688"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258,21 ha</w:t>
            </w:r>
            <w:r w:rsidR="00DF4DAC">
              <w:rPr>
                <w:rFonts w:ascii="Times New Roman" w:hAnsi="Times New Roman" w:cs="Times New Roman"/>
                <w:sz w:val="28"/>
                <w:szCs w:val="28"/>
                <w:lang w:val="ro-RO"/>
              </w:rPr>
              <w:t>.</w:t>
            </w:r>
          </w:p>
        </w:tc>
      </w:tr>
      <w:tr w:rsidR="00495EB6" w14:paraId="013F676B" w14:textId="77777777" w:rsidTr="00C45DF7">
        <w:tc>
          <w:tcPr>
            <w:tcW w:w="2405" w:type="dxa"/>
          </w:tcPr>
          <w:p w14:paraId="55C31549"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381463A4" w14:textId="01CF5A4E" w:rsidR="0097668B" w:rsidRPr="00D54688" w:rsidRDefault="00D54688"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9.283,93 ha</w:t>
            </w:r>
            <w:r w:rsidR="00DF4DAC">
              <w:rPr>
                <w:rFonts w:ascii="Times New Roman" w:hAnsi="Times New Roman" w:cs="Times New Roman"/>
                <w:sz w:val="28"/>
                <w:szCs w:val="28"/>
                <w:lang w:val="ro-RO"/>
              </w:rPr>
              <w:t>.</w:t>
            </w:r>
          </w:p>
        </w:tc>
      </w:tr>
    </w:tbl>
    <w:p w14:paraId="786F295E"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B92EF8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EFB5D6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C3B89C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321116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6A45C6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A78BA2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48B080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4BF801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1A17E6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B7BB21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36B6FA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BA6162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DADC05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DB9D84C" w14:textId="0AC81657" w:rsidR="00DF42E2" w:rsidRDefault="00DF42E2" w:rsidP="00052E53">
      <w:pPr>
        <w:spacing w:after="0"/>
        <w:jc w:val="both"/>
        <w:rPr>
          <w:rFonts w:ascii="Times New Roman" w:hAnsi="Times New Roman" w:cs="Times New Roman"/>
          <w:i/>
          <w:color w:val="4472C4" w:themeColor="accent5"/>
          <w:sz w:val="28"/>
          <w:szCs w:val="28"/>
          <w:lang w:val="ro-RO"/>
        </w:rPr>
      </w:pPr>
    </w:p>
    <w:p w14:paraId="390DBD55" w14:textId="77777777" w:rsidR="00DF4DAC" w:rsidRDefault="00DF4DAC" w:rsidP="00052E53">
      <w:pPr>
        <w:spacing w:after="0"/>
        <w:jc w:val="both"/>
        <w:rPr>
          <w:rFonts w:ascii="Times New Roman" w:hAnsi="Times New Roman" w:cs="Times New Roman"/>
          <w:i/>
          <w:color w:val="4472C4" w:themeColor="accent5"/>
          <w:sz w:val="28"/>
          <w:szCs w:val="28"/>
          <w:lang w:val="ro-RO"/>
        </w:rPr>
      </w:pPr>
    </w:p>
    <w:p w14:paraId="6DABC90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24B0CB1"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6EE343B6" w14:textId="77777777" w:rsidTr="00C45DF7">
        <w:tc>
          <w:tcPr>
            <w:tcW w:w="9016" w:type="dxa"/>
            <w:gridSpan w:val="2"/>
            <w:shd w:val="pct25" w:color="auto" w:fill="auto"/>
          </w:tcPr>
          <w:p w14:paraId="4432E0B4" w14:textId="77777777" w:rsidR="0097668B" w:rsidRPr="00DF4DAC" w:rsidRDefault="0097668B" w:rsidP="0097668B">
            <w:pPr>
              <w:jc w:val="center"/>
              <w:rPr>
                <w:rFonts w:ascii="Times New Roman" w:hAnsi="Times New Roman" w:cs="Times New Roman"/>
                <w:b/>
                <w:sz w:val="28"/>
                <w:szCs w:val="28"/>
                <w:lang w:val="ro-RO"/>
              </w:rPr>
            </w:pPr>
            <w:r w:rsidRPr="00DF4DAC">
              <w:rPr>
                <w:rFonts w:ascii="Times New Roman" w:hAnsi="Times New Roman" w:cs="Times New Roman"/>
                <w:b/>
                <w:sz w:val="28"/>
                <w:szCs w:val="28"/>
                <w:lang w:val="ro-RO"/>
              </w:rPr>
              <w:t xml:space="preserve">Comuna Spulber </w:t>
            </w:r>
          </w:p>
        </w:tc>
      </w:tr>
      <w:tr w:rsidR="0097668B" w14:paraId="53DF001A" w14:textId="77777777" w:rsidTr="00C45DF7">
        <w:tc>
          <w:tcPr>
            <w:tcW w:w="2405" w:type="dxa"/>
          </w:tcPr>
          <w:p w14:paraId="1FA993A8" w14:textId="77777777" w:rsidR="0097668B" w:rsidRPr="00DF4DAC" w:rsidRDefault="0097668B" w:rsidP="00C45DF7">
            <w:pPr>
              <w:jc w:val="both"/>
              <w:rPr>
                <w:rFonts w:ascii="Times New Roman" w:hAnsi="Times New Roman" w:cs="Times New Roman"/>
                <w:b/>
                <w:sz w:val="28"/>
                <w:szCs w:val="28"/>
                <w:lang w:val="ro-RO"/>
              </w:rPr>
            </w:pPr>
            <w:r w:rsidRPr="00DF4DAC">
              <w:rPr>
                <w:rFonts w:ascii="Times New Roman" w:hAnsi="Times New Roman" w:cs="Times New Roman"/>
                <w:b/>
                <w:sz w:val="28"/>
                <w:szCs w:val="28"/>
                <w:lang w:val="ro-RO"/>
              </w:rPr>
              <w:t>Prezentare grafică</w:t>
            </w:r>
          </w:p>
        </w:tc>
        <w:tc>
          <w:tcPr>
            <w:tcW w:w="6611" w:type="dxa"/>
          </w:tcPr>
          <w:p w14:paraId="4792554B" w14:textId="77777777" w:rsidR="0097668B" w:rsidRPr="00DF4DAC" w:rsidRDefault="00C93E9A" w:rsidP="00C45DF7">
            <w:pPr>
              <w:jc w:val="both"/>
              <w:rPr>
                <w:rFonts w:ascii="Times New Roman" w:hAnsi="Times New Roman" w:cs="Times New Roman"/>
                <w:b/>
                <w:sz w:val="28"/>
                <w:szCs w:val="28"/>
                <w:u w:val="single"/>
                <w:lang w:val="ro-RO"/>
              </w:rPr>
            </w:pPr>
            <w:r w:rsidRPr="00DF4DAC">
              <w:rPr>
                <w:rFonts w:ascii="Times New Roman" w:hAnsi="Times New Roman" w:cs="Times New Roman"/>
                <w:b/>
                <w:noProof/>
                <w:sz w:val="28"/>
                <w:szCs w:val="28"/>
                <w:u w:val="single"/>
                <w:lang w:val="en-US"/>
              </w:rPr>
              <w:drawing>
                <wp:inline distT="0" distB="0" distL="0" distR="0" wp14:anchorId="3A7EA5FD" wp14:editId="27B2B7C0">
                  <wp:extent cx="2194560" cy="2209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pulber_judetul_Vrancea.jpg"/>
                          <pic:cNvPicPr/>
                        </pic:nvPicPr>
                        <pic:blipFill>
                          <a:blip r:embed="rId36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0E60C9BB" w14:textId="77777777" w:rsidTr="00C45DF7">
        <w:tc>
          <w:tcPr>
            <w:tcW w:w="2405" w:type="dxa"/>
          </w:tcPr>
          <w:p w14:paraId="2D13C7D4" w14:textId="77777777" w:rsidR="0097668B" w:rsidRPr="00DF4DAC" w:rsidRDefault="0097668B" w:rsidP="00C45DF7">
            <w:pPr>
              <w:jc w:val="both"/>
              <w:rPr>
                <w:rFonts w:ascii="Times New Roman" w:hAnsi="Times New Roman" w:cs="Times New Roman"/>
                <w:b/>
                <w:sz w:val="28"/>
                <w:szCs w:val="28"/>
                <w:lang w:val="ro-RO"/>
              </w:rPr>
            </w:pPr>
            <w:r w:rsidRPr="00DF4DAC">
              <w:rPr>
                <w:rFonts w:ascii="Times New Roman" w:hAnsi="Times New Roman" w:cs="Times New Roman"/>
                <w:b/>
                <w:sz w:val="28"/>
                <w:szCs w:val="28"/>
                <w:lang w:val="ro-RO"/>
              </w:rPr>
              <w:t>Prezentare descriptivă</w:t>
            </w:r>
          </w:p>
        </w:tc>
        <w:tc>
          <w:tcPr>
            <w:tcW w:w="6611" w:type="dxa"/>
          </w:tcPr>
          <w:p w14:paraId="6AE5D672" w14:textId="77777777" w:rsidR="0097668B" w:rsidRPr="00DF4DAC" w:rsidRDefault="003D6E3D" w:rsidP="003D6E3D">
            <w:pPr>
              <w:jc w:val="both"/>
              <w:rPr>
                <w:rFonts w:ascii="Times New Roman" w:hAnsi="Times New Roman" w:cs="Times New Roman"/>
                <w:sz w:val="28"/>
                <w:szCs w:val="28"/>
                <w:lang w:val="ro-RO"/>
              </w:rPr>
            </w:pPr>
            <w:r w:rsidRPr="00DF4DAC">
              <w:rPr>
                <w:rFonts w:ascii="Times New Roman" w:hAnsi="Times New Roman" w:cs="Times New Roman"/>
                <w:sz w:val="28"/>
                <w:szCs w:val="28"/>
                <w:lang w:val="ro-RO"/>
              </w:rPr>
              <w:t>Comuna Spulber se află în vestul județului, într-o zonă montană, pe valea râului Zăbala și este traversată de șoseaua județeană DJ205D, care o leagă spre sud de Nereju și spre nord de Paltin, Năruja și Valea Sării (unde se termină în DN2D).</w:t>
            </w:r>
          </w:p>
        </w:tc>
      </w:tr>
      <w:tr w:rsidR="0097668B" w14:paraId="518BDCD0" w14:textId="77777777" w:rsidTr="00C45DF7">
        <w:tc>
          <w:tcPr>
            <w:tcW w:w="2405" w:type="dxa"/>
          </w:tcPr>
          <w:p w14:paraId="3227B738" w14:textId="77777777" w:rsidR="0097668B" w:rsidRPr="00DF4DAC" w:rsidRDefault="0097668B" w:rsidP="00C45DF7">
            <w:pPr>
              <w:jc w:val="both"/>
              <w:rPr>
                <w:rFonts w:ascii="Times New Roman" w:hAnsi="Times New Roman" w:cs="Times New Roman"/>
                <w:b/>
                <w:sz w:val="28"/>
                <w:szCs w:val="28"/>
                <w:lang w:val="ro-RO"/>
              </w:rPr>
            </w:pPr>
            <w:r w:rsidRPr="00DF4DAC">
              <w:rPr>
                <w:rFonts w:ascii="Times New Roman" w:hAnsi="Times New Roman" w:cs="Times New Roman"/>
                <w:b/>
                <w:sz w:val="28"/>
                <w:szCs w:val="28"/>
                <w:lang w:val="ro-RO"/>
              </w:rPr>
              <w:t>Suprafață intravilan</w:t>
            </w:r>
          </w:p>
        </w:tc>
        <w:tc>
          <w:tcPr>
            <w:tcW w:w="6611" w:type="dxa"/>
          </w:tcPr>
          <w:p w14:paraId="38ACA03C" w14:textId="5F25396A" w:rsidR="0097668B" w:rsidRPr="00DF4DAC" w:rsidRDefault="00CB0A3F" w:rsidP="00C45DF7">
            <w:pPr>
              <w:jc w:val="both"/>
              <w:rPr>
                <w:rFonts w:ascii="Times New Roman" w:hAnsi="Times New Roman" w:cs="Times New Roman"/>
                <w:sz w:val="28"/>
                <w:szCs w:val="28"/>
                <w:lang w:val="ro-RO"/>
              </w:rPr>
            </w:pPr>
            <w:r w:rsidRPr="00DF4DAC">
              <w:rPr>
                <w:rFonts w:ascii="Times New Roman" w:hAnsi="Times New Roman" w:cs="Times New Roman"/>
                <w:sz w:val="28"/>
                <w:szCs w:val="28"/>
                <w:lang w:val="ro-RO"/>
              </w:rPr>
              <w:t>568,39 ha</w:t>
            </w:r>
            <w:r w:rsidR="00DF4DAC">
              <w:rPr>
                <w:rFonts w:ascii="Times New Roman" w:hAnsi="Times New Roman" w:cs="Times New Roman"/>
                <w:sz w:val="28"/>
                <w:szCs w:val="28"/>
                <w:lang w:val="ro-RO"/>
              </w:rPr>
              <w:t>.</w:t>
            </w:r>
          </w:p>
        </w:tc>
      </w:tr>
      <w:tr w:rsidR="0097668B" w14:paraId="6A014144" w14:textId="77777777" w:rsidTr="00C45DF7">
        <w:tc>
          <w:tcPr>
            <w:tcW w:w="2405" w:type="dxa"/>
          </w:tcPr>
          <w:p w14:paraId="7DA2E82F" w14:textId="77777777" w:rsidR="0097668B" w:rsidRPr="00DF4DAC" w:rsidRDefault="0097668B" w:rsidP="00C45DF7">
            <w:pPr>
              <w:jc w:val="both"/>
              <w:rPr>
                <w:rFonts w:ascii="Times New Roman" w:hAnsi="Times New Roman" w:cs="Times New Roman"/>
                <w:b/>
                <w:sz w:val="28"/>
                <w:szCs w:val="28"/>
                <w:lang w:val="ro-RO"/>
              </w:rPr>
            </w:pPr>
            <w:r w:rsidRPr="00DF4DAC">
              <w:rPr>
                <w:rFonts w:ascii="Times New Roman" w:hAnsi="Times New Roman" w:cs="Times New Roman"/>
                <w:b/>
                <w:sz w:val="28"/>
                <w:szCs w:val="28"/>
                <w:lang w:val="ro-RO"/>
              </w:rPr>
              <w:t xml:space="preserve">Suprafață extravilan </w:t>
            </w:r>
          </w:p>
        </w:tc>
        <w:tc>
          <w:tcPr>
            <w:tcW w:w="6611" w:type="dxa"/>
          </w:tcPr>
          <w:p w14:paraId="6DB23DFF" w14:textId="3218765E" w:rsidR="0097668B" w:rsidRPr="00DF4DAC" w:rsidRDefault="00CB0A3F" w:rsidP="00C45DF7">
            <w:pPr>
              <w:jc w:val="both"/>
              <w:rPr>
                <w:rFonts w:ascii="Times New Roman" w:hAnsi="Times New Roman" w:cs="Times New Roman"/>
                <w:sz w:val="28"/>
                <w:szCs w:val="28"/>
                <w:lang w:val="ro-RO"/>
              </w:rPr>
            </w:pPr>
            <w:r w:rsidRPr="00DF4DAC">
              <w:rPr>
                <w:rFonts w:ascii="Times New Roman" w:hAnsi="Times New Roman" w:cs="Times New Roman"/>
                <w:sz w:val="28"/>
                <w:szCs w:val="28"/>
                <w:lang w:val="ro-RO"/>
              </w:rPr>
              <w:t>2.286,12 ha</w:t>
            </w:r>
            <w:r w:rsidR="00DF4DAC">
              <w:rPr>
                <w:rFonts w:ascii="Times New Roman" w:hAnsi="Times New Roman" w:cs="Times New Roman"/>
                <w:sz w:val="28"/>
                <w:szCs w:val="28"/>
                <w:lang w:val="ro-RO"/>
              </w:rPr>
              <w:t>.</w:t>
            </w:r>
          </w:p>
        </w:tc>
      </w:tr>
    </w:tbl>
    <w:p w14:paraId="4D31C19E"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08DDA42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9EFA9F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A581FE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1CBC89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1DB182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D398A9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385E20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23DCC7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DAA0F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95EF1F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A7635D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3FCB5D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0D934E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7CE568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1DB75F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B49E35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CA3738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5948DC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F0F4BD4"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6D154245" w14:textId="77777777" w:rsidTr="00C45DF7">
        <w:tc>
          <w:tcPr>
            <w:tcW w:w="9016" w:type="dxa"/>
            <w:gridSpan w:val="2"/>
            <w:shd w:val="pct25" w:color="auto" w:fill="auto"/>
          </w:tcPr>
          <w:p w14:paraId="18DCE3A0"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Străoane </w:t>
            </w:r>
          </w:p>
        </w:tc>
      </w:tr>
      <w:tr w:rsidR="0097668B" w14:paraId="792F12A4" w14:textId="77777777" w:rsidTr="00C45DF7">
        <w:tc>
          <w:tcPr>
            <w:tcW w:w="2405" w:type="dxa"/>
          </w:tcPr>
          <w:p w14:paraId="639C4667"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D45C8A3"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E3FF641" wp14:editId="46D6C340">
                  <wp:extent cx="2194560" cy="2209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traoane_judetul_Vrancea.jpg"/>
                          <pic:cNvPicPr/>
                        </pic:nvPicPr>
                        <pic:blipFill>
                          <a:blip r:embed="rId367">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6BE2C1B2" w14:textId="77777777" w:rsidTr="00C45DF7">
        <w:tc>
          <w:tcPr>
            <w:tcW w:w="2405" w:type="dxa"/>
          </w:tcPr>
          <w:p w14:paraId="1DEB207B"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049CEBF" w14:textId="77777777" w:rsidR="0097668B" w:rsidRDefault="00F5202D" w:rsidP="00C45DF7">
            <w:pPr>
              <w:jc w:val="both"/>
              <w:rPr>
                <w:rFonts w:ascii="Times New Roman" w:hAnsi="Times New Roman" w:cs="Times New Roman"/>
                <w:sz w:val="28"/>
                <w:szCs w:val="28"/>
                <w:lang w:val="ro-RO"/>
              </w:rPr>
            </w:pPr>
            <w:r w:rsidRPr="00F5202D">
              <w:rPr>
                <w:rFonts w:ascii="Times New Roman" w:hAnsi="Times New Roman" w:cs="Times New Roman"/>
                <w:bCs/>
                <w:sz w:val="28"/>
                <w:szCs w:val="28"/>
                <w:lang w:val="ro-RO"/>
              </w:rPr>
              <w:t>Străoane</w:t>
            </w:r>
            <w:r w:rsidRPr="00F5202D">
              <w:rPr>
                <w:rFonts w:ascii="Times New Roman" w:hAnsi="Times New Roman" w:cs="Times New Roman"/>
                <w:sz w:val="28"/>
                <w:szCs w:val="28"/>
                <w:lang w:val="ro-RO"/>
              </w:rPr>
              <w:t> este</w:t>
            </w:r>
            <w:r>
              <w:rPr>
                <w:rFonts w:ascii="Times New Roman" w:hAnsi="Times New Roman" w:cs="Times New Roman"/>
                <w:sz w:val="28"/>
                <w:szCs w:val="28"/>
                <w:lang w:val="ro-RO"/>
              </w:rPr>
              <w:t xml:space="preserve"> o comună din județul Vrancea, formată din satele Muncelu, Repedea, Străoane (reședința) și Văleni.</w:t>
            </w:r>
          </w:p>
          <w:p w14:paraId="0A8D5AD8" w14:textId="77777777" w:rsidR="00F5202D" w:rsidRPr="00F5202D" w:rsidRDefault="00F5202D" w:rsidP="00F5202D">
            <w:pPr>
              <w:jc w:val="both"/>
              <w:rPr>
                <w:rFonts w:ascii="Times New Roman" w:hAnsi="Times New Roman" w:cs="Times New Roman"/>
                <w:sz w:val="28"/>
                <w:szCs w:val="28"/>
                <w:lang w:val="ro-RO"/>
              </w:rPr>
            </w:pPr>
            <w:r w:rsidRPr="00F5202D">
              <w:rPr>
                <w:rFonts w:ascii="Times New Roman" w:hAnsi="Times New Roman" w:cs="Times New Roman"/>
                <w:sz w:val="28"/>
                <w:szCs w:val="28"/>
                <w:lang w:val="ro-RO"/>
              </w:rPr>
              <w:t>Comuna se află în partea de nord a județului, pe malul stâng al</w:t>
            </w:r>
            <w:r>
              <w:rPr>
                <w:rFonts w:ascii="Times New Roman" w:hAnsi="Times New Roman" w:cs="Times New Roman"/>
                <w:sz w:val="28"/>
                <w:szCs w:val="28"/>
                <w:lang w:val="ro-RO"/>
              </w:rPr>
              <w:t xml:space="preserve"> râului Șușița. </w:t>
            </w:r>
            <w:r w:rsidRPr="00F5202D">
              <w:rPr>
                <w:rFonts w:ascii="Times New Roman" w:hAnsi="Times New Roman" w:cs="Times New Roman"/>
                <w:sz w:val="28"/>
                <w:szCs w:val="28"/>
                <w:lang w:val="ro-RO"/>
              </w:rPr>
              <w:t>Este traversată de șoseaua națională</w:t>
            </w:r>
            <w:r>
              <w:rPr>
                <w:rFonts w:ascii="Times New Roman" w:hAnsi="Times New Roman" w:cs="Times New Roman"/>
                <w:sz w:val="28"/>
                <w:szCs w:val="28"/>
                <w:lang w:val="ro-RO"/>
              </w:rPr>
              <w:t xml:space="preserve"> DN2L</w:t>
            </w:r>
            <w:r w:rsidRPr="00F5202D">
              <w:rPr>
                <w:rFonts w:ascii="Times New Roman" w:hAnsi="Times New Roman" w:cs="Times New Roman"/>
                <w:sz w:val="28"/>
                <w:szCs w:val="28"/>
                <w:lang w:val="ro-RO"/>
              </w:rPr>
              <w:t>, care o leagă spre nord-vest de</w:t>
            </w:r>
            <w:r>
              <w:rPr>
                <w:rFonts w:ascii="Times New Roman" w:hAnsi="Times New Roman" w:cs="Times New Roman"/>
                <w:sz w:val="28"/>
                <w:szCs w:val="28"/>
                <w:lang w:val="ro-RO"/>
              </w:rPr>
              <w:t xml:space="preserve"> Răcoasa, Câmpuri, Soveja și Tulnici</w:t>
            </w:r>
            <w:r w:rsidRPr="00F5202D">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DN2D</w:t>
            </w:r>
            <w:r w:rsidRPr="00F5202D">
              <w:rPr>
                <w:rFonts w:ascii="Times New Roman" w:hAnsi="Times New Roman" w:cs="Times New Roman"/>
                <w:sz w:val="28"/>
                <w:szCs w:val="28"/>
                <w:lang w:val="ro-RO"/>
              </w:rPr>
              <w:t>) și spre sud-est de</w:t>
            </w:r>
            <w:r>
              <w:rPr>
                <w:rFonts w:ascii="Times New Roman" w:hAnsi="Times New Roman" w:cs="Times New Roman"/>
                <w:sz w:val="28"/>
                <w:szCs w:val="28"/>
                <w:lang w:val="ro-RO"/>
              </w:rPr>
              <w:t xml:space="preserve"> Panciu</w:t>
            </w:r>
            <w:r w:rsidRPr="00F5202D">
              <w:rPr>
                <w:rFonts w:ascii="Times New Roman" w:hAnsi="Times New Roman" w:cs="Times New Roman"/>
                <w:sz w:val="28"/>
                <w:szCs w:val="28"/>
                <w:lang w:val="ro-RO"/>
              </w:rPr>
              <w:t> și</w:t>
            </w:r>
            <w:r>
              <w:rPr>
                <w:rFonts w:ascii="Times New Roman" w:hAnsi="Times New Roman" w:cs="Times New Roman"/>
                <w:sz w:val="28"/>
                <w:szCs w:val="28"/>
                <w:lang w:val="ro-RO"/>
              </w:rPr>
              <w:t xml:space="preserve"> Mărășești</w:t>
            </w:r>
            <w:r w:rsidRPr="00F5202D">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DN2</w:t>
            </w:r>
            <w:r w:rsidRPr="00F5202D">
              <w:rPr>
                <w:rFonts w:ascii="Times New Roman" w:hAnsi="Times New Roman" w:cs="Times New Roman"/>
                <w:sz w:val="28"/>
                <w:szCs w:val="28"/>
                <w:lang w:val="ro-RO"/>
              </w:rPr>
              <w:t>).</w:t>
            </w:r>
          </w:p>
        </w:tc>
      </w:tr>
      <w:tr w:rsidR="0097668B" w14:paraId="1034B952" w14:textId="77777777" w:rsidTr="00C45DF7">
        <w:tc>
          <w:tcPr>
            <w:tcW w:w="2405" w:type="dxa"/>
          </w:tcPr>
          <w:p w14:paraId="752DB076"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4D7A729" w14:textId="1386328F" w:rsidR="0097668B" w:rsidRPr="00F5202D" w:rsidRDefault="000223A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429,96 ha</w:t>
            </w:r>
            <w:r w:rsidR="007B71F8">
              <w:rPr>
                <w:rFonts w:ascii="Times New Roman" w:hAnsi="Times New Roman" w:cs="Times New Roman"/>
                <w:sz w:val="28"/>
                <w:szCs w:val="28"/>
                <w:lang w:val="ro-RO"/>
              </w:rPr>
              <w:t>.</w:t>
            </w:r>
          </w:p>
        </w:tc>
      </w:tr>
      <w:tr w:rsidR="0097668B" w14:paraId="1E0B0057" w14:textId="77777777" w:rsidTr="00C45DF7">
        <w:tc>
          <w:tcPr>
            <w:tcW w:w="2405" w:type="dxa"/>
          </w:tcPr>
          <w:p w14:paraId="51B6482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8FA869C" w14:textId="1E4E49EE" w:rsidR="0097668B" w:rsidRPr="00F5202D" w:rsidRDefault="000223A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4.994,04 ha</w:t>
            </w:r>
            <w:r w:rsidR="007B71F8">
              <w:rPr>
                <w:rFonts w:ascii="Times New Roman" w:hAnsi="Times New Roman" w:cs="Times New Roman"/>
                <w:sz w:val="28"/>
                <w:szCs w:val="28"/>
                <w:lang w:val="ro-RO"/>
              </w:rPr>
              <w:t>.</w:t>
            </w:r>
          </w:p>
        </w:tc>
      </w:tr>
    </w:tbl>
    <w:p w14:paraId="2718D223"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7E425BF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2CEBEA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0745E2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B4C464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830B1E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F271B2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A4A892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87B938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D7620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CD8AB6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F33F70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799210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89621E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29F72A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9FE8BC4" w14:textId="3C76E8DB" w:rsidR="00DF42E2" w:rsidRDefault="00DF42E2" w:rsidP="00052E53">
      <w:pPr>
        <w:spacing w:after="0"/>
        <w:jc w:val="both"/>
        <w:rPr>
          <w:rFonts w:ascii="Times New Roman" w:hAnsi="Times New Roman" w:cs="Times New Roman"/>
          <w:i/>
          <w:color w:val="4472C4" w:themeColor="accent5"/>
          <w:sz w:val="28"/>
          <w:szCs w:val="28"/>
          <w:lang w:val="ro-RO"/>
        </w:rPr>
      </w:pPr>
    </w:p>
    <w:p w14:paraId="38CFF8A5" w14:textId="77777777" w:rsidR="007B71F8" w:rsidRDefault="007B71F8" w:rsidP="00052E53">
      <w:pPr>
        <w:spacing w:after="0"/>
        <w:jc w:val="both"/>
        <w:rPr>
          <w:rFonts w:ascii="Times New Roman" w:hAnsi="Times New Roman" w:cs="Times New Roman"/>
          <w:i/>
          <w:color w:val="4472C4" w:themeColor="accent5"/>
          <w:sz w:val="28"/>
          <w:szCs w:val="28"/>
          <w:lang w:val="ro-RO"/>
        </w:rPr>
      </w:pPr>
    </w:p>
    <w:p w14:paraId="3544DE4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E0F4DCA"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45AC9D1E" w14:textId="77777777" w:rsidTr="00C45DF7">
        <w:tc>
          <w:tcPr>
            <w:tcW w:w="9016" w:type="dxa"/>
            <w:gridSpan w:val="2"/>
            <w:shd w:val="pct25" w:color="auto" w:fill="auto"/>
          </w:tcPr>
          <w:p w14:paraId="1C28009F"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Suraia </w:t>
            </w:r>
          </w:p>
        </w:tc>
      </w:tr>
      <w:tr w:rsidR="0097668B" w14:paraId="12860301" w14:textId="77777777" w:rsidTr="00C45DF7">
        <w:tc>
          <w:tcPr>
            <w:tcW w:w="2405" w:type="dxa"/>
          </w:tcPr>
          <w:p w14:paraId="0A145B13"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9F68CD7"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380D4B76" wp14:editId="7114C634">
                  <wp:extent cx="2194560" cy="2209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uraia_judetul_Vrancea.jpg"/>
                          <pic:cNvPicPr/>
                        </pic:nvPicPr>
                        <pic:blipFill>
                          <a:blip r:embed="rId36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69E9FA4D" w14:textId="77777777" w:rsidTr="00C45DF7">
        <w:tc>
          <w:tcPr>
            <w:tcW w:w="2405" w:type="dxa"/>
          </w:tcPr>
          <w:p w14:paraId="3A2DEA3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E804529" w14:textId="77777777" w:rsidR="0097668B" w:rsidRPr="00144C45" w:rsidRDefault="00144C45" w:rsidP="00625CC8">
            <w:pPr>
              <w:jc w:val="both"/>
              <w:rPr>
                <w:rFonts w:ascii="Times New Roman" w:hAnsi="Times New Roman" w:cs="Times New Roman"/>
                <w:sz w:val="28"/>
                <w:szCs w:val="28"/>
                <w:lang w:val="ro-RO"/>
              </w:rPr>
            </w:pPr>
            <w:r w:rsidRPr="00144C45">
              <w:rPr>
                <w:rFonts w:ascii="Times New Roman" w:hAnsi="Times New Roman" w:cs="Times New Roman"/>
                <w:bCs/>
                <w:sz w:val="28"/>
                <w:szCs w:val="28"/>
                <w:lang w:val="ro-RO"/>
              </w:rPr>
              <w:t>Suraia</w:t>
            </w:r>
            <w:r w:rsidRPr="00144C45">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w:t>
            </w:r>
            <w:r w:rsidRPr="00144C45">
              <w:rPr>
                <w:rFonts w:ascii="Times New Roman" w:hAnsi="Times New Roman" w:cs="Times New Roman"/>
                <w:sz w:val="28"/>
                <w:szCs w:val="28"/>
                <w:lang w:val="ro-RO"/>
              </w:rPr>
              <w:t>formată numai din satul de reședință cu același nume.</w:t>
            </w:r>
            <w:r>
              <w:rPr>
                <w:rFonts w:ascii="Times New Roman" w:hAnsi="Times New Roman" w:cs="Times New Roman"/>
                <w:sz w:val="28"/>
                <w:szCs w:val="28"/>
                <w:lang w:val="ro-RO"/>
              </w:rPr>
              <w:t xml:space="preserve"> </w:t>
            </w:r>
            <w:r w:rsidRPr="00144C45">
              <w:rPr>
                <w:rFonts w:ascii="Times New Roman" w:hAnsi="Times New Roman" w:cs="Times New Roman"/>
                <w:sz w:val="28"/>
                <w:szCs w:val="28"/>
                <w:lang w:val="ro-RO"/>
              </w:rPr>
              <w:t>Comuna se află în extremitatea de est a județului, pe malul drept al</w:t>
            </w:r>
            <w:r>
              <w:rPr>
                <w:rFonts w:ascii="Times New Roman" w:hAnsi="Times New Roman" w:cs="Times New Roman"/>
                <w:sz w:val="28"/>
                <w:szCs w:val="28"/>
                <w:lang w:val="ro-RO"/>
              </w:rPr>
              <w:t xml:space="preserve"> Siretului</w:t>
            </w:r>
            <w:r w:rsidRPr="00144C45">
              <w:rPr>
                <w:rFonts w:ascii="Times New Roman" w:hAnsi="Times New Roman" w:cs="Times New Roman"/>
                <w:sz w:val="28"/>
                <w:szCs w:val="28"/>
                <w:lang w:val="ro-RO"/>
              </w:rPr>
              <w:t>, râu ce formează limita cu</w:t>
            </w:r>
            <w:r>
              <w:rPr>
                <w:rFonts w:ascii="Times New Roman" w:hAnsi="Times New Roman" w:cs="Times New Roman"/>
                <w:sz w:val="28"/>
                <w:szCs w:val="28"/>
                <w:lang w:val="ro-RO"/>
              </w:rPr>
              <w:t xml:space="preserve"> județul Galați</w:t>
            </w:r>
            <w:r w:rsidRPr="00144C45">
              <w:rPr>
                <w:rFonts w:ascii="Times New Roman" w:hAnsi="Times New Roman" w:cs="Times New Roman"/>
                <w:sz w:val="28"/>
                <w:szCs w:val="28"/>
                <w:lang w:val="ro-RO"/>
              </w:rPr>
              <w:t>. Este traversată de șoseaua județeană DJ204D, care o leagă spre sud de</w:t>
            </w:r>
            <w:r>
              <w:rPr>
                <w:rFonts w:ascii="Times New Roman" w:hAnsi="Times New Roman" w:cs="Times New Roman"/>
                <w:sz w:val="28"/>
                <w:szCs w:val="28"/>
                <w:lang w:val="ro-RO"/>
              </w:rPr>
              <w:t xml:space="preserve"> Vulturu</w:t>
            </w:r>
            <w:r w:rsidRPr="00144C45">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DN23</w:t>
            </w:r>
            <w:r w:rsidRPr="00144C45">
              <w:rPr>
                <w:rFonts w:ascii="Times New Roman" w:hAnsi="Times New Roman" w:cs="Times New Roman"/>
                <w:sz w:val="28"/>
                <w:szCs w:val="28"/>
                <w:lang w:val="ro-RO"/>
              </w:rPr>
              <w:t>) și spre nord-vest de</w:t>
            </w:r>
            <w:r>
              <w:rPr>
                <w:rFonts w:ascii="Times New Roman" w:hAnsi="Times New Roman" w:cs="Times New Roman"/>
                <w:sz w:val="28"/>
                <w:szCs w:val="28"/>
                <w:lang w:val="ro-RO"/>
              </w:rPr>
              <w:t xml:space="preserve"> Biliești, Vânători și Focșani</w:t>
            </w:r>
            <w:r w:rsidRPr="00144C45">
              <w:rPr>
                <w:rFonts w:ascii="Times New Roman" w:hAnsi="Times New Roman" w:cs="Times New Roman"/>
                <w:sz w:val="28"/>
                <w:szCs w:val="28"/>
                <w:lang w:val="ro-RO"/>
              </w:rPr>
              <w:t> (unde se termină în</w:t>
            </w:r>
            <w:r w:rsidR="00625CC8">
              <w:rPr>
                <w:rFonts w:ascii="Times New Roman" w:hAnsi="Times New Roman" w:cs="Times New Roman"/>
                <w:sz w:val="28"/>
                <w:szCs w:val="28"/>
                <w:lang w:val="ro-RO"/>
              </w:rPr>
              <w:t xml:space="preserve"> DN2</w:t>
            </w:r>
            <w:r w:rsidRPr="00144C45">
              <w:rPr>
                <w:rFonts w:ascii="Times New Roman" w:hAnsi="Times New Roman" w:cs="Times New Roman"/>
                <w:sz w:val="28"/>
                <w:szCs w:val="28"/>
                <w:lang w:val="ro-RO"/>
              </w:rPr>
              <w:t>). La Suraia DJ204D se intersectează cu DJ204G, care duce spre sud la Vulturu. Prin comună trece și</w:t>
            </w:r>
            <w:r w:rsidR="00625CC8">
              <w:rPr>
                <w:rFonts w:ascii="Times New Roman" w:hAnsi="Times New Roman" w:cs="Times New Roman"/>
                <w:sz w:val="28"/>
                <w:szCs w:val="28"/>
                <w:lang w:val="ro-RO"/>
              </w:rPr>
              <w:t xml:space="preserve"> calea ferată Făurei-Tecuci</w:t>
            </w:r>
            <w:r w:rsidRPr="00144C45">
              <w:rPr>
                <w:rFonts w:ascii="Times New Roman" w:hAnsi="Times New Roman" w:cs="Times New Roman"/>
                <w:sz w:val="28"/>
                <w:szCs w:val="28"/>
                <w:lang w:val="ro-RO"/>
              </w:rPr>
              <w:t>, pe care este deservită de halta de mișcare Suraia.</w:t>
            </w:r>
          </w:p>
        </w:tc>
      </w:tr>
      <w:tr w:rsidR="0097668B" w14:paraId="5CBCD048" w14:textId="77777777" w:rsidTr="00C45DF7">
        <w:tc>
          <w:tcPr>
            <w:tcW w:w="2405" w:type="dxa"/>
          </w:tcPr>
          <w:p w14:paraId="503455F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2D266C2" w14:textId="1D8298AD" w:rsidR="0097668B" w:rsidRPr="00EE321D" w:rsidRDefault="00EE321D"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995 ha</w:t>
            </w:r>
            <w:r w:rsidR="007B71F8">
              <w:rPr>
                <w:rFonts w:ascii="Times New Roman" w:hAnsi="Times New Roman" w:cs="Times New Roman"/>
                <w:sz w:val="28"/>
                <w:szCs w:val="28"/>
                <w:lang w:val="ro-RO"/>
              </w:rPr>
              <w:t>.</w:t>
            </w:r>
          </w:p>
        </w:tc>
      </w:tr>
      <w:tr w:rsidR="0097668B" w14:paraId="2F671DBA" w14:textId="77777777" w:rsidTr="00C45DF7">
        <w:tc>
          <w:tcPr>
            <w:tcW w:w="2405" w:type="dxa"/>
          </w:tcPr>
          <w:p w14:paraId="528F2FA7"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A23EDD0" w14:textId="3627EA4F" w:rsidR="0097668B" w:rsidRPr="00EE321D" w:rsidRDefault="00EE321D"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3.913 ha</w:t>
            </w:r>
            <w:r w:rsidR="007B71F8">
              <w:rPr>
                <w:rFonts w:ascii="Times New Roman" w:hAnsi="Times New Roman" w:cs="Times New Roman"/>
                <w:sz w:val="28"/>
                <w:szCs w:val="28"/>
                <w:lang w:val="ro-RO"/>
              </w:rPr>
              <w:t>.</w:t>
            </w:r>
          </w:p>
        </w:tc>
      </w:tr>
    </w:tbl>
    <w:p w14:paraId="21EC4842"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009CBDB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82779C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D77FF7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F906FB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31A2B1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DF44EB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07C031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08F6FE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9C5F0D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9B5AA8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95C7E0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C5C6D3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0D7F07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30D254"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7D8FAA97" w14:textId="77777777" w:rsidTr="00C45DF7">
        <w:tc>
          <w:tcPr>
            <w:tcW w:w="9016" w:type="dxa"/>
            <w:gridSpan w:val="2"/>
            <w:shd w:val="pct25" w:color="auto" w:fill="auto"/>
          </w:tcPr>
          <w:p w14:paraId="5701DD32"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Tănăsoaia </w:t>
            </w:r>
          </w:p>
        </w:tc>
      </w:tr>
      <w:tr w:rsidR="0097668B" w14:paraId="65C50250" w14:textId="77777777" w:rsidTr="00C45DF7">
        <w:tc>
          <w:tcPr>
            <w:tcW w:w="2405" w:type="dxa"/>
          </w:tcPr>
          <w:p w14:paraId="0B90647C"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D6BA5D0"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4504BF03" wp14:editId="6220B552">
                  <wp:extent cx="2194560" cy="2209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anasoaia_judetul_Vrancea.jpg"/>
                          <pic:cNvPicPr/>
                        </pic:nvPicPr>
                        <pic:blipFill>
                          <a:blip r:embed="rId369">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B8AAD89" w14:textId="77777777" w:rsidTr="00C45DF7">
        <w:tc>
          <w:tcPr>
            <w:tcW w:w="2405" w:type="dxa"/>
          </w:tcPr>
          <w:p w14:paraId="51F6AA87"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EF8D35B" w14:textId="77777777" w:rsidR="0097668B" w:rsidRPr="00A06BD0" w:rsidRDefault="00A06BD0" w:rsidP="00C45DF7">
            <w:pPr>
              <w:jc w:val="both"/>
              <w:rPr>
                <w:rFonts w:ascii="Times New Roman" w:hAnsi="Times New Roman" w:cs="Times New Roman"/>
                <w:sz w:val="28"/>
                <w:szCs w:val="28"/>
                <w:lang w:val="ro-RO"/>
              </w:rPr>
            </w:pPr>
            <w:r w:rsidRPr="00A06BD0">
              <w:rPr>
                <w:rFonts w:ascii="Times New Roman" w:hAnsi="Times New Roman" w:cs="Times New Roman"/>
                <w:bCs/>
                <w:sz w:val="28"/>
                <w:szCs w:val="28"/>
                <w:lang w:val="ro-RO"/>
              </w:rPr>
              <w:t>Tănăsoaia</w:t>
            </w:r>
            <w:r w:rsidRPr="00A06BD0">
              <w:rPr>
                <w:rFonts w:ascii="Times New Roman" w:hAnsi="Times New Roman" w:cs="Times New Roman"/>
                <w:sz w:val="28"/>
                <w:szCs w:val="28"/>
                <w:lang w:val="ro-RO"/>
              </w:rPr>
              <w:t> (în trecut, </w:t>
            </w:r>
            <w:r w:rsidRPr="00A06BD0">
              <w:rPr>
                <w:rFonts w:ascii="Times New Roman" w:hAnsi="Times New Roman" w:cs="Times New Roman"/>
                <w:bCs/>
                <w:sz w:val="28"/>
                <w:szCs w:val="28"/>
                <w:lang w:val="ro-RO"/>
              </w:rPr>
              <w:t>Valea Rea</w:t>
            </w:r>
            <w:r w:rsidRPr="00A06BD0">
              <w:rPr>
                <w:rFonts w:ascii="Times New Roman" w:hAnsi="Times New Roman" w:cs="Times New Roman"/>
                <w:sz w:val="28"/>
                <w:szCs w:val="28"/>
                <w:lang w:val="ro-RO"/>
              </w:rPr>
              <w:t> și </w:t>
            </w:r>
            <w:r w:rsidRPr="00A06BD0">
              <w:rPr>
                <w:rFonts w:ascii="Times New Roman" w:hAnsi="Times New Roman" w:cs="Times New Roman"/>
                <w:bCs/>
                <w:sz w:val="28"/>
                <w:szCs w:val="28"/>
                <w:lang w:val="ro-RO"/>
              </w:rPr>
              <w:t>Galbeni</w:t>
            </w:r>
            <w:r w:rsidRPr="00A06BD0">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formată din satele Călimăneasa, Costișa, Costișa de Sus, Covrag, Feldioara, Galbeni, Nănești, Tănăsoaia (reședința), Vladnicu de Jos și Vladnicu de Sus.</w:t>
            </w:r>
          </w:p>
          <w:p w14:paraId="2AD153DA" w14:textId="5E0E60AB" w:rsidR="00A06BD0" w:rsidRPr="00A06BD0" w:rsidRDefault="00A06BD0" w:rsidP="00A06BD0">
            <w:pPr>
              <w:jc w:val="both"/>
              <w:rPr>
                <w:rFonts w:ascii="Times New Roman" w:hAnsi="Times New Roman" w:cs="Times New Roman"/>
                <w:sz w:val="28"/>
                <w:szCs w:val="28"/>
                <w:lang w:val="ro-RO"/>
              </w:rPr>
            </w:pPr>
            <w:r w:rsidRPr="00A06BD0">
              <w:rPr>
                <w:rFonts w:ascii="Times New Roman" w:hAnsi="Times New Roman" w:cs="Times New Roman"/>
                <w:sz w:val="28"/>
                <w:szCs w:val="28"/>
                <w:lang w:val="ro-RO"/>
              </w:rPr>
              <w:t>Comuna se află în nord-estul județului, la limita cu</w:t>
            </w:r>
            <w:r>
              <w:rPr>
                <w:rFonts w:ascii="Times New Roman" w:hAnsi="Times New Roman" w:cs="Times New Roman"/>
                <w:sz w:val="28"/>
                <w:szCs w:val="28"/>
                <w:lang w:val="ro-RO"/>
              </w:rPr>
              <w:t xml:space="preserve"> județul Galați, în valea râului Zeletin, </w:t>
            </w:r>
            <w:r w:rsidRPr="00A06BD0">
              <w:rPr>
                <w:rFonts w:ascii="Times New Roman" w:hAnsi="Times New Roman" w:cs="Times New Roman"/>
                <w:sz w:val="28"/>
                <w:szCs w:val="28"/>
                <w:lang w:val="ro-RO"/>
              </w:rPr>
              <w:t>fiind străbătută în zona de vest și de emisarul acestuia,</w:t>
            </w:r>
            <w:r>
              <w:rPr>
                <w:rFonts w:ascii="Times New Roman" w:hAnsi="Times New Roman" w:cs="Times New Roman"/>
                <w:sz w:val="28"/>
                <w:szCs w:val="28"/>
                <w:lang w:val="ro-RO"/>
              </w:rPr>
              <w:t xml:space="preserve"> râul Berheci</w:t>
            </w:r>
            <w:r w:rsidRPr="00A06BD0">
              <w:rPr>
                <w:rFonts w:ascii="Times New Roman" w:hAnsi="Times New Roman" w:cs="Times New Roman"/>
                <w:sz w:val="28"/>
                <w:szCs w:val="28"/>
                <w:lang w:val="ro-RO"/>
              </w:rPr>
              <w:t>. Este străbătută pe direcția nord-sud de două șosele județene: DJ241 o leagă spre sud în</w:t>
            </w:r>
            <w:r>
              <w:rPr>
                <w:rFonts w:ascii="Times New Roman" w:hAnsi="Times New Roman" w:cs="Times New Roman"/>
                <w:sz w:val="28"/>
                <w:szCs w:val="28"/>
                <w:lang w:val="ro-RO"/>
              </w:rPr>
              <w:t xml:space="preserve"> județul Galați de Gohor</w:t>
            </w:r>
            <w:r w:rsidRPr="00A06BD0">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DN24</w:t>
            </w:r>
            <w:r w:rsidRPr="00A06BD0">
              <w:rPr>
                <w:rFonts w:ascii="Times New Roman" w:hAnsi="Times New Roman" w:cs="Times New Roman"/>
                <w:sz w:val="28"/>
                <w:szCs w:val="28"/>
                <w:lang w:val="ro-RO"/>
              </w:rPr>
              <w:t>) și spre nord de</w:t>
            </w:r>
            <w:r>
              <w:rPr>
                <w:rFonts w:ascii="Times New Roman" w:hAnsi="Times New Roman" w:cs="Times New Roman"/>
                <w:sz w:val="28"/>
                <w:szCs w:val="28"/>
                <w:lang w:val="ro-RO"/>
              </w:rPr>
              <w:t xml:space="preserve"> Boghești</w:t>
            </w:r>
            <w:r w:rsidR="007B71F8">
              <w:rPr>
                <w:rFonts w:ascii="Times New Roman" w:hAnsi="Times New Roman" w:cs="Times New Roman"/>
                <w:sz w:val="28"/>
                <w:szCs w:val="28"/>
                <w:lang w:val="ro-RO"/>
              </w:rPr>
              <w:t>, iar</w:t>
            </w:r>
            <w:r w:rsidRPr="00A06BD0">
              <w:rPr>
                <w:rFonts w:ascii="Times New Roman" w:hAnsi="Times New Roman" w:cs="Times New Roman"/>
                <w:sz w:val="28"/>
                <w:szCs w:val="28"/>
                <w:lang w:val="ro-RO"/>
              </w:rPr>
              <w:t xml:space="preserve"> mai departe</w:t>
            </w:r>
            <w:r w:rsidR="007B71F8">
              <w:rPr>
                <w:rFonts w:ascii="Times New Roman" w:hAnsi="Times New Roman" w:cs="Times New Roman"/>
                <w:sz w:val="28"/>
                <w:szCs w:val="28"/>
                <w:lang w:val="ro-RO"/>
              </w:rPr>
              <w:t>,</w:t>
            </w:r>
            <w:r w:rsidRPr="00A06BD0">
              <w:rPr>
                <w:rFonts w:ascii="Times New Roman" w:hAnsi="Times New Roman" w:cs="Times New Roman"/>
                <w:sz w:val="28"/>
                <w:szCs w:val="28"/>
                <w:lang w:val="ro-RO"/>
              </w:rPr>
              <w:t xml:space="preserve"> în</w:t>
            </w:r>
            <w:r>
              <w:rPr>
                <w:rFonts w:ascii="Times New Roman" w:hAnsi="Times New Roman" w:cs="Times New Roman"/>
                <w:sz w:val="28"/>
                <w:szCs w:val="28"/>
                <w:lang w:val="ro-RO"/>
              </w:rPr>
              <w:t xml:space="preserve"> județul Bacău</w:t>
            </w:r>
            <w:r w:rsidR="007B71F8">
              <w:rPr>
                <w:rFonts w:ascii="Times New Roman" w:hAnsi="Times New Roman" w:cs="Times New Roman"/>
                <w:sz w:val="28"/>
                <w:szCs w:val="28"/>
                <w:lang w:val="ro-RO"/>
              </w:rPr>
              <w:t>,</w:t>
            </w:r>
            <w:r>
              <w:rPr>
                <w:rFonts w:ascii="Times New Roman" w:hAnsi="Times New Roman" w:cs="Times New Roman"/>
                <w:sz w:val="28"/>
                <w:szCs w:val="28"/>
                <w:lang w:val="ro-RO"/>
              </w:rPr>
              <w:t xml:space="preserve"> de Podu Turcului </w:t>
            </w:r>
            <w:r w:rsidRPr="00A06BD0">
              <w:rPr>
                <w:rFonts w:ascii="Times New Roman" w:hAnsi="Times New Roman" w:cs="Times New Roman"/>
                <w:sz w:val="28"/>
                <w:szCs w:val="28"/>
                <w:lang w:val="ro-RO"/>
              </w:rPr>
              <w:t>(unde se intersectează cu</w:t>
            </w:r>
            <w:r>
              <w:rPr>
                <w:rFonts w:ascii="Times New Roman" w:hAnsi="Times New Roman" w:cs="Times New Roman"/>
                <w:sz w:val="28"/>
                <w:szCs w:val="28"/>
                <w:lang w:val="ro-RO"/>
              </w:rPr>
              <w:t xml:space="preserve"> DN11A)</w:t>
            </w:r>
            <w:r w:rsidRPr="00A06BD0">
              <w:rPr>
                <w:rFonts w:ascii="Times New Roman" w:hAnsi="Times New Roman" w:cs="Times New Roman"/>
                <w:sz w:val="28"/>
                <w:szCs w:val="28"/>
                <w:lang w:val="ro-RO"/>
              </w:rPr>
              <w:t>; DJ241A o leagă spre sud în județul Galați de Gohor și spre nord de</w:t>
            </w:r>
            <w:r>
              <w:rPr>
                <w:rFonts w:ascii="Times New Roman" w:hAnsi="Times New Roman" w:cs="Times New Roman"/>
                <w:sz w:val="28"/>
                <w:szCs w:val="28"/>
                <w:lang w:val="ro-RO"/>
              </w:rPr>
              <w:t xml:space="preserve"> Corbița</w:t>
            </w:r>
            <w:r w:rsidRPr="00A06BD0">
              <w:rPr>
                <w:rFonts w:ascii="Times New Roman" w:hAnsi="Times New Roman" w:cs="Times New Roman"/>
                <w:sz w:val="28"/>
                <w:szCs w:val="28"/>
                <w:lang w:val="ro-RO"/>
              </w:rPr>
              <w:t> și mai departe în</w:t>
            </w:r>
            <w:r>
              <w:rPr>
                <w:rFonts w:ascii="Times New Roman" w:hAnsi="Times New Roman" w:cs="Times New Roman"/>
                <w:sz w:val="28"/>
                <w:szCs w:val="28"/>
                <w:lang w:val="ro-RO"/>
              </w:rPr>
              <w:t xml:space="preserve"> județul Bacău.</w:t>
            </w:r>
          </w:p>
        </w:tc>
      </w:tr>
      <w:tr w:rsidR="0097668B" w14:paraId="4FAAE3D5" w14:textId="77777777" w:rsidTr="00C45DF7">
        <w:tc>
          <w:tcPr>
            <w:tcW w:w="2405" w:type="dxa"/>
          </w:tcPr>
          <w:p w14:paraId="5230245B"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1BEF8AC2" w14:textId="689F6679" w:rsidR="0097668B" w:rsidRPr="00A06BD0" w:rsidRDefault="00F7057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386,63 ha</w:t>
            </w:r>
            <w:r w:rsidR="007B71F8">
              <w:rPr>
                <w:rFonts w:ascii="Times New Roman" w:hAnsi="Times New Roman" w:cs="Times New Roman"/>
                <w:sz w:val="28"/>
                <w:szCs w:val="28"/>
                <w:lang w:val="ro-RO"/>
              </w:rPr>
              <w:t>.</w:t>
            </w:r>
          </w:p>
        </w:tc>
      </w:tr>
      <w:tr w:rsidR="0097668B" w14:paraId="52712836" w14:textId="77777777" w:rsidTr="00C45DF7">
        <w:tc>
          <w:tcPr>
            <w:tcW w:w="2405" w:type="dxa"/>
          </w:tcPr>
          <w:p w14:paraId="69F3346C"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322F0F77" w14:textId="462B0E71" w:rsidR="0097668B" w:rsidRPr="00A06BD0" w:rsidRDefault="00F7057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3.722,23 ha</w:t>
            </w:r>
            <w:r w:rsidR="007B71F8">
              <w:rPr>
                <w:rFonts w:ascii="Times New Roman" w:hAnsi="Times New Roman" w:cs="Times New Roman"/>
                <w:sz w:val="28"/>
                <w:szCs w:val="28"/>
                <w:lang w:val="ro-RO"/>
              </w:rPr>
              <w:t>.</w:t>
            </w:r>
          </w:p>
        </w:tc>
      </w:tr>
    </w:tbl>
    <w:p w14:paraId="5A20939B"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2ECB820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048A69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E2B59A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01B260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C8D88A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CC0EA9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FF3FD2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E44268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786BC9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6FDEBDC"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50022266" w14:textId="77777777" w:rsidTr="00C45DF7">
        <w:tc>
          <w:tcPr>
            <w:tcW w:w="9016" w:type="dxa"/>
            <w:gridSpan w:val="2"/>
            <w:shd w:val="pct25" w:color="auto" w:fill="auto"/>
          </w:tcPr>
          <w:p w14:paraId="164E2C31"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Tătăranu </w:t>
            </w:r>
          </w:p>
        </w:tc>
      </w:tr>
      <w:tr w:rsidR="0097668B" w14:paraId="79554176" w14:textId="77777777" w:rsidTr="00C45DF7">
        <w:tc>
          <w:tcPr>
            <w:tcW w:w="2405" w:type="dxa"/>
          </w:tcPr>
          <w:p w14:paraId="7CEE91A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7566B0A"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BD905D3" wp14:editId="6FC12CDE">
                  <wp:extent cx="2194560" cy="2209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ataranu_judetul_Vrancea.jpg"/>
                          <pic:cNvPicPr/>
                        </pic:nvPicPr>
                        <pic:blipFill>
                          <a:blip r:embed="rId37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0C7C360A" w14:textId="77777777" w:rsidTr="00C45DF7">
        <w:tc>
          <w:tcPr>
            <w:tcW w:w="2405" w:type="dxa"/>
          </w:tcPr>
          <w:p w14:paraId="56BD3C1C"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4B7DBE8" w14:textId="5A1874F4" w:rsidR="0097668B" w:rsidRPr="004B66CD" w:rsidRDefault="004B66CD" w:rsidP="00C45DF7">
            <w:pPr>
              <w:jc w:val="both"/>
              <w:rPr>
                <w:rFonts w:ascii="Times New Roman" w:hAnsi="Times New Roman" w:cs="Times New Roman"/>
                <w:sz w:val="28"/>
                <w:szCs w:val="28"/>
                <w:lang w:val="ro-RO"/>
              </w:rPr>
            </w:pPr>
            <w:r w:rsidRPr="004B66CD">
              <w:rPr>
                <w:rFonts w:ascii="Times New Roman" w:hAnsi="Times New Roman" w:cs="Times New Roman"/>
                <w:sz w:val="28"/>
                <w:szCs w:val="28"/>
                <w:lang w:val="ro-RO"/>
              </w:rPr>
              <w:t xml:space="preserve">Comuna Tătăranu are în componență un număr de 5 localități rurale, care sunt amplasate după cum urmează: </w:t>
            </w:r>
            <w:r>
              <w:rPr>
                <w:rFonts w:ascii="Times New Roman" w:hAnsi="Times New Roman" w:cs="Times New Roman"/>
                <w:sz w:val="28"/>
                <w:szCs w:val="28"/>
                <w:lang w:val="ro-RO"/>
              </w:rPr>
              <w:t>în sud este satul V</w:t>
            </w:r>
            <w:r w:rsidR="007B71F8">
              <w:rPr>
                <w:rFonts w:ascii="Times New Roman" w:hAnsi="Times New Roman" w:cs="Times New Roman"/>
                <w:sz w:val="28"/>
                <w:szCs w:val="28"/>
                <w:lang w:val="ro-RO"/>
              </w:rPr>
              <w:t>â</w:t>
            </w:r>
            <w:r>
              <w:rPr>
                <w:rFonts w:ascii="Times New Roman" w:hAnsi="Times New Roman" w:cs="Times New Roman"/>
                <w:sz w:val="28"/>
                <w:szCs w:val="28"/>
                <w:lang w:val="ro-RO"/>
              </w:rPr>
              <w:t>j</w:t>
            </w:r>
            <w:r w:rsidR="007B71F8">
              <w:rPr>
                <w:rFonts w:ascii="Times New Roman" w:hAnsi="Times New Roman" w:cs="Times New Roman"/>
                <w:sz w:val="28"/>
                <w:szCs w:val="28"/>
                <w:lang w:val="ro-RO"/>
              </w:rPr>
              <w:t>â</w:t>
            </w:r>
            <w:r>
              <w:rPr>
                <w:rFonts w:ascii="Times New Roman" w:hAnsi="Times New Roman" w:cs="Times New Roman"/>
                <w:sz w:val="28"/>
                <w:szCs w:val="28"/>
                <w:lang w:val="ro-RO"/>
              </w:rPr>
              <w:t>itoarea, în est este satul Tătăranu, în nord este satul Bordeasca Veche, în vest este satul Bordeasca Nouă</w:t>
            </w:r>
            <w:r w:rsidR="007B71F8">
              <w:rPr>
                <w:rFonts w:ascii="Times New Roman" w:hAnsi="Times New Roman" w:cs="Times New Roman"/>
                <w:sz w:val="28"/>
                <w:szCs w:val="28"/>
                <w:lang w:val="ro-RO"/>
              </w:rPr>
              <w:t>,</w:t>
            </w:r>
            <w:r>
              <w:rPr>
                <w:rFonts w:ascii="Times New Roman" w:hAnsi="Times New Roman" w:cs="Times New Roman"/>
                <w:sz w:val="28"/>
                <w:szCs w:val="28"/>
                <w:lang w:val="ro-RO"/>
              </w:rPr>
              <w:t xml:space="preserve"> iar în sud-vest este satul Mărtinești. </w:t>
            </w:r>
          </w:p>
        </w:tc>
      </w:tr>
      <w:tr w:rsidR="0097668B" w:rsidRPr="004B66CD" w14:paraId="44E09D56" w14:textId="77777777" w:rsidTr="00C45DF7">
        <w:tc>
          <w:tcPr>
            <w:tcW w:w="2405" w:type="dxa"/>
          </w:tcPr>
          <w:p w14:paraId="1431E08C"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58801634" w14:textId="774B96F2" w:rsidR="0097668B" w:rsidRPr="004B66CD" w:rsidRDefault="004B66CD" w:rsidP="00C45DF7">
            <w:pPr>
              <w:jc w:val="both"/>
              <w:rPr>
                <w:rFonts w:ascii="Times New Roman" w:hAnsi="Times New Roman" w:cs="Times New Roman"/>
                <w:sz w:val="28"/>
                <w:szCs w:val="28"/>
                <w:lang w:val="ro-RO"/>
              </w:rPr>
            </w:pPr>
            <w:r w:rsidRPr="004B66CD">
              <w:rPr>
                <w:rFonts w:ascii="Times New Roman" w:hAnsi="Times New Roman" w:cs="Times New Roman"/>
                <w:sz w:val="28"/>
                <w:szCs w:val="28"/>
                <w:lang w:val="ro-RO"/>
              </w:rPr>
              <w:t>397 ha</w:t>
            </w:r>
            <w:r w:rsidR="007B71F8">
              <w:rPr>
                <w:rFonts w:ascii="Times New Roman" w:hAnsi="Times New Roman" w:cs="Times New Roman"/>
                <w:sz w:val="28"/>
                <w:szCs w:val="28"/>
                <w:lang w:val="ro-RO"/>
              </w:rPr>
              <w:t>.</w:t>
            </w:r>
          </w:p>
        </w:tc>
      </w:tr>
      <w:tr w:rsidR="0097668B" w:rsidRPr="004B66CD" w14:paraId="245CF2BB" w14:textId="77777777" w:rsidTr="00C45DF7">
        <w:tc>
          <w:tcPr>
            <w:tcW w:w="2405" w:type="dxa"/>
          </w:tcPr>
          <w:p w14:paraId="7800BAE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4F0F9892" w14:textId="29EAA7BE" w:rsidR="0097668B" w:rsidRPr="004B66CD" w:rsidRDefault="004B66CD" w:rsidP="00C45DF7">
            <w:pPr>
              <w:jc w:val="both"/>
              <w:rPr>
                <w:rFonts w:ascii="Times New Roman" w:hAnsi="Times New Roman" w:cs="Times New Roman"/>
                <w:sz w:val="28"/>
                <w:szCs w:val="28"/>
                <w:lang w:val="ro-RO"/>
              </w:rPr>
            </w:pPr>
            <w:r w:rsidRPr="004B66CD">
              <w:rPr>
                <w:rFonts w:ascii="Times New Roman" w:hAnsi="Times New Roman" w:cs="Times New Roman"/>
                <w:sz w:val="28"/>
                <w:szCs w:val="28"/>
                <w:lang w:val="ro-RO"/>
              </w:rPr>
              <w:t>8.823 ha</w:t>
            </w:r>
            <w:r w:rsidR="007B71F8">
              <w:rPr>
                <w:rFonts w:ascii="Times New Roman" w:hAnsi="Times New Roman" w:cs="Times New Roman"/>
                <w:sz w:val="28"/>
                <w:szCs w:val="28"/>
                <w:lang w:val="ro-RO"/>
              </w:rPr>
              <w:t>.</w:t>
            </w:r>
          </w:p>
        </w:tc>
      </w:tr>
    </w:tbl>
    <w:p w14:paraId="1CD8B3AC"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407188C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E98219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D4D70A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EE7857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2F90FE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E42F1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7EF703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7B0557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2CC1A5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B1A459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9ED1D4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889220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FEC573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8D9C00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4A996F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911D02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B6B787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4F9DA6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03B90F4"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4B66CD" w14:paraId="5E779DAA" w14:textId="77777777" w:rsidTr="00C45DF7">
        <w:tc>
          <w:tcPr>
            <w:tcW w:w="9016" w:type="dxa"/>
            <w:gridSpan w:val="2"/>
            <w:shd w:val="pct25" w:color="auto" w:fill="auto"/>
          </w:tcPr>
          <w:p w14:paraId="3834D90D" w14:textId="77777777" w:rsidR="0097668B" w:rsidRPr="00466214" w:rsidRDefault="00A9196D"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Tâmbo</w:t>
            </w:r>
            <w:r w:rsidR="0097668B">
              <w:rPr>
                <w:rFonts w:ascii="Times New Roman" w:hAnsi="Times New Roman" w:cs="Times New Roman"/>
                <w:b/>
                <w:sz w:val="28"/>
                <w:szCs w:val="28"/>
                <w:lang w:val="ro-RO"/>
              </w:rPr>
              <w:t xml:space="preserve">ești </w:t>
            </w:r>
          </w:p>
        </w:tc>
      </w:tr>
      <w:tr w:rsidR="0097668B" w:rsidRPr="004B66CD" w14:paraId="62EB98DE" w14:textId="77777777" w:rsidTr="00C45DF7">
        <w:tc>
          <w:tcPr>
            <w:tcW w:w="2405" w:type="dxa"/>
          </w:tcPr>
          <w:p w14:paraId="2DE869B6"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82C349F"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60E329D9" wp14:editId="05C94493">
                  <wp:extent cx="2194560" cy="2209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amboesti_judetul_Vrancea.jpg"/>
                          <pic:cNvPicPr/>
                        </pic:nvPicPr>
                        <pic:blipFill>
                          <a:blip r:embed="rId371">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1D6CD539" w14:textId="77777777" w:rsidTr="00C45DF7">
        <w:tc>
          <w:tcPr>
            <w:tcW w:w="2405" w:type="dxa"/>
          </w:tcPr>
          <w:p w14:paraId="0354661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57DCB02E" w14:textId="2A31F82B" w:rsidR="0097668B" w:rsidRDefault="00A9196D"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Tâmboești se află în partea de sud a județului Vrancea, aproape de limita cu județul Buzău, pe malurile râului Slimnic. Este traversată de DJ202E, care o leagă spre nord-vest de Bordești (unde se termină în DN2N) și spre sud-est de Obrejița (unde se intersectează cu DN2) Sihlea. Situată mai exact în partea de sud-vest a județului Vrancea, comuna Tâmboești este de fapt prima podgorei însemnată la intrarea în județul Vrancea dinspre Râmnicu Sărat, la nord de DN2 (E85). </w:t>
            </w:r>
          </w:p>
          <w:p w14:paraId="485FC747" w14:textId="77777777" w:rsidR="00901F72" w:rsidRPr="00A9196D" w:rsidRDefault="00901F72"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Localitatea Tâmboești este clasificată ca fiind preponderent agricolă, principalele activități ale locuitorilor fiind exploatarea viței de vie, cultivarea pământului, zootehnica și agricultura. </w:t>
            </w:r>
          </w:p>
        </w:tc>
      </w:tr>
      <w:tr w:rsidR="0097668B" w:rsidRPr="00A9196D" w14:paraId="05A658E8" w14:textId="77777777" w:rsidTr="00C45DF7">
        <w:tc>
          <w:tcPr>
            <w:tcW w:w="2405" w:type="dxa"/>
          </w:tcPr>
          <w:p w14:paraId="733CAACB"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9712BB3" w14:textId="4839DD61" w:rsidR="0097668B" w:rsidRPr="00A9196D" w:rsidRDefault="00A9196D" w:rsidP="00C45DF7">
            <w:pPr>
              <w:jc w:val="both"/>
              <w:rPr>
                <w:rFonts w:ascii="Times New Roman" w:hAnsi="Times New Roman" w:cs="Times New Roman"/>
                <w:sz w:val="28"/>
                <w:szCs w:val="28"/>
                <w:lang w:val="ro-RO"/>
              </w:rPr>
            </w:pPr>
            <w:r w:rsidRPr="00A9196D">
              <w:rPr>
                <w:rFonts w:ascii="Times New Roman" w:hAnsi="Times New Roman" w:cs="Times New Roman"/>
                <w:sz w:val="28"/>
                <w:szCs w:val="28"/>
                <w:lang w:val="ro-RO"/>
              </w:rPr>
              <w:t>444 ha</w:t>
            </w:r>
            <w:r w:rsidR="00EB5E9F">
              <w:rPr>
                <w:rFonts w:ascii="Times New Roman" w:hAnsi="Times New Roman" w:cs="Times New Roman"/>
                <w:sz w:val="28"/>
                <w:szCs w:val="28"/>
                <w:lang w:val="ro-RO"/>
              </w:rPr>
              <w:t>.</w:t>
            </w:r>
          </w:p>
        </w:tc>
      </w:tr>
      <w:tr w:rsidR="0097668B" w:rsidRPr="00A9196D" w14:paraId="79D1141B" w14:textId="77777777" w:rsidTr="00C45DF7">
        <w:tc>
          <w:tcPr>
            <w:tcW w:w="2405" w:type="dxa"/>
          </w:tcPr>
          <w:p w14:paraId="59AD7EE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FE9DD06" w14:textId="6EEEABC6" w:rsidR="0097668B" w:rsidRPr="00A9196D" w:rsidRDefault="00A9196D" w:rsidP="00C45DF7">
            <w:pPr>
              <w:jc w:val="both"/>
              <w:rPr>
                <w:rFonts w:ascii="Times New Roman" w:hAnsi="Times New Roman" w:cs="Times New Roman"/>
                <w:sz w:val="28"/>
                <w:szCs w:val="28"/>
                <w:lang w:val="ro-RO"/>
              </w:rPr>
            </w:pPr>
            <w:r w:rsidRPr="00A9196D">
              <w:rPr>
                <w:rFonts w:ascii="Times New Roman" w:hAnsi="Times New Roman" w:cs="Times New Roman"/>
                <w:sz w:val="28"/>
                <w:szCs w:val="28"/>
                <w:lang w:val="ro-RO"/>
              </w:rPr>
              <w:t>2.105 ha</w:t>
            </w:r>
            <w:r w:rsidR="00EB5E9F">
              <w:rPr>
                <w:rFonts w:ascii="Times New Roman" w:hAnsi="Times New Roman" w:cs="Times New Roman"/>
                <w:sz w:val="28"/>
                <w:szCs w:val="28"/>
                <w:lang w:val="ro-RO"/>
              </w:rPr>
              <w:t>.</w:t>
            </w:r>
          </w:p>
        </w:tc>
      </w:tr>
    </w:tbl>
    <w:p w14:paraId="64FD436C"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63106A9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7D4F87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04CEB7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1F2D05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B302AD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1E9719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3B6CF9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746E71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61C344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30E2FE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24FAB6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56F27AC"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A9196D" w14:paraId="3C6B94F1" w14:textId="77777777" w:rsidTr="00C45DF7">
        <w:tc>
          <w:tcPr>
            <w:tcW w:w="9016" w:type="dxa"/>
            <w:gridSpan w:val="2"/>
            <w:shd w:val="pct25" w:color="auto" w:fill="auto"/>
          </w:tcPr>
          <w:p w14:paraId="3451AD21"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Tulnici </w:t>
            </w:r>
          </w:p>
        </w:tc>
      </w:tr>
      <w:tr w:rsidR="0097668B" w:rsidRPr="00A9196D" w14:paraId="2C96A8C1" w14:textId="77777777" w:rsidTr="00C45DF7">
        <w:tc>
          <w:tcPr>
            <w:tcW w:w="2405" w:type="dxa"/>
          </w:tcPr>
          <w:p w14:paraId="063DC61C"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AE5CA83"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5586D9B" wp14:editId="7C71A19B">
                  <wp:extent cx="2274183" cy="228997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ulnici_judetul_Vrancea.jpg"/>
                          <pic:cNvPicPr/>
                        </pic:nvPicPr>
                        <pic:blipFill>
                          <a:blip r:embed="rId372">
                            <a:extLst>
                              <a:ext uri="{28A0092B-C50C-407E-A947-70E740481C1C}">
                                <a14:useLocalDpi xmlns:a14="http://schemas.microsoft.com/office/drawing/2010/main" val="0"/>
                              </a:ext>
                            </a:extLst>
                          </a:blip>
                          <a:stretch>
                            <a:fillRect/>
                          </a:stretch>
                        </pic:blipFill>
                        <pic:spPr>
                          <a:xfrm>
                            <a:off x="0" y="0"/>
                            <a:ext cx="2278528" cy="2294352"/>
                          </a:xfrm>
                          <a:prstGeom prst="rect">
                            <a:avLst/>
                          </a:prstGeom>
                        </pic:spPr>
                      </pic:pic>
                    </a:graphicData>
                  </a:graphic>
                </wp:inline>
              </w:drawing>
            </w:r>
          </w:p>
        </w:tc>
      </w:tr>
      <w:tr w:rsidR="0097668B" w:rsidRPr="00E53687" w14:paraId="0D96009E" w14:textId="77777777" w:rsidTr="00C45DF7">
        <w:tc>
          <w:tcPr>
            <w:tcW w:w="2405" w:type="dxa"/>
          </w:tcPr>
          <w:p w14:paraId="2AD4D18D"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4177D51B" w14:textId="3216C52A" w:rsidR="0097668B" w:rsidRDefault="0062115F" w:rsidP="00C45DF7">
            <w:pPr>
              <w:jc w:val="both"/>
              <w:rPr>
                <w:rFonts w:ascii="Times New Roman" w:hAnsi="Times New Roman" w:cs="Times New Roman"/>
                <w:sz w:val="28"/>
                <w:szCs w:val="28"/>
                <w:lang w:val="ro-RO"/>
              </w:rPr>
            </w:pPr>
            <w:r w:rsidRPr="0062115F">
              <w:rPr>
                <w:rFonts w:ascii="Times New Roman" w:hAnsi="Times New Roman" w:cs="Times New Roman"/>
                <w:bCs/>
                <w:sz w:val="28"/>
                <w:szCs w:val="28"/>
                <w:lang w:val="ro-RO"/>
              </w:rPr>
              <w:t>Tulnici</w:t>
            </w:r>
            <w:r w:rsidRPr="0062115F">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w:t>
            </w:r>
            <w:r w:rsidRPr="0062115F">
              <w:rPr>
                <w:rFonts w:ascii="Times New Roman" w:hAnsi="Times New Roman" w:cs="Times New Roman"/>
                <w:sz w:val="28"/>
                <w:szCs w:val="28"/>
                <w:lang w:val="ro-RO"/>
              </w:rPr>
              <w:t xml:space="preserve"> formată din satele</w:t>
            </w:r>
            <w:r>
              <w:rPr>
                <w:rFonts w:ascii="Times New Roman" w:hAnsi="Times New Roman" w:cs="Times New Roman"/>
                <w:sz w:val="28"/>
                <w:szCs w:val="28"/>
                <w:lang w:val="ro-RO"/>
              </w:rPr>
              <w:t xml:space="preserve"> Coza, Greșu, </w:t>
            </w:r>
            <w:r w:rsidR="00EB5E9F">
              <w:rPr>
                <w:rFonts w:ascii="Times New Roman" w:hAnsi="Times New Roman" w:cs="Times New Roman"/>
                <w:sz w:val="28"/>
                <w:szCs w:val="28"/>
                <w:lang w:val="ro-RO"/>
              </w:rPr>
              <w:t>L</w:t>
            </w:r>
            <w:r>
              <w:rPr>
                <w:rFonts w:ascii="Times New Roman" w:hAnsi="Times New Roman" w:cs="Times New Roman"/>
                <w:sz w:val="28"/>
                <w:szCs w:val="28"/>
                <w:lang w:val="ro-RO"/>
              </w:rPr>
              <w:t xml:space="preserve">epșa și Tulnici </w:t>
            </w:r>
            <w:r w:rsidRPr="0062115F">
              <w:rPr>
                <w:rFonts w:ascii="Times New Roman" w:hAnsi="Times New Roman" w:cs="Times New Roman"/>
                <w:sz w:val="28"/>
                <w:szCs w:val="28"/>
                <w:lang w:val="ro-RO"/>
              </w:rPr>
              <w:t>(reședința). </w:t>
            </w:r>
          </w:p>
          <w:p w14:paraId="2D374035" w14:textId="462741FF" w:rsidR="0062115F" w:rsidRPr="0062115F" w:rsidRDefault="0062115F" w:rsidP="00C45DF7">
            <w:pPr>
              <w:jc w:val="both"/>
              <w:rPr>
                <w:rFonts w:ascii="Times New Roman" w:hAnsi="Times New Roman" w:cs="Times New Roman"/>
                <w:sz w:val="28"/>
                <w:szCs w:val="28"/>
                <w:lang w:val="ro-RO"/>
              </w:rPr>
            </w:pPr>
            <w:r w:rsidRPr="0062115F">
              <w:rPr>
                <w:rFonts w:ascii="Times New Roman" w:hAnsi="Times New Roman" w:cs="Times New Roman"/>
                <w:sz w:val="28"/>
                <w:szCs w:val="28"/>
                <w:lang w:val="ro-RO"/>
              </w:rPr>
              <w:t>Oiconimul Tulnici are ca temă</w:t>
            </w:r>
            <w:r>
              <w:rPr>
                <w:rFonts w:ascii="Times New Roman" w:hAnsi="Times New Roman" w:cs="Times New Roman"/>
                <w:sz w:val="28"/>
                <w:szCs w:val="28"/>
                <w:lang w:val="ro-RO"/>
              </w:rPr>
              <w:t xml:space="preserve"> tulnicul</w:t>
            </w:r>
            <w:r w:rsidRPr="0062115F">
              <w:rPr>
                <w:rFonts w:ascii="Times New Roman" w:hAnsi="Times New Roman" w:cs="Times New Roman"/>
                <w:sz w:val="28"/>
                <w:szCs w:val="28"/>
                <w:lang w:val="ro-RO"/>
              </w:rPr>
              <w:t> –„vechi instrument muzical popular de suflat, în formă de tub conic, lung de aproximativ 2 m, făcut din lemn sau din coajă de tei, bucium”</w:t>
            </w:r>
            <w:r w:rsidR="002B66FE">
              <w:rPr>
                <w:rFonts w:ascii="Times New Roman" w:hAnsi="Times New Roman" w:cs="Times New Roman"/>
                <w:sz w:val="28"/>
                <w:szCs w:val="28"/>
                <w:lang w:val="ro-RO"/>
              </w:rPr>
              <w:t>.</w:t>
            </w:r>
          </w:p>
          <w:p w14:paraId="3BA6EB19" w14:textId="6B1BC00E" w:rsidR="0062115F" w:rsidRPr="00BE6298" w:rsidRDefault="0062115F" w:rsidP="006B0ED9">
            <w:pPr>
              <w:jc w:val="both"/>
              <w:rPr>
                <w:rFonts w:ascii="Times New Roman" w:hAnsi="Times New Roman" w:cs="Times New Roman"/>
                <w:sz w:val="28"/>
                <w:szCs w:val="28"/>
                <w:lang w:val="ro-RO"/>
              </w:rPr>
            </w:pPr>
            <w:r w:rsidRPr="0062115F">
              <w:rPr>
                <w:rFonts w:ascii="Times New Roman" w:hAnsi="Times New Roman" w:cs="Times New Roman"/>
                <w:sz w:val="28"/>
                <w:szCs w:val="28"/>
                <w:lang w:val="ro-RO"/>
              </w:rPr>
              <w:t xml:space="preserve">Comuna este situată în extremitatea de nord-vest a județului, la limita cu județele </w:t>
            </w:r>
            <w:r>
              <w:rPr>
                <w:rFonts w:ascii="Times New Roman" w:hAnsi="Times New Roman" w:cs="Times New Roman"/>
                <w:sz w:val="28"/>
                <w:szCs w:val="28"/>
                <w:lang w:val="ro-RO"/>
              </w:rPr>
              <w:t>Covasna și Bacău</w:t>
            </w:r>
            <w:r w:rsidRPr="0062115F">
              <w:rPr>
                <w:rFonts w:ascii="Times New Roman" w:hAnsi="Times New Roman" w:cs="Times New Roman"/>
                <w:sz w:val="28"/>
                <w:szCs w:val="28"/>
                <w:lang w:val="ro-RO"/>
              </w:rPr>
              <w:t>, la poalele</w:t>
            </w:r>
            <w:r>
              <w:rPr>
                <w:rFonts w:ascii="Times New Roman" w:hAnsi="Times New Roman" w:cs="Times New Roman"/>
                <w:sz w:val="28"/>
                <w:szCs w:val="28"/>
                <w:lang w:val="ro-RO"/>
              </w:rPr>
              <w:t xml:space="preserve"> munților Vrancei în Valea Putnei</w:t>
            </w:r>
            <w:r w:rsidR="006B0ED9">
              <w:rPr>
                <w:rFonts w:ascii="Times New Roman" w:hAnsi="Times New Roman" w:cs="Times New Roman"/>
                <w:sz w:val="28"/>
                <w:szCs w:val="28"/>
                <w:lang w:val="ro-RO"/>
              </w:rPr>
              <w:t>.</w:t>
            </w:r>
            <w:r w:rsidRPr="0062115F">
              <w:rPr>
                <w:rFonts w:ascii="Times New Roman" w:hAnsi="Times New Roman" w:cs="Times New Roman"/>
                <w:sz w:val="28"/>
                <w:szCs w:val="28"/>
                <w:lang w:val="ro-RO"/>
              </w:rPr>
              <w:t xml:space="preserve"> </w:t>
            </w:r>
          </w:p>
        </w:tc>
      </w:tr>
      <w:tr w:rsidR="0097668B" w14:paraId="29E3CABB" w14:textId="77777777" w:rsidTr="00C45DF7">
        <w:tc>
          <w:tcPr>
            <w:tcW w:w="2405" w:type="dxa"/>
          </w:tcPr>
          <w:p w14:paraId="4EA25B67"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5996C7D" w14:textId="22A3D2EC" w:rsidR="0097668B" w:rsidRPr="0062115F" w:rsidRDefault="00FE369A"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1.422,86 ha</w:t>
            </w:r>
            <w:r w:rsidR="002B66FE">
              <w:rPr>
                <w:rFonts w:ascii="Times New Roman" w:hAnsi="Times New Roman" w:cs="Times New Roman"/>
                <w:sz w:val="28"/>
                <w:szCs w:val="28"/>
                <w:lang w:val="ro-RO"/>
              </w:rPr>
              <w:t>.</w:t>
            </w:r>
          </w:p>
        </w:tc>
      </w:tr>
      <w:tr w:rsidR="0097668B" w14:paraId="7BEB1035" w14:textId="77777777" w:rsidTr="00C45DF7">
        <w:tc>
          <w:tcPr>
            <w:tcW w:w="2405" w:type="dxa"/>
          </w:tcPr>
          <w:p w14:paraId="22E5412D"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0021BA3" w14:textId="01DF68B4" w:rsidR="0097668B" w:rsidRPr="0062115F" w:rsidRDefault="00FE369A"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26.153 ha</w:t>
            </w:r>
            <w:r w:rsidR="002B66FE">
              <w:rPr>
                <w:rFonts w:ascii="Times New Roman" w:hAnsi="Times New Roman" w:cs="Times New Roman"/>
                <w:sz w:val="28"/>
                <w:szCs w:val="28"/>
                <w:lang w:val="ro-RO"/>
              </w:rPr>
              <w:t>.</w:t>
            </w:r>
          </w:p>
        </w:tc>
      </w:tr>
    </w:tbl>
    <w:p w14:paraId="03D9B2D9"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1AEF06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F492A0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4DF535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68D454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4A7039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6409E8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80F6F0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3221C8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EAC61F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637508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318C7A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8B0E4A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540CC5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1EBDEC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0CE4279"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0457C76D" w14:textId="77777777" w:rsidTr="00C45DF7">
        <w:tc>
          <w:tcPr>
            <w:tcW w:w="9016" w:type="dxa"/>
            <w:gridSpan w:val="2"/>
            <w:shd w:val="pct25" w:color="auto" w:fill="auto"/>
          </w:tcPr>
          <w:p w14:paraId="13D8EF0F"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Țifești </w:t>
            </w:r>
          </w:p>
        </w:tc>
      </w:tr>
      <w:tr w:rsidR="0097668B" w14:paraId="7ED28548" w14:textId="77777777" w:rsidTr="00C45DF7">
        <w:tc>
          <w:tcPr>
            <w:tcW w:w="2405" w:type="dxa"/>
          </w:tcPr>
          <w:p w14:paraId="368A642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763232C4"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E51B065" wp14:editId="0EE8DA8D">
                  <wp:extent cx="2194560" cy="2209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Tifesti_judetul_Vrancea.jpg"/>
                          <pic:cNvPicPr/>
                        </pic:nvPicPr>
                        <pic:blipFill>
                          <a:blip r:embed="rId373">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023A5913" w14:textId="77777777" w:rsidTr="00C45DF7">
        <w:tc>
          <w:tcPr>
            <w:tcW w:w="2405" w:type="dxa"/>
          </w:tcPr>
          <w:p w14:paraId="6D501390"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40B779F" w14:textId="77777777" w:rsidR="0097668B" w:rsidRDefault="003521D9" w:rsidP="00C45DF7">
            <w:pPr>
              <w:jc w:val="both"/>
              <w:rPr>
                <w:rFonts w:ascii="Times New Roman" w:hAnsi="Times New Roman" w:cs="Times New Roman"/>
                <w:sz w:val="28"/>
                <w:szCs w:val="28"/>
                <w:lang w:val="ro-RO"/>
              </w:rPr>
            </w:pPr>
            <w:r w:rsidRPr="003521D9">
              <w:rPr>
                <w:rFonts w:ascii="Times New Roman" w:hAnsi="Times New Roman" w:cs="Times New Roman"/>
                <w:sz w:val="28"/>
                <w:szCs w:val="28"/>
                <w:lang w:val="ro-RO"/>
              </w:rPr>
              <w:t>Ț</w:t>
            </w:r>
            <w:r>
              <w:rPr>
                <w:rFonts w:ascii="Times New Roman" w:hAnsi="Times New Roman" w:cs="Times New Roman"/>
                <w:sz w:val="28"/>
                <w:szCs w:val="28"/>
                <w:lang w:val="ro-RO"/>
              </w:rPr>
              <w:t xml:space="preserve">ifești este o comună în județul Vrancea, formată din satele Bătinești, Clipicești, Igești, Oleșești, Pătrășcani, Sârbi, Țifești (reședința) și Vitănești. </w:t>
            </w:r>
          </w:p>
          <w:p w14:paraId="36F8CF6D" w14:textId="55926532" w:rsidR="003521D9" w:rsidRPr="003521D9" w:rsidRDefault="003521D9" w:rsidP="003521D9">
            <w:pPr>
              <w:jc w:val="both"/>
              <w:rPr>
                <w:rFonts w:ascii="Times New Roman" w:hAnsi="Times New Roman" w:cs="Times New Roman"/>
                <w:sz w:val="28"/>
                <w:szCs w:val="28"/>
                <w:lang w:val="ro-RO"/>
              </w:rPr>
            </w:pPr>
            <w:r>
              <w:rPr>
                <w:rFonts w:ascii="Times New Roman" w:hAnsi="Times New Roman" w:cs="Times New Roman"/>
                <w:sz w:val="28"/>
                <w:szCs w:val="28"/>
                <w:lang w:val="ro-RO"/>
              </w:rPr>
              <w:t>Comuna Țifești este situată în zona de contact a Subcarpaților Vrancei cu Câmpia Râmnicului, la poalele de NE a Măgurii Odobești și cele de SE ale Dealului Momâia, pe malul stâng al Râului Putna și pe malul drept al Râului Ș</w:t>
            </w:r>
            <w:r w:rsidR="00F24F77">
              <w:rPr>
                <w:rFonts w:ascii="Times New Roman" w:hAnsi="Times New Roman" w:cs="Times New Roman"/>
                <w:sz w:val="28"/>
                <w:szCs w:val="28"/>
                <w:lang w:val="ro-RO"/>
              </w:rPr>
              <w:t xml:space="preserve">ușița, la </w:t>
            </w:r>
            <w:r w:rsidR="002B66FE">
              <w:rPr>
                <w:rFonts w:ascii="Times New Roman" w:hAnsi="Times New Roman" w:cs="Times New Roman"/>
                <w:sz w:val="28"/>
                <w:szCs w:val="28"/>
                <w:lang w:val="ro-RO"/>
              </w:rPr>
              <w:t>7</w:t>
            </w:r>
            <w:r w:rsidR="00F24F77">
              <w:rPr>
                <w:rFonts w:ascii="Times New Roman" w:hAnsi="Times New Roman" w:cs="Times New Roman"/>
                <w:sz w:val="28"/>
                <w:szCs w:val="28"/>
                <w:lang w:val="ro-RO"/>
              </w:rPr>
              <w:t xml:space="preserve"> km</w:t>
            </w:r>
            <w:r w:rsidR="002B66FE">
              <w:rPr>
                <w:rFonts w:ascii="Times New Roman" w:hAnsi="Times New Roman" w:cs="Times New Roman"/>
                <w:sz w:val="28"/>
                <w:szCs w:val="28"/>
                <w:lang w:val="ro-RO"/>
              </w:rPr>
              <w:t>.</w:t>
            </w:r>
            <w:r w:rsidR="00F24F77">
              <w:rPr>
                <w:rFonts w:ascii="Times New Roman" w:hAnsi="Times New Roman" w:cs="Times New Roman"/>
                <w:sz w:val="28"/>
                <w:szCs w:val="28"/>
                <w:lang w:val="ro-RO"/>
              </w:rPr>
              <w:t xml:space="preserve"> față de orașul P</w:t>
            </w:r>
            <w:r>
              <w:rPr>
                <w:rFonts w:ascii="Times New Roman" w:hAnsi="Times New Roman" w:cs="Times New Roman"/>
                <w:sz w:val="28"/>
                <w:szCs w:val="28"/>
                <w:lang w:val="ro-RO"/>
              </w:rPr>
              <w:t xml:space="preserve">anciu. </w:t>
            </w:r>
            <w:r w:rsidR="00F24F77">
              <w:rPr>
                <w:rFonts w:ascii="Times New Roman" w:hAnsi="Times New Roman" w:cs="Times New Roman"/>
                <w:sz w:val="28"/>
                <w:szCs w:val="28"/>
                <w:lang w:val="ro-RO"/>
              </w:rPr>
              <w:t>Este străbătută de șoseaua județeană DJ205E, care o leagă spre nord-vest de Vidra, Vizantea</w:t>
            </w:r>
            <w:r w:rsidR="00316095">
              <w:rPr>
                <w:rFonts w:ascii="Times New Roman" w:hAnsi="Times New Roman" w:cs="Times New Roman"/>
                <w:sz w:val="28"/>
                <w:szCs w:val="28"/>
                <w:lang w:val="ro-RO"/>
              </w:rPr>
              <w:t>-</w:t>
            </w:r>
            <w:r w:rsidR="00F24F77">
              <w:rPr>
                <w:rFonts w:ascii="Times New Roman" w:hAnsi="Times New Roman" w:cs="Times New Roman"/>
                <w:sz w:val="28"/>
                <w:szCs w:val="28"/>
                <w:lang w:val="ro-RO"/>
              </w:rPr>
              <w:t xml:space="preserve">Livezi și Câmpuri și spre sud-vest de Garoafa (unde se termină în DN2). </w:t>
            </w:r>
          </w:p>
        </w:tc>
      </w:tr>
      <w:tr w:rsidR="0097668B" w:rsidRPr="003521D9" w14:paraId="44459572" w14:textId="77777777" w:rsidTr="00C45DF7">
        <w:tc>
          <w:tcPr>
            <w:tcW w:w="2405" w:type="dxa"/>
          </w:tcPr>
          <w:p w14:paraId="1377E487"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986D27A" w14:textId="6C411A62" w:rsidR="0097668B" w:rsidRPr="003521D9" w:rsidRDefault="00F24F7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506,04 ha</w:t>
            </w:r>
            <w:r w:rsidR="00316095">
              <w:rPr>
                <w:rFonts w:ascii="Times New Roman" w:hAnsi="Times New Roman" w:cs="Times New Roman"/>
                <w:sz w:val="28"/>
                <w:szCs w:val="28"/>
                <w:lang w:val="ro-RO"/>
              </w:rPr>
              <w:t>.</w:t>
            </w:r>
          </w:p>
        </w:tc>
      </w:tr>
      <w:tr w:rsidR="0097668B" w:rsidRPr="003521D9" w14:paraId="6FA0D3E7" w14:textId="77777777" w:rsidTr="00C45DF7">
        <w:tc>
          <w:tcPr>
            <w:tcW w:w="2405" w:type="dxa"/>
          </w:tcPr>
          <w:p w14:paraId="3C830B75"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A5B6791" w14:textId="189E1F09" w:rsidR="0097668B" w:rsidRPr="003521D9" w:rsidRDefault="00F24F7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7.380,96 ha</w:t>
            </w:r>
            <w:r w:rsidR="00316095">
              <w:rPr>
                <w:rFonts w:ascii="Times New Roman" w:hAnsi="Times New Roman" w:cs="Times New Roman"/>
                <w:sz w:val="28"/>
                <w:szCs w:val="28"/>
                <w:lang w:val="ro-RO"/>
              </w:rPr>
              <w:t>.</w:t>
            </w:r>
          </w:p>
        </w:tc>
      </w:tr>
    </w:tbl>
    <w:p w14:paraId="07EE47E5"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5B48E32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63F032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A6964B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84956A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08E623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15BBDF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94681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36AA70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D97965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B700BD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482BE1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6C2B4B1" w14:textId="05195272" w:rsidR="00DF42E2" w:rsidRDefault="00DF42E2" w:rsidP="00052E53">
      <w:pPr>
        <w:spacing w:after="0"/>
        <w:jc w:val="both"/>
        <w:rPr>
          <w:rFonts w:ascii="Times New Roman" w:hAnsi="Times New Roman" w:cs="Times New Roman"/>
          <w:i/>
          <w:color w:val="4472C4" w:themeColor="accent5"/>
          <w:sz w:val="28"/>
          <w:szCs w:val="28"/>
          <w:lang w:val="ro-RO"/>
        </w:rPr>
      </w:pPr>
    </w:p>
    <w:p w14:paraId="377C9F67" w14:textId="77777777" w:rsidR="00316095" w:rsidRDefault="00316095" w:rsidP="00052E53">
      <w:pPr>
        <w:spacing w:after="0"/>
        <w:jc w:val="both"/>
        <w:rPr>
          <w:rFonts w:ascii="Times New Roman" w:hAnsi="Times New Roman" w:cs="Times New Roman"/>
          <w:i/>
          <w:color w:val="4472C4" w:themeColor="accent5"/>
          <w:sz w:val="28"/>
          <w:szCs w:val="28"/>
          <w:lang w:val="ro-RO"/>
        </w:rPr>
      </w:pPr>
    </w:p>
    <w:p w14:paraId="569AE9AE"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3521D9" w14:paraId="72D05C5C" w14:textId="77777777" w:rsidTr="00C45DF7">
        <w:tc>
          <w:tcPr>
            <w:tcW w:w="9016" w:type="dxa"/>
            <w:gridSpan w:val="2"/>
            <w:shd w:val="pct25" w:color="auto" w:fill="auto"/>
          </w:tcPr>
          <w:p w14:paraId="100389F6"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Urechești </w:t>
            </w:r>
          </w:p>
        </w:tc>
      </w:tr>
      <w:tr w:rsidR="0097668B" w:rsidRPr="003521D9" w14:paraId="5749CA54" w14:textId="77777777" w:rsidTr="00C45DF7">
        <w:tc>
          <w:tcPr>
            <w:tcW w:w="2405" w:type="dxa"/>
          </w:tcPr>
          <w:p w14:paraId="3E7425E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08DE6809" w14:textId="77777777" w:rsidR="0097668B" w:rsidRDefault="00C93E9A"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6150E1F" wp14:editId="40CB65E5">
                  <wp:extent cx="2194560" cy="2209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Urechesti_judetul_Vrancea.jpg"/>
                          <pic:cNvPicPr/>
                        </pic:nvPicPr>
                        <pic:blipFill>
                          <a:blip r:embed="rId374">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BD10F26" w14:textId="77777777" w:rsidTr="00C45DF7">
        <w:tc>
          <w:tcPr>
            <w:tcW w:w="2405" w:type="dxa"/>
          </w:tcPr>
          <w:p w14:paraId="44E3E709"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76231B09" w14:textId="5B2149A1" w:rsidR="0097668B" w:rsidRPr="00B624BB" w:rsidRDefault="00B624BB" w:rsidP="00B624BB">
            <w:pPr>
              <w:jc w:val="both"/>
              <w:rPr>
                <w:rFonts w:ascii="Times New Roman" w:hAnsi="Times New Roman" w:cs="Times New Roman"/>
                <w:sz w:val="28"/>
                <w:szCs w:val="28"/>
                <w:lang w:val="ro-RO"/>
              </w:rPr>
            </w:pPr>
            <w:r w:rsidRPr="00B624BB">
              <w:rPr>
                <w:rFonts w:ascii="Times New Roman" w:hAnsi="Times New Roman" w:cs="Times New Roman"/>
                <w:sz w:val="28"/>
                <w:szCs w:val="28"/>
                <w:lang w:val="ro-RO"/>
              </w:rPr>
              <w:t>Comuna U</w:t>
            </w:r>
            <w:r>
              <w:rPr>
                <w:rFonts w:ascii="Times New Roman" w:hAnsi="Times New Roman" w:cs="Times New Roman"/>
                <w:sz w:val="28"/>
                <w:szCs w:val="28"/>
                <w:lang w:val="ro-RO"/>
              </w:rPr>
              <w:t xml:space="preserve">rechești </w:t>
            </w:r>
            <w:r w:rsidRPr="00B624BB">
              <w:rPr>
                <w:rFonts w:ascii="Times New Roman" w:hAnsi="Times New Roman" w:cs="Times New Roman"/>
                <w:sz w:val="28"/>
                <w:szCs w:val="28"/>
                <w:lang w:val="ro-RO"/>
              </w:rPr>
              <w:t>se află în partea de sud a județului, într-o zonă de câmpie, pe malul stâng al</w:t>
            </w:r>
            <w:r>
              <w:rPr>
                <w:rFonts w:ascii="Times New Roman" w:hAnsi="Times New Roman" w:cs="Times New Roman"/>
                <w:sz w:val="28"/>
                <w:szCs w:val="28"/>
                <w:lang w:val="ro-RO"/>
              </w:rPr>
              <w:t xml:space="preserve"> râului Oreavu</w:t>
            </w:r>
            <w:r w:rsidRPr="00B624BB">
              <w:rPr>
                <w:rFonts w:ascii="Times New Roman" w:hAnsi="Times New Roman" w:cs="Times New Roman"/>
                <w:sz w:val="28"/>
                <w:szCs w:val="28"/>
                <w:lang w:val="ro-RO"/>
              </w:rPr>
              <w:t>. Este traversată prin extremitatea ei estică de șoseaua națională</w:t>
            </w:r>
            <w:r>
              <w:rPr>
                <w:rFonts w:ascii="Times New Roman" w:hAnsi="Times New Roman" w:cs="Times New Roman"/>
                <w:sz w:val="28"/>
                <w:szCs w:val="28"/>
                <w:lang w:val="ro-RO"/>
              </w:rPr>
              <w:t xml:space="preserve"> DN2</w:t>
            </w:r>
            <w:r w:rsidRPr="00B624BB">
              <w:rPr>
                <w:rFonts w:ascii="Times New Roman" w:hAnsi="Times New Roman" w:cs="Times New Roman"/>
                <w:sz w:val="28"/>
                <w:szCs w:val="28"/>
                <w:lang w:val="ro-RO"/>
              </w:rPr>
              <w:t>, care leagă</w:t>
            </w:r>
            <w:r>
              <w:rPr>
                <w:rFonts w:ascii="Times New Roman" w:hAnsi="Times New Roman" w:cs="Times New Roman"/>
                <w:sz w:val="28"/>
                <w:szCs w:val="28"/>
                <w:lang w:val="ro-RO"/>
              </w:rPr>
              <w:t xml:space="preserve"> </w:t>
            </w:r>
            <w:r w:rsidR="00316095">
              <w:rPr>
                <w:rFonts w:ascii="Times New Roman" w:hAnsi="Times New Roman" w:cs="Times New Roman"/>
                <w:sz w:val="28"/>
                <w:szCs w:val="28"/>
                <w:lang w:val="ro-RO"/>
              </w:rPr>
              <w:t>M</w:t>
            </w:r>
            <w:r>
              <w:rPr>
                <w:rFonts w:ascii="Times New Roman" w:hAnsi="Times New Roman" w:cs="Times New Roman"/>
                <w:sz w:val="28"/>
                <w:szCs w:val="28"/>
                <w:lang w:val="ro-RO"/>
              </w:rPr>
              <w:t>unicipiul Focșani de Buzău</w:t>
            </w:r>
            <w:r w:rsidRPr="00B624BB">
              <w:rPr>
                <w:rFonts w:ascii="Times New Roman" w:hAnsi="Times New Roman" w:cs="Times New Roman"/>
                <w:sz w:val="28"/>
                <w:szCs w:val="28"/>
                <w:lang w:val="ro-RO"/>
              </w:rPr>
              <w:t>. La Urechești, din acest drum se ramifică șoseaua județeană DJ205B, care o leagă spre nord de</w:t>
            </w:r>
            <w:r>
              <w:rPr>
                <w:rFonts w:ascii="Times New Roman" w:hAnsi="Times New Roman" w:cs="Times New Roman"/>
                <w:sz w:val="28"/>
                <w:szCs w:val="28"/>
                <w:lang w:val="ro-RO"/>
              </w:rPr>
              <w:t xml:space="preserve"> Cotești, Cârligele, Vârteșcoiu, Broșteni, Odobești și Bolotești</w:t>
            </w:r>
            <w:r w:rsidRPr="00B624BB">
              <w:rPr>
                <w:rFonts w:ascii="Times New Roman" w:hAnsi="Times New Roman" w:cs="Times New Roman"/>
                <w:sz w:val="28"/>
                <w:szCs w:val="28"/>
                <w:lang w:val="ro-RO"/>
              </w:rPr>
              <w:t> (unde se termină în</w:t>
            </w:r>
            <w:r>
              <w:rPr>
                <w:rFonts w:ascii="Times New Roman" w:hAnsi="Times New Roman" w:cs="Times New Roman"/>
                <w:sz w:val="28"/>
                <w:szCs w:val="28"/>
                <w:lang w:val="ro-RO"/>
              </w:rPr>
              <w:t xml:space="preserve"> DN2D</w:t>
            </w:r>
            <w:r w:rsidRPr="00B624BB">
              <w:rPr>
                <w:rFonts w:ascii="Times New Roman" w:hAnsi="Times New Roman" w:cs="Times New Roman"/>
                <w:sz w:val="28"/>
                <w:szCs w:val="28"/>
                <w:lang w:val="ro-RO"/>
              </w:rPr>
              <w:t>).</w:t>
            </w:r>
          </w:p>
        </w:tc>
      </w:tr>
      <w:tr w:rsidR="0097668B" w14:paraId="04211353" w14:textId="77777777" w:rsidTr="00C45DF7">
        <w:tc>
          <w:tcPr>
            <w:tcW w:w="2405" w:type="dxa"/>
          </w:tcPr>
          <w:p w14:paraId="5E3EE76A"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2E40B9B5" w14:textId="27128BEB" w:rsidR="0097668B" w:rsidRPr="00B624BB" w:rsidRDefault="00322F85"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338,96 ha</w:t>
            </w:r>
            <w:r w:rsidR="00316095">
              <w:rPr>
                <w:rFonts w:ascii="Times New Roman" w:hAnsi="Times New Roman" w:cs="Times New Roman"/>
                <w:sz w:val="28"/>
                <w:szCs w:val="28"/>
                <w:lang w:val="ro-RO"/>
              </w:rPr>
              <w:t>.</w:t>
            </w:r>
          </w:p>
        </w:tc>
      </w:tr>
      <w:tr w:rsidR="0097668B" w14:paraId="2DFFDAC3" w14:textId="77777777" w:rsidTr="00C45DF7">
        <w:tc>
          <w:tcPr>
            <w:tcW w:w="2405" w:type="dxa"/>
          </w:tcPr>
          <w:p w14:paraId="03EEFDF8"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291CA05" w14:textId="0D8E7577" w:rsidR="0097668B" w:rsidRPr="00B624BB" w:rsidRDefault="00322F85"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3.266,71 ha</w:t>
            </w:r>
            <w:r w:rsidR="00316095">
              <w:rPr>
                <w:rFonts w:ascii="Times New Roman" w:hAnsi="Times New Roman" w:cs="Times New Roman"/>
                <w:sz w:val="28"/>
                <w:szCs w:val="28"/>
                <w:lang w:val="ro-RO"/>
              </w:rPr>
              <w:t>.</w:t>
            </w:r>
          </w:p>
        </w:tc>
      </w:tr>
    </w:tbl>
    <w:p w14:paraId="4B78467B"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6034ACC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FD5552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631044D"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17EC1D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6DFDE2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5595D4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05D072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BE71A4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BE83D2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780140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78DF51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BFF457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B18101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52D1400" w14:textId="2D3D0776" w:rsidR="00DF42E2" w:rsidRDefault="00DF42E2" w:rsidP="00052E53">
      <w:pPr>
        <w:spacing w:after="0"/>
        <w:jc w:val="both"/>
        <w:rPr>
          <w:rFonts w:ascii="Times New Roman" w:hAnsi="Times New Roman" w:cs="Times New Roman"/>
          <w:i/>
          <w:color w:val="4472C4" w:themeColor="accent5"/>
          <w:sz w:val="28"/>
          <w:szCs w:val="28"/>
          <w:lang w:val="ro-RO"/>
        </w:rPr>
      </w:pPr>
    </w:p>
    <w:p w14:paraId="1953FA4F" w14:textId="77777777" w:rsidR="00316095" w:rsidRDefault="00316095" w:rsidP="00052E53">
      <w:pPr>
        <w:spacing w:after="0"/>
        <w:jc w:val="both"/>
        <w:rPr>
          <w:rFonts w:ascii="Times New Roman" w:hAnsi="Times New Roman" w:cs="Times New Roman"/>
          <w:i/>
          <w:color w:val="4472C4" w:themeColor="accent5"/>
          <w:sz w:val="28"/>
          <w:szCs w:val="28"/>
          <w:lang w:val="ro-RO"/>
        </w:rPr>
      </w:pPr>
    </w:p>
    <w:p w14:paraId="2D6503D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7511FA8"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6C3B1270" w14:textId="77777777" w:rsidTr="00C45DF7">
        <w:tc>
          <w:tcPr>
            <w:tcW w:w="9016" w:type="dxa"/>
            <w:gridSpan w:val="2"/>
            <w:shd w:val="pct25" w:color="auto" w:fill="auto"/>
          </w:tcPr>
          <w:p w14:paraId="1E382DA0"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Valea Sării </w:t>
            </w:r>
          </w:p>
        </w:tc>
      </w:tr>
      <w:tr w:rsidR="0097668B" w14:paraId="42842CA5" w14:textId="77777777" w:rsidTr="00C45DF7">
        <w:tc>
          <w:tcPr>
            <w:tcW w:w="2405" w:type="dxa"/>
          </w:tcPr>
          <w:p w14:paraId="313F3F2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267C883" w14:textId="77777777" w:rsidR="0097668B" w:rsidRPr="004D693E" w:rsidRDefault="00C93E9A" w:rsidP="00C45DF7">
            <w:pPr>
              <w:jc w:val="both"/>
              <w:rPr>
                <w:rFonts w:ascii="Times New Roman" w:hAnsi="Times New Roman" w:cs="Times New Roman"/>
                <w:sz w:val="28"/>
                <w:szCs w:val="28"/>
                <w:lang w:val="ro-RO"/>
              </w:rPr>
            </w:pPr>
            <w:r>
              <w:rPr>
                <w:rFonts w:ascii="Times New Roman" w:hAnsi="Times New Roman" w:cs="Times New Roman"/>
                <w:noProof/>
                <w:sz w:val="28"/>
                <w:szCs w:val="28"/>
                <w:lang w:val="en-US"/>
              </w:rPr>
              <w:drawing>
                <wp:inline distT="0" distB="0" distL="0" distR="0" wp14:anchorId="5610E997" wp14:editId="61DE392B">
                  <wp:extent cx="2194560" cy="2209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Valea_Sarii_judetul_Vrancea.jpg"/>
                          <pic:cNvPicPr/>
                        </pic:nvPicPr>
                        <pic:blipFill>
                          <a:blip r:embed="rId375">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C7DF7E4" w14:textId="77777777" w:rsidTr="00C45DF7">
        <w:tc>
          <w:tcPr>
            <w:tcW w:w="2405" w:type="dxa"/>
          </w:tcPr>
          <w:p w14:paraId="63B194B9"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EA374CB" w14:textId="6057D165" w:rsidR="0097668B" w:rsidRDefault="004D693E" w:rsidP="00C45DF7">
            <w:pPr>
              <w:jc w:val="both"/>
              <w:rPr>
                <w:rFonts w:ascii="Times New Roman" w:hAnsi="Times New Roman" w:cs="Times New Roman"/>
                <w:sz w:val="28"/>
                <w:szCs w:val="28"/>
                <w:lang w:val="ro-RO"/>
              </w:rPr>
            </w:pPr>
            <w:r w:rsidRPr="004D693E">
              <w:rPr>
                <w:rFonts w:ascii="Times New Roman" w:hAnsi="Times New Roman" w:cs="Times New Roman"/>
                <w:sz w:val="28"/>
                <w:szCs w:val="28"/>
                <w:lang w:val="ro-RO"/>
              </w:rPr>
              <w:t xml:space="preserve">Comuna Valea Sării </w:t>
            </w:r>
            <w:r>
              <w:rPr>
                <w:rFonts w:ascii="Times New Roman" w:hAnsi="Times New Roman" w:cs="Times New Roman"/>
                <w:sz w:val="28"/>
                <w:szCs w:val="28"/>
                <w:lang w:val="ro-RO"/>
              </w:rPr>
              <w:t>se întinde pe o suprafață de 5.381 ha</w:t>
            </w:r>
            <w:r w:rsidR="00316095">
              <w:rPr>
                <w:rFonts w:ascii="Times New Roman" w:hAnsi="Times New Roman" w:cs="Times New Roman"/>
                <w:sz w:val="28"/>
                <w:szCs w:val="28"/>
                <w:lang w:val="ro-RO"/>
              </w:rPr>
              <w:t>.</w:t>
            </w:r>
            <w:r>
              <w:rPr>
                <w:rFonts w:ascii="Times New Roman" w:hAnsi="Times New Roman" w:cs="Times New Roman"/>
                <w:sz w:val="28"/>
                <w:szCs w:val="28"/>
                <w:lang w:val="ro-RO"/>
              </w:rPr>
              <w:t xml:space="preserve"> și este delimitată la nord de teritoriul comunei Bârsești, la est de teritoriul comunei Vidra, la sud de comuna </w:t>
            </w:r>
            <w:r w:rsidR="00316095">
              <w:rPr>
                <w:rFonts w:ascii="Times New Roman" w:hAnsi="Times New Roman" w:cs="Times New Roman"/>
                <w:sz w:val="28"/>
                <w:szCs w:val="28"/>
                <w:lang w:val="ro-RO"/>
              </w:rPr>
              <w:t>R</w:t>
            </w:r>
            <w:r>
              <w:rPr>
                <w:rFonts w:ascii="Times New Roman" w:hAnsi="Times New Roman" w:cs="Times New Roman"/>
                <w:sz w:val="28"/>
                <w:szCs w:val="28"/>
                <w:lang w:val="ro-RO"/>
              </w:rPr>
              <w:t xml:space="preserve">eghiu, la vest de comunele Năruja, Vrâncioaia și Bârsești. </w:t>
            </w:r>
          </w:p>
          <w:p w14:paraId="4FC465B0" w14:textId="2891D62D" w:rsidR="004D693E" w:rsidRPr="004D693E" w:rsidRDefault="004D693E"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Are o populație de 1.936 locuitori, formată numai din români, fără alte etnii. Prima atestare documentară a comunei ar fi în anul 1623. Numele de Valea Sării vine de la </w:t>
            </w:r>
            <w:r w:rsidR="00316095">
              <w:rPr>
                <w:rFonts w:ascii="Times New Roman" w:hAnsi="Times New Roman" w:cs="Times New Roman"/>
                <w:sz w:val="28"/>
                <w:szCs w:val="28"/>
                <w:lang w:val="ro-RO"/>
              </w:rPr>
              <w:t>„</w:t>
            </w:r>
            <w:r>
              <w:rPr>
                <w:rFonts w:ascii="Times New Roman" w:hAnsi="Times New Roman" w:cs="Times New Roman"/>
                <w:sz w:val="28"/>
                <w:szCs w:val="28"/>
                <w:lang w:val="ro-RO"/>
              </w:rPr>
              <w:t>Pârâul Sărat</w:t>
            </w:r>
            <w:r w:rsidR="00316095">
              <w:rPr>
                <w:rFonts w:ascii="Times New Roman" w:hAnsi="Times New Roman" w:cs="Times New Roman"/>
                <w:sz w:val="28"/>
                <w:szCs w:val="28"/>
                <w:lang w:val="ro-RO"/>
              </w:rPr>
              <w:t>”,</w:t>
            </w:r>
            <w:r>
              <w:rPr>
                <w:rFonts w:ascii="Times New Roman" w:hAnsi="Times New Roman" w:cs="Times New Roman"/>
                <w:sz w:val="28"/>
                <w:szCs w:val="28"/>
                <w:lang w:val="ro-RO"/>
              </w:rPr>
              <w:t xml:space="preserve"> care curge de la NV la SE tr</w:t>
            </w:r>
            <w:r w:rsidR="00316095">
              <w:rPr>
                <w:rFonts w:ascii="Times New Roman" w:hAnsi="Times New Roman" w:cs="Times New Roman"/>
                <w:sz w:val="28"/>
                <w:szCs w:val="28"/>
                <w:lang w:val="ro-RO"/>
              </w:rPr>
              <w:t>e</w:t>
            </w:r>
            <w:r>
              <w:rPr>
                <w:rFonts w:ascii="Times New Roman" w:hAnsi="Times New Roman" w:cs="Times New Roman"/>
                <w:sz w:val="28"/>
                <w:szCs w:val="28"/>
                <w:lang w:val="ro-RO"/>
              </w:rPr>
              <w:t xml:space="preserve">când peste un masiv de sare, se varsă în râul Putna și desparte satul Colacu de </w:t>
            </w:r>
            <w:r w:rsidR="00316095">
              <w:rPr>
                <w:rFonts w:ascii="Times New Roman" w:hAnsi="Times New Roman" w:cs="Times New Roman"/>
                <w:sz w:val="28"/>
                <w:szCs w:val="28"/>
                <w:lang w:val="ro-RO"/>
              </w:rPr>
              <w:t xml:space="preserve">satul </w:t>
            </w:r>
            <w:r>
              <w:rPr>
                <w:rFonts w:ascii="Times New Roman" w:hAnsi="Times New Roman" w:cs="Times New Roman"/>
                <w:sz w:val="28"/>
                <w:szCs w:val="28"/>
                <w:lang w:val="ro-RO"/>
              </w:rPr>
              <w:t>Mătăcina. Satele componente sunt amplasate astfel: satele Valea Sării și Mătăcina – în partea de nord a comunei, cu un număr de 726 locuitori, satul Colacu – în partea de est a comunei, cu un număr de 780 locuitori, satul Poduri – în partea de sud a comunei, cu o populație de 260 locuitori, satul Prisaca</w:t>
            </w:r>
            <w:r w:rsidR="0031609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în partea de vest a comunei, cu o populație de 170 locuitori.</w:t>
            </w:r>
          </w:p>
        </w:tc>
      </w:tr>
      <w:tr w:rsidR="0097668B" w:rsidRPr="004D693E" w14:paraId="7B3E1CF8" w14:textId="77777777" w:rsidTr="00C45DF7">
        <w:tc>
          <w:tcPr>
            <w:tcW w:w="2405" w:type="dxa"/>
          </w:tcPr>
          <w:p w14:paraId="479BAF5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AA230FD" w14:textId="31214BC0" w:rsidR="0097668B" w:rsidRPr="004D693E" w:rsidRDefault="00316D6F"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258 ha</w:t>
            </w:r>
            <w:r w:rsidR="008B0E85">
              <w:rPr>
                <w:rFonts w:ascii="Times New Roman" w:hAnsi="Times New Roman" w:cs="Times New Roman"/>
                <w:sz w:val="28"/>
                <w:szCs w:val="28"/>
                <w:lang w:val="ro-RO"/>
              </w:rPr>
              <w:t>.</w:t>
            </w:r>
          </w:p>
        </w:tc>
      </w:tr>
      <w:tr w:rsidR="0097668B" w:rsidRPr="004D693E" w14:paraId="1378C074" w14:textId="77777777" w:rsidTr="00C45DF7">
        <w:tc>
          <w:tcPr>
            <w:tcW w:w="2405" w:type="dxa"/>
          </w:tcPr>
          <w:p w14:paraId="18EA45BD"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E823002" w14:textId="6563C064" w:rsidR="0097668B" w:rsidRPr="004D693E" w:rsidRDefault="00316D6F"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5.123 ha</w:t>
            </w:r>
            <w:r w:rsidR="008B0E85">
              <w:rPr>
                <w:rFonts w:ascii="Times New Roman" w:hAnsi="Times New Roman" w:cs="Times New Roman"/>
                <w:sz w:val="28"/>
                <w:szCs w:val="28"/>
                <w:lang w:val="ro-RO"/>
              </w:rPr>
              <w:t>.</w:t>
            </w:r>
          </w:p>
        </w:tc>
      </w:tr>
    </w:tbl>
    <w:p w14:paraId="1A7BE235"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1DA1CA59"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62DC698F"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3CCA79C0"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3EAD9CAF"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2560A890"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082F5EA1"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1C4DF073"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750E3AD3"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3DF3A2B2"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46B54BD3" w14:textId="77777777" w:rsidR="00040BA1" w:rsidRDefault="00040BA1"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rsidRPr="004D693E" w14:paraId="63D16556" w14:textId="77777777" w:rsidTr="00C45DF7">
        <w:tc>
          <w:tcPr>
            <w:tcW w:w="9016" w:type="dxa"/>
            <w:gridSpan w:val="2"/>
            <w:shd w:val="pct25" w:color="auto" w:fill="auto"/>
          </w:tcPr>
          <w:p w14:paraId="342AAA3B"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Vidra </w:t>
            </w:r>
          </w:p>
        </w:tc>
      </w:tr>
      <w:tr w:rsidR="0097668B" w:rsidRPr="004D693E" w14:paraId="5092E654" w14:textId="77777777" w:rsidTr="00C45DF7">
        <w:tc>
          <w:tcPr>
            <w:tcW w:w="2405" w:type="dxa"/>
          </w:tcPr>
          <w:p w14:paraId="73296E27"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1773CD2D" w14:textId="77777777" w:rsidR="00A8110E" w:rsidRPr="00206B07" w:rsidRDefault="00A8110E" w:rsidP="00C45DF7">
            <w:pPr>
              <w:jc w:val="both"/>
              <w:rPr>
                <w:rFonts w:ascii="Times New Roman" w:hAnsi="Times New Roman" w:cs="Times New Roman"/>
                <w:sz w:val="28"/>
                <w:szCs w:val="28"/>
                <w:lang w:val="ro-RO"/>
              </w:rPr>
            </w:pPr>
            <w:r>
              <w:rPr>
                <w:rFonts w:ascii="Times New Roman" w:hAnsi="Times New Roman" w:cs="Times New Roman"/>
                <w:noProof/>
                <w:sz w:val="28"/>
                <w:szCs w:val="28"/>
                <w:lang w:val="en-US"/>
              </w:rPr>
              <w:drawing>
                <wp:inline distT="0" distB="0" distL="0" distR="0" wp14:anchorId="2544155E" wp14:editId="3FF47C75">
                  <wp:extent cx="2194560" cy="2209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Vidra_judetul_Vrancea.jpg"/>
                          <pic:cNvPicPr/>
                        </pic:nvPicPr>
                        <pic:blipFill>
                          <a:blip r:embed="rId376">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3B95D96" w14:textId="77777777" w:rsidTr="00C45DF7">
        <w:tc>
          <w:tcPr>
            <w:tcW w:w="2405" w:type="dxa"/>
          </w:tcPr>
          <w:p w14:paraId="2E9AFA16"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A78E21B" w14:textId="6C98BF44" w:rsidR="0097668B" w:rsidRDefault="00206B07" w:rsidP="00C45DF7">
            <w:pPr>
              <w:jc w:val="both"/>
              <w:rPr>
                <w:rFonts w:ascii="Times New Roman" w:hAnsi="Times New Roman" w:cs="Times New Roman"/>
                <w:sz w:val="28"/>
                <w:szCs w:val="28"/>
                <w:lang w:val="ro-RO"/>
              </w:rPr>
            </w:pPr>
            <w:r w:rsidRPr="00206B07">
              <w:rPr>
                <w:rFonts w:ascii="Times New Roman" w:hAnsi="Times New Roman" w:cs="Times New Roman"/>
                <w:sz w:val="28"/>
                <w:szCs w:val="28"/>
                <w:lang w:val="ro-RO"/>
              </w:rPr>
              <w:t>U</w:t>
            </w:r>
            <w:r w:rsidR="008B0E85">
              <w:rPr>
                <w:rFonts w:ascii="Times New Roman" w:hAnsi="Times New Roman" w:cs="Times New Roman"/>
                <w:sz w:val="28"/>
                <w:szCs w:val="28"/>
                <w:lang w:val="ro-RO"/>
              </w:rPr>
              <w:t>.</w:t>
            </w:r>
            <w:r w:rsidRPr="00206B07">
              <w:rPr>
                <w:rFonts w:ascii="Times New Roman" w:hAnsi="Times New Roman" w:cs="Times New Roman"/>
                <w:sz w:val="28"/>
                <w:szCs w:val="28"/>
                <w:lang w:val="ro-RO"/>
              </w:rPr>
              <w:t>A</w:t>
            </w:r>
            <w:r w:rsidR="008B0E85">
              <w:rPr>
                <w:rFonts w:ascii="Times New Roman" w:hAnsi="Times New Roman" w:cs="Times New Roman"/>
                <w:sz w:val="28"/>
                <w:szCs w:val="28"/>
                <w:lang w:val="ro-RO"/>
              </w:rPr>
              <w:t>.</w:t>
            </w:r>
            <w:r w:rsidRPr="00206B07">
              <w:rPr>
                <w:rFonts w:ascii="Times New Roman" w:hAnsi="Times New Roman" w:cs="Times New Roman"/>
                <w:sz w:val="28"/>
                <w:szCs w:val="28"/>
                <w:lang w:val="ro-RO"/>
              </w:rPr>
              <w:t>T</w:t>
            </w:r>
            <w:r w:rsidR="008B0E85">
              <w:rPr>
                <w:rFonts w:ascii="Times New Roman" w:hAnsi="Times New Roman" w:cs="Times New Roman"/>
                <w:sz w:val="28"/>
                <w:szCs w:val="28"/>
                <w:lang w:val="ro-RO"/>
              </w:rPr>
              <w:t>.</w:t>
            </w:r>
            <w:r w:rsidRPr="00206B07">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Comuna Vidra, județul Vrancea este situată în partea central-nordică a județului, pe malurile râului Putna, în zona unde acesta primește apele râului Vizăuți și are o suprafață totală de 12.120 ha. </w:t>
            </w:r>
          </w:p>
          <w:p w14:paraId="5A86DD8E" w14:textId="4DA7B0A7" w:rsidR="00206B07" w:rsidRDefault="00206B0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Delimitarea teritorială a com</w:t>
            </w:r>
            <w:r w:rsidR="008B0E85">
              <w:rPr>
                <w:rFonts w:ascii="Times New Roman" w:hAnsi="Times New Roman" w:cs="Times New Roman"/>
                <w:sz w:val="28"/>
                <w:szCs w:val="28"/>
                <w:lang w:val="ro-RO"/>
              </w:rPr>
              <w:t>u</w:t>
            </w:r>
            <w:r>
              <w:rPr>
                <w:rFonts w:ascii="Times New Roman" w:hAnsi="Times New Roman" w:cs="Times New Roman"/>
                <w:sz w:val="28"/>
                <w:szCs w:val="28"/>
                <w:lang w:val="ro-RO"/>
              </w:rPr>
              <w:t>n</w:t>
            </w:r>
            <w:r w:rsidR="008B0E85">
              <w:rPr>
                <w:rFonts w:ascii="Times New Roman" w:hAnsi="Times New Roman" w:cs="Times New Roman"/>
                <w:sz w:val="28"/>
                <w:szCs w:val="28"/>
                <w:lang w:val="ro-RO"/>
              </w:rPr>
              <w:t>e</w:t>
            </w:r>
            <w:r>
              <w:rPr>
                <w:rFonts w:ascii="Times New Roman" w:hAnsi="Times New Roman" w:cs="Times New Roman"/>
                <w:sz w:val="28"/>
                <w:szCs w:val="28"/>
                <w:lang w:val="ro-RO"/>
              </w:rPr>
              <w:t xml:space="preserve">i Vidra este determinată de următoarele vecinătăți: nord – comuna Vizantea Livezi, comuna Răcoasa, sud – comuna Bolotești, comuna Mera, comuna Reghiu, est – comuna Străoane, comuna Țifești, vest – comuna Valea Sării, comuna Bârsești. </w:t>
            </w:r>
          </w:p>
          <w:p w14:paraId="02EE6FD3" w14:textId="2D17D8C3" w:rsidR="00206B07" w:rsidRDefault="00206B0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Comuna Vidra cuprinde nouă sate, amplasate în jurul satului de reședință, și anume: Vidra, Voloșcani, Irești, </w:t>
            </w:r>
            <w:r w:rsidR="008B0E85">
              <w:rPr>
                <w:rFonts w:ascii="Times New Roman" w:hAnsi="Times New Roman" w:cs="Times New Roman"/>
                <w:sz w:val="28"/>
                <w:szCs w:val="28"/>
                <w:lang w:val="ro-RO"/>
              </w:rPr>
              <w:t>Ș</w:t>
            </w:r>
            <w:r>
              <w:rPr>
                <w:rFonts w:ascii="Times New Roman" w:hAnsi="Times New Roman" w:cs="Times New Roman"/>
                <w:sz w:val="28"/>
                <w:szCs w:val="28"/>
                <w:lang w:val="ro-RO"/>
              </w:rPr>
              <w:t xml:space="preserve">erbești, Burca, Scafari, Tichiriș, Ruget și Viișoara. </w:t>
            </w:r>
          </w:p>
          <w:p w14:paraId="10449FF6" w14:textId="77777777" w:rsidR="00206B07" w:rsidRPr="00206B07" w:rsidRDefault="00206B07" w:rsidP="00206B07">
            <w:pPr>
              <w:jc w:val="both"/>
              <w:rPr>
                <w:rFonts w:ascii="Times New Roman" w:hAnsi="Times New Roman" w:cs="Times New Roman"/>
                <w:sz w:val="28"/>
                <w:szCs w:val="28"/>
                <w:lang w:val="ro-RO"/>
              </w:rPr>
            </w:pPr>
            <w:r>
              <w:rPr>
                <w:rFonts w:ascii="Times New Roman" w:hAnsi="Times New Roman" w:cs="Times New Roman"/>
                <w:sz w:val="28"/>
                <w:szCs w:val="28"/>
                <w:lang w:val="ro-RO"/>
              </w:rPr>
              <w:t>Coordonatele geografice sunt: la nordul comunei Vidra trece paralela de 46°, iar la sud cea de 45°50</w:t>
            </w:r>
            <w:r w:rsidRPr="00206B07">
              <w:rPr>
                <w:rFonts w:ascii="Times New Roman" w:hAnsi="Times New Roman" w:cs="Times New Roman"/>
                <w:sz w:val="28"/>
                <w:szCs w:val="28"/>
                <w:lang w:val="ro-RO"/>
              </w:rPr>
              <w:t>’</w:t>
            </w:r>
            <w:r>
              <w:rPr>
                <w:rFonts w:ascii="Times New Roman" w:hAnsi="Times New Roman" w:cs="Times New Roman"/>
                <w:sz w:val="28"/>
                <w:szCs w:val="28"/>
                <w:lang w:val="ro-RO"/>
              </w:rPr>
              <w:t xml:space="preserve"> latitudine nordică. Prin mijloc este traversată de meridianul de 26°30</w:t>
            </w:r>
            <w:r w:rsidRPr="00206B07">
              <w:rPr>
                <w:rFonts w:ascii="Times New Roman" w:hAnsi="Times New Roman" w:cs="Times New Roman"/>
                <w:sz w:val="28"/>
                <w:szCs w:val="28"/>
                <w:lang w:val="ro-RO"/>
              </w:rPr>
              <w:t xml:space="preserve">’ longitudine estică. </w:t>
            </w:r>
          </w:p>
        </w:tc>
      </w:tr>
      <w:tr w:rsidR="0097668B" w:rsidRPr="00206B07" w14:paraId="4886559D" w14:textId="77777777" w:rsidTr="00C45DF7">
        <w:tc>
          <w:tcPr>
            <w:tcW w:w="2405" w:type="dxa"/>
          </w:tcPr>
          <w:p w14:paraId="69481D5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E9A178E" w14:textId="06E37973" w:rsidR="0097668B" w:rsidRPr="00206B07" w:rsidRDefault="00206B0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989,94 ha</w:t>
            </w:r>
            <w:r w:rsidR="008B0E85">
              <w:rPr>
                <w:rFonts w:ascii="Times New Roman" w:hAnsi="Times New Roman" w:cs="Times New Roman"/>
                <w:sz w:val="28"/>
                <w:szCs w:val="28"/>
                <w:lang w:val="ro-RO"/>
              </w:rPr>
              <w:t>.</w:t>
            </w:r>
          </w:p>
        </w:tc>
      </w:tr>
      <w:tr w:rsidR="0097668B" w:rsidRPr="00206B07" w14:paraId="4F6F88B2" w14:textId="77777777" w:rsidTr="00C45DF7">
        <w:tc>
          <w:tcPr>
            <w:tcW w:w="2405" w:type="dxa"/>
          </w:tcPr>
          <w:p w14:paraId="648F3642"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5217417" w14:textId="5FB6E4A0" w:rsidR="0097668B" w:rsidRPr="00206B07" w:rsidRDefault="00206B07"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11.130,06 ha</w:t>
            </w:r>
            <w:r w:rsidR="008B0E85">
              <w:rPr>
                <w:rFonts w:ascii="Times New Roman" w:hAnsi="Times New Roman" w:cs="Times New Roman"/>
                <w:sz w:val="28"/>
                <w:szCs w:val="28"/>
                <w:lang w:val="ro-RO"/>
              </w:rPr>
              <w:t>.</w:t>
            </w:r>
          </w:p>
        </w:tc>
      </w:tr>
    </w:tbl>
    <w:p w14:paraId="04DBF58D"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0567D062"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7AB1EEE1"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17261F2F" w14:textId="77777777" w:rsidR="00635E5C" w:rsidRDefault="00635E5C" w:rsidP="00052E53">
      <w:pPr>
        <w:spacing w:after="0"/>
        <w:jc w:val="both"/>
        <w:rPr>
          <w:rFonts w:ascii="Times New Roman" w:hAnsi="Times New Roman" w:cs="Times New Roman"/>
          <w:i/>
          <w:color w:val="4472C4" w:themeColor="accent5"/>
          <w:sz w:val="28"/>
          <w:szCs w:val="28"/>
          <w:lang w:val="ro-RO"/>
        </w:rPr>
      </w:pPr>
    </w:p>
    <w:p w14:paraId="2C8701DA" w14:textId="77777777" w:rsidR="00635E5C" w:rsidRDefault="00635E5C" w:rsidP="00052E53">
      <w:pPr>
        <w:spacing w:after="0"/>
        <w:jc w:val="both"/>
        <w:rPr>
          <w:rFonts w:ascii="Times New Roman" w:hAnsi="Times New Roman" w:cs="Times New Roman"/>
          <w:i/>
          <w:color w:val="4472C4" w:themeColor="accent5"/>
          <w:sz w:val="28"/>
          <w:szCs w:val="28"/>
        </w:rPr>
      </w:pPr>
    </w:p>
    <w:p w14:paraId="525ECF60" w14:textId="77777777" w:rsidR="00DF42E2" w:rsidRDefault="00DF42E2" w:rsidP="00052E53">
      <w:pPr>
        <w:spacing w:after="0"/>
        <w:jc w:val="both"/>
        <w:rPr>
          <w:rFonts w:ascii="Times New Roman" w:hAnsi="Times New Roman" w:cs="Times New Roman"/>
          <w:i/>
          <w:color w:val="4472C4" w:themeColor="accent5"/>
          <w:sz w:val="28"/>
          <w:szCs w:val="28"/>
        </w:rPr>
      </w:pPr>
    </w:p>
    <w:p w14:paraId="1A468525" w14:textId="77777777" w:rsidR="00DF42E2" w:rsidRDefault="00DF42E2" w:rsidP="00052E53">
      <w:pPr>
        <w:spacing w:after="0"/>
        <w:jc w:val="both"/>
        <w:rPr>
          <w:rFonts w:ascii="Times New Roman" w:hAnsi="Times New Roman" w:cs="Times New Roman"/>
          <w:i/>
          <w:color w:val="4472C4" w:themeColor="accent5"/>
          <w:sz w:val="28"/>
          <w:szCs w:val="28"/>
        </w:rPr>
      </w:pPr>
    </w:p>
    <w:p w14:paraId="1E6EAC2B" w14:textId="77777777" w:rsidR="00DF42E2" w:rsidRDefault="00DF42E2" w:rsidP="00052E53">
      <w:pPr>
        <w:spacing w:after="0"/>
        <w:jc w:val="both"/>
        <w:rPr>
          <w:rFonts w:ascii="Times New Roman" w:hAnsi="Times New Roman" w:cs="Times New Roman"/>
          <w:i/>
          <w:color w:val="4472C4" w:themeColor="accent5"/>
          <w:sz w:val="28"/>
          <w:szCs w:val="28"/>
        </w:rPr>
      </w:pPr>
    </w:p>
    <w:p w14:paraId="16CFAB4A" w14:textId="77777777" w:rsidR="00DF42E2" w:rsidRPr="00646344" w:rsidRDefault="00DF42E2" w:rsidP="00052E53">
      <w:pPr>
        <w:spacing w:after="0"/>
        <w:jc w:val="both"/>
        <w:rPr>
          <w:rFonts w:ascii="Times New Roman" w:hAnsi="Times New Roman" w:cs="Times New Roman"/>
          <w:i/>
          <w:color w:val="4472C4" w:themeColor="accent5"/>
          <w:sz w:val="28"/>
          <w:szCs w:val="28"/>
        </w:rPr>
      </w:pPr>
    </w:p>
    <w:tbl>
      <w:tblPr>
        <w:tblStyle w:val="Tabelgril"/>
        <w:tblW w:w="0" w:type="auto"/>
        <w:tblLook w:val="04A0" w:firstRow="1" w:lastRow="0" w:firstColumn="1" w:lastColumn="0" w:noHBand="0" w:noVBand="1"/>
      </w:tblPr>
      <w:tblGrid>
        <w:gridCol w:w="2405"/>
        <w:gridCol w:w="6611"/>
      </w:tblGrid>
      <w:tr w:rsidR="0097668B" w:rsidRPr="00206B07" w14:paraId="4CD8BFA2" w14:textId="77777777" w:rsidTr="00C45DF7">
        <w:tc>
          <w:tcPr>
            <w:tcW w:w="9016" w:type="dxa"/>
            <w:gridSpan w:val="2"/>
            <w:shd w:val="pct25" w:color="auto" w:fill="auto"/>
          </w:tcPr>
          <w:p w14:paraId="37EAFC2B"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Vintileasca </w:t>
            </w:r>
          </w:p>
        </w:tc>
      </w:tr>
      <w:tr w:rsidR="0097668B" w14:paraId="4434006D" w14:textId="77777777" w:rsidTr="00C45DF7">
        <w:tc>
          <w:tcPr>
            <w:tcW w:w="2405" w:type="dxa"/>
          </w:tcPr>
          <w:p w14:paraId="323C84AA"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6BA4D4A" w14:textId="77777777" w:rsidR="0097668B" w:rsidRDefault="00F135A9"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1576F05" wp14:editId="324AD67A">
                  <wp:extent cx="2194560" cy="2209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ntileasca_judetul_Vrancea.jpg"/>
                          <pic:cNvPicPr/>
                        </pic:nvPicPr>
                        <pic:blipFill>
                          <a:blip r:embed="rId377">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75BE7689" w14:textId="77777777" w:rsidTr="00C45DF7">
        <w:tc>
          <w:tcPr>
            <w:tcW w:w="2405" w:type="dxa"/>
          </w:tcPr>
          <w:p w14:paraId="1A0128B2"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982F900" w14:textId="587A4FB6" w:rsidR="0097668B" w:rsidRDefault="008D6553" w:rsidP="00C45DF7">
            <w:pPr>
              <w:jc w:val="both"/>
              <w:rPr>
                <w:rFonts w:ascii="Times New Roman" w:hAnsi="Times New Roman" w:cs="Times New Roman"/>
                <w:sz w:val="28"/>
                <w:szCs w:val="28"/>
                <w:lang w:val="ro-RO"/>
              </w:rPr>
            </w:pPr>
            <w:r w:rsidRPr="008D6553">
              <w:rPr>
                <w:rFonts w:ascii="Times New Roman" w:hAnsi="Times New Roman" w:cs="Times New Roman"/>
                <w:bCs/>
                <w:sz w:val="28"/>
                <w:szCs w:val="28"/>
                <w:lang w:val="ro-RO"/>
              </w:rPr>
              <w:t>Vintileasca</w:t>
            </w:r>
            <w:r w:rsidRPr="008D6553">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formată din satele Bahnele, Măgura, Neculele, Poiana Stoichii, Tănăsari și Vintileasca (reședința).</w:t>
            </w:r>
          </w:p>
          <w:p w14:paraId="709741A6" w14:textId="77777777" w:rsidR="008D6553" w:rsidRPr="008D6553" w:rsidRDefault="008D6553" w:rsidP="008D6553">
            <w:pPr>
              <w:jc w:val="both"/>
              <w:rPr>
                <w:rFonts w:ascii="Times New Roman" w:hAnsi="Times New Roman" w:cs="Times New Roman"/>
                <w:sz w:val="28"/>
                <w:szCs w:val="28"/>
                <w:lang w:val="ro-RO"/>
              </w:rPr>
            </w:pPr>
            <w:r w:rsidRPr="008D6553">
              <w:rPr>
                <w:rFonts w:ascii="Times New Roman" w:hAnsi="Times New Roman" w:cs="Times New Roman"/>
                <w:sz w:val="28"/>
                <w:szCs w:val="28"/>
                <w:lang w:val="ro-RO"/>
              </w:rPr>
              <w:t>Comuna se află în extremitatea sud-vestică a județului, la limita cu</w:t>
            </w:r>
            <w:r>
              <w:rPr>
                <w:rFonts w:ascii="Times New Roman" w:hAnsi="Times New Roman" w:cs="Times New Roman"/>
                <w:sz w:val="28"/>
                <w:szCs w:val="28"/>
                <w:lang w:val="ro-RO"/>
              </w:rPr>
              <w:t xml:space="preserve"> județul Buzău</w:t>
            </w:r>
            <w:r w:rsidRPr="008D6553">
              <w:rPr>
                <w:rFonts w:ascii="Times New Roman" w:hAnsi="Times New Roman" w:cs="Times New Roman"/>
                <w:sz w:val="28"/>
                <w:szCs w:val="28"/>
                <w:lang w:val="ro-RO"/>
              </w:rPr>
              <w:t>, între izvoarele râurilor</w:t>
            </w:r>
            <w:r>
              <w:rPr>
                <w:rFonts w:ascii="Times New Roman" w:hAnsi="Times New Roman" w:cs="Times New Roman"/>
                <w:sz w:val="28"/>
                <w:szCs w:val="28"/>
                <w:lang w:val="ro-RO"/>
              </w:rPr>
              <w:t xml:space="preserve"> Râmnicu Sărat și Milcov</w:t>
            </w:r>
            <w:r w:rsidRPr="008D6553">
              <w:rPr>
                <w:rFonts w:ascii="Times New Roman" w:hAnsi="Times New Roman" w:cs="Times New Roman"/>
                <w:sz w:val="28"/>
                <w:szCs w:val="28"/>
                <w:lang w:val="ro-RO"/>
              </w:rPr>
              <w:t>, la limita Carpaților cu Subcarpații de Curbură.</w:t>
            </w:r>
          </w:p>
        </w:tc>
      </w:tr>
      <w:tr w:rsidR="0097668B" w14:paraId="28EFCFF0" w14:textId="77777777" w:rsidTr="00C45DF7">
        <w:tc>
          <w:tcPr>
            <w:tcW w:w="2405" w:type="dxa"/>
          </w:tcPr>
          <w:p w14:paraId="26D6621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097D59EF" w14:textId="0E281413" w:rsidR="0097668B" w:rsidRPr="008D6553" w:rsidRDefault="00107DEB"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625 ha</w:t>
            </w:r>
            <w:r w:rsidR="00E8651B">
              <w:rPr>
                <w:rFonts w:ascii="Times New Roman" w:hAnsi="Times New Roman" w:cs="Times New Roman"/>
                <w:sz w:val="28"/>
                <w:szCs w:val="28"/>
                <w:lang w:val="ro-RO"/>
              </w:rPr>
              <w:t>.</w:t>
            </w:r>
          </w:p>
        </w:tc>
      </w:tr>
      <w:tr w:rsidR="0097668B" w14:paraId="1ED478C3" w14:textId="77777777" w:rsidTr="00C45DF7">
        <w:tc>
          <w:tcPr>
            <w:tcW w:w="2405" w:type="dxa"/>
          </w:tcPr>
          <w:p w14:paraId="1308E0D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6A54EFF" w14:textId="3296E489" w:rsidR="0097668B" w:rsidRPr="008D6553" w:rsidRDefault="00107DEB"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5.676 ha</w:t>
            </w:r>
            <w:r w:rsidR="00E8651B">
              <w:rPr>
                <w:rFonts w:ascii="Times New Roman" w:hAnsi="Times New Roman" w:cs="Times New Roman"/>
                <w:sz w:val="28"/>
                <w:szCs w:val="28"/>
                <w:lang w:val="ro-RO"/>
              </w:rPr>
              <w:t>.</w:t>
            </w:r>
          </w:p>
        </w:tc>
      </w:tr>
    </w:tbl>
    <w:p w14:paraId="5829886F"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4C6401F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3ACFD7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E84545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5A4312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6FD4FD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EED0CA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70B2DD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2E9B23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A67F66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163927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3F6FE6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589A19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C08C2F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72B946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DE83EC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1BC531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0CBB50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71EC9F10"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7BCD6907" w14:textId="77777777" w:rsidTr="00C45DF7">
        <w:tc>
          <w:tcPr>
            <w:tcW w:w="9016" w:type="dxa"/>
            <w:gridSpan w:val="2"/>
            <w:shd w:val="pct25" w:color="auto" w:fill="auto"/>
          </w:tcPr>
          <w:p w14:paraId="1D9F1AA2" w14:textId="66EDC326"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Comuna Vizantea</w:t>
            </w:r>
            <w:r w:rsidR="00E8651B">
              <w:rPr>
                <w:rFonts w:ascii="Times New Roman" w:hAnsi="Times New Roman" w:cs="Times New Roman"/>
                <w:b/>
                <w:sz w:val="28"/>
                <w:szCs w:val="28"/>
                <w:lang w:val="ro-RO"/>
              </w:rPr>
              <w:t>-</w:t>
            </w:r>
            <w:r>
              <w:rPr>
                <w:rFonts w:ascii="Times New Roman" w:hAnsi="Times New Roman" w:cs="Times New Roman"/>
                <w:b/>
                <w:sz w:val="28"/>
                <w:szCs w:val="28"/>
                <w:lang w:val="ro-RO"/>
              </w:rPr>
              <w:t xml:space="preserve">Livezi </w:t>
            </w:r>
          </w:p>
        </w:tc>
      </w:tr>
      <w:tr w:rsidR="0097668B" w14:paraId="65F5F00F" w14:textId="77777777" w:rsidTr="00C45DF7">
        <w:tc>
          <w:tcPr>
            <w:tcW w:w="2405" w:type="dxa"/>
          </w:tcPr>
          <w:p w14:paraId="124329E2"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35AA6BCA" w14:textId="77777777" w:rsidR="0097668B" w:rsidRDefault="00F135A9"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7C12E0FB" wp14:editId="7B4DF524">
                  <wp:extent cx="2194560" cy="2209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Vizantea-Livezi_judetul_Vrancea.jpg"/>
                          <pic:cNvPicPr/>
                        </pic:nvPicPr>
                        <pic:blipFill>
                          <a:blip r:embed="rId378">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3908C675" w14:textId="77777777" w:rsidTr="00C45DF7">
        <w:tc>
          <w:tcPr>
            <w:tcW w:w="2405" w:type="dxa"/>
          </w:tcPr>
          <w:p w14:paraId="27075AD3"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60340F4A" w14:textId="2308F988" w:rsidR="007C15B5" w:rsidRDefault="006404D2" w:rsidP="001A245B">
            <w:pPr>
              <w:jc w:val="both"/>
              <w:rPr>
                <w:rFonts w:ascii="Times New Roman" w:hAnsi="Times New Roman" w:cs="Times New Roman"/>
                <w:bCs/>
                <w:sz w:val="28"/>
                <w:szCs w:val="28"/>
                <w:lang w:val="ro-RO"/>
              </w:rPr>
            </w:pPr>
            <w:r>
              <w:rPr>
                <w:rFonts w:ascii="Times New Roman" w:hAnsi="Times New Roman" w:cs="Times New Roman"/>
                <w:bCs/>
                <w:sz w:val="28"/>
                <w:szCs w:val="28"/>
                <w:lang w:val="ro-RO"/>
              </w:rPr>
              <w:t>Comuna Vizantea</w:t>
            </w:r>
            <w:r w:rsidR="00E8651B">
              <w:rPr>
                <w:rFonts w:ascii="Times New Roman" w:hAnsi="Times New Roman" w:cs="Times New Roman"/>
                <w:bCs/>
                <w:sz w:val="28"/>
                <w:szCs w:val="28"/>
                <w:lang w:val="ro-RO"/>
              </w:rPr>
              <w:t>-</w:t>
            </w:r>
            <w:r>
              <w:rPr>
                <w:rFonts w:ascii="Times New Roman" w:hAnsi="Times New Roman" w:cs="Times New Roman"/>
                <w:bCs/>
                <w:sz w:val="28"/>
                <w:szCs w:val="28"/>
                <w:lang w:val="ro-RO"/>
              </w:rPr>
              <w:t>Livezi este unitatea administrativ</w:t>
            </w:r>
            <w:r w:rsidR="00E8651B">
              <w:rPr>
                <w:rFonts w:ascii="Times New Roman" w:hAnsi="Times New Roman" w:cs="Times New Roman"/>
                <w:bCs/>
                <w:sz w:val="28"/>
                <w:szCs w:val="28"/>
                <w:lang w:val="ro-RO"/>
              </w:rPr>
              <w:t>-</w:t>
            </w:r>
            <w:r>
              <w:rPr>
                <w:rFonts w:ascii="Times New Roman" w:hAnsi="Times New Roman" w:cs="Times New Roman"/>
                <w:bCs/>
                <w:sz w:val="28"/>
                <w:szCs w:val="28"/>
                <w:lang w:val="ro-RO"/>
              </w:rPr>
              <w:t>teritorială cu personalitate juridică din județul Vrancea, formată din satele Vizantea Mănăstirească, Vizantea Răzășească, Piscu-Radului, Livezile și Mesteacănu.</w:t>
            </w:r>
          </w:p>
          <w:p w14:paraId="483B8464" w14:textId="090F1B45" w:rsidR="006404D2" w:rsidRDefault="006404D2" w:rsidP="006404D2">
            <w:pPr>
              <w:jc w:val="both"/>
              <w:rPr>
                <w:rFonts w:ascii="Times New Roman" w:hAnsi="Times New Roman" w:cs="Times New Roman"/>
                <w:bCs/>
                <w:sz w:val="28"/>
                <w:szCs w:val="28"/>
                <w:lang w:val="ro-RO"/>
              </w:rPr>
            </w:pPr>
            <w:r>
              <w:rPr>
                <w:rFonts w:ascii="Times New Roman" w:hAnsi="Times New Roman" w:cs="Times New Roman"/>
                <w:bCs/>
                <w:sz w:val="28"/>
                <w:szCs w:val="28"/>
                <w:lang w:val="ro-RO"/>
              </w:rPr>
              <w:t>Comuna este si</w:t>
            </w:r>
            <w:r w:rsidR="00E8651B">
              <w:rPr>
                <w:rFonts w:ascii="Times New Roman" w:hAnsi="Times New Roman" w:cs="Times New Roman"/>
                <w:bCs/>
                <w:sz w:val="28"/>
                <w:szCs w:val="28"/>
                <w:lang w:val="ro-RO"/>
              </w:rPr>
              <w:t>t</w:t>
            </w:r>
            <w:r>
              <w:rPr>
                <w:rFonts w:ascii="Times New Roman" w:hAnsi="Times New Roman" w:cs="Times New Roman"/>
                <w:bCs/>
                <w:sz w:val="28"/>
                <w:szCs w:val="28"/>
                <w:lang w:val="ro-RO"/>
              </w:rPr>
              <w:t xml:space="preserve">uată în partea de nord-vest a județului Vrancea, având următoarele coordonate geografice: 45°52'38''N și 26°47'50''E. Se învecinează cu următoarele localități: la nord – comunele Câmpuri și Răcoasa, la est – comuna Vidra, la sud – comunele Bârsești și Vidra, la sud-vest </w:t>
            </w:r>
            <w:r w:rsidR="00E668AA">
              <w:rPr>
                <w:rFonts w:ascii="Times New Roman" w:hAnsi="Times New Roman" w:cs="Times New Roman"/>
                <w:bCs/>
                <w:sz w:val="28"/>
                <w:szCs w:val="28"/>
                <w:lang w:val="ro-RO"/>
              </w:rPr>
              <w:t>–</w:t>
            </w:r>
            <w:r>
              <w:rPr>
                <w:rFonts w:ascii="Times New Roman" w:hAnsi="Times New Roman" w:cs="Times New Roman"/>
                <w:bCs/>
                <w:sz w:val="28"/>
                <w:szCs w:val="28"/>
                <w:lang w:val="ro-RO"/>
              </w:rPr>
              <w:t xml:space="preserve"> </w:t>
            </w:r>
            <w:r w:rsidR="00E668AA">
              <w:rPr>
                <w:rFonts w:ascii="Times New Roman" w:hAnsi="Times New Roman" w:cs="Times New Roman"/>
                <w:bCs/>
                <w:sz w:val="28"/>
                <w:szCs w:val="28"/>
                <w:lang w:val="ro-RO"/>
              </w:rPr>
              <w:t xml:space="preserve">comuna Negrilești și la vest – comuna Soveja. </w:t>
            </w:r>
          </w:p>
          <w:p w14:paraId="2E52C97F" w14:textId="77777777" w:rsidR="00E668AA" w:rsidRPr="001A245B" w:rsidRDefault="00E668AA" w:rsidP="00E668AA">
            <w:pPr>
              <w:jc w:val="both"/>
              <w:rPr>
                <w:rFonts w:ascii="Times New Roman" w:hAnsi="Times New Roman" w:cs="Times New Roman"/>
                <w:sz w:val="28"/>
                <w:szCs w:val="28"/>
                <w:lang w:val="ro-RO"/>
              </w:rPr>
            </w:pPr>
            <w:r>
              <w:rPr>
                <w:rFonts w:ascii="Times New Roman" w:hAnsi="Times New Roman" w:cs="Times New Roman"/>
                <w:bCs/>
                <w:sz w:val="28"/>
                <w:szCs w:val="28"/>
                <w:lang w:val="ro-RO"/>
              </w:rPr>
              <w:t xml:space="preserve">Activitățile de bază ale comunei sunt creșterea animalelor, cultivarea terenurilor, exploatarea forestieră și prelucrarea lemnului. </w:t>
            </w:r>
          </w:p>
        </w:tc>
      </w:tr>
      <w:tr w:rsidR="0097668B" w14:paraId="687B167B" w14:textId="77777777" w:rsidTr="00C45DF7">
        <w:tc>
          <w:tcPr>
            <w:tcW w:w="2405" w:type="dxa"/>
          </w:tcPr>
          <w:p w14:paraId="20B24E9F"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37EF49D" w14:textId="2395E8AE" w:rsidR="0097668B" w:rsidRPr="007C15B5" w:rsidRDefault="00E05796"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405,82 ha</w:t>
            </w:r>
            <w:r w:rsidR="00E8651B">
              <w:rPr>
                <w:rFonts w:ascii="Times New Roman" w:hAnsi="Times New Roman" w:cs="Times New Roman"/>
                <w:sz w:val="28"/>
                <w:szCs w:val="28"/>
                <w:lang w:val="ro-RO"/>
              </w:rPr>
              <w:t>.</w:t>
            </w:r>
          </w:p>
        </w:tc>
      </w:tr>
      <w:tr w:rsidR="0097668B" w14:paraId="649DC768" w14:textId="77777777" w:rsidTr="00C45DF7">
        <w:tc>
          <w:tcPr>
            <w:tcW w:w="2405" w:type="dxa"/>
          </w:tcPr>
          <w:p w14:paraId="551A58CE"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6ECDB4CB" w14:textId="490C210B" w:rsidR="0097668B" w:rsidRPr="007C15B5" w:rsidRDefault="00E05796"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7.106,18 ha</w:t>
            </w:r>
            <w:r w:rsidR="00E8651B">
              <w:rPr>
                <w:rFonts w:ascii="Times New Roman" w:hAnsi="Times New Roman" w:cs="Times New Roman"/>
                <w:sz w:val="28"/>
                <w:szCs w:val="28"/>
                <w:lang w:val="ro-RO"/>
              </w:rPr>
              <w:t>.</w:t>
            </w:r>
          </w:p>
        </w:tc>
      </w:tr>
    </w:tbl>
    <w:p w14:paraId="13F7BDC5"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2237F20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74BD61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362413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B6CF901"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E99784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0A7F843"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6EBEC39" w14:textId="715C87EC" w:rsidR="00DF42E2" w:rsidRDefault="00DF42E2" w:rsidP="00052E53">
      <w:pPr>
        <w:spacing w:after="0"/>
        <w:jc w:val="both"/>
        <w:rPr>
          <w:rFonts w:ascii="Times New Roman" w:hAnsi="Times New Roman" w:cs="Times New Roman"/>
          <w:i/>
          <w:color w:val="4472C4" w:themeColor="accent5"/>
          <w:sz w:val="28"/>
          <w:szCs w:val="28"/>
          <w:lang w:val="ro-RO"/>
        </w:rPr>
      </w:pPr>
    </w:p>
    <w:p w14:paraId="05D75C47" w14:textId="77777777" w:rsidR="00E8651B" w:rsidRDefault="00E8651B" w:rsidP="00052E53">
      <w:pPr>
        <w:spacing w:after="0"/>
        <w:jc w:val="both"/>
        <w:rPr>
          <w:rFonts w:ascii="Times New Roman" w:hAnsi="Times New Roman" w:cs="Times New Roman"/>
          <w:i/>
          <w:color w:val="4472C4" w:themeColor="accent5"/>
          <w:sz w:val="28"/>
          <w:szCs w:val="28"/>
          <w:lang w:val="ro-RO"/>
        </w:rPr>
      </w:pPr>
    </w:p>
    <w:p w14:paraId="23D1FDEE"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A07684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9385D5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26080A9"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596627D6" w14:textId="77777777" w:rsidTr="00C45DF7">
        <w:tc>
          <w:tcPr>
            <w:tcW w:w="9016" w:type="dxa"/>
            <w:gridSpan w:val="2"/>
            <w:shd w:val="pct25" w:color="auto" w:fill="auto"/>
          </w:tcPr>
          <w:p w14:paraId="6B348884"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Vânători </w:t>
            </w:r>
          </w:p>
        </w:tc>
      </w:tr>
      <w:tr w:rsidR="0097668B" w14:paraId="0DACA5E1" w14:textId="77777777" w:rsidTr="00C45DF7">
        <w:tc>
          <w:tcPr>
            <w:tcW w:w="2405" w:type="dxa"/>
          </w:tcPr>
          <w:p w14:paraId="3F132E8F"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DEDFA6A" w14:textId="77777777" w:rsidR="0097668B" w:rsidRPr="00E90830" w:rsidRDefault="00F135A9" w:rsidP="00C45DF7">
            <w:pPr>
              <w:jc w:val="both"/>
              <w:rPr>
                <w:rFonts w:ascii="Times New Roman" w:hAnsi="Times New Roman" w:cs="Times New Roman"/>
                <w:sz w:val="28"/>
                <w:szCs w:val="28"/>
                <w:lang w:val="ro-RO"/>
              </w:rPr>
            </w:pPr>
            <w:r>
              <w:rPr>
                <w:rFonts w:ascii="Times New Roman" w:hAnsi="Times New Roman" w:cs="Times New Roman"/>
                <w:noProof/>
                <w:sz w:val="28"/>
                <w:szCs w:val="28"/>
                <w:lang w:val="en-US"/>
              </w:rPr>
              <w:drawing>
                <wp:inline distT="0" distB="0" distL="0" distR="0" wp14:anchorId="78C25EEF" wp14:editId="53C0F693">
                  <wp:extent cx="2194560" cy="2209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Vanatori_judetul_Vrancea.jpg"/>
                          <pic:cNvPicPr/>
                        </pic:nvPicPr>
                        <pic:blipFill>
                          <a:blip r:embed="rId379">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0D08CF50" w14:textId="77777777" w:rsidTr="00C45DF7">
        <w:tc>
          <w:tcPr>
            <w:tcW w:w="2405" w:type="dxa"/>
          </w:tcPr>
          <w:p w14:paraId="33645566"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2B2CE76C" w14:textId="77777777" w:rsidR="0097668B" w:rsidRDefault="00E90830" w:rsidP="00C45DF7">
            <w:pPr>
              <w:jc w:val="both"/>
              <w:rPr>
                <w:rFonts w:ascii="Times New Roman" w:hAnsi="Times New Roman" w:cs="Times New Roman"/>
                <w:sz w:val="28"/>
                <w:szCs w:val="28"/>
                <w:lang w:val="ro-RO"/>
              </w:rPr>
            </w:pPr>
            <w:r w:rsidRPr="00E90830">
              <w:rPr>
                <w:rFonts w:ascii="Times New Roman" w:hAnsi="Times New Roman" w:cs="Times New Roman"/>
                <w:sz w:val="28"/>
                <w:szCs w:val="28"/>
                <w:lang w:val="ro-RO"/>
              </w:rPr>
              <w:t xml:space="preserve">Comuna Vânători este o unitate administrativ-teritorială situată în partea estică a județului Vrancea, limitrofă Municipiului Focșani, totodată constituindu-se într-o comunitate suburbană datorită poziției sale geografice. </w:t>
            </w:r>
          </w:p>
          <w:p w14:paraId="74B6EB01" w14:textId="77777777" w:rsidR="00E90830" w:rsidRDefault="00E9083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Coordonatele sale geografice sunt 45°43''22' latitudine nordică, 27°15''16' longitudine estică.</w:t>
            </w:r>
          </w:p>
          <w:p w14:paraId="28627E39" w14:textId="629A3AD9" w:rsidR="00E90830" w:rsidRDefault="00E9083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Cu o suprafață totală de 8.690 ha</w:t>
            </w:r>
            <w:r w:rsidR="00E8651B">
              <w:rPr>
                <w:rFonts w:ascii="Times New Roman" w:hAnsi="Times New Roman" w:cs="Times New Roman"/>
                <w:sz w:val="28"/>
                <w:szCs w:val="28"/>
                <w:lang w:val="ro-RO"/>
              </w:rPr>
              <w:t>.</w:t>
            </w:r>
            <w:r>
              <w:rPr>
                <w:rFonts w:ascii="Times New Roman" w:hAnsi="Times New Roman" w:cs="Times New Roman"/>
                <w:sz w:val="28"/>
                <w:szCs w:val="28"/>
                <w:lang w:val="ro-RO"/>
              </w:rPr>
              <w:t>, unitatea administrativ</w:t>
            </w:r>
            <w:r w:rsidR="00E8651B">
              <w:rPr>
                <w:rFonts w:ascii="Times New Roman" w:hAnsi="Times New Roman" w:cs="Times New Roman"/>
                <w:sz w:val="28"/>
                <w:szCs w:val="28"/>
                <w:lang w:val="ro-RO"/>
              </w:rPr>
              <w:t>-teritorială</w:t>
            </w:r>
            <w:r>
              <w:rPr>
                <w:rFonts w:ascii="Times New Roman" w:hAnsi="Times New Roman" w:cs="Times New Roman"/>
                <w:sz w:val="28"/>
                <w:szCs w:val="28"/>
                <w:lang w:val="ro-RO"/>
              </w:rPr>
              <w:t xml:space="preserve"> este delimitată de comuna Garoafa la nord, județul Galați și comunele Suraia și Biliești la est, comunele Răstoaca și Milcov</w:t>
            </w:r>
            <w:r w:rsidR="00E8651B">
              <w:rPr>
                <w:rFonts w:ascii="Times New Roman" w:hAnsi="Times New Roman" w:cs="Times New Roman"/>
                <w:sz w:val="28"/>
                <w:szCs w:val="28"/>
                <w:lang w:val="ro-RO"/>
              </w:rPr>
              <w:t>ul</w:t>
            </w:r>
            <w:r>
              <w:rPr>
                <w:rFonts w:ascii="Times New Roman" w:hAnsi="Times New Roman" w:cs="Times New Roman"/>
                <w:sz w:val="28"/>
                <w:szCs w:val="28"/>
                <w:lang w:val="ro-RO"/>
              </w:rPr>
              <w:t xml:space="preserve"> la sud și </w:t>
            </w:r>
            <w:r w:rsidR="00E8651B">
              <w:rPr>
                <w:rFonts w:ascii="Times New Roman" w:hAnsi="Times New Roman" w:cs="Times New Roman"/>
                <w:sz w:val="28"/>
                <w:szCs w:val="28"/>
                <w:lang w:val="ro-RO"/>
              </w:rPr>
              <w:t>M</w:t>
            </w:r>
            <w:r>
              <w:rPr>
                <w:rFonts w:ascii="Times New Roman" w:hAnsi="Times New Roman" w:cs="Times New Roman"/>
                <w:sz w:val="28"/>
                <w:szCs w:val="28"/>
                <w:lang w:val="ro-RO"/>
              </w:rPr>
              <w:t xml:space="preserve">unicipiul Focșani la Vest. </w:t>
            </w:r>
          </w:p>
          <w:p w14:paraId="65912A18" w14:textId="48B257CA" w:rsidR="00E90830" w:rsidRPr="00E90830" w:rsidRDefault="00E9083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Așezată în plină câmpie, comuna Vânători este compusă din următoarele subunități administrative</w:t>
            </w:r>
            <w:r w:rsidR="001E646B">
              <w:rPr>
                <w:rFonts w:ascii="Times New Roman" w:hAnsi="Times New Roman" w:cs="Times New Roman"/>
                <w:sz w:val="28"/>
                <w:szCs w:val="28"/>
                <w:lang w:val="ro-RO"/>
              </w:rPr>
              <w:t xml:space="preserve">: localitatea Vânători – centrul administrativ al comunei, localitățile Balta </w:t>
            </w:r>
            <w:r w:rsidR="00E8651B">
              <w:rPr>
                <w:rFonts w:ascii="Times New Roman" w:hAnsi="Times New Roman" w:cs="Times New Roman"/>
                <w:sz w:val="28"/>
                <w:szCs w:val="28"/>
                <w:lang w:val="ro-RO"/>
              </w:rPr>
              <w:t>R</w:t>
            </w:r>
            <w:r w:rsidR="001E646B">
              <w:rPr>
                <w:rFonts w:ascii="Times New Roman" w:hAnsi="Times New Roman" w:cs="Times New Roman"/>
                <w:sz w:val="28"/>
                <w:szCs w:val="28"/>
                <w:lang w:val="ro-RO"/>
              </w:rPr>
              <w:t xml:space="preserve">aței, Jorăști, Mirceștii Noi, Mirceștii Vechi, Petrești, Rădulești.  </w:t>
            </w:r>
          </w:p>
        </w:tc>
      </w:tr>
      <w:tr w:rsidR="0097668B" w:rsidRPr="00E90830" w14:paraId="03B152C9" w14:textId="77777777" w:rsidTr="00C45DF7">
        <w:tc>
          <w:tcPr>
            <w:tcW w:w="2405" w:type="dxa"/>
          </w:tcPr>
          <w:p w14:paraId="2605D57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48DA8F1E" w14:textId="7CDEB306" w:rsidR="0097668B" w:rsidRPr="00E90830" w:rsidRDefault="00E9083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990 ha</w:t>
            </w:r>
            <w:r w:rsidR="00E8651B">
              <w:rPr>
                <w:rFonts w:ascii="Times New Roman" w:hAnsi="Times New Roman" w:cs="Times New Roman"/>
                <w:sz w:val="28"/>
                <w:szCs w:val="28"/>
                <w:lang w:val="ro-RO"/>
              </w:rPr>
              <w:t>.</w:t>
            </w:r>
          </w:p>
        </w:tc>
      </w:tr>
      <w:tr w:rsidR="0097668B" w14:paraId="6A9BD159" w14:textId="77777777" w:rsidTr="00C45DF7">
        <w:tc>
          <w:tcPr>
            <w:tcW w:w="2405" w:type="dxa"/>
          </w:tcPr>
          <w:p w14:paraId="44C1972D"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51D16EFD" w14:textId="0686FACC" w:rsidR="0097668B" w:rsidRPr="00E90830" w:rsidRDefault="00E90830"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7.700 ha</w:t>
            </w:r>
            <w:r w:rsidR="00E8651B">
              <w:rPr>
                <w:rFonts w:ascii="Times New Roman" w:hAnsi="Times New Roman" w:cs="Times New Roman"/>
                <w:sz w:val="28"/>
                <w:szCs w:val="28"/>
                <w:lang w:val="ro-RO"/>
              </w:rPr>
              <w:t>.</w:t>
            </w:r>
          </w:p>
        </w:tc>
      </w:tr>
    </w:tbl>
    <w:p w14:paraId="76BB43AE"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0920703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C7C8C39"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11C35A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2443F4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F3C9CA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35270F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CC36F7F"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099197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C733BF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BCFE94B"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2D6A241F" w14:textId="77777777" w:rsidTr="00C45DF7">
        <w:tc>
          <w:tcPr>
            <w:tcW w:w="9016" w:type="dxa"/>
            <w:gridSpan w:val="2"/>
            <w:shd w:val="pct25" w:color="auto" w:fill="auto"/>
          </w:tcPr>
          <w:p w14:paraId="12359A38"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Vârteșcoiu </w:t>
            </w:r>
          </w:p>
        </w:tc>
      </w:tr>
      <w:tr w:rsidR="0097668B" w14:paraId="06A373E0" w14:textId="77777777" w:rsidTr="00C45DF7">
        <w:tc>
          <w:tcPr>
            <w:tcW w:w="2405" w:type="dxa"/>
          </w:tcPr>
          <w:p w14:paraId="5BF88191"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678F7C61" w14:textId="77777777" w:rsidR="0097668B" w:rsidRDefault="00F135A9"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2CC05A11" wp14:editId="6A4C10E5">
                  <wp:extent cx="2194560" cy="2209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Vartescoiu_judetul_Vrancea.jpg"/>
                          <pic:cNvPicPr/>
                        </pic:nvPicPr>
                        <pic:blipFill>
                          <a:blip r:embed="rId380">
                            <a:extLst>
                              <a:ext uri="{28A0092B-C50C-407E-A947-70E740481C1C}">
                                <a14:useLocalDpi xmlns:a14="http://schemas.microsoft.com/office/drawing/2010/main" val="0"/>
                              </a:ext>
                            </a:extLst>
                          </a:blip>
                          <a:stretch>
                            <a:fillRect/>
                          </a:stretch>
                        </pic:blipFill>
                        <pic:spPr>
                          <a:xfrm>
                            <a:off x="0" y="0"/>
                            <a:ext cx="2194560" cy="2209800"/>
                          </a:xfrm>
                          <a:prstGeom prst="rect">
                            <a:avLst/>
                          </a:prstGeom>
                        </pic:spPr>
                      </pic:pic>
                    </a:graphicData>
                  </a:graphic>
                </wp:inline>
              </w:drawing>
            </w:r>
          </w:p>
        </w:tc>
      </w:tr>
      <w:tr w:rsidR="0097668B" w:rsidRPr="00E53687" w14:paraId="76B613F7" w14:textId="77777777" w:rsidTr="00C45DF7">
        <w:tc>
          <w:tcPr>
            <w:tcW w:w="2405" w:type="dxa"/>
          </w:tcPr>
          <w:p w14:paraId="47A11BA9"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0AAF0095" w14:textId="1C0C87AD" w:rsidR="0097668B" w:rsidRPr="00D660BA" w:rsidRDefault="00D660BA" w:rsidP="00C45DF7">
            <w:pPr>
              <w:jc w:val="both"/>
              <w:rPr>
                <w:rFonts w:ascii="Times New Roman" w:hAnsi="Times New Roman" w:cs="Times New Roman"/>
                <w:sz w:val="28"/>
                <w:szCs w:val="28"/>
                <w:lang w:val="ro-RO"/>
              </w:rPr>
            </w:pPr>
            <w:r w:rsidRPr="00D660BA">
              <w:rPr>
                <w:rFonts w:ascii="Times New Roman" w:hAnsi="Times New Roman" w:cs="Times New Roman"/>
                <w:sz w:val="28"/>
                <w:szCs w:val="28"/>
                <w:lang w:val="ro-RO"/>
              </w:rPr>
              <w:t xml:space="preserve">Comuna </w:t>
            </w:r>
            <w:r>
              <w:rPr>
                <w:rFonts w:ascii="Times New Roman" w:hAnsi="Times New Roman" w:cs="Times New Roman"/>
                <w:sz w:val="28"/>
                <w:szCs w:val="28"/>
                <w:lang w:val="ro-RO"/>
              </w:rPr>
              <w:t xml:space="preserve">Vârteșcoiu </w:t>
            </w:r>
            <w:r w:rsidRPr="00D660BA">
              <w:rPr>
                <w:rFonts w:ascii="Times New Roman" w:hAnsi="Times New Roman" w:cs="Times New Roman"/>
                <w:sz w:val="28"/>
                <w:szCs w:val="28"/>
                <w:lang w:val="ro-RO"/>
              </w:rPr>
              <w:t>se învecinează la Nord și Nord-Est cu orașul Odobești, în Vest și Nord-Vest cu comuna Broșteni, spre Vest cu comuna Mera, la Sud cu comuna Cârligele, iar la Su</w:t>
            </w:r>
            <w:r>
              <w:rPr>
                <w:rFonts w:ascii="Times New Roman" w:hAnsi="Times New Roman" w:cs="Times New Roman"/>
                <w:sz w:val="28"/>
                <w:szCs w:val="28"/>
                <w:lang w:val="ro-RO"/>
              </w:rPr>
              <w:t>d - Est cu comuna Câmpineanca. E</w:t>
            </w:r>
            <w:r w:rsidRPr="00D660BA">
              <w:rPr>
                <w:rFonts w:ascii="Times New Roman" w:hAnsi="Times New Roman" w:cs="Times New Roman"/>
                <w:sz w:val="28"/>
                <w:szCs w:val="28"/>
                <w:lang w:val="ro-RO"/>
              </w:rPr>
              <w:t>ste situată între dealurile subcarpatice externe și Câmpia Siretului Inferior. Teritoriul se întinde pe o zonă cu diferențe de altitudine de la cota de 100</w:t>
            </w:r>
            <w:r w:rsidR="00693A89">
              <w:rPr>
                <w:rFonts w:ascii="Times New Roman" w:hAnsi="Times New Roman" w:cs="Times New Roman"/>
                <w:sz w:val="28"/>
                <w:szCs w:val="28"/>
                <w:lang w:val="ro-RO"/>
              </w:rPr>
              <w:t xml:space="preserve"> </w:t>
            </w:r>
            <w:r w:rsidRPr="00D660BA">
              <w:rPr>
                <w:rFonts w:ascii="Times New Roman" w:hAnsi="Times New Roman" w:cs="Times New Roman"/>
                <w:sz w:val="28"/>
                <w:szCs w:val="28"/>
                <w:lang w:val="ro-RO"/>
              </w:rPr>
              <w:t>m</w:t>
            </w:r>
            <w:r w:rsidR="00693A89">
              <w:rPr>
                <w:rFonts w:ascii="Times New Roman" w:hAnsi="Times New Roman" w:cs="Times New Roman"/>
                <w:sz w:val="28"/>
                <w:szCs w:val="28"/>
                <w:lang w:val="ro-RO"/>
              </w:rPr>
              <w:t>.</w:t>
            </w:r>
            <w:r w:rsidRPr="00D660BA">
              <w:rPr>
                <w:rFonts w:ascii="Times New Roman" w:hAnsi="Times New Roman" w:cs="Times New Roman"/>
                <w:sz w:val="28"/>
                <w:szCs w:val="28"/>
                <w:lang w:val="ro-RO"/>
              </w:rPr>
              <w:t xml:space="preserve"> în partea de </w:t>
            </w:r>
            <w:r w:rsidR="00693A89">
              <w:rPr>
                <w:rFonts w:ascii="Times New Roman" w:hAnsi="Times New Roman" w:cs="Times New Roman"/>
                <w:sz w:val="28"/>
                <w:szCs w:val="28"/>
                <w:lang w:val="ro-RO"/>
              </w:rPr>
              <w:t>e</w:t>
            </w:r>
            <w:r w:rsidRPr="00D660BA">
              <w:rPr>
                <w:rFonts w:ascii="Times New Roman" w:hAnsi="Times New Roman" w:cs="Times New Roman"/>
                <w:sz w:val="28"/>
                <w:szCs w:val="28"/>
                <w:lang w:val="ro-RO"/>
              </w:rPr>
              <w:t>st până la cota de 500 Vest.</w:t>
            </w:r>
          </w:p>
        </w:tc>
      </w:tr>
      <w:tr w:rsidR="0097668B" w14:paraId="06A00AF5" w14:textId="77777777" w:rsidTr="00C45DF7">
        <w:tc>
          <w:tcPr>
            <w:tcW w:w="2405" w:type="dxa"/>
          </w:tcPr>
          <w:p w14:paraId="4228E1A4"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3565349C" w14:textId="59369FEA" w:rsidR="0097668B" w:rsidRPr="00D660BA" w:rsidRDefault="00D660BA" w:rsidP="00C45DF7">
            <w:pPr>
              <w:jc w:val="both"/>
              <w:rPr>
                <w:rFonts w:ascii="Times New Roman" w:hAnsi="Times New Roman" w:cs="Times New Roman"/>
                <w:sz w:val="28"/>
                <w:szCs w:val="28"/>
                <w:lang w:val="ro-RO"/>
              </w:rPr>
            </w:pPr>
            <w:r w:rsidRPr="00D660BA">
              <w:rPr>
                <w:rFonts w:ascii="Times New Roman" w:hAnsi="Times New Roman" w:cs="Times New Roman"/>
                <w:sz w:val="28"/>
                <w:szCs w:val="28"/>
              </w:rPr>
              <w:t>304 ha</w:t>
            </w:r>
            <w:r w:rsidR="00693A89">
              <w:rPr>
                <w:rFonts w:ascii="Times New Roman" w:hAnsi="Times New Roman" w:cs="Times New Roman"/>
                <w:sz w:val="28"/>
                <w:szCs w:val="28"/>
              </w:rPr>
              <w:t>.</w:t>
            </w:r>
          </w:p>
        </w:tc>
      </w:tr>
      <w:tr w:rsidR="0097668B" w14:paraId="7C4F673C" w14:textId="77777777" w:rsidTr="00C45DF7">
        <w:tc>
          <w:tcPr>
            <w:tcW w:w="2405" w:type="dxa"/>
          </w:tcPr>
          <w:p w14:paraId="44D11B0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25064345" w14:textId="1FA1C4ED" w:rsidR="0097668B" w:rsidRPr="00D660BA" w:rsidRDefault="00D660BA" w:rsidP="00C45DF7">
            <w:pPr>
              <w:jc w:val="both"/>
              <w:rPr>
                <w:rFonts w:ascii="Times New Roman" w:hAnsi="Times New Roman" w:cs="Times New Roman"/>
                <w:sz w:val="28"/>
                <w:szCs w:val="28"/>
                <w:lang w:val="ro-RO"/>
              </w:rPr>
            </w:pPr>
            <w:r w:rsidRPr="00D660BA">
              <w:rPr>
                <w:rFonts w:ascii="Times New Roman" w:hAnsi="Times New Roman" w:cs="Times New Roman"/>
                <w:sz w:val="28"/>
                <w:szCs w:val="28"/>
              </w:rPr>
              <w:t>3576 ha</w:t>
            </w:r>
            <w:r w:rsidR="00693A89">
              <w:rPr>
                <w:rFonts w:ascii="Times New Roman" w:hAnsi="Times New Roman" w:cs="Times New Roman"/>
                <w:sz w:val="28"/>
                <w:szCs w:val="28"/>
              </w:rPr>
              <w:t>.</w:t>
            </w:r>
          </w:p>
        </w:tc>
      </w:tr>
    </w:tbl>
    <w:p w14:paraId="0D385958"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45C831D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C2D4A7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08EA20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AE9D3FB"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5776394C"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D80EEC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6551DC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A648B9A"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4E4C55C8"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183B465"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14AC5F42"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33CF3547"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F3BB784"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20FC0AD0"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00378876" w14:textId="77777777" w:rsidR="00DF42E2" w:rsidRDefault="00DF42E2" w:rsidP="00052E53">
      <w:pPr>
        <w:spacing w:after="0"/>
        <w:jc w:val="both"/>
        <w:rPr>
          <w:rFonts w:ascii="Times New Roman" w:hAnsi="Times New Roman" w:cs="Times New Roman"/>
          <w:i/>
          <w:color w:val="4472C4" w:themeColor="accent5"/>
          <w:sz w:val="28"/>
          <w:szCs w:val="28"/>
          <w:lang w:val="ro-RO"/>
        </w:rPr>
      </w:pPr>
    </w:p>
    <w:p w14:paraId="6D7AC180"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4DD3A341" w14:textId="77777777" w:rsidTr="00C45DF7">
        <w:tc>
          <w:tcPr>
            <w:tcW w:w="9016" w:type="dxa"/>
            <w:gridSpan w:val="2"/>
            <w:shd w:val="pct25" w:color="auto" w:fill="auto"/>
          </w:tcPr>
          <w:p w14:paraId="195E32E8"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Vrâncioaia </w:t>
            </w:r>
          </w:p>
        </w:tc>
      </w:tr>
      <w:tr w:rsidR="0097668B" w14:paraId="5E8B3871" w14:textId="77777777" w:rsidTr="00C45DF7">
        <w:tc>
          <w:tcPr>
            <w:tcW w:w="2405" w:type="dxa"/>
          </w:tcPr>
          <w:p w14:paraId="4B2ADE90"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46A90E02" w14:textId="77777777" w:rsidR="0097668B" w:rsidRDefault="00F135A9"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03310F6A" wp14:editId="0C291068">
                  <wp:extent cx="2226804" cy="2242268"/>
                  <wp:effectExtent l="0" t="0" r="254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88px-Vrancioaia_judetul_Vrancea.jpg"/>
                          <pic:cNvPicPr/>
                        </pic:nvPicPr>
                        <pic:blipFill>
                          <a:blip r:embed="rId381">
                            <a:extLst>
                              <a:ext uri="{28A0092B-C50C-407E-A947-70E740481C1C}">
                                <a14:useLocalDpi xmlns:a14="http://schemas.microsoft.com/office/drawing/2010/main" val="0"/>
                              </a:ext>
                            </a:extLst>
                          </a:blip>
                          <a:stretch>
                            <a:fillRect/>
                          </a:stretch>
                        </pic:blipFill>
                        <pic:spPr>
                          <a:xfrm>
                            <a:off x="0" y="0"/>
                            <a:ext cx="2235949" cy="2251477"/>
                          </a:xfrm>
                          <a:prstGeom prst="rect">
                            <a:avLst/>
                          </a:prstGeom>
                        </pic:spPr>
                      </pic:pic>
                    </a:graphicData>
                  </a:graphic>
                </wp:inline>
              </w:drawing>
            </w:r>
          </w:p>
        </w:tc>
      </w:tr>
      <w:tr w:rsidR="0097668B" w:rsidRPr="00E53687" w14:paraId="4029D4BC" w14:textId="77777777" w:rsidTr="00C45DF7">
        <w:tc>
          <w:tcPr>
            <w:tcW w:w="2405" w:type="dxa"/>
          </w:tcPr>
          <w:p w14:paraId="1E013F77"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30EC67BC" w14:textId="77777777" w:rsidR="00D660BA" w:rsidRPr="00FF2816" w:rsidRDefault="00FF2816" w:rsidP="00FF2816">
            <w:pPr>
              <w:jc w:val="both"/>
              <w:rPr>
                <w:rFonts w:ascii="Times New Roman" w:hAnsi="Times New Roman" w:cs="Times New Roman"/>
                <w:sz w:val="28"/>
                <w:szCs w:val="28"/>
                <w:lang w:val="ro-RO"/>
              </w:rPr>
            </w:pPr>
            <w:r w:rsidRPr="00FF2816">
              <w:rPr>
                <w:rFonts w:ascii="Times New Roman" w:hAnsi="Times New Roman" w:cs="Times New Roman"/>
                <w:sz w:val="28"/>
                <w:szCs w:val="28"/>
                <w:lang w:val="ro-RO"/>
              </w:rPr>
              <w:t>Comuna Vrâncioaia este așezată î</w:t>
            </w:r>
            <w:r w:rsidR="00D660BA" w:rsidRPr="00FF2816">
              <w:rPr>
                <w:rFonts w:ascii="Times New Roman" w:hAnsi="Times New Roman" w:cs="Times New Roman"/>
                <w:sz w:val="28"/>
                <w:szCs w:val="28"/>
                <w:lang w:val="ro-RO"/>
              </w:rPr>
              <w:t xml:space="preserve">n centrul </w:t>
            </w:r>
            <w:r w:rsidRPr="00FF2816">
              <w:rPr>
                <w:rFonts w:ascii="Times New Roman" w:hAnsi="Times New Roman" w:cs="Times New Roman"/>
                <w:sz w:val="28"/>
                <w:szCs w:val="28"/>
                <w:lang w:val="ro-RO"/>
              </w:rPr>
              <w:t>Depresiunii</w:t>
            </w:r>
            <w:r w:rsidR="00D660BA" w:rsidRPr="00FF2816">
              <w:rPr>
                <w:rFonts w:ascii="Times New Roman" w:hAnsi="Times New Roman" w:cs="Times New Roman"/>
                <w:sz w:val="28"/>
                <w:szCs w:val="28"/>
                <w:lang w:val="ro-RO"/>
              </w:rPr>
              <w:t xml:space="preserve"> Vrancei, fiind </w:t>
            </w:r>
            <w:r w:rsidRPr="00FF2816">
              <w:rPr>
                <w:rFonts w:ascii="Times New Roman" w:hAnsi="Times New Roman" w:cs="Times New Roman"/>
                <w:sz w:val="28"/>
                <w:szCs w:val="28"/>
                <w:lang w:val="ro-RO"/>
              </w:rPr>
              <w:t>limitată</w:t>
            </w:r>
            <w:r w:rsidR="00D660BA" w:rsidRPr="00FF2816">
              <w:rPr>
                <w:rFonts w:ascii="Times New Roman" w:hAnsi="Times New Roman" w:cs="Times New Roman"/>
                <w:sz w:val="28"/>
                <w:szCs w:val="28"/>
                <w:lang w:val="ro-RO"/>
              </w:rPr>
              <w:t xml:space="preserve"> ad</w:t>
            </w:r>
            <w:r w:rsidRPr="00FF2816">
              <w:rPr>
                <w:rFonts w:ascii="Times New Roman" w:hAnsi="Times New Roman" w:cs="Times New Roman"/>
                <w:sz w:val="28"/>
                <w:szCs w:val="28"/>
                <w:lang w:val="ro-RO"/>
              </w:rPr>
              <w:t>ministrativ de comunele Valea Să</w:t>
            </w:r>
            <w:r w:rsidR="00D660BA" w:rsidRPr="00FF2816">
              <w:rPr>
                <w:rFonts w:ascii="Times New Roman" w:hAnsi="Times New Roman" w:cs="Times New Roman"/>
                <w:sz w:val="28"/>
                <w:szCs w:val="28"/>
                <w:lang w:val="ro-RO"/>
              </w:rPr>
              <w:t>rii – Est</w:t>
            </w:r>
            <w:r w:rsidRPr="00FF2816">
              <w:rPr>
                <w:rFonts w:ascii="Times New Roman" w:hAnsi="Times New Roman" w:cs="Times New Roman"/>
                <w:sz w:val="28"/>
                <w:szCs w:val="28"/>
                <w:lang w:val="ro-RO"/>
              </w:rPr>
              <w:t>, Bârsești ș</w:t>
            </w:r>
            <w:r w:rsidR="00D660BA" w:rsidRPr="00FF2816">
              <w:rPr>
                <w:rFonts w:ascii="Times New Roman" w:hAnsi="Times New Roman" w:cs="Times New Roman"/>
                <w:sz w:val="28"/>
                <w:szCs w:val="28"/>
                <w:lang w:val="ro-RO"/>
              </w:rPr>
              <w:t xml:space="preserve">i </w:t>
            </w:r>
            <w:r>
              <w:rPr>
                <w:rFonts w:ascii="Times New Roman" w:hAnsi="Times New Roman" w:cs="Times New Roman"/>
                <w:sz w:val="28"/>
                <w:szCs w:val="28"/>
                <w:lang w:val="ro-RO"/>
              </w:rPr>
              <w:t>Păulești</w:t>
            </w:r>
            <w:r w:rsidR="00D660BA" w:rsidRPr="00FF2816">
              <w:rPr>
                <w:rFonts w:ascii="Times New Roman" w:hAnsi="Times New Roman" w:cs="Times New Roman"/>
                <w:sz w:val="28"/>
                <w:szCs w:val="28"/>
                <w:lang w:val="ro-RO"/>
              </w:rPr>
              <w:t xml:space="preserve"> – Nord, comuna Tulnici – Vest </w:t>
            </w:r>
            <w:r>
              <w:rPr>
                <w:rFonts w:ascii="Times New Roman" w:hAnsi="Times New Roman" w:cs="Times New Roman"/>
                <w:sz w:val="28"/>
                <w:szCs w:val="28"/>
                <w:lang w:val="ro-RO"/>
              </w:rPr>
              <w:t>ș</w:t>
            </w:r>
            <w:r w:rsidR="00D660BA" w:rsidRPr="00FF2816">
              <w:rPr>
                <w:rFonts w:ascii="Times New Roman" w:hAnsi="Times New Roman" w:cs="Times New Roman"/>
                <w:sz w:val="28"/>
                <w:szCs w:val="28"/>
                <w:lang w:val="ro-RO"/>
              </w:rPr>
              <w:t xml:space="preserve">i comunele </w:t>
            </w:r>
            <w:r>
              <w:rPr>
                <w:rFonts w:ascii="Times New Roman" w:hAnsi="Times New Roman" w:cs="Times New Roman"/>
                <w:sz w:val="28"/>
                <w:szCs w:val="28"/>
                <w:lang w:val="ro-RO"/>
              </w:rPr>
              <w:t>Nistorești si Nă</w:t>
            </w:r>
            <w:r w:rsidR="00D660BA" w:rsidRPr="00FF2816">
              <w:rPr>
                <w:rFonts w:ascii="Times New Roman" w:hAnsi="Times New Roman" w:cs="Times New Roman"/>
                <w:sz w:val="28"/>
                <w:szCs w:val="28"/>
                <w:lang w:val="ro-RO"/>
              </w:rPr>
              <w:t>ruja – Sud.</w:t>
            </w:r>
          </w:p>
          <w:p w14:paraId="78547747" w14:textId="5F9009FD" w:rsidR="00D660BA" w:rsidRPr="00FF2816" w:rsidRDefault="00D660BA" w:rsidP="00FF2816">
            <w:pPr>
              <w:jc w:val="both"/>
              <w:rPr>
                <w:rFonts w:ascii="Times New Roman" w:hAnsi="Times New Roman" w:cs="Times New Roman"/>
                <w:sz w:val="28"/>
                <w:szCs w:val="28"/>
                <w:lang w:val="ro-RO"/>
              </w:rPr>
            </w:pPr>
            <w:r w:rsidRPr="00FF2816">
              <w:rPr>
                <w:rFonts w:ascii="Times New Roman" w:hAnsi="Times New Roman" w:cs="Times New Roman"/>
                <w:sz w:val="28"/>
                <w:szCs w:val="28"/>
                <w:lang w:val="ro-RO"/>
              </w:rPr>
              <w:t xml:space="preserve">Denumirea comunei vine din legenda lui </w:t>
            </w:r>
            <w:r w:rsidR="00FF2816" w:rsidRPr="00FF2816">
              <w:rPr>
                <w:rFonts w:ascii="Times New Roman" w:hAnsi="Times New Roman" w:cs="Times New Roman"/>
                <w:sz w:val="28"/>
                <w:szCs w:val="28"/>
                <w:lang w:val="ro-RO"/>
              </w:rPr>
              <w:t>Ștefan cel Mare ș</w:t>
            </w:r>
            <w:r w:rsidRPr="00FF2816">
              <w:rPr>
                <w:rFonts w:ascii="Times New Roman" w:hAnsi="Times New Roman" w:cs="Times New Roman"/>
                <w:sz w:val="28"/>
                <w:szCs w:val="28"/>
                <w:lang w:val="ro-RO"/>
              </w:rPr>
              <w:t xml:space="preserve">i </w:t>
            </w:r>
            <w:r w:rsidR="00FF2816" w:rsidRPr="00FF2816">
              <w:rPr>
                <w:rFonts w:ascii="Times New Roman" w:hAnsi="Times New Roman" w:cs="Times New Roman"/>
                <w:sz w:val="28"/>
                <w:szCs w:val="28"/>
                <w:lang w:val="ro-RO"/>
              </w:rPr>
              <w:t>a Babei Vrâncioaia, legendă</w:t>
            </w:r>
            <w:r w:rsidRPr="00FF2816">
              <w:rPr>
                <w:rFonts w:ascii="Times New Roman" w:hAnsi="Times New Roman" w:cs="Times New Roman"/>
                <w:sz w:val="28"/>
                <w:szCs w:val="28"/>
                <w:lang w:val="ro-RO"/>
              </w:rPr>
              <w:t xml:space="preserve"> care spune c</w:t>
            </w:r>
            <w:r w:rsidR="00FF2816" w:rsidRPr="00FF2816">
              <w:rPr>
                <w:rFonts w:ascii="Times New Roman" w:hAnsi="Times New Roman" w:cs="Times New Roman"/>
                <w:sz w:val="28"/>
                <w:szCs w:val="28"/>
                <w:lang w:val="ro-RO"/>
              </w:rPr>
              <w:t>ă</w:t>
            </w:r>
            <w:r w:rsidRPr="00FF2816">
              <w:rPr>
                <w:rFonts w:ascii="Times New Roman" w:hAnsi="Times New Roman" w:cs="Times New Roman"/>
                <w:sz w:val="28"/>
                <w:szCs w:val="28"/>
                <w:lang w:val="ro-RO"/>
              </w:rPr>
              <w:t>, dup</w:t>
            </w:r>
            <w:r w:rsidR="00FF2816" w:rsidRPr="00FF2816">
              <w:rPr>
                <w:rFonts w:ascii="Times New Roman" w:hAnsi="Times New Roman" w:cs="Times New Roman"/>
                <w:sz w:val="28"/>
                <w:szCs w:val="28"/>
                <w:lang w:val="ro-RO"/>
              </w:rPr>
              <w:t>ă</w:t>
            </w:r>
            <w:r w:rsidRPr="00FF2816">
              <w:rPr>
                <w:rFonts w:ascii="Times New Roman" w:hAnsi="Times New Roman" w:cs="Times New Roman"/>
                <w:sz w:val="28"/>
                <w:szCs w:val="28"/>
                <w:lang w:val="ro-RO"/>
              </w:rPr>
              <w:t xml:space="preserve"> </w:t>
            </w:r>
            <w:r w:rsidR="00FF2816" w:rsidRPr="00FF2816">
              <w:rPr>
                <w:rFonts w:ascii="Times New Roman" w:hAnsi="Times New Roman" w:cs="Times New Roman"/>
                <w:sz w:val="28"/>
                <w:szCs w:val="28"/>
                <w:lang w:val="ro-RO"/>
              </w:rPr>
              <w:t>înfrângerea din faț</w:t>
            </w:r>
            <w:r w:rsidRPr="00FF2816">
              <w:rPr>
                <w:rFonts w:ascii="Times New Roman" w:hAnsi="Times New Roman" w:cs="Times New Roman"/>
                <w:sz w:val="28"/>
                <w:szCs w:val="28"/>
                <w:lang w:val="ro-RO"/>
              </w:rPr>
              <w:t xml:space="preserve">a turcilor de la 1478, </w:t>
            </w:r>
            <w:r w:rsidR="00FF2816">
              <w:rPr>
                <w:rFonts w:ascii="Times New Roman" w:hAnsi="Times New Roman" w:cs="Times New Roman"/>
                <w:sz w:val="28"/>
                <w:szCs w:val="28"/>
                <w:lang w:val="ro-RO"/>
              </w:rPr>
              <w:t>domnitorul</w:t>
            </w:r>
            <w:r w:rsidRPr="00FF2816">
              <w:rPr>
                <w:rFonts w:ascii="Times New Roman" w:hAnsi="Times New Roman" w:cs="Times New Roman"/>
                <w:sz w:val="28"/>
                <w:szCs w:val="28"/>
                <w:lang w:val="ro-RO"/>
              </w:rPr>
              <w:t xml:space="preserve"> a </w:t>
            </w:r>
            <w:r w:rsidR="00FF2816">
              <w:rPr>
                <w:rFonts w:ascii="Times New Roman" w:hAnsi="Times New Roman" w:cs="Times New Roman"/>
                <w:sz w:val="28"/>
                <w:szCs w:val="28"/>
                <w:lang w:val="ro-RO"/>
              </w:rPr>
              <w:t>căutat sprijin în Țara Vrancei, unde l-a și găsit în persoana Vrâncioaiei, mamă</w:t>
            </w:r>
            <w:r w:rsidRPr="00FF2816">
              <w:rPr>
                <w:rFonts w:ascii="Times New Roman" w:hAnsi="Times New Roman" w:cs="Times New Roman"/>
                <w:sz w:val="28"/>
                <w:szCs w:val="28"/>
                <w:lang w:val="ro-RO"/>
              </w:rPr>
              <w:t xml:space="preserve"> a 7 feciori. </w:t>
            </w:r>
            <w:r w:rsidR="00FF2816" w:rsidRPr="00FF2816">
              <w:rPr>
                <w:rFonts w:ascii="Times New Roman" w:hAnsi="Times New Roman" w:cs="Times New Roman"/>
                <w:sz w:val="28"/>
                <w:szCs w:val="28"/>
                <w:lang w:val="ro-RO"/>
              </w:rPr>
              <w:t>Din legendă află</w:t>
            </w:r>
            <w:r w:rsidRPr="00FF2816">
              <w:rPr>
                <w:rFonts w:ascii="Times New Roman" w:hAnsi="Times New Roman" w:cs="Times New Roman"/>
                <w:sz w:val="28"/>
                <w:szCs w:val="28"/>
                <w:lang w:val="ro-RO"/>
              </w:rPr>
              <w:t>m c</w:t>
            </w:r>
            <w:r w:rsidR="00FF2816" w:rsidRPr="00FF2816">
              <w:rPr>
                <w:rFonts w:ascii="Times New Roman" w:hAnsi="Times New Roman" w:cs="Times New Roman"/>
                <w:sz w:val="28"/>
                <w:szCs w:val="28"/>
                <w:lang w:val="ro-RO"/>
              </w:rPr>
              <w:t>ă Vrâ</w:t>
            </w:r>
            <w:r w:rsidRPr="00FF2816">
              <w:rPr>
                <w:rFonts w:ascii="Times New Roman" w:hAnsi="Times New Roman" w:cs="Times New Roman"/>
                <w:sz w:val="28"/>
                <w:szCs w:val="28"/>
                <w:lang w:val="ro-RO"/>
              </w:rPr>
              <w:t xml:space="preserve">ncioaia </w:t>
            </w:r>
            <w:r w:rsidR="00FF2816" w:rsidRPr="00FF2816">
              <w:rPr>
                <w:rFonts w:ascii="Times New Roman" w:hAnsi="Times New Roman" w:cs="Times New Roman"/>
                <w:sz w:val="28"/>
                <w:szCs w:val="28"/>
                <w:lang w:val="ro-RO"/>
              </w:rPr>
              <w:t>și-a trimis feciorii alături de alț</w:t>
            </w:r>
            <w:r w:rsidRPr="00FF2816">
              <w:rPr>
                <w:rFonts w:ascii="Times New Roman" w:hAnsi="Times New Roman" w:cs="Times New Roman"/>
                <w:sz w:val="28"/>
                <w:szCs w:val="28"/>
                <w:lang w:val="ro-RO"/>
              </w:rPr>
              <w:t xml:space="preserve">i </w:t>
            </w:r>
            <w:r w:rsidR="00FF2816" w:rsidRPr="00FF2816">
              <w:rPr>
                <w:rFonts w:ascii="Times New Roman" w:hAnsi="Times New Roman" w:cs="Times New Roman"/>
                <w:sz w:val="28"/>
                <w:szCs w:val="28"/>
                <w:lang w:val="ro-RO"/>
              </w:rPr>
              <w:t>bărbați veniți la chemarea ei să</w:t>
            </w:r>
            <w:r w:rsidR="00FF2816">
              <w:rPr>
                <w:rFonts w:ascii="Times New Roman" w:hAnsi="Times New Roman" w:cs="Times New Roman"/>
                <w:sz w:val="28"/>
                <w:szCs w:val="28"/>
                <w:lang w:val="ro-RO"/>
              </w:rPr>
              <w:t xml:space="preserve"> apere Moldova, victoria lui Ș</w:t>
            </w:r>
            <w:r w:rsidRPr="00FF2816">
              <w:rPr>
                <w:rFonts w:ascii="Times New Roman" w:hAnsi="Times New Roman" w:cs="Times New Roman"/>
                <w:sz w:val="28"/>
                <w:szCs w:val="28"/>
                <w:lang w:val="ro-RO"/>
              </w:rPr>
              <w:t>tefan cel Mare asupra turcilor la retragerea acestora din Moldova fiind consemnat</w:t>
            </w:r>
            <w:r w:rsidR="00FF2816">
              <w:rPr>
                <w:rFonts w:ascii="Times New Roman" w:hAnsi="Times New Roman" w:cs="Times New Roman"/>
                <w:sz w:val="28"/>
                <w:szCs w:val="28"/>
                <w:lang w:val="ro-RO"/>
              </w:rPr>
              <w:t>ă</w:t>
            </w:r>
            <w:r w:rsidRPr="00FF2816">
              <w:rPr>
                <w:rFonts w:ascii="Times New Roman" w:hAnsi="Times New Roman" w:cs="Times New Roman"/>
                <w:sz w:val="28"/>
                <w:szCs w:val="28"/>
                <w:lang w:val="ro-RO"/>
              </w:rPr>
              <w:t xml:space="preserve"> de istorie.</w:t>
            </w:r>
          </w:p>
          <w:p w14:paraId="5B70D2C8" w14:textId="5E72CB5A" w:rsidR="00D660BA" w:rsidRPr="00FF2816" w:rsidRDefault="00887764" w:rsidP="00D660BA">
            <w:pPr>
              <w:jc w:val="both"/>
              <w:rPr>
                <w:rFonts w:ascii="Times New Roman" w:hAnsi="Times New Roman" w:cs="Times New Roman"/>
                <w:sz w:val="28"/>
                <w:szCs w:val="28"/>
                <w:lang w:val="ro-RO"/>
              </w:rPr>
            </w:pPr>
            <w:r>
              <w:rPr>
                <w:rFonts w:ascii="Times New Roman" w:hAnsi="Times New Roman" w:cs="Times New Roman"/>
                <w:sz w:val="28"/>
                <w:szCs w:val="28"/>
                <w:lang w:val="ro-RO"/>
              </w:rPr>
              <w:t>D</w:t>
            </w:r>
            <w:r w:rsidR="00FF2816" w:rsidRPr="00FF2816">
              <w:rPr>
                <w:rFonts w:ascii="Times New Roman" w:hAnsi="Times New Roman" w:cs="Times New Roman"/>
                <w:sz w:val="28"/>
                <w:szCs w:val="28"/>
                <w:lang w:val="ro-RO"/>
              </w:rPr>
              <w:t>rept mulț</w:t>
            </w:r>
            <w:r w:rsidR="00FF2816">
              <w:rPr>
                <w:rFonts w:ascii="Times New Roman" w:hAnsi="Times New Roman" w:cs="Times New Roman"/>
                <w:sz w:val="28"/>
                <w:szCs w:val="28"/>
                <w:lang w:val="ro-RO"/>
              </w:rPr>
              <w:t xml:space="preserve">umire, </w:t>
            </w:r>
            <w:r w:rsidR="00693A89">
              <w:rPr>
                <w:rFonts w:ascii="Times New Roman" w:hAnsi="Times New Roman" w:cs="Times New Roman"/>
                <w:sz w:val="28"/>
                <w:szCs w:val="28"/>
                <w:lang w:val="ro-RO"/>
              </w:rPr>
              <w:t>d</w:t>
            </w:r>
            <w:r w:rsidR="00FF2816">
              <w:rPr>
                <w:rFonts w:ascii="Times New Roman" w:hAnsi="Times New Roman" w:cs="Times New Roman"/>
                <w:sz w:val="28"/>
                <w:szCs w:val="28"/>
                <w:lang w:val="ro-RO"/>
              </w:rPr>
              <w:t xml:space="preserve">omnitorul a </w:t>
            </w:r>
            <w:r w:rsidR="00651FBC">
              <w:rPr>
                <w:rFonts w:ascii="Times New Roman" w:hAnsi="Times New Roman" w:cs="Times New Roman"/>
                <w:sz w:val="28"/>
                <w:szCs w:val="28"/>
                <w:lang w:val="ro-RO"/>
              </w:rPr>
              <w:t>dat în proprietate</w:t>
            </w:r>
            <w:r w:rsidR="00D660BA" w:rsidRPr="00FF2816">
              <w:rPr>
                <w:rFonts w:ascii="Times New Roman" w:hAnsi="Times New Roman" w:cs="Times New Roman"/>
                <w:sz w:val="28"/>
                <w:szCs w:val="28"/>
                <w:lang w:val="ro-RO"/>
              </w:rPr>
              <w:t xml:space="preserve"> prin hrisov domne</w:t>
            </w:r>
            <w:r w:rsidR="00FF2816">
              <w:rPr>
                <w:rFonts w:ascii="Times New Roman" w:hAnsi="Times New Roman" w:cs="Times New Roman"/>
                <w:sz w:val="28"/>
                <w:szCs w:val="28"/>
                <w:lang w:val="ro-RO"/>
              </w:rPr>
              <w:t>sc Munț</w:t>
            </w:r>
            <w:r w:rsidR="00D660BA" w:rsidRPr="00FF2816">
              <w:rPr>
                <w:rFonts w:ascii="Times New Roman" w:hAnsi="Times New Roman" w:cs="Times New Roman"/>
                <w:sz w:val="28"/>
                <w:szCs w:val="28"/>
                <w:lang w:val="ro-RO"/>
              </w:rPr>
              <w:t>i</w:t>
            </w:r>
            <w:r w:rsidR="00651FBC">
              <w:rPr>
                <w:rFonts w:ascii="Times New Roman" w:hAnsi="Times New Roman" w:cs="Times New Roman"/>
                <w:sz w:val="28"/>
                <w:szCs w:val="28"/>
                <w:lang w:val="ro-RO"/>
              </w:rPr>
              <w:t>i</w:t>
            </w:r>
            <w:r w:rsidR="00FF2816">
              <w:rPr>
                <w:rFonts w:ascii="Times New Roman" w:hAnsi="Times New Roman" w:cs="Times New Roman"/>
                <w:sz w:val="28"/>
                <w:szCs w:val="28"/>
                <w:lang w:val="ro-RO"/>
              </w:rPr>
              <w:t xml:space="preserve"> Vrancei </w:t>
            </w:r>
            <w:r w:rsidR="00651FBC">
              <w:rPr>
                <w:rFonts w:ascii="Times New Roman" w:hAnsi="Times New Roman" w:cs="Times New Roman"/>
                <w:sz w:val="28"/>
                <w:szCs w:val="28"/>
                <w:lang w:val="ro-RO"/>
              </w:rPr>
              <w:t>celor</w:t>
            </w:r>
            <w:r w:rsidR="00FF2816">
              <w:rPr>
                <w:rFonts w:ascii="Times New Roman" w:hAnsi="Times New Roman" w:cs="Times New Roman"/>
                <w:sz w:val="28"/>
                <w:szCs w:val="28"/>
                <w:lang w:val="ro-RO"/>
              </w:rPr>
              <w:t xml:space="preserve"> 7 feciori ai Vrâ</w:t>
            </w:r>
            <w:r w:rsidR="00D660BA" w:rsidRPr="00FF2816">
              <w:rPr>
                <w:rFonts w:ascii="Times New Roman" w:hAnsi="Times New Roman" w:cs="Times New Roman"/>
                <w:sz w:val="28"/>
                <w:szCs w:val="28"/>
                <w:lang w:val="ro-RO"/>
              </w:rPr>
              <w:t xml:space="preserve">ncioaiei, care ulterior au </w:t>
            </w:r>
            <w:r w:rsidR="00FF2816">
              <w:rPr>
                <w:rFonts w:ascii="Times New Roman" w:hAnsi="Times New Roman" w:cs="Times New Roman"/>
                <w:sz w:val="28"/>
                <w:szCs w:val="28"/>
                <w:lang w:val="ro-RO"/>
              </w:rPr>
              <w:t>înființat, spune legenda, ș</w:t>
            </w:r>
            <w:r w:rsidR="00D660BA" w:rsidRPr="00FF2816">
              <w:rPr>
                <w:rFonts w:ascii="Times New Roman" w:hAnsi="Times New Roman" w:cs="Times New Roman"/>
                <w:sz w:val="28"/>
                <w:szCs w:val="28"/>
                <w:lang w:val="ro-RO"/>
              </w:rPr>
              <w:t>apte sate.</w:t>
            </w:r>
          </w:p>
          <w:p w14:paraId="12532364" w14:textId="77777777" w:rsidR="00D660BA" w:rsidRPr="00FF2816" w:rsidRDefault="00D660BA" w:rsidP="00D660BA">
            <w:pPr>
              <w:jc w:val="both"/>
              <w:rPr>
                <w:rFonts w:ascii="Times New Roman" w:hAnsi="Times New Roman" w:cs="Times New Roman"/>
                <w:sz w:val="28"/>
                <w:szCs w:val="28"/>
                <w:lang w:val="ro-RO"/>
              </w:rPr>
            </w:pPr>
            <w:r w:rsidRPr="00FF2816">
              <w:rPr>
                <w:rFonts w:ascii="Times New Roman" w:hAnsi="Times New Roman" w:cs="Times New Roman"/>
                <w:sz w:val="28"/>
                <w:szCs w:val="28"/>
                <w:lang w:val="ro-RO"/>
              </w:rPr>
              <w:t>Dou</w:t>
            </w:r>
            <w:r w:rsidR="00FF2816" w:rsidRPr="00FF2816">
              <w:rPr>
                <w:rFonts w:ascii="Times New Roman" w:hAnsi="Times New Roman" w:cs="Times New Roman"/>
                <w:sz w:val="28"/>
                <w:szCs w:val="28"/>
                <w:lang w:val="ro-RO"/>
              </w:rPr>
              <w:t>ă</w:t>
            </w:r>
            <w:r w:rsidRPr="00FF2816">
              <w:rPr>
                <w:rFonts w:ascii="Times New Roman" w:hAnsi="Times New Roman" w:cs="Times New Roman"/>
                <w:sz w:val="28"/>
                <w:szCs w:val="28"/>
                <w:lang w:val="ro-RO"/>
              </w:rPr>
              <w:t xml:space="preserve"> din satele </w:t>
            </w:r>
            <w:r w:rsidR="00FF2816" w:rsidRPr="00FF2816">
              <w:rPr>
                <w:rFonts w:ascii="Times New Roman" w:hAnsi="Times New Roman" w:cs="Times New Roman"/>
                <w:sz w:val="28"/>
                <w:szCs w:val="28"/>
                <w:lang w:val="ro-RO"/>
              </w:rPr>
              <w:t>înființate de copiii Vrâ</w:t>
            </w:r>
            <w:r w:rsidRPr="00FF2816">
              <w:rPr>
                <w:rFonts w:ascii="Times New Roman" w:hAnsi="Times New Roman" w:cs="Times New Roman"/>
                <w:sz w:val="28"/>
                <w:szCs w:val="28"/>
                <w:lang w:val="ro-RO"/>
              </w:rPr>
              <w:t xml:space="preserve">ncioaiei sunt pe administrativul comunei </w:t>
            </w:r>
            <w:r w:rsidR="00FF2816" w:rsidRPr="00FF2816">
              <w:rPr>
                <w:rFonts w:ascii="Times New Roman" w:hAnsi="Times New Roman" w:cs="Times New Roman"/>
                <w:sz w:val="28"/>
                <w:szCs w:val="28"/>
                <w:lang w:val="ro-RO"/>
              </w:rPr>
              <w:t>Vrâncioaia</w:t>
            </w:r>
            <w:r w:rsidRPr="00FF2816">
              <w:rPr>
                <w:rFonts w:ascii="Times New Roman" w:hAnsi="Times New Roman" w:cs="Times New Roman"/>
                <w:sz w:val="28"/>
                <w:szCs w:val="28"/>
                <w:lang w:val="ro-RO"/>
              </w:rPr>
              <w:t xml:space="preserve">, </w:t>
            </w:r>
            <w:r w:rsidR="00FF2816" w:rsidRPr="00FF2816">
              <w:rPr>
                <w:rFonts w:ascii="Times New Roman" w:hAnsi="Times New Roman" w:cs="Times New Roman"/>
                <w:sz w:val="28"/>
                <w:szCs w:val="28"/>
                <w:lang w:val="ro-RO"/>
              </w:rPr>
              <w:t>ș</w:t>
            </w:r>
            <w:r w:rsidRPr="00FF2816">
              <w:rPr>
                <w:rFonts w:ascii="Times New Roman" w:hAnsi="Times New Roman" w:cs="Times New Roman"/>
                <w:sz w:val="28"/>
                <w:szCs w:val="28"/>
                <w:lang w:val="ro-RO"/>
              </w:rPr>
              <w:t>i anume:</w:t>
            </w:r>
          </w:p>
          <w:p w14:paraId="1A8179EA" w14:textId="066F67AF" w:rsidR="00D660BA" w:rsidRPr="00D660BA" w:rsidRDefault="00FF2816" w:rsidP="00435568">
            <w:pPr>
              <w:numPr>
                <w:ilvl w:val="0"/>
                <w:numId w:val="41"/>
              </w:numPr>
              <w:jc w:val="both"/>
              <w:rPr>
                <w:rFonts w:ascii="Times New Roman" w:hAnsi="Times New Roman" w:cs="Times New Roman"/>
                <w:sz w:val="28"/>
                <w:szCs w:val="28"/>
                <w:lang w:val="it-IT"/>
              </w:rPr>
            </w:pPr>
            <w:r>
              <w:rPr>
                <w:rFonts w:ascii="Times New Roman" w:hAnsi="Times New Roman" w:cs="Times New Roman"/>
                <w:sz w:val="28"/>
                <w:szCs w:val="28"/>
                <w:lang w:val="it-IT"/>
              </w:rPr>
              <w:t>satul Spineș</w:t>
            </w:r>
            <w:r w:rsidR="00D660BA" w:rsidRPr="00D660BA">
              <w:rPr>
                <w:rFonts w:ascii="Times New Roman" w:hAnsi="Times New Roman" w:cs="Times New Roman"/>
                <w:sz w:val="28"/>
                <w:szCs w:val="28"/>
                <w:lang w:val="it-IT"/>
              </w:rPr>
              <w:t>ti, atestat documentar din a doua domnie a lui Petru Rare</w:t>
            </w:r>
            <w:r>
              <w:rPr>
                <w:rFonts w:ascii="Times New Roman" w:hAnsi="Times New Roman" w:cs="Times New Roman"/>
                <w:sz w:val="28"/>
                <w:szCs w:val="28"/>
                <w:lang w:val="it-IT"/>
              </w:rPr>
              <w:t>ș, fiul lui Ș</w:t>
            </w:r>
            <w:r w:rsidR="00D660BA" w:rsidRPr="00D660BA">
              <w:rPr>
                <w:rFonts w:ascii="Times New Roman" w:hAnsi="Times New Roman" w:cs="Times New Roman"/>
                <w:sz w:val="28"/>
                <w:szCs w:val="28"/>
                <w:lang w:val="it-IT"/>
              </w:rPr>
              <w:t>tefan cel Mare</w:t>
            </w:r>
            <w:r w:rsidR="00706D6F">
              <w:rPr>
                <w:rFonts w:ascii="Times New Roman" w:hAnsi="Times New Roman" w:cs="Times New Roman"/>
                <w:sz w:val="28"/>
                <w:szCs w:val="28"/>
                <w:lang w:val="it-IT"/>
              </w:rPr>
              <w:t>;</w:t>
            </w:r>
          </w:p>
          <w:p w14:paraId="742EBD87" w14:textId="77777777" w:rsidR="0097668B" w:rsidRPr="00FF2816" w:rsidRDefault="00FF2816" w:rsidP="00435568">
            <w:pPr>
              <w:numPr>
                <w:ilvl w:val="0"/>
                <w:numId w:val="41"/>
              </w:numPr>
              <w:jc w:val="both"/>
              <w:rPr>
                <w:rFonts w:ascii="Times New Roman" w:hAnsi="Times New Roman" w:cs="Times New Roman"/>
                <w:sz w:val="28"/>
                <w:szCs w:val="28"/>
                <w:lang w:val="it-IT"/>
              </w:rPr>
            </w:pPr>
            <w:r>
              <w:rPr>
                <w:rFonts w:ascii="Times New Roman" w:hAnsi="Times New Roman" w:cs="Times New Roman"/>
                <w:sz w:val="28"/>
                <w:szCs w:val="28"/>
                <w:lang w:val="it-IT"/>
              </w:rPr>
              <w:t>satul Bodeș</w:t>
            </w:r>
            <w:r w:rsidR="00D660BA" w:rsidRPr="00D660BA">
              <w:rPr>
                <w:rFonts w:ascii="Times New Roman" w:hAnsi="Times New Roman" w:cs="Times New Roman"/>
                <w:sz w:val="28"/>
                <w:szCs w:val="28"/>
                <w:lang w:val="it-IT"/>
              </w:rPr>
              <w:t>ti, considerat a fi cel mai vechi sat din comun</w:t>
            </w:r>
            <w:r>
              <w:rPr>
                <w:rFonts w:ascii="Times New Roman" w:hAnsi="Times New Roman" w:cs="Times New Roman"/>
                <w:sz w:val="28"/>
                <w:szCs w:val="28"/>
                <w:lang w:val="it-IT"/>
              </w:rPr>
              <w:t>ă</w:t>
            </w:r>
            <w:r w:rsidR="00D660BA" w:rsidRPr="00D660BA">
              <w:rPr>
                <w:rFonts w:ascii="Times New Roman" w:hAnsi="Times New Roman" w:cs="Times New Roman"/>
                <w:sz w:val="28"/>
                <w:szCs w:val="28"/>
                <w:lang w:val="it-IT"/>
              </w:rPr>
              <w:t xml:space="preserve">, dar </w:t>
            </w:r>
            <w:r>
              <w:rPr>
                <w:rFonts w:ascii="Times New Roman" w:hAnsi="Times New Roman" w:cs="Times New Roman"/>
                <w:sz w:val="28"/>
                <w:szCs w:val="28"/>
                <w:lang w:val="it-IT"/>
              </w:rPr>
              <w:t>fără probe documentare.</w:t>
            </w:r>
          </w:p>
        </w:tc>
      </w:tr>
      <w:tr w:rsidR="0097668B" w14:paraId="3A880EDC" w14:textId="77777777" w:rsidTr="00C45DF7">
        <w:tc>
          <w:tcPr>
            <w:tcW w:w="2405" w:type="dxa"/>
          </w:tcPr>
          <w:p w14:paraId="1FD3115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F4CA5F8" w14:textId="7AE954AD" w:rsidR="0097668B" w:rsidRPr="00B439F4" w:rsidRDefault="00B439F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546 ha</w:t>
            </w:r>
            <w:r w:rsidR="00706D6F">
              <w:rPr>
                <w:rFonts w:ascii="Times New Roman" w:hAnsi="Times New Roman" w:cs="Times New Roman"/>
                <w:sz w:val="28"/>
                <w:szCs w:val="28"/>
                <w:lang w:val="ro-RO"/>
              </w:rPr>
              <w:t>.</w:t>
            </w:r>
          </w:p>
        </w:tc>
      </w:tr>
      <w:tr w:rsidR="0097668B" w14:paraId="2A978C51" w14:textId="77777777" w:rsidTr="00C45DF7">
        <w:tc>
          <w:tcPr>
            <w:tcW w:w="2405" w:type="dxa"/>
          </w:tcPr>
          <w:p w14:paraId="10AED9D4"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1EE74D92" w14:textId="64627935" w:rsidR="0097668B" w:rsidRPr="00B439F4" w:rsidRDefault="00B439F4" w:rsidP="00C45DF7">
            <w:pPr>
              <w:jc w:val="both"/>
              <w:rPr>
                <w:rFonts w:ascii="Times New Roman" w:hAnsi="Times New Roman" w:cs="Times New Roman"/>
                <w:sz w:val="28"/>
                <w:szCs w:val="28"/>
                <w:lang w:val="ro-RO"/>
              </w:rPr>
            </w:pPr>
            <w:r>
              <w:rPr>
                <w:rFonts w:ascii="Times New Roman" w:hAnsi="Times New Roman" w:cs="Times New Roman"/>
                <w:sz w:val="28"/>
                <w:szCs w:val="28"/>
                <w:lang w:val="ro-RO"/>
              </w:rPr>
              <w:t>5.343 ha</w:t>
            </w:r>
            <w:r w:rsidR="00706D6F">
              <w:rPr>
                <w:rFonts w:ascii="Times New Roman" w:hAnsi="Times New Roman" w:cs="Times New Roman"/>
                <w:sz w:val="28"/>
                <w:szCs w:val="28"/>
                <w:lang w:val="ro-RO"/>
              </w:rPr>
              <w:t>.</w:t>
            </w:r>
          </w:p>
        </w:tc>
      </w:tr>
    </w:tbl>
    <w:p w14:paraId="12EED4B2" w14:textId="77777777" w:rsidR="00052E53" w:rsidRDefault="00052E53" w:rsidP="00052E53">
      <w:pPr>
        <w:spacing w:after="0"/>
        <w:jc w:val="both"/>
        <w:rPr>
          <w:rFonts w:ascii="Times New Roman" w:hAnsi="Times New Roman" w:cs="Times New Roman"/>
          <w:i/>
          <w:color w:val="4472C4" w:themeColor="accent5"/>
          <w:sz w:val="28"/>
          <w:szCs w:val="28"/>
          <w:lang w:val="ro-RO"/>
        </w:rPr>
      </w:pPr>
    </w:p>
    <w:p w14:paraId="6F627F43" w14:textId="30D0C770" w:rsidR="00DF42E2" w:rsidRDefault="00DF42E2" w:rsidP="00052E53">
      <w:pPr>
        <w:spacing w:after="0"/>
        <w:jc w:val="both"/>
        <w:rPr>
          <w:rFonts w:ascii="Times New Roman" w:hAnsi="Times New Roman" w:cs="Times New Roman"/>
          <w:i/>
          <w:color w:val="4472C4" w:themeColor="accent5"/>
          <w:sz w:val="28"/>
          <w:szCs w:val="28"/>
          <w:lang w:val="ro-RO"/>
        </w:rPr>
      </w:pPr>
    </w:p>
    <w:p w14:paraId="547FDDB7" w14:textId="77777777" w:rsidR="00706D6F" w:rsidRDefault="00706D6F" w:rsidP="00052E53">
      <w:pPr>
        <w:spacing w:after="0"/>
        <w:jc w:val="both"/>
        <w:rPr>
          <w:rFonts w:ascii="Times New Roman" w:hAnsi="Times New Roman" w:cs="Times New Roman"/>
          <w:i/>
          <w:color w:val="4472C4" w:themeColor="accent5"/>
          <w:sz w:val="28"/>
          <w:szCs w:val="28"/>
          <w:lang w:val="ro-RO"/>
        </w:rPr>
      </w:pPr>
    </w:p>
    <w:p w14:paraId="30B91BEF" w14:textId="77777777" w:rsidR="00DF42E2" w:rsidRDefault="00DF42E2" w:rsidP="00052E53">
      <w:pPr>
        <w:spacing w:after="0"/>
        <w:jc w:val="both"/>
        <w:rPr>
          <w:rFonts w:ascii="Times New Roman" w:hAnsi="Times New Roman" w:cs="Times New Roman"/>
          <w:i/>
          <w:color w:val="4472C4" w:themeColor="accent5"/>
          <w:sz w:val="28"/>
          <w:szCs w:val="28"/>
          <w:lang w:val="ro-RO"/>
        </w:rPr>
      </w:pPr>
    </w:p>
    <w:tbl>
      <w:tblPr>
        <w:tblStyle w:val="Tabelgril"/>
        <w:tblW w:w="0" w:type="auto"/>
        <w:tblLook w:val="04A0" w:firstRow="1" w:lastRow="0" w:firstColumn="1" w:lastColumn="0" w:noHBand="0" w:noVBand="1"/>
      </w:tblPr>
      <w:tblGrid>
        <w:gridCol w:w="2405"/>
        <w:gridCol w:w="6611"/>
      </w:tblGrid>
      <w:tr w:rsidR="0097668B" w14:paraId="44EAB9B4" w14:textId="77777777" w:rsidTr="00C45DF7">
        <w:tc>
          <w:tcPr>
            <w:tcW w:w="9016" w:type="dxa"/>
            <w:gridSpan w:val="2"/>
            <w:shd w:val="pct25" w:color="auto" w:fill="auto"/>
          </w:tcPr>
          <w:p w14:paraId="48717D8F" w14:textId="77777777" w:rsidR="0097668B" w:rsidRPr="00466214" w:rsidRDefault="0097668B" w:rsidP="0097668B">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Comuna Vulturu </w:t>
            </w:r>
          </w:p>
        </w:tc>
      </w:tr>
      <w:tr w:rsidR="0097668B" w14:paraId="3FD7C7AD" w14:textId="77777777" w:rsidTr="00C45DF7">
        <w:tc>
          <w:tcPr>
            <w:tcW w:w="2405" w:type="dxa"/>
          </w:tcPr>
          <w:p w14:paraId="7BE317A9"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Prezentare grafică</w:t>
            </w:r>
          </w:p>
        </w:tc>
        <w:tc>
          <w:tcPr>
            <w:tcW w:w="6611" w:type="dxa"/>
          </w:tcPr>
          <w:p w14:paraId="520FB677" w14:textId="77777777" w:rsidR="0097668B" w:rsidRDefault="00F135A9" w:rsidP="00C45DF7">
            <w:pPr>
              <w:jc w:val="both"/>
              <w:rPr>
                <w:rFonts w:ascii="Times New Roman" w:hAnsi="Times New Roman" w:cs="Times New Roman"/>
                <w:b/>
                <w:sz w:val="28"/>
                <w:szCs w:val="28"/>
                <w:u w:val="single"/>
                <w:lang w:val="ro-RO"/>
              </w:rPr>
            </w:pPr>
            <w:r>
              <w:rPr>
                <w:rFonts w:ascii="Times New Roman" w:hAnsi="Times New Roman" w:cs="Times New Roman"/>
                <w:b/>
                <w:noProof/>
                <w:sz w:val="28"/>
                <w:szCs w:val="28"/>
                <w:u w:val="single"/>
                <w:lang w:val="en-US"/>
              </w:rPr>
              <w:drawing>
                <wp:inline distT="0" distB="0" distL="0" distR="0" wp14:anchorId="1E67106C" wp14:editId="72EDB0E6">
                  <wp:extent cx="2195218" cy="221046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288px-Vulturu_judetul_Vrancea.jpg"/>
                          <pic:cNvPicPr/>
                        </pic:nvPicPr>
                        <pic:blipFill>
                          <a:blip r:embed="rId382">
                            <a:extLst>
                              <a:ext uri="{28A0092B-C50C-407E-A947-70E740481C1C}">
                                <a14:useLocalDpi xmlns:a14="http://schemas.microsoft.com/office/drawing/2010/main" val="0"/>
                              </a:ext>
                            </a:extLst>
                          </a:blip>
                          <a:stretch>
                            <a:fillRect/>
                          </a:stretch>
                        </pic:blipFill>
                        <pic:spPr>
                          <a:xfrm>
                            <a:off x="0" y="0"/>
                            <a:ext cx="2201725" cy="2217015"/>
                          </a:xfrm>
                          <a:prstGeom prst="rect">
                            <a:avLst/>
                          </a:prstGeom>
                        </pic:spPr>
                      </pic:pic>
                    </a:graphicData>
                  </a:graphic>
                </wp:inline>
              </w:drawing>
            </w:r>
          </w:p>
        </w:tc>
      </w:tr>
      <w:tr w:rsidR="0097668B" w:rsidRPr="00E53687" w14:paraId="0A373569" w14:textId="77777777" w:rsidTr="00C45DF7">
        <w:tc>
          <w:tcPr>
            <w:tcW w:w="2405" w:type="dxa"/>
          </w:tcPr>
          <w:p w14:paraId="54140685"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Prezentare descriptivă</w:t>
            </w:r>
          </w:p>
        </w:tc>
        <w:tc>
          <w:tcPr>
            <w:tcW w:w="6611" w:type="dxa"/>
          </w:tcPr>
          <w:p w14:paraId="1F4B11E2" w14:textId="77777777" w:rsidR="0097668B" w:rsidRDefault="00981947" w:rsidP="00C45DF7">
            <w:pPr>
              <w:jc w:val="both"/>
              <w:rPr>
                <w:rFonts w:ascii="Times New Roman" w:hAnsi="Times New Roman" w:cs="Times New Roman"/>
                <w:sz w:val="28"/>
                <w:szCs w:val="28"/>
                <w:lang w:val="ro-RO"/>
              </w:rPr>
            </w:pPr>
            <w:r w:rsidRPr="00981947">
              <w:rPr>
                <w:rFonts w:ascii="Times New Roman" w:hAnsi="Times New Roman" w:cs="Times New Roman"/>
                <w:bCs/>
                <w:sz w:val="28"/>
                <w:szCs w:val="28"/>
                <w:lang w:val="ro-RO"/>
              </w:rPr>
              <w:t>Vulturu</w:t>
            </w:r>
            <w:r w:rsidRPr="00981947">
              <w:rPr>
                <w:rFonts w:ascii="Times New Roman" w:hAnsi="Times New Roman" w:cs="Times New Roman"/>
                <w:sz w:val="28"/>
                <w:szCs w:val="28"/>
                <w:lang w:val="ro-RO"/>
              </w:rPr>
              <w:t> este o</w:t>
            </w:r>
            <w:r>
              <w:rPr>
                <w:rFonts w:ascii="Times New Roman" w:hAnsi="Times New Roman" w:cs="Times New Roman"/>
                <w:sz w:val="28"/>
                <w:szCs w:val="28"/>
                <w:lang w:val="ro-RO"/>
              </w:rPr>
              <w:t xml:space="preserve"> comună din județul Vrancea, la limita între regiunile istorice Moldova și Muntenia, formată din satele Boțârlău, Hângulești, Maluri, Vadu Roșca și Vulturu (reședința).</w:t>
            </w:r>
          </w:p>
          <w:p w14:paraId="1DF9BE5B" w14:textId="474FCBB5" w:rsidR="00981947" w:rsidRPr="00981947" w:rsidRDefault="00981947" w:rsidP="00981947">
            <w:pPr>
              <w:jc w:val="both"/>
              <w:rPr>
                <w:rFonts w:ascii="Times New Roman" w:hAnsi="Times New Roman" w:cs="Times New Roman"/>
                <w:sz w:val="28"/>
                <w:szCs w:val="28"/>
                <w:lang w:val="ro-RO"/>
              </w:rPr>
            </w:pPr>
            <w:r w:rsidRPr="00981947">
              <w:rPr>
                <w:rFonts w:ascii="Times New Roman" w:hAnsi="Times New Roman" w:cs="Times New Roman"/>
                <w:sz w:val="28"/>
                <w:szCs w:val="28"/>
                <w:lang w:val="ro-RO"/>
              </w:rPr>
              <w:t>Comuna Vulturu ocupă o parte a ext</w:t>
            </w:r>
            <w:r w:rsidR="00B26656">
              <w:rPr>
                <w:rFonts w:ascii="Times New Roman" w:hAnsi="Times New Roman" w:cs="Times New Roman"/>
                <w:sz w:val="28"/>
                <w:szCs w:val="28"/>
                <w:lang w:val="ro-RO"/>
              </w:rPr>
              <w:t>r</w:t>
            </w:r>
            <w:r w:rsidRPr="00981947">
              <w:rPr>
                <w:rFonts w:ascii="Times New Roman" w:hAnsi="Times New Roman" w:cs="Times New Roman"/>
                <w:sz w:val="28"/>
                <w:szCs w:val="28"/>
                <w:lang w:val="ro-RO"/>
              </w:rPr>
              <w:t>emității nord-estice din</w:t>
            </w:r>
            <w:r>
              <w:rPr>
                <w:rFonts w:ascii="Times New Roman" w:hAnsi="Times New Roman" w:cs="Times New Roman"/>
                <w:sz w:val="28"/>
                <w:szCs w:val="28"/>
                <w:lang w:val="ro-RO"/>
              </w:rPr>
              <w:t xml:space="preserve"> Câmpia Română</w:t>
            </w:r>
            <w:r w:rsidRPr="00981947">
              <w:rPr>
                <w:rFonts w:ascii="Times New Roman" w:hAnsi="Times New Roman" w:cs="Times New Roman"/>
                <w:sz w:val="28"/>
                <w:szCs w:val="28"/>
                <w:lang w:val="ro-RO"/>
              </w:rPr>
              <w:t>, aflându-se în zona de sud-est a județului, la limita cu</w:t>
            </w:r>
            <w:r w:rsidR="00DF0A07">
              <w:rPr>
                <w:rFonts w:ascii="Times New Roman" w:hAnsi="Times New Roman" w:cs="Times New Roman"/>
                <w:sz w:val="28"/>
                <w:szCs w:val="28"/>
                <w:lang w:val="ro-RO"/>
              </w:rPr>
              <w:t xml:space="preserve"> județul Galați</w:t>
            </w:r>
            <w:r w:rsidRPr="00981947">
              <w:rPr>
                <w:rFonts w:ascii="Times New Roman" w:hAnsi="Times New Roman" w:cs="Times New Roman"/>
                <w:sz w:val="28"/>
                <w:szCs w:val="28"/>
                <w:lang w:val="ro-RO"/>
              </w:rPr>
              <w:t>, în zona de vărsare a</w:t>
            </w:r>
            <w:r w:rsidR="00DF0A07">
              <w:rPr>
                <w:rFonts w:ascii="Times New Roman" w:hAnsi="Times New Roman" w:cs="Times New Roman"/>
                <w:sz w:val="28"/>
                <w:szCs w:val="28"/>
                <w:lang w:val="ro-RO"/>
              </w:rPr>
              <w:t xml:space="preserve"> râului Putna în Siret.</w:t>
            </w:r>
          </w:p>
          <w:p w14:paraId="110865D4" w14:textId="16A22ACB" w:rsidR="00981947" w:rsidRPr="00981947" w:rsidRDefault="00981947" w:rsidP="00DF0A07">
            <w:pPr>
              <w:jc w:val="both"/>
              <w:rPr>
                <w:rFonts w:ascii="Times New Roman" w:hAnsi="Times New Roman" w:cs="Times New Roman"/>
                <w:sz w:val="28"/>
                <w:szCs w:val="28"/>
                <w:lang w:val="it-IT"/>
              </w:rPr>
            </w:pPr>
            <w:r w:rsidRPr="00981947">
              <w:rPr>
                <w:rFonts w:ascii="Times New Roman" w:hAnsi="Times New Roman" w:cs="Times New Roman"/>
                <w:sz w:val="28"/>
                <w:szCs w:val="28"/>
                <w:lang w:val="it-IT"/>
              </w:rPr>
              <w:t>Satele Vulturu și Boțârlău se găsesc pe malul drept al Putnei la distanța de 10 km. Satul Vadu Roșca se află pe malul drept al Siretului de o parte și de alta a Putnei Vechi sau Putna Seacă, cum este denumită de localnici. Față de formele de relief mai îndepărtate comuna se găsește pe o porțiune îngustă</w:t>
            </w:r>
            <w:r w:rsidR="00B066D4">
              <w:rPr>
                <w:rFonts w:ascii="Times New Roman" w:hAnsi="Times New Roman" w:cs="Times New Roman"/>
                <w:sz w:val="28"/>
                <w:szCs w:val="28"/>
                <w:lang w:val="it-IT"/>
              </w:rPr>
              <w:t>,</w:t>
            </w:r>
            <w:r w:rsidRPr="00981947">
              <w:rPr>
                <w:rFonts w:ascii="Times New Roman" w:hAnsi="Times New Roman" w:cs="Times New Roman"/>
                <w:sz w:val="28"/>
                <w:szCs w:val="28"/>
                <w:lang w:val="it-IT"/>
              </w:rPr>
              <w:t xml:space="preserve"> limitată spre nord-vest de curbura Carpaților, iar la sud-est de cotul pe care îl face Siretul spre Galați.</w:t>
            </w:r>
          </w:p>
        </w:tc>
      </w:tr>
      <w:tr w:rsidR="0097668B" w14:paraId="48EB4B4E" w14:textId="77777777" w:rsidTr="00C45DF7">
        <w:tc>
          <w:tcPr>
            <w:tcW w:w="2405" w:type="dxa"/>
          </w:tcPr>
          <w:p w14:paraId="0308A3E3" w14:textId="77777777" w:rsidR="0097668B" w:rsidRPr="004164D8" w:rsidRDefault="0097668B" w:rsidP="00C45DF7">
            <w:pPr>
              <w:jc w:val="both"/>
              <w:rPr>
                <w:rFonts w:ascii="Times New Roman" w:hAnsi="Times New Roman" w:cs="Times New Roman"/>
                <w:b/>
                <w:sz w:val="28"/>
                <w:szCs w:val="28"/>
                <w:lang w:val="ro-RO"/>
              </w:rPr>
            </w:pPr>
            <w:r>
              <w:rPr>
                <w:rFonts w:ascii="Times New Roman" w:hAnsi="Times New Roman" w:cs="Times New Roman"/>
                <w:b/>
                <w:sz w:val="28"/>
                <w:szCs w:val="28"/>
                <w:lang w:val="ro-RO"/>
              </w:rPr>
              <w:t>Suprafață intravilan</w:t>
            </w:r>
          </w:p>
        </w:tc>
        <w:tc>
          <w:tcPr>
            <w:tcW w:w="6611" w:type="dxa"/>
          </w:tcPr>
          <w:p w14:paraId="7D83EB6A" w14:textId="66507CF1" w:rsidR="0097668B" w:rsidRPr="00981947" w:rsidRDefault="00981947" w:rsidP="00C45DF7">
            <w:pPr>
              <w:jc w:val="both"/>
              <w:rPr>
                <w:rFonts w:ascii="Times New Roman" w:hAnsi="Times New Roman" w:cs="Times New Roman"/>
                <w:sz w:val="28"/>
                <w:szCs w:val="28"/>
                <w:lang w:val="ro-RO"/>
              </w:rPr>
            </w:pPr>
            <w:r w:rsidRPr="00981947">
              <w:rPr>
                <w:rFonts w:ascii="Times New Roman" w:hAnsi="Times New Roman" w:cs="Times New Roman"/>
                <w:sz w:val="28"/>
                <w:szCs w:val="28"/>
              </w:rPr>
              <w:t>935 ha</w:t>
            </w:r>
            <w:r w:rsidR="00B066D4">
              <w:rPr>
                <w:rFonts w:ascii="Times New Roman" w:hAnsi="Times New Roman" w:cs="Times New Roman"/>
                <w:sz w:val="28"/>
                <w:szCs w:val="28"/>
              </w:rPr>
              <w:t>.</w:t>
            </w:r>
          </w:p>
        </w:tc>
      </w:tr>
      <w:tr w:rsidR="0097668B" w14:paraId="23B6CA8B" w14:textId="77777777" w:rsidTr="00C45DF7">
        <w:tc>
          <w:tcPr>
            <w:tcW w:w="2405" w:type="dxa"/>
          </w:tcPr>
          <w:p w14:paraId="05B4BB3E" w14:textId="77777777" w:rsidR="0097668B" w:rsidRPr="004164D8" w:rsidRDefault="0097668B" w:rsidP="00C45DF7">
            <w:pPr>
              <w:jc w:val="both"/>
              <w:rPr>
                <w:rFonts w:ascii="Times New Roman" w:hAnsi="Times New Roman" w:cs="Times New Roman"/>
                <w:b/>
                <w:sz w:val="28"/>
                <w:szCs w:val="28"/>
                <w:lang w:val="ro-RO"/>
              </w:rPr>
            </w:pPr>
            <w:r w:rsidRPr="004164D8">
              <w:rPr>
                <w:rFonts w:ascii="Times New Roman" w:hAnsi="Times New Roman" w:cs="Times New Roman"/>
                <w:b/>
                <w:sz w:val="28"/>
                <w:szCs w:val="28"/>
                <w:lang w:val="ro-RO"/>
              </w:rPr>
              <w:t xml:space="preserve">Suprafață extravilan </w:t>
            </w:r>
          </w:p>
        </w:tc>
        <w:tc>
          <w:tcPr>
            <w:tcW w:w="6611" w:type="dxa"/>
          </w:tcPr>
          <w:p w14:paraId="017FED14" w14:textId="38D62987" w:rsidR="0097668B" w:rsidRPr="00981947" w:rsidRDefault="00981947" w:rsidP="00C45DF7">
            <w:pPr>
              <w:jc w:val="both"/>
              <w:rPr>
                <w:rFonts w:ascii="Times New Roman" w:hAnsi="Times New Roman" w:cs="Times New Roman"/>
                <w:sz w:val="28"/>
                <w:szCs w:val="28"/>
                <w:lang w:val="ro-RO"/>
              </w:rPr>
            </w:pPr>
            <w:r w:rsidRPr="00981947">
              <w:rPr>
                <w:rFonts w:ascii="Times New Roman" w:hAnsi="Times New Roman" w:cs="Times New Roman"/>
                <w:sz w:val="28"/>
                <w:szCs w:val="28"/>
              </w:rPr>
              <w:t>9</w:t>
            </w:r>
            <w:r>
              <w:rPr>
                <w:rFonts w:ascii="Times New Roman" w:hAnsi="Times New Roman" w:cs="Times New Roman"/>
                <w:sz w:val="28"/>
                <w:szCs w:val="28"/>
              </w:rPr>
              <w:t>.</w:t>
            </w:r>
            <w:r w:rsidRPr="00981947">
              <w:rPr>
                <w:rFonts w:ascii="Times New Roman" w:hAnsi="Times New Roman" w:cs="Times New Roman"/>
                <w:sz w:val="28"/>
                <w:szCs w:val="28"/>
              </w:rPr>
              <w:t>498 ha</w:t>
            </w:r>
            <w:r w:rsidR="00B066D4">
              <w:rPr>
                <w:rFonts w:ascii="Times New Roman" w:hAnsi="Times New Roman" w:cs="Times New Roman"/>
                <w:sz w:val="28"/>
                <w:szCs w:val="28"/>
              </w:rPr>
              <w:t>.</w:t>
            </w:r>
          </w:p>
        </w:tc>
      </w:tr>
    </w:tbl>
    <w:p w14:paraId="36850BC4" w14:textId="77777777" w:rsidR="0097668B" w:rsidRDefault="0097668B" w:rsidP="00052E53">
      <w:pPr>
        <w:spacing w:after="0"/>
        <w:jc w:val="both"/>
        <w:rPr>
          <w:rFonts w:ascii="Times New Roman" w:hAnsi="Times New Roman" w:cs="Times New Roman"/>
          <w:i/>
          <w:color w:val="4472C4" w:themeColor="accent5"/>
          <w:sz w:val="28"/>
          <w:szCs w:val="28"/>
          <w:lang w:val="ro-RO"/>
        </w:rPr>
      </w:pPr>
    </w:p>
    <w:p w14:paraId="7A79DF40" w14:textId="51377C87" w:rsidR="00052E53" w:rsidRDefault="00052E53" w:rsidP="00052E53">
      <w:pPr>
        <w:spacing w:after="0"/>
        <w:jc w:val="both"/>
        <w:rPr>
          <w:rFonts w:ascii="Times New Roman" w:hAnsi="Times New Roman" w:cs="Times New Roman"/>
          <w:b/>
          <w:sz w:val="28"/>
          <w:szCs w:val="28"/>
          <w:lang w:val="ro-RO"/>
        </w:rPr>
      </w:pPr>
    </w:p>
    <w:p w14:paraId="58B129A6" w14:textId="1F97A0A5" w:rsidR="00D100B3" w:rsidRDefault="00D100B3" w:rsidP="00052E53">
      <w:pPr>
        <w:spacing w:after="0"/>
        <w:jc w:val="both"/>
        <w:rPr>
          <w:rFonts w:ascii="Times New Roman" w:hAnsi="Times New Roman" w:cs="Times New Roman"/>
          <w:b/>
          <w:sz w:val="28"/>
          <w:szCs w:val="28"/>
          <w:lang w:val="ro-RO"/>
        </w:rPr>
      </w:pPr>
    </w:p>
    <w:p w14:paraId="16FA9D88" w14:textId="277A17BD" w:rsidR="00D100B3" w:rsidRDefault="00D100B3" w:rsidP="00052E53">
      <w:pPr>
        <w:spacing w:after="0"/>
        <w:jc w:val="both"/>
        <w:rPr>
          <w:rFonts w:ascii="Times New Roman" w:hAnsi="Times New Roman" w:cs="Times New Roman"/>
          <w:b/>
          <w:sz w:val="28"/>
          <w:szCs w:val="28"/>
          <w:lang w:val="ro-RO"/>
        </w:rPr>
      </w:pPr>
    </w:p>
    <w:p w14:paraId="11ED8362" w14:textId="5FD5F248" w:rsidR="00D100B3" w:rsidRDefault="00D100B3" w:rsidP="00052E53">
      <w:pPr>
        <w:spacing w:after="0"/>
        <w:jc w:val="both"/>
        <w:rPr>
          <w:rFonts w:ascii="Times New Roman" w:hAnsi="Times New Roman" w:cs="Times New Roman"/>
          <w:b/>
          <w:sz w:val="28"/>
          <w:szCs w:val="28"/>
          <w:lang w:val="ro-RO"/>
        </w:rPr>
      </w:pPr>
    </w:p>
    <w:p w14:paraId="2DBCB064" w14:textId="3AC7A5F3" w:rsidR="00D100B3" w:rsidRDefault="00D100B3" w:rsidP="00052E53">
      <w:pPr>
        <w:spacing w:after="0"/>
        <w:jc w:val="both"/>
        <w:rPr>
          <w:rFonts w:ascii="Times New Roman" w:hAnsi="Times New Roman" w:cs="Times New Roman"/>
          <w:b/>
          <w:sz w:val="28"/>
          <w:szCs w:val="28"/>
          <w:lang w:val="ro-RO"/>
        </w:rPr>
      </w:pPr>
    </w:p>
    <w:p w14:paraId="183628E8" w14:textId="70CC06A6" w:rsidR="00D100B3" w:rsidRDefault="00D100B3" w:rsidP="00052E53">
      <w:pPr>
        <w:spacing w:after="0"/>
        <w:jc w:val="both"/>
        <w:rPr>
          <w:rFonts w:ascii="Times New Roman" w:hAnsi="Times New Roman" w:cs="Times New Roman"/>
          <w:b/>
          <w:sz w:val="28"/>
          <w:szCs w:val="28"/>
          <w:lang w:val="ro-RO"/>
        </w:rPr>
      </w:pPr>
    </w:p>
    <w:p w14:paraId="5E27FB40" w14:textId="3EDEA449" w:rsidR="00D100B3" w:rsidRDefault="00D100B3" w:rsidP="00052E53">
      <w:pPr>
        <w:spacing w:after="0"/>
        <w:jc w:val="both"/>
        <w:rPr>
          <w:rFonts w:ascii="Times New Roman" w:hAnsi="Times New Roman" w:cs="Times New Roman"/>
          <w:b/>
          <w:sz w:val="28"/>
          <w:szCs w:val="28"/>
          <w:lang w:val="ro-RO"/>
        </w:rPr>
      </w:pPr>
    </w:p>
    <w:p w14:paraId="7E515CC8" w14:textId="77777777" w:rsidR="00D100B3" w:rsidRDefault="00D100B3" w:rsidP="00052E53">
      <w:pPr>
        <w:spacing w:after="0"/>
        <w:jc w:val="both"/>
        <w:rPr>
          <w:rFonts w:ascii="Times New Roman" w:hAnsi="Times New Roman" w:cs="Times New Roman"/>
          <w:i/>
          <w:color w:val="4472C4" w:themeColor="accent5"/>
          <w:sz w:val="28"/>
          <w:szCs w:val="28"/>
          <w:lang w:val="ro-RO"/>
        </w:rPr>
      </w:pPr>
    </w:p>
    <w:p w14:paraId="30768F11" w14:textId="77777777" w:rsidR="009231FA" w:rsidRDefault="009231FA" w:rsidP="00052E53">
      <w:pPr>
        <w:spacing w:after="0"/>
        <w:jc w:val="both"/>
        <w:rPr>
          <w:rFonts w:ascii="Times New Roman" w:hAnsi="Times New Roman" w:cs="Times New Roman"/>
          <w:i/>
          <w:color w:val="4472C4" w:themeColor="accent5"/>
          <w:sz w:val="28"/>
          <w:szCs w:val="28"/>
          <w:lang w:val="ro-RO"/>
        </w:rPr>
      </w:pPr>
    </w:p>
    <w:p w14:paraId="286708F8" w14:textId="77777777" w:rsidR="00052E53" w:rsidRDefault="00DF0A07" w:rsidP="00052E53">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w:t>
      </w:r>
      <w:r w:rsidR="00052E53" w:rsidRPr="00052E53">
        <w:rPr>
          <w:rFonts w:ascii="Times New Roman" w:hAnsi="Times New Roman" w:cs="Times New Roman"/>
          <w:b/>
          <w:sz w:val="28"/>
          <w:szCs w:val="28"/>
          <w:lang w:val="ro-RO"/>
        </w:rPr>
        <w:t xml:space="preserve">nexa nr. </w:t>
      </w:r>
      <w:r w:rsidR="00BA7BFB">
        <w:rPr>
          <w:rFonts w:ascii="Times New Roman" w:hAnsi="Times New Roman" w:cs="Times New Roman"/>
          <w:b/>
          <w:sz w:val="28"/>
          <w:szCs w:val="28"/>
          <w:lang w:val="ro-RO"/>
        </w:rPr>
        <w:t>2</w:t>
      </w:r>
    </w:p>
    <w:p w14:paraId="13CFDA67" w14:textId="77777777" w:rsidR="00052E53" w:rsidRDefault="00052E53" w:rsidP="00052E53">
      <w:pPr>
        <w:spacing w:after="0"/>
        <w:jc w:val="right"/>
        <w:rPr>
          <w:rFonts w:ascii="Times New Roman" w:hAnsi="Times New Roman" w:cs="Times New Roman"/>
          <w:b/>
          <w:sz w:val="28"/>
          <w:szCs w:val="28"/>
          <w:lang w:val="ro-RO"/>
        </w:rPr>
      </w:pPr>
    </w:p>
    <w:p w14:paraId="27FA5FC3" w14:textId="77777777" w:rsidR="00052E53" w:rsidRDefault="0090724F" w:rsidP="0090724F">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HIDROGRAFIA, FLORA, FAUNA ȘI TIPUL SOLURILOR DE LA NIVELUL UNITĂȚII ADMINISTRATIV-TERITORIALE </w:t>
      </w:r>
    </w:p>
    <w:p w14:paraId="4B38741C" w14:textId="77777777" w:rsidR="00FD5369" w:rsidRDefault="00FD5369" w:rsidP="0090724F">
      <w:pPr>
        <w:spacing w:after="0"/>
        <w:jc w:val="center"/>
        <w:rPr>
          <w:rFonts w:ascii="Times New Roman" w:hAnsi="Times New Roman" w:cs="Times New Roman"/>
          <w:b/>
          <w:sz w:val="28"/>
          <w:szCs w:val="28"/>
          <w:lang w:val="ro-RO"/>
        </w:rPr>
      </w:pPr>
    </w:p>
    <w:p w14:paraId="4FCB3FD2" w14:textId="77777777" w:rsidR="00FD5369" w:rsidRDefault="00FD5369" w:rsidP="00FD5369">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I. </w:t>
      </w:r>
      <w:r>
        <w:rPr>
          <w:rFonts w:ascii="Times New Roman" w:hAnsi="Times New Roman" w:cs="Times New Roman"/>
          <w:sz w:val="28"/>
          <w:szCs w:val="28"/>
          <w:lang w:val="ro-RO"/>
        </w:rPr>
        <w:t xml:space="preserve">Hidrografia unității administrativ-teritoriale județul Vrancea este reprezentată, după caz, de următoarele râuri, lacuri etc. </w:t>
      </w:r>
    </w:p>
    <w:p w14:paraId="435C3979" w14:textId="17EA10D5" w:rsidR="00FD5369" w:rsidRPr="00E255EA" w:rsidRDefault="00FD5369" w:rsidP="00FD5369">
      <w:pPr>
        <w:spacing w:after="0"/>
        <w:jc w:val="both"/>
        <w:rPr>
          <w:rFonts w:ascii="Times New Roman" w:hAnsi="Times New Roman" w:cs="Times New Roman"/>
          <w:b/>
          <w:sz w:val="28"/>
          <w:szCs w:val="28"/>
          <w:u w:val="single"/>
          <w:lang w:val="ro-RO"/>
        </w:rPr>
      </w:pPr>
      <w:r w:rsidRPr="00E255EA">
        <w:rPr>
          <w:rFonts w:ascii="Times New Roman" w:hAnsi="Times New Roman" w:cs="Times New Roman"/>
          <w:b/>
          <w:sz w:val="28"/>
          <w:szCs w:val="28"/>
          <w:u w:val="single"/>
          <w:lang w:val="ro-RO"/>
        </w:rPr>
        <w:t xml:space="preserve">a) </w:t>
      </w:r>
      <w:r w:rsidR="00A37461">
        <w:rPr>
          <w:rFonts w:ascii="Times New Roman" w:hAnsi="Times New Roman" w:cs="Times New Roman"/>
          <w:b/>
          <w:sz w:val="28"/>
          <w:szCs w:val="28"/>
          <w:u w:val="single"/>
          <w:lang w:val="ro-RO"/>
        </w:rPr>
        <w:t>Cursuri de apă</w:t>
      </w:r>
      <w:r w:rsidR="005A5B23" w:rsidRPr="00226BF5">
        <w:rPr>
          <w:rFonts w:ascii="Times New Roman" w:hAnsi="Times New Roman" w:cs="Times New Roman"/>
          <w:b/>
          <w:color w:val="FF0000"/>
          <w:sz w:val="28"/>
          <w:szCs w:val="28"/>
          <w:u w:val="single"/>
          <w:lang w:val="ro-RO"/>
        </w:rPr>
        <w:t xml:space="preserve"> </w:t>
      </w:r>
    </w:p>
    <w:p w14:paraId="4415BD29" w14:textId="5A42A100" w:rsidR="00FD5369" w:rsidRDefault="00D753B3" w:rsidP="00FD5369">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77FAE">
        <w:rPr>
          <w:rFonts w:ascii="Times New Roman" w:hAnsi="Times New Roman" w:cs="Times New Roman"/>
          <w:sz w:val="28"/>
          <w:szCs w:val="28"/>
          <w:lang w:val="ro-RO"/>
        </w:rPr>
        <w:t>Siret,</w:t>
      </w:r>
      <w:r w:rsidR="00FD5369">
        <w:rPr>
          <w:rFonts w:ascii="Times New Roman" w:hAnsi="Times New Roman" w:cs="Times New Roman"/>
          <w:sz w:val="28"/>
          <w:szCs w:val="28"/>
          <w:lang w:val="ro-RO"/>
        </w:rPr>
        <w:t xml:space="preserve"> cu o lungime de </w:t>
      </w:r>
      <w:r w:rsidR="00477FAE">
        <w:rPr>
          <w:rFonts w:ascii="Times New Roman" w:hAnsi="Times New Roman" w:cs="Times New Roman"/>
          <w:sz w:val="28"/>
          <w:szCs w:val="28"/>
          <w:lang w:val="ro-RO"/>
        </w:rPr>
        <w:t>106</w:t>
      </w:r>
      <w:r w:rsidR="00FD5369">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FD5369">
        <w:rPr>
          <w:rFonts w:ascii="Times New Roman" w:hAnsi="Times New Roman" w:cs="Times New Roman"/>
          <w:sz w:val="28"/>
          <w:szCs w:val="28"/>
          <w:lang w:val="ro-RO"/>
        </w:rPr>
        <w:t xml:space="preserve"> </w:t>
      </w:r>
    </w:p>
    <w:p w14:paraId="11069E72" w14:textId="093A99BE"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77FAE">
        <w:rPr>
          <w:rFonts w:ascii="Times New Roman" w:hAnsi="Times New Roman" w:cs="Times New Roman"/>
          <w:sz w:val="28"/>
          <w:szCs w:val="28"/>
          <w:lang w:val="ro-RO"/>
        </w:rPr>
        <w:t xml:space="preserve">Conțești,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de 0,9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45F93901" w14:textId="3D1E6DFC"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Trotuș,</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14</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050CC10B" w14:textId="45E448BE"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Domo</w:t>
      </w:r>
      <w:r w:rsidR="00B066D4">
        <w:rPr>
          <w:rFonts w:ascii="Times New Roman" w:hAnsi="Times New Roman" w:cs="Times New Roman"/>
          <w:sz w:val="28"/>
          <w:szCs w:val="28"/>
          <w:lang w:val="ro-RO"/>
        </w:rPr>
        <w:t>ș</w:t>
      </w:r>
      <w:r w:rsidR="003B1215">
        <w:rPr>
          <w:rFonts w:ascii="Times New Roman" w:hAnsi="Times New Roman" w:cs="Times New Roman"/>
          <w:sz w:val="28"/>
          <w:szCs w:val="28"/>
          <w:lang w:val="ro-RO"/>
        </w:rPr>
        <w:t>i</w:t>
      </w:r>
      <w:r w:rsidR="00B066D4">
        <w:rPr>
          <w:rFonts w:ascii="Times New Roman" w:hAnsi="Times New Roman" w:cs="Times New Roman"/>
          <w:sz w:val="28"/>
          <w:szCs w:val="28"/>
          <w:lang w:val="ro-RO"/>
        </w:rPr>
        <w:t>ț</w:t>
      </w:r>
      <w:r w:rsidR="003B1215">
        <w:rPr>
          <w:rFonts w:ascii="Times New Roman" w:hAnsi="Times New Roman" w:cs="Times New Roman"/>
          <w:sz w:val="28"/>
          <w:szCs w:val="28"/>
          <w:lang w:val="ro-RO"/>
        </w:rPr>
        <w:t>a (Domni</w:t>
      </w:r>
      <w:r w:rsidR="00B066D4">
        <w:rPr>
          <w:rFonts w:ascii="Times New Roman" w:hAnsi="Times New Roman" w:cs="Times New Roman"/>
          <w:sz w:val="28"/>
          <w:szCs w:val="28"/>
          <w:lang w:val="ro-RO"/>
        </w:rPr>
        <w:t>ț</w:t>
      </w:r>
      <w:r w:rsidR="003B1215">
        <w:rPr>
          <w:rFonts w:ascii="Times New Roman" w:hAnsi="Times New Roman" w:cs="Times New Roman"/>
          <w:sz w:val="28"/>
          <w:szCs w:val="28"/>
          <w:lang w:val="ro-RO"/>
        </w:rPr>
        <w:t>a Negru)</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20</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5568921" w14:textId="5B08BCE7"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Valea Boului,</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10</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73D7916D" w14:textId="2A1F7F9C"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Care</w:t>
      </w:r>
      <w:r w:rsidR="00B066D4">
        <w:rPr>
          <w:rFonts w:ascii="Times New Roman" w:hAnsi="Times New Roman" w:cs="Times New Roman"/>
          <w:sz w:val="28"/>
          <w:szCs w:val="28"/>
          <w:lang w:val="ro-RO"/>
        </w:rPr>
        <w:t>g</w:t>
      </w:r>
      <w:r w:rsidR="003B1215">
        <w:rPr>
          <w:rFonts w:ascii="Times New Roman" w:hAnsi="Times New Roman" w:cs="Times New Roman"/>
          <w:sz w:val="28"/>
          <w:szCs w:val="28"/>
          <w:lang w:val="ro-RO"/>
        </w:rPr>
        <w:t>na,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27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2FF2E5A7" w14:textId="0A7EA61E"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Câmpului (Zapodia),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11</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461169B" w14:textId="6A82870C" w:rsidR="00477FAE" w:rsidRDefault="00D753B3"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Zăbrăuț,</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41</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6BACF11A" w14:textId="2C83C31C"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Zăbrăuțul Mic (Zăbărucior)</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10</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64AA6682" w14:textId="3768BE2F"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Șușița,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75</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782B7100" w14:textId="12C2E979"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Dragomira,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5</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359AFCCB" w14:textId="59E15D80"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Chiua (Chiua Mare),</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5E0D1E3" w14:textId="0B3B7A23"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3B1215">
        <w:rPr>
          <w:rFonts w:ascii="Times New Roman" w:hAnsi="Times New Roman" w:cs="Times New Roman"/>
          <w:sz w:val="28"/>
          <w:szCs w:val="28"/>
          <w:lang w:val="ro-RO"/>
        </w:rPr>
        <w:t>Dumicuș,</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3B1215">
        <w:rPr>
          <w:rFonts w:ascii="Times New Roman" w:hAnsi="Times New Roman" w:cs="Times New Roman"/>
          <w:sz w:val="28"/>
          <w:szCs w:val="28"/>
          <w:lang w:val="ro-RO"/>
        </w:rPr>
        <w:t>11</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6CE0B8A5" w14:textId="1B743F79"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Cremeneț,</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5353B4">
        <w:rPr>
          <w:rFonts w:ascii="Times New Roman" w:hAnsi="Times New Roman" w:cs="Times New Roman"/>
          <w:sz w:val="28"/>
          <w:szCs w:val="28"/>
          <w:lang w:val="ro-RO"/>
        </w:rPr>
        <w:t>15</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04188137" w14:textId="58E938E2"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Lărguța,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5353B4">
        <w:rPr>
          <w:rFonts w:ascii="Times New Roman" w:hAnsi="Times New Roman" w:cs="Times New Roman"/>
          <w:sz w:val="28"/>
          <w:szCs w:val="28"/>
          <w:lang w:val="ro-RO"/>
        </w:rPr>
        <w:t>6</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3B21C46B" w14:textId="627F1505"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Alba (Limpejoara),</w:t>
      </w:r>
      <w:r w:rsidR="00477FAE">
        <w:rPr>
          <w:rFonts w:ascii="Times New Roman" w:hAnsi="Times New Roman" w:cs="Times New Roman"/>
          <w:sz w:val="28"/>
          <w:szCs w:val="28"/>
          <w:lang w:val="ro-RO"/>
        </w:rPr>
        <w:t xml:space="preserve"> cu o </w:t>
      </w:r>
      <w:r w:rsidR="001D0482">
        <w:rPr>
          <w:rFonts w:ascii="Times New Roman" w:hAnsi="Times New Roman" w:cs="Times New Roman"/>
          <w:sz w:val="28"/>
          <w:szCs w:val="28"/>
          <w:lang w:val="ro-RO"/>
        </w:rPr>
        <w:t xml:space="preserve">lungime </w:t>
      </w:r>
      <w:r w:rsidR="00477FAE">
        <w:rPr>
          <w:rFonts w:ascii="Times New Roman" w:hAnsi="Times New Roman" w:cs="Times New Roman"/>
          <w:sz w:val="28"/>
          <w:szCs w:val="28"/>
          <w:lang w:val="ro-RO"/>
        </w:rPr>
        <w:t xml:space="preserve">de </w:t>
      </w:r>
      <w:r w:rsidR="005353B4">
        <w:rPr>
          <w:rFonts w:ascii="Times New Roman" w:hAnsi="Times New Roman" w:cs="Times New Roman"/>
          <w:sz w:val="28"/>
          <w:szCs w:val="28"/>
          <w:lang w:val="ro-RO"/>
        </w:rPr>
        <w:t>10</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9790182" w14:textId="38C6E384"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Verdea,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4</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23B9A63" w14:textId="00D4EFFA"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Repejoara,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11</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39EB0B7" w14:textId="15804312"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Aluna,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9</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09EE33C7" w14:textId="5F73A7AA"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Gârla Morilor,</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28</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244FDDC" w14:textId="16F89A90"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Putna Seacă,</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13</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7BCBACF9" w14:textId="726885B9"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Berheci,</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14</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4FB7B44F" w14:textId="42BB272F"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Șerboaia,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1,7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58D0B3F" w14:textId="69115F2B"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Plopeasa,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0,87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EF553D8" w14:textId="74881D49"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Abageru (Râpa Scurtei),</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5353B4">
        <w:rPr>
          <w:rFonts w:ascii="Times New Roman" w:hAnsi="Times New Roman" w:cs="Times New Roman"/>
          <w:sz w:val="28"/>
          <w:szCs w:val="28"/>
          <w:lang w:val="ro-RO"/>
        </w:rPr>
        <w:t>8</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449E44C9" w14:textId="41C4841B"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353B4">
        <w:rPr>
          <w:rFonts w:ascii="Times New Roman" w:hAnsi="Times New Roman" w:cs="Times New Roman"/>
          <w:sz w:val="28"/>
          <w:szCs w:val="28"/>
          <w:lang w:val="ro-RO"/>
        </w:rPr>
        <w:t>Zeletin,</w:t>
      </w:r>
      <w:r w:rsidR="00477FAE">
        <w:rPr>
          <w:rFonts w:ascii="Times New Roman" w:hAnsi="Times New Roman" w:cs="Times New Roman"/>
          <w:sz w:val="28"/>
          <w:szCs w:val="28"/>
          <w:lang w:val="ro-RO"/>
        </w:rPr>
        <w:t xml:space="preserve"> cu o lungime de </w:t>
      </w:r>
      <w:r w:rsidR="005353B4">
        <w:rPr>
          <w:rFonts w:ascii="Times New Roman" w:hAnsi="Times New Roman" w:cs="Times New Roman"/>
          <w:sz w:val="28"/>
          <w:szCs w:val="28"/>
          <w:lang w:val="ro-RO"/>
        </w:rPr>
        <w:t>12</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06C19928" w14:textId="3B153180"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9D2F58">
        <w:rPr>
          <w:rFonts w:ascii="Times New Roman" w:hAnsi="Times New Roman" w:cs="Times New Roman"/>
          <w:sz w:val="28"/>
          <w:szCs w:val="28"/>
          <w:lang w:val="ro-RO"/>
        </w:rPr>
        <w:t>Pereschiv,</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9D2F58">
        <w:rPr>
          <w:rFonts w:ascii="Times New Roman" w:hAnsi="Times New Roman" w:cs="Times New Roman"/>
          <w:sz w:val="28"/>
          <w:szCs w:val="28"/>
          <w:lang w:val="ro-RO"/>
        </w:rPr>
        <w:t>5</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4C1D479B" w14:textId="4E08CEF2"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9D2F58">
        <w:rPr>
          <w:rFonts w:ascii="Times New Roman" w:hAnsi="Times New Roman" w:cs="Times New Roman"/>
          <w:sz w:val="28"/>
          <w:szCs w:val="28"/>
          <w:lang w:val="ro-RO"/>
        </w:rPr>
        <w:t>Căbești,</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9D2F58">
        <w:rPr>
          <w:rFonts w:ascii="Times New Roman" w:hAnsi="Times New Roman" w:cs="Times New Roman"/>
          <w:sz w:val="28"/>
          <w:szCs w:val="28"/>
          <w:lang w:val="ro-RO"/>
        </w:rPr>
        <w:t>1</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1A50E85E" w14:textId="582B4729"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9D2F58">
        <w:rPr>
          <w:rFonts w:ascii="Times New Roman" w:hAnsi="Times New Roman" w:cs="Times New Roman"/>
          <w:sz w:val="28"/>
          <w:szCs w:val="28"/>
          <w:lang w:val="ro-RO"/>
        </w:rPr>
        <w:t>Pleșești,</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9D2F58">
        <w:rPr>
          <w:rFonts w:ascii="Times New Roman" w:hAnsi="Times New Roman" w:cs="Times New Roman"/>
          <w:sz w:val="28"/>
          <w:szCs w:val="28"/>
          <w:lang w:val="ro-RO"/>
        </w:rPr>
        <w:t>6</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2CEF1692" w14:textId="28681228"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72CBA">
        <w:rPr>
          <w:rFonts w:ascii="Times New Roman" w:hAnsi="Times New Roman" w:cs="Times New Roman"/>
          <w:sz w:val="28"/>
          <w:szCs w:val="28"/>
          <w:lang w:val="ro-RO"/>
        </w:rPr>
        <w:t>Putna,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272CBA">
        <w:rPr>
          <w:rFonts w:ascii="Times New Roman" w:hAnsi="Times New Roman" w:cs="Times New Roman"/>
          <w:sz w:val="28"/>
          <w:szCs w:val="28"/>
          <w:lang w:val="ro-RO"/>
        </w:rPr>
        <w:t>153</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6B41B042" w14:textId="4FB66D30"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72CBA">
        <w:rPr>
          <w:rFonts w:ascii="Times New Roman" w:hAnsi="Times New Roman" w:cs="Times New Roman"/>
          <w:sz w:val="28"/>
          <w:szCs w:val="28"/>
          <w:lang w:val="ro-RO"/>
        </w:rPr>
        <w:t>Astrog,</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272CBA">
        <w:rPr>
          <w:rFonts w:ascii="Times New Roman" w:hAnsi="Times New Roman" w:cs="Times New Roman"/>
          <w:sz w:val="28"/>
          <w:szCs w:val="28"/>
          <w:lang w:val="ro-RO"/>
        </w:rPr>
        <w:t>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213D048" w14:textId="3A57B866"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72CBA">
        <w:rPr>
          <w:rFonts w:ascii="Times New Roman" w:hAnsi="Times New Roman" w:cs="Times New Roman"/>
          <w:sz w:val="28"/>
          <w:szCs w:val="28"/>
          <w:lang w:val="ro-RO"/>
        </w:rPr>
        <w:t>Mărului,</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272CBA">
        <w:rPr>
          <w:rFonts w:ascii="Times New Roman" w:hAnsi="Times New Roman" w:cs="Times New Roman"/>
          <w:sz w:val="28"/>
          <w:szCs w:val="28"/>
          <w:lang w:val="ro-RO"/>
        </w:rPr>
        <w:t>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5D2A412E" w14:textId="7FE9E675" w:rsidR="00477FAE" w:rsidRDefault="0047625F" w:rsidP="00477FA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72CBA">
        <w:rPr>
          <w:rFonts w:ascii="Times New Roman" w:hAnsi="Times New Roman" w:cs="Times New Roman"/>
          <w:sz w:val="28"/>
          <w:szCs w:val="28"/>
          <w:lang w:val="ro-RO"/>
        </w:rPr>
        <w:t>Lepșa,</w:t>
      </w:r>
      <w:r w:rsidR="001D0482">
        <w:rPr>
          <w:rFonts w:ascii="Times New Roman" w:hAnsi="Times New Roman" w:cs="Times New Roman"/>
          <w:sz w:val="28"/>
          <w:szCs w:val="28"/>
          <w:lang w:val="ro-RO"/>
        </w:rPr>
        <w:t xml:space="preserve"> cu o lungim</w:t>
      </w:r>
      <w:r w:rsidR="00477FAE">
        <w:rPr>
          <w:rFonts w:ascii="Times New Roman" w:hAnsi="Times New Roman" w:cs="Times New Roman"/>
          <w:sz w:val="28"/>
          <w:szCs w:val="28"/>
          <w:lang w:val="ro-RO"/>
        </w:rPr>
        <w:t xml:space="preserve">e de </w:t>
      </w:r>
      <w:r w:rsidR="00272CBA">
        <w:rPr>
          <w:rFonts w:ascii="Times New Roman" w:hAnsi="Times New Roman" w:cs="Times New Roman"/>
          <w:sz w:val="28"/>
          <w:szCs w:val="28"/>
          <w:lang w:val="ro-RO"/>
        </w:rPr>
        <w:t>17</w:t>
      </w:r>
      <w:r w:rsidR="00477FAE">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477FAE">
        <w:rPr>
          <w:rFonts w:ascii="Times New Roman" w:hAnsi="Times New Roman" w:cs="Times New Roman"/>
          <w:sz w:val="28"/>
          <w:szCs w:val="28"/>
          <w:lang w:val="ro-RO"/>
        </w:rPr>
        <w:t xml:space="preserve"> </w:t>
      </w:r>
    </w:p>
    <w:p w14:paraId="3B046FD9" w14:textId="665DAD14"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72CBA">
        <w:rPr>
          <w:rFonts w:ascii="Times New Roman" w:hAnsi="Times New Roman" w:cs="Times New Roman"/>
          <w:sz w:val="28"/>
          <w:szCs w:val="28"/>
          <w:lang w:val="ro-RO"/>
        </w:rPr>
        <w:t>Lepșuleț,</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272CBA">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34439B45" w14:textId="3A35FB8C"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E4EAE">
        <w:rPr>
          <w:rFonts w:ascii="Times New Roman" w:hAnsi="Times New Roman" w:cs="Times New Roman"/>
          <w:sz w:val="28"/>
          <w:szCs w:val="28"/>
          <w:lang w:val="ro-RO"/>
        </w:rPr>
        <w:t>Tișița,</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FE4EAE">
        <w:rPr>
          <w:rFonts w:ascii="Times New Roman" w:hAnsi="Times New Roman" w:cs="Times New Roman"/>
          <w:sz w:val="28"/>
          <w:szCs w:val="28"/>
          <w:lang w:val="ro-RO"/>
        </w:rPr>
        <w:t>18</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20A86BD4" w14:textId="14556D66"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E4EAE">
        <w:rPr>
          <w:rFonts w:ascii="Times New Roman" w:hAnsi="Times New Roman" w:cs="Times New Roman"/>
          <w:sz w:val="28"/>
          <w:szCs w:val="28"/>
          <w:lang w:val="ro-RO"/>
        </w:rPr>
        <w:t>Tișița Mică,</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FE4EAE">
        <w:rPr>
          <w:rFonts w:ascii="Times New Roman" w:hAnsi="Times New Roman" w:cs="Times New Roman"/>
          <w:sz w:val="28"/>
          <w:szCs w:val="28"/>
          <w:lang w:val="ro-RO"/>
        </w:rPr>
        <w:t>9</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83D5B9C" w14:textId="6CE73EEC"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E4EAE">
        <w:rPr>
          <w:rFonts w:ascii="Times New Roman" w:hAnsi="Times New Roman" w:cs="Times New Roman"/>
          <w:sz w:val="28"/>
          <w:szCs w:val="28"/>
          <w:lang w:val="ro-RO"/>
        </w:rPr>
        <w:t>Coza,</w:t>
      </w:r>
      <w:r w:rsidR="009D2F58">
        <w:rPr>
          <w:rFonts w:ascii="Times New Roman" w:hAnsi="Times New Roman" w:cs="Times New Roman"/>
          <w:sz w:val="28"/>
          <w:szCs w:val="28"/>
          <w:lang w:val="ro-RO"/>
        </w:rPr>
        <w:t xml:space="preserve"> cu o lungime de </w:t>
      </w:r>
      <w:r w:rsidR="00FE4EAE">
        <w:rPr>
          <w:rFonts w:ascii="Times New Roman" w:hAnsi="Times New Roman" w:cs="Times New Roman"/>
          <w:sz w:val="28"/>
          <w:szCs w:val="28"/>
          <w:lang w:val="ro-RO"/>
        </w:rPr>
        <w:t>14</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64F06755" w14:textId="4B6E0FA6"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AA0ED2">
        <w:rPr>
          <w:rFonts w:ascii="Times New Roman" w:hAnsi="Times New Roman" w:cs="Times New Roman"/>
          <w:sz w:val="28"/>
          <w:szCs w:val="28"/>
          <w:lang w:val="ro-RO"/>
        </w:rPr>
        <w:t>Alun,</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AA0ED2">
        <w:rPr>
          <w:rFonts w:ascii="Times New Roman" w:hAnsi="Times New Roman" w:cs="Times New Roman"/>
          <w:sz w:val="28"/>
          <w:szCs w:val="28"/>
          <w:lang w:val="ro-RO"/>
        </w:rPr>
        <w:t>4</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5B904DD" w14:textId="30F36CFE"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A5B23">
        <w:rPr>
          <w:rFonts w:ascii="Times New Roman" w:hAnsi="Times New Roman" w:cs="Times New Roman"/>
          <w:sz w:val="28"/>
          <w:szCs w:val="28"/>
          <w:lang w:val="ro-RO"/>
        </w:rPr>
        <w:t>Dumbrăvan (Pârâul Negru),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5A5B23">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55FC7C15" w14:textId="0C803DAC"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A5B23">
        <w:rPr>
          <w:rFonts w:ascii="Times New Roman" w:hAnsi="Times New Roman" w:cs="Times New Roman"/>
          <w:sz w:val="28"/>
          <w:szCs w:val="28"/>
          <w:lang w:val="ro-RO"/>
        </w:rPr>
        <w:t>Deju,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5A5B23">
        <w:rPr>
          <w:rFonts w:ascii="Times New Roman" w:hAnsi="Times New Roman" w:cs="Times New Roman"/>
          <w:sz w:val="28"/>
          <w:szCs w:val="28"/>
          <w:lang w:val="ro-RO"/>
        </w:rPr>
        <w:t>11</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52311DC0" w14:textId="700DAAA0"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A5B23">
        <w:rPr>
          <w:rFonts w:ascii="Times New Roman" w:hAnsi="Times New Roman" w:cs="Times New Roman"/>
          <w:sz w:val="28"/>
          <w:szCs w:val="28"/>
          <w:lang w:val="ro-RO"/>
        </w:rPr>
        <w:t>Tighitău,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5A5B23">
        <w:rPr>
          <w:rFonts w:ascii="Times New Roman" w:hAnsi="Times New Roman" w:cs="Times New Roman"/>
          <w:sz w:val="28"/>
          <w:szCs w:val="28"/>
          <w:lang w:val="ro-RO"/>
        </w:rPr>
        <w:t>9</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414F2CB6" w14:textId="7D05E952"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A5B23">
        <w:rPr>
          <w:rFonts w:ascii="Times New Roman" w:hAnsi="Times New Roman" w:cs="Times New Roman"/>
          <w:sz w:val="28"/>
          <w:szCs w:val="28"/>
          <w:lang w:val="ro-RO"/>
        </w:rPr>
        <w:t>Caciu,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5A5B23">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1573136B" w14:textId="760B6C70"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5A5B23">
        <w:rPr>
          <w:rFonts w:ascii="Times New Roman" w:hAnsi="Times New Roman" w:cs="Times New Roman"/>
          <w:sz w:val="28"/>
          <w:szCs w:val="28"/>
          <w:lang w:val="ro-RO"/>
        </w:rPr>
        <w:t>Văsui,</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5A5B23">
        <w:rPr>
          <w:rFonts w:ascii="Times New Roman" w:hAnsi="Times New Roman" w:cs="Times New Roman"/>
          <w:sz w:val="28"/>
          <w:szCs w:val="28"/>
          <w:lang w:val="ro-RO"/>
        </w:rPr>
        <w:t>12</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ABCA66A" w14:textId="2CEEC103"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Hăulișca,</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324939B4" w14:textId="40C3CE6A"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Păulești,</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3E377858" w14:textId="14545F49"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Zăbala,</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68</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110AC85" w14:textId="705C8EEE"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Giurgiu,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6</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27B76161" w14:textId="6AF050CD"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Valea Stânei,</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5</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411F91D7" w14:textId="73E0E9A6"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Zîrna Mare,</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5</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32AC982" w14:textId="558B5FF8"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Palcău,</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7</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4B81695A" w14:textId="52953FA6"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E2355">
        <w:rPr>
          <w:rFonts w:ascii="Times New Roman" w:hAnsi="Times New Roman" w:cs="Times New Roman"/>
          <w:sz w:val="28"/>
          <w:szCs w:val="28"/>
          <w:lang w:val="ro-RO"/>
        </w:rPr>
        <w:t>Lapoș,</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1E2355">
        <w:rPr>
          <w:rFonts w:ascii="Times New Roman" w:hAnsi="Times New Roman" w:cs="Times New Roman"/>
          <w:sz w:val="28"/>
          <w:szCs w:val="28"/>
          <w:lang w:val="ro-RO"/>
        </w:rPr>
        <w:t>5</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3EB3758A" w14:textId="2C307974"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04D9F">
        <w:rPr>
          <w:rFonts w:ascii="Times New Roman" w:hAnsi="Times New Roman" w:cs="Times New Roman"/>
          <w:sz w:val="28"/>
          <w:szCs w:val="28"/>
          <w:lang w:val="ro-RO"/>
        </w:rPr>
        <w:t>Țipăul Mare,</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B04D9F">
        <w:rPr>
          <w:rFonts w:ascii="Times New Roman" w:hAnsi="Times New Roman" w:cs="Times New Roman"/>
          <w:sz w:val="28"/>
          <w:szCs w:val="28"/>
          <w:lang w:val="ro-RO"/>
        </w:rPr>
        <w:t>9</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05B112CB" w14:textId="0091729C"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04D9F">
        <w:rPr>
          <w:rFonts w:ascii="Times New Roman" w:hAnsi="Times New Roman" w:cs="Times New Roman"/>
          <w:sz w:val="28"/>
          <w:szCs w:val="28"/>
          <w:lang w:val="ro-RO"/>
        </w:rPr>
        <w:t>Pețic,</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B04D9F">
        <w:rPr>
          <w:rFonts w:ascii="Times New Roman" w:hAnsi="Times New Roman" w:cs="Times New Roman"/>
          <w:sz w:val="28"/>
          <w:szCs w:val="28"/>
          <w:lang w:val="ro-RO"/>
        </w:rPr>
        <w:t>12</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52A992F" w14:textId="311C7F84"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04D9F">
        <w:rPr>
          <w:rFonts w:ascii="Times New Roman" w:hAnsi="Times New Roman" w:cs="Times New Roman"/>
          <w:sz w:val="28"/>
          <w:szCs w:val="28"/>
          <w:lang w:val="ro-RO"/>
        </w:rPr>
        <w:t>Năruja,</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B04D9F">
        <w:rPr>
          <w:rFonts w:ascii="Times New Roman" w:hAnsi="Times New Roman" w:cs="Times New Roman"/>
          <w:sz w:val="28"/>
          <w:szCs w:val="28"/>
          <w:lang w:val="ro-RO"/>
        </w:rPr>
        <w:t>31</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7E439D0D" w14:textId="53AF870C" w:rsidR="009D2F58" w:rsidRDefault="00670DC4" w:rsidP="009D2F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F4046">
        <w:rPr>
          <w:rFonts w:ascii="Times New Roman" w:hAnsi="Times New Roman" w:cs="Times New Roman"/>
          <w:sz w:val="28"/>
          <w:szCs w:val="28"/>
          <w:lang w:val="ro-RO"/>
        </w:rPr>
        <w:t>Bălosul,</w:t>
      </w:r>
      <w:r w:rsidR="001D0482">
        <w:rPr>
          <w:rFonts w:ascii="Times New Roman" w:hAnsi="Times New Roman" w:cs="Times New Roman"/>
          <w:sz w:val="28"/>
          <w:szCs w:val="28"/>
          <w:lang w:val="ro-RO"/>
        </w:rPr>
        <w:t xml:space="preserve"> cu o lungim</w:t>
      </w:r>
      <w:r w:rsidR="009D2F58">
        <w:rPr>
          <w:rFonts w:ascii="Times New Roman" w:hAnsi="Times New Roman" w:cs="Times New Roman"/>
          <w:sz w:val="28"/>
          <w:szCs w:val="28"/>
          <w:lang w:val="ro-RO"/>
        </w:rPr>
        <w:t xml:space="preserve">e de </w:t>
      </w:r>
      <w:r w:rsidR="004F4046">
        <w:rPr>
          <w:rFonts w:ascii="Times New Roman" w:hAnsi="Times New Roman" w:cs="Times New Roman"/>
          <w:sz w:val="28"/>
          <w:szCs w:val="28"/>
          <w:lang w:val="ro-RO"/>
        </w:rPr>
        <w:t>5</w:t>
      </w:r>
      <w:r w:rsidR="009D2F58">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9D2F58">
        <w:rPr>
          <w:rFonts w:ascii="Times New Roman" w:hAnsi="Times New Roman" w:cs="Times New Roman"/>
          <w:sz w:val="28"/>
          <w:szCs w:val="28"/>
          <w:lang w:val="ro-RO"/>
        </w:rPr>
        <w:t xml:space="preserve"> </w:t>
      </w:r>
    </w:p>
    <w:p w14:paraId="02ECFB08" w14:textId="324303FA" w:rsidR="001E2355" w:rsidRDefault="00670DC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F4046">
        <w:rPr>
          <w:rFonts w:ascii="Times New Roman" w:hAnsi="Times New Roman" w:cs="Times New Roman"/>
          <w:sz w:val="28"/>
          <w:szCs w:val="28"/>
          <w:lang w:val="ro-RO"/>
        </w:rPr>
        <w:t>Mișuna,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4F4046">
        <w:rPr>
          <w:rFonts w:ascii="Times New Roman" w:hAnsi="Times New Roman" w:cs="Times New Roman"/>
          <w:sz w:val="28"/>
          <w:szCs w:val="28"/>
          <w:lang w:val="ro-RO"/>
        </w:rPr>
        <w:t>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8670665" w14:textId="5151F0B8" w:rsidR="001E2355" w:rsidRDefault="00670DC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F4046">
        <w:rPr>
          <w:rFonts w:ascii="Times New Roman" w:hAnsi="Times New Roman" w:cs="Times New Roman"/>
          <w:sz w:val="28"/>
          <w:szCs w:val="28"/>
          <w:lang w:val="ro-RO"/>
        </w:rPr>
        <w:t>Secătura,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4F4046">
        <w:rPr>
          <w:rFonts w:ascii="Times New Roman" w:hAnsi="Times New Roman" w:cs="Times New Roman"/>
          <w:sz w:val="28"/>
          <w:szCs w:val="28"/>
          <w:lang w:val="ro-RO"/>
        </w:rPr>
        <w:t>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36D3C25" w14:textId="3B4E6D17"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F4046">
        <w:rPr>
          <w:rFonts w:ascii="Times New Roman" w:hAnsi="Times New Roman" w:cs="Times New Roman"/>
          <w:sz w:val="28"/>
          <w:szCs w:val="28"/>
          <w:lang w:val="ro-RO"/>
        </w:rPr>
        <w:t>Neagra,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4F4046">
        <w:rPr>
          <w:rFonts w:ascii="Times New Roman" w:hAnsi="Times New Roman" w:cs="Times New Roman"/>
          <w:sz w:val="28"/>
          <w:szCs w:val="28"/>
          <w:lang w:val="ro-RO"/>
        </w:rPr>
        <w:t>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0A90DB1" w14:textId="34E233BC"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F4046">
        <w:rPr>
          <w:rFonts w:ascii="Times New Roman" w:hAnsi="Times New Roman" w:cs="Times New Roman"/>
          <w:sz w:val="28"/>
          <w:szCs w:val="28"/>
          <w:lang w:val="ro-RO"/>
        </w:rPr>
        <w:t>Valea Sării,</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4F4046">
        <w:rPr>
          <w:rFonts w:ascii="Times New Roman" w:hAnsi="Times New Roman" w:cs="Times New Roman"/>
          <w:sz w:val="28"/>
          <w:szCs w:val="28"/>
          <w:lang w:val="ro-RO"/>
        </w:rPr>
        <w:t>5</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407F0642" w14:textId="44B0F746"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B6FF4">
        <w:rPr>
          <w:rFonts w:ascii="Times New Roman" w:hAnsi="Times New Roman" w:cs="Times New Roman"/>
          <w:sz w:val="28"/>
          <w:szCs w:val="28"/>
          <w:lang w:val="ro-RO"/>
        </w:rPr>
        <w:t>Chilimetea,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B6FF4">
        <w:rPr>
          <w:rFonts w:ascii="Times New Roman" w:hAnsi="Times New Roman" w:cs="Times New Roman"/>
          <w:sz w:val="28"/>
          <w:szCs w:val="28"/>
          <w:lang w:val="ro-RO"/>
        </w:rPr>
        <w:t>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41FEC57" w14:textId="5CEC95A8"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Valea Rea,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37BAA1B1" w14:textId="2FDD5F32"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Tichiriș,</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11</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DD9E636" w14:textId="2A015FAC"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Vidra (Purcei),</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11</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B615019" w14:textId="1755F9A5"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Vizăuți,</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24</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F4ACEE8" w14:textId="7B3DD65C"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Găurile (Peștera),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12</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3F095FD" w14:textId="32E51C9D"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Șoimul,</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4FB6E07A" w14:textId="5E9D8876"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Sturza,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34</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35CE92CB" w14:textId="2D6B6904"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Milcov,</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79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0E253DB" w14:textId="2C03F257"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Reghiu,</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5B7D7CC" w14:textId="32DB608F"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Milcovel,</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48DE5B6A" w14:textId="02487972"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12B3C">
        <w:rPr>
          <w:rFonts w:ascii="Times New Roman" w:hAnsi="Times New Roman" w:cs="Times New Roman"/>
          <w:sz w:val="28"/>
          <w:szCs w:val="28"/>
          <w:lang w:val="ro-RO"/>
        </w:rPr>
        <w:t>Tulburea,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12B3C">
        <w:rPr>
          <w:rFonts w:ascii="Times New Roman" w:hAnsi="Times New Roman" w:cs="Times New Roman"/>
          <w:sz w:val="28"/>
          <w:szCs w:val="28"/>
          <w:lang w:val="ro-RO"/>
        </w:rPr>
        <w:t>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565D517" w14:textId="576636CF"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Groza,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EAC9630" w14:textId="73A12958"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Arva,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3E0AB08A" w14:textId="18B7DD51"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Arva Seacă,</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A905F32" w14:textId="3B1FDDB6" w:rsidR="001E2355" w:rsidRDefault="00A96DCC"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Pitulușa,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FA0F620" w14:textId="1A577BC8" w:rsidR="001E2355" w:rsidRDefault="00295E5A"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Valea Seacă,</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D0F1839" w14:textId="2250F892" w:rsidR="001E2355" w:rsidRDefault="00295E5A"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R</w:t>
      </w:r>
      <w:r w:rsidR="008B7864">
        <w:rPr>
          <w:rFonts w:ascii="Times New Roman" w:hAnsi="Times New Roman" w:cs="Times New Roman"/>
          <w:sz w:val="28"/>
          <w:szCs w:val="28"/>
          <w:lang w:val="ro-RO"/>
        </w:rPr>
        <w:t>â</w:t>
      </w:r>
      <w:r w:rsidR="00FD24F4">
        <w:rPr>
          <w:rFonts w:ascii="Times New Roman" w:hAnsi="Times New Roman" w:cs="Times New Roman"/>
          <w:sz w:val="28"/>
          <w:szCs w:val="28"/>
          <w:lang w:val="ro-RO"/>
        </w:rPr>
        <w:t>mniceanca,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720FA15" w14:textId="1D430EF1"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Pietroasa,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726B405" w14:textId="74055246"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Dălhăuți,</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12</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2D50D17" w14:textId="282AFF22"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D24F4">
        <w:rPr>
          <w:rFonts w:ascii="Times New Roman" w:hAnsi="Times New Roman" w:cs="Times New Roman"/>
          <w:sz w:val="28"/>
          <w:szCs w:val="28"/>
          <w:lang w:val="ro-RO"/>
        </w:rPr>
        <w:t>D</w:t>
      </w:r>
      <w:r>
        <w:rPr>
          <w:rFonts w:ascii="Times New Roman" w:hAnsi="Times New Roman" w:cs="Times New Roman"/>
          <w:sz w:val="28"/>
          <w:szCs w:val="28"/>
          <w:lang w:val="ro-RO"/>
        </w:rPr>
        <w:t>â</w:t>
      </w:r>
      <w:r w:rsidR="00FD24F4">
        <w:rPr>
          <w:rFonts w:ascii="Times New Roman" w:hAnsi="Times New Roman" w:cs="Times New Roman"/>
          <w:sz w:val="28"/>
          <w:szCs w:val="28"/>
          <w:lang w:val="ro-RO"/>
        </w:rPr>
        <w:t>lgov,</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D24F4">
        <w:rPr>
          <w:rFonts w:ascii="Times New Roman" w:hAnsi="Times New Roman" w:cs="Times New Roman"/>
          <w:sz w:val="28"/>
          <w:szCs w:val="28"/>
          <w:lang w:val="ro-RO"/>
        </w:rPr>
        <w:t>18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2640D10" w14:textId="56598F89"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 xml:space="preserve">Mera (Bontesti), </w:t>
      </w:r>
      <w:r w:rsidR="001D0482">
        <w:rPr>
          <w:rFonts w:ascii="Times New Roman" w:hAnsi="Times New Roman" w:cs="Times New Roman"/>
          <w:sz w:val="28"/>
          <w:szCs w:val="28"/>
          <w:lang w:val="ro-RO"/>
        </w:rPr>
        <w:t>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355F341" w14:textId="66C84470"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R</w:t>
      </w:r>
      <w:r>
        <w:rPr>
          <w:rFonts w:ascii="Times New Roman" w:hAnsi="Times New Roman" w:cs="Times New Roman"/>
          <w:sz w:val="28"/>
          <w:szCs w:val="28"/>
          <w:lang w:val="ro-RO"/>
        </w:rPr>
        <w:t>â</w:t>
      </w:r>
      <w:r w:rsidR="000A19DD">
        <w:rPr>
          <w:rFonts w:ascii="Times New Roman" w:hAnsi="Times New Roman" w:cs="Times New Roman"/>
          <w:sz w:val="28"/>
          <w:szCs w:val="28"/>
          <w:lang w:val="ro-RO"/>
        </w:rPr>
        <w:t>mna,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66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361F9A6" w14:textId="2BFB9291"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Valea Neagră,</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13</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0B34ADF" w14:textId="70A615A6"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Tinoasa,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6</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494C0056" w14:textId="3955A17E"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Rașcuța,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14</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3B5CD58" w14:textId="0CEC8789"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A19DD">
        <w:rPr>
          <w:rFonts w:ascii="Times New Roman" w:hAnsi="Times New Roman" w:cs="Times New Roman"/>
          <w:sz w:val="28"/>
          <w:szCs w:val="28"/>
          <w:lang w:val="ro-RO"/>
        </w:rPr>
        <w:t>Peletic,</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0A19DD">
        <w:rPr>
          <w:rFonts w:ascii="Times New Roman" w:hAnsi="Times New Roman" w:cs="Times New Roman"/>
          <w:sz w:val="28"/>
          <w:szCs w:val="28"/>
          <w:lang w:val="ro-RO"/>
        </w:rPr>
        <w:t>10</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093643C" w14:textId="59BE0995" w:rsidR="001E2355" w:rsidRDefault="008B7864"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55C18">
        <w:rPr>
          <w:rFonts w:ascii="Times New Roman" w:hAnsi="Times New Roman" w:cs="Times New Roman"/>
          <w:sz w:val="28"/>
          <w:szCs w:val="28"/>
          <w:lang w:val="ro-RO"/>
        </w:rPr>
        <w:t>Str</w:t>
      </w:r>
      <w:r>
        <w:rPr>
          <w:rFonts w:ascii="Times New Roman" w:hAnsi="Times New Roman" w:cs="Times New Roman"/>
          <w:sz w:val="28"/>
          <w:szCs w:val="28"/>
          <w:lang w:val="ro-RO"/>
        </w:rPr>
        <w:t>â</w:t>
      </w:r>
      <w:r w:rsidR="00F55C18">
        <w:rPr>
          <w:rFonts w:ascii="Times New Roman" w:hAnsi="Times New Roman" w:cs="Times New Roman"/>
          <w:sz w:val="28"/>
          <w:szCs w:val="28"/>
          <w:lang w:val="ro-RO"/>
        </w:rPr>
        <w:t>mba,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55C18">
        <w:rPr>
          <w:rFonts w:ascii="Times New Roman" w:hAnsi="Times New Roman" w:cs="Times New Roman"/>
          <w:sz w:val="28"/>
          <w:szCs w:val="28"/>
          <w:lang w:val="ro-RO"/>
        </w:rPr>
        <w:t>5</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17945A2" w14:textId="641839F6"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F55C18">
        <w:rPr>
          <w:rFonts w:ascii="Times New Roman" w:hAnsi="Times New Roman" w:cs="Times New Roman"/>
          <w:sz w:val="28"/>
          <w:szCs w:val="28"/>
          <w:lang w:val="ro-RO"/>
        </w:rPr>
        <w:t>Valea lui Pancă,</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F55C18">
        <w:rPr>
          <w:rFonts w:ascii="Times New Roman" w:hAnsi="Times New Roman" w:cs="Times New Roman"/>
          <w:sz w:val="28"/>
          <w:szCs w:val="28"/>
          <w:lang w:val="ro-RO"/>
        </w:rPr>
        <w:t>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471512A" w14:textId="792DCA70"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Oreavu,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18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A436EA9" w14:textId="60F49286"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Argintul,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27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7F8F7ED" w14:textId="66F2B8A1"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Leica,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23</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054C1139" w14:textId="06E41B73"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R</w:t>
      </w:r>
      <w:r>
        <w:rPr>
          <w:rFonts w:ascii="Times New Roman" w:hAnsi="Times New Roman" w:cs="Times New Roman"/>
          <w:sz w:val="28"/>
          <w:szCs w:val="28"/>
          <w:lang w:val="ro-RO"/>
        </w:rPr>
        <w:t>â</w:t>
      </w:r>
      <w:r w:rsidR="001D0482">
        <w:rPr>
          <w:rFonts w:ascii="Times New Roman" w:hAnsi="Times New Roman" w:cs="Times New Roman"/>
          <w:sz w:val="28"/>
          <w:szCs w:val="28"/>
          <w:lang w:val="ro-RO"/>
        </w:rPr>
        <w:t>mnicul Sărat,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137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23D6E2E" w14:textId="6B3F6501"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Surățel,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11</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19B8B693" w14:textId="204FE7A8"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Purcel (Furu),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E40F367" w14:textId="2A9AD3A8"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R</w:t>
      </w:r>
      <w:r>
        <w:rPr>
          <w:rFonts w:ascii="Times New Roman" w:hAnsi="Times New Roman" w:cs="Times New Roman"/>
          <w:sz w:val="28"/>
          <w:szCs w:val="28"/>
          <w:lang w:val="ro-RO"/>
        </w:rPr>
        <w:t>â</w:t>
      </w:r>
      <w:r w:rsidR="001D0482">
        <w:rPr>
          <w:rFonts w:ascii="Times New Roman" w:hAnsi="Times New Roman" w:cs="Times New Roman"/>
          <w:sz w:val="28"/>
          <w:szCs w:val="28"/>
          <w:lang w:val="ro-RO"/>
        </w:rPr>
        <w:t>mnicel,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CC693A0" w14:textId="7987469F"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P</w:t>
      </w:r>
      <w:r>
        <w:rPr>
          <w:rFonts w:ascii="Times New Roman" w:hAnsi="Times New Roman" w:cs="Times New Roman"/>
          <w:sz w:val="28"/>
          <w:szCs w:val="28"/>
          <w:lang w:val="ro-RO"/>
        </w:rPr>
        <w:t>â</w:t>
      </w:r>
      <w:r w:rsidR="001D0482">
        <w:rPr>
          <w:rFonts w:ascii="Times New Roman" w:hAnsi="Times New Roman" w:cs="Times New Roman"/>
          <w:sz w:val="28"/>
          <w:szCs w:val="28"/>
          <w:lang w:val="ro-RO"/>
        </w:rPr>
        <w:t>r</w:t>
      </w:r>
      <w:r>
        <w:rPr>
          <w:rFonts w:ascii="Times New Roman" w:hAnsi="Times New Roman" w:cs="Times New Roman"/>
          <w:sz w:val="28"/>
          <w:szCs w:val="28"/>
          <w:lang w:val="ro-RO"/>
        </w:rPr>
        <w:t>â</w:t>
      </w:r>
      <w:r w:rsidR="001D0482">
        <w:rPr>
          <w:rFonts w:ascii="Times New Roman" w:hAnsi="Times New Roman" w:cs="Times New Roman"/>
          <w:sz w:val="28"/>
          <w:szCs w:val="28"/>
          <w:lang w:val="ro-RO"/>
        </w:rPr>
        <w:t>ul Mare,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7</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33DB27DA" w14:textId="3DDEB050" w:rsidR="001E2355" w:rsidRDefault="008A2086"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Motnău,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19</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99495E2" w14:textId="38A87C32"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Cătăuț,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8</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446E813" w14:textId="234DCBDC"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0482">
        <w:rPr>
          <w:rFonts w:ascii="Times New Roman" w:hAnsi="Times New Roman" w:cs="Times New Roman"/>
          <w:sz w:val="28"/>
          <w:szCs w:val="28"/>
          <w:lang w:val="ro-RO"/>
        </w:rPr>
        <w:t>Coțatcu, cu o lungim</w:t>
      </w:r>
      <w:r w:rsidR="001E2355">
        <w:rPr>
          <w:rFonts w:ascii="Times New Roman" w:hAnsi="Times New Roman" w:cs="Times New Roman"/>
          <w:sz w:val="28"/>
          <w:szCs w:val="28"/>
          <w:lang w:val="ro-RO"/>
        </w:rPr>
        <w:t xml:space="preserve">e de </w:t>
      </w:r>
      <w:r w:rsidR="001D0482">
        <w:rPr>
          <w:rFonts w:ascii="Times New Roman" w:hAnsi="Times New Roman" w:cs="Times New Roman"/>
          <w:sz w:val="28"/>
          <w:szCs w:val="28"/>
          <w:lang w:val="ro-RO"/>
        </w:rPr>
        <w:t>17,75</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3F420D2D" w14:textId="684C82F2"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255EA">
        <w:rPr>
          <w:rFonts w:ascii="Times New Roman" w:hAnsi="Times New Roman" w:cs="Times New Roman"/>
          <w:sz w:val="28"/>
          <w:szCs w:val="28"/>
          <w:lang w:val="ro-RO"/>
        </w:rPr>
        <w:t>Cireș,</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E255EA">
        <w:rPr>
          <w:rFonts w:ascii="Times New Roman" w:hAnsi="Times New Roman" w:cs="Times New Roman"/>
          <w:sz w:val="28"/>
          <w:szCs w:val="28"/>
          <w:lang w:val="ro-RO"/>
        </w:rPr>
        <w:t>5,2</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64003CE1" w14:textId="4BC95E18"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255EA">
        <w:rPr>
          <w:rFonts w:ascii="Times New Roman" w:hAnsi="Times New Roman" w:cs="Times New Roman"/>
          <w:sz w:val="28"/>
          <w:szCs w:val="28"/>
          <w:lang w:val="ro-RO"/>
        </w:rPr>
        <w:t>Viroaga,</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E255EA">
        <w:rPr>
          <w:rFonts w:ascii="Times New Roman" w:hAnsi="Times New Roman" w:cs="Times New Roman"/>
          <w:sz w:val="28"/>
          <w:szCs w:val="28"/>
          <w:lang w:val="ro-RO"/>
        </w:rPr>
        <w:t>4,65</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782C7327" w14:textId="4CE78B8E"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255EA">
        <w:rPr>
          <w:rFonts w:ascii="Times New Roman" w:hAnsi="Times New Roman" w:cs="Times New Roman"/>
          <w:sz w:val="28"/>
          <w:szCs w:val="28"/>
          <w:lang w:val="ro-RO"/>
        </w:rPr>
        <w:t>Slimnic,</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E255EA">
        <w:rPr>
          <w:rFonts w:ascii="Times New Roman" w:hAnsi="Times New Roman" w:cs="Times New Roman"/>
          <w:sz w:val="28"/>
          <w:szCs w:val="28"/>
          <w:lang w:val="ro-RO"/>
        </w:rPr>
        <w:t>31</w:t>
      </w:r>
      <w:r w:rsidR="001E2355">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r w:rsidR="001E2355">
        <w:rPr>
          <w:rFonts w:ascii="Times New Roman" w:hAnsi="Times New Roman" w:cs="Times New Roman"/>
          <w:sz w:val="28"/>
          <w:szCs w:val="28"/>
          <w:lang w:val="ro-RO"/>
        </w:rPr>
        <w:t xml:space="preserve"> </w:t>
      </w:r>
    </w:p>
    <w:p w14:paraId="5C4AA331" w14:textId="0F5B8CB4" w:rsidR="001E2355" w:rsidRDefault="00B025BE" w:rsidP="001E23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255EA">
        <w:rPr>
          <w:rFonts w:ascii="Times New Roman" w:hAnsi="Times New Roman" w:cs="Times New Roman"/>
          <w:sz w:val="28"/>
          <w:szCs w:val="28"/>
          <w:lang w:val="ro-RO"/>
        </w:rPr>
        <w:t>Bălan,</w:t>
      </w:r>
      <w:r w:rsidR="001D0482">
        <w:rPr>
          <w:rFonts w:ascii="Times New Roman" w:hAnsi="Times New Roman" w:cs="Times New Roman"/>
          <w:sz w:val="28"/>
          <w:szCs w:val="28"/>
          <w:lang w:val="ro-RO"/>
        </w:rPr>
        <w:t xml:space="preserve"> cu o lungim</w:t>
      </w:r>
      <w:r w:rsidR="001E2355">
        <w:rPr>
          <w:rFonts w:ascii="Times New Roman" w:hAnsi="Times New Roman" w:cs="Times New Roman"/>
          <w:sz w:val="28"/>
          <w:szCs w:val="28"/>
          <w:lang w:val="ro-RO"/>
        </w:rPr>
        <w:t xml:space="preserve">e de </w:t>
      </w:r>
      <w:r w:rsidR="00E255EA">
        <w:rPr>
          <w:rFonts w:ascii="Times New Roman" w:hAnsi="Times New Roman" w:cs="Times New Roman"/>
          <w:sz w:val="28"/>
          <w:szCs w:val="28"/>
          <w:lang w:val="ro-RO"/>
        </w:rPr>
        <w:t>17</w:t>
      </w:r>
      <w:r w:rsidR="001E2355">
        <w:rPr>
          <w:rFonts w:ascii="Times New Roman" w:hAnsi="Times New Roman" w:cs="Times New Roman"/>
          <w:sz w:val="28"/>
          <w:szCs w:val="28"/>
          <w:lang w:val="ro-RO"/>
        </w:rPr>
        <w:t xml:space="preserve"> km pe teritoriul unității administrativ-teritoriale județul Vrancea. </w:t>
      </w:r>
    </w:p>
    <w:p w14:paraId="36636ABD" w14:textId="77777777" w:rsidR="00477FAE" w:rsidRPr="00695397" w:rsidRDefault="00477FAE" w:rsidP="00FD5369">
      <w:pPr>
        <w:spacing w:after="0"/>
        <w:jc w:val="both"/>
        <w:rPr>
          <w:rFonts w:ascii="Times New Roman" w:hAnsi="Times New Roman" w:cs="Times New Roman"/>
          <w:sz w:val="16"/>
          <w:szCs w:val="16"/>
          <w:lang w:val="ro-RO"/>
        </w:rPr>
      </w:pPr>
    </w:p>
    <w:p w14:paraId="1F02A9A2" w14:textId="77777777" w:rsidR="00FD5369" w:rsidRPr="00E255EA" w:rsidRDefault="00FD5369" w:rsidP="00FD5369">
      <w:pPr>
        <w:spacing w:after="0"/>
        <w:jc w:val="both"/>
        <w:rPr>
          <w:rFonts w:ascii="Times New Roman" w:hAnsi="Times New Roman" w:cs="Times New Roman"/>
          <w:b/>
          <w:sz w:val="28"/>
          <w:szCs w:val="28"/>
          <w:u w:val="single"/>
          <w:lang w:val="ro-RO"/>
        </w:rPr>
      </w:pPr>
      <w:r w:rsidRPr="00E255EA">
        <w:rPr>
          <w:rFonts w:ascii="Times New Roman" w:hAnsi="Times New Roman" w:cs="Times New Roman"/>
          <w:b/>
          <w:sz w:val="28"/>
          <w:szCs w:val="28"/>
          <w:u w:val="single"/>
          <w:lang w:val="ro-RO"/>
        </w:rPr>
        <w:t>b) Lacuri</w:t>
      </w:r>
      <w:r w:rsidR="00E255EA">
        <w:rPr>
          <w:rFonts w:ascii="Times New Roman" w:hAnsi="Times New Roman" w:cs="Times New Roman"/>
          <w:b/>
          <w:sz w:val="28"/>
          <w:szCs w:val="28"/>
          <w:u w:val="single"/>
          <w:lang w:val="ro-RO"/>
        </w:rPr>
        <w:t>/bălți/amenajări piscicole</w:t>
      </w:r>
      <w:r w:rsidRPr="00E255EA">
        <w:rPr>
          <w:rFonts w:ascii="Times New Roman" w:hAnsi="Times New Roman" w:cs="Times New Roman"/>
          <w:b/>
          <w:sz w:val="28"/>
          <w:szCs w:val="28"/>
          <w:u w:val="single"/>
          <w:lang w:val="ro-RO"/>
        </w:rPr>
        <w:t xml:space="preserve"> </w:t>
      </w:r>
    </w:p>
    <w:p w14:paraId="44325E94" w14:textId="399E400C" w:rsidR="00FD5369" w:rsidRDefault="00B53759" w:rsidP="00FD5369">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255EA">
        <w:rPr>
          <w:rFonts w:ascii="Times New Roman" w:hAnsi="Times New Roman" w:cs="Times New Roman"/>
          <w:sz w:val="28"/>
          <w:szCs w:val="28"/>
          <w:lang w:val="ro-RO"/>
        </w:rPr>
        <w:t>Amenajarea piscicolă Călieni, Balta 1 S, din sat Călieni, comuna Nănești,</w:t>
      </w:r>
      <w:r w:rsidR="00FD5369">
        <w:rPr>
          <w:rFonts w:ascii="Times New Roman" w:hAnsi="Times New Roman" w:cs="Times New Roman"/>
          <w:sz w:val="28"/>
          <w:szCs w:val="28"/>
          <w:lang w:val="ro-RO"/>
        </w:rPr>
        <w:t xml:space="preserve"> cu o lungimne de </w:t>
      </w:r>
      <w:r w:rsidR="00E255EA">
        <w:rPr>
          <w:rFonts w:ascii="Times New Roman" w:hAnsi="Times New Roman" w:cs="Times New Roman"/>
          <w:sz w:val="28"/>
          <w:szCs w:val="28"/>
          <w:lang w:val="ro-RO"/>
        </w:rPr>
        <w:t>0,283</w:t>
      </w:r>
      <w:r w:rsidR="00FD5369">
        <w:rPr>
          <w:rFonts w:ascii="Times New Roman" w:hAnsi="Times New Roman" w:cs="Times New Roman"/>
          <w:sz w:val="28"/>
          <w:szCs w:val="28"/>
          <w:lang w:val="ro-RO"/>
        </w:rPr>
        <w:t xml:space="preserve"> km pe teritoriul unității administrativ-teritoriale județul Vrancea</w:t>
      </w:r>
      <w:r>
        <w:rPr>
          <w:rFonts w:ascii="Times New Roman" w:hAnsi="Times New Roman" w:cs="Times New Roman"/>
          <w:sz w:val="28"/>
          <w:szCs w:val="28"/>
          <w:lang w:val="ro-RO"/>
        </w:rPr>
        <w:t>;</w:t>
      </w:r>
    </w:p>
    <w:p w14:paraId="5B632C7B" w14:textId="67F5AAF7"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Călieni, Balta 2, din sat Călieni, comuna Nănești, cu o lungimne de 1,049 km pe teritoriul unității administrativ-teritoriale județul Vrancea</w:t>
      </w:r>
      <w:r>
        <w:rPr>
          <w:rFonts w:ascii="Times New Roman" w:hAnsi="Times New Roman" w:cs="Times New Roman"/>
          <w:sz w:val="28"/>
          <w:szCs w:val="28"/>
          <w:lang w:val="ro-RO"/>
        </w:rPr>
        <w:t>;</w:t>
      </w:r>
    </w:p>
    <w:p w14:paraId="06AE46ED" w14:textId="40C0F8E1"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Călieni, Balta 3, din sat Călieni, comuna Nănești, cu o lungimne de 1,450 km pe teritoriul unității administrativ-teritoriale județul Vrancea</w:t>
      </w:r>
      <w:r>
        <w:rPr>
          <w:rFonts w:ascii="Times New Roman" w:hAnsi="Times New Roman" w:cs="Times New Roman"/>
          <w:sz w:val="28"/>
          <w:szCs w:val="28"/>
          <w:lang w:val="ro-RO"/>
        </w:rPr>
        <w:t>;</w:t>
      </w:r>
    </w:p>
    <w:p w14:paraId="66E39636" w14:textId="174601E6"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Călieni, Balta 4N, din sat Călieni, comuna Nănești, cu o lungimne de 1,100 km pe teritoriul unității administrativ-teritoriale județul Vrancea</w:t>
      </w:r>
      <w:r>
        <w:rPr>
          <w:rFonts w:ascii="Times New Roman" w:hAnsi="Times New Roman" w:cs="Times New Roman"/>
          <w:sz w:val="28"/>
          <w:szCs w:val="28"/>
          <w:lang w:val="ro-RO"/>
        </w:rPr>
        <w:t>;</w:t>
      </w:r>
    </w:p>
    <w:p w14:paraId="44068496" w14:textId="7FDA050B"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baltă piscicolă din comuna Slobozia Ciorăști, cu o lungime de 0,700 km pe teritoriul unității administrativ-teritoriale județul Vrancea</w:t>
      </w:r>
      <w:r>
        <w:rPr>
          <w:rFonts w:ascii="Times New Roman" w:hAnsi="Times New Roman" w:cs="Times New Roman"/>
          <w:sz w:val="28"/>
          <w:szCs w:val="28"/>
          <w:lang w:val="ro-RO"/>
        </w:rPr>
        <w:t>;</w:t>
      </w:r>
    </w:p>
    <w:p w14:paraId="491948B5" w14:textId="25990ED9"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Mândrești, Balta 1, din cartier Mândrești, municipiul Focșani, cu o lungimne de 1,990 km pe teritoriul unității administrativ-teritoriale județul Vrancea</w:t>
      </w:r>
      <w:r>
        <w:rPr>
          <w:rFonts w:ascii="Times New Roman" w:hAnsi="Times New Roman" w:cs="Times New Roman"/>
          <w:sz w:val="28"/>
          <w:szCs w:val="28"/>
          <w:lang w:val="ro-RO"/>
        </w:rPr>
        <w:t>;</w:t>
      </w:r>
    </w:p>
    <w:p w14:paraId="6A0715E7" w14:textId="3386049F"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Mândrești, Balta 2, din cartier Mândrești, municipiul Focșani, cu o lungimne de 0,937 km pe teritoriul unității administrativ-teritoriale județul Vrancea</w:t>
      </w:r>
      <w:r>
        <w:rPr>
          <w:rFonts w:ascii="Times New Roman" w:hAnsi="Times New Roman" w:cs="Times New Roman"/>
          <w:sz w:val="28"/>
          <w:szCs w:val="28"/>
          <w:lang w:val="ro-RO"/>
        </w:rPr>
        <w:t>;</w:t>
      </w:r>
    </w:p>
    <w:p w14:paraId="2CE02A11" w14:textId="59FD5C1F"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Bălești, pe râul Coțacu, Balta I, din sat Bălești, comuna Bălești, cu o lungimne de 2,128 km pe teritoriul unității administrativ-teritoriale județul Vrancea</w:t>
      </w:r>
      <w:r>
        <w:rPr>
          <w:rFonts w:ascii="Times New Roman" w:hAnsi="Times New Roman" w:cs="Times New Roman"/>
          <w:sz w:val="28"/>
          <w:szCs w:val="28"/>
          <w:lang w:val="ro-RO"/>
        </w:rPr>
        <w:t>;</w:t>
      </w:r>
    </w:p>
    <w:p w14:paraId="2EBA9E47" w14:textId="0BBFD3D0"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Amenajarea piscicolă Bălești, pe râul Coțacu, Balta II, din sat Bălești, comuna Bălești, cu o lungimne de 1,029 km pe teritoriul unității administrativ-teritoriale județul Vrancea</w:t>
      </w:r>
      <w:r>
        <w:rPr>
          <w:rFonts w:ascii="Times New Roman" w:hAnsi="Times New Roman" w:cs="Times New Roman"/>
          <w:sz w:val="28"/>
          <w:szCs w:val="28"/>
          <w:lang w:val="ro-RO"/>
        </w:rPr>
        <w:t>;</w:t>
      </w:r>
    </w:p>
    <w:p w14:paraId="4856C3F0" w14:textId="4116D350"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875CA">
        <w:rPr>
          <w:rFonts w:ascii="Times New Roman" w:hAnsi="Times New Roman" w:cs="Times New Roman"/>
          <w:sz w:val="28"/>
          <w:szCs w:val="28"/>
          <w:lang w:val="ro-RO"/>
        </w:rPr>
        <w:t>Balta piscicolă Vlădoaia, râul Boului, din comuna Pufești, cu o lungime de 1,325 km pe teritoriul unității administrativ-teritoriale județul Vrancea</w:t>
      </w:r>
      <w:r>
        <w:rPr>
          <w:rFonts w:ascii="Times New Roman" w:hAnsi="Times New Roman" w:cs="Times New Roman"/>
          <w:sz w:val="28"/>
          <w:szCs w:val="28"/>
          <w:lang w:val="ro-RO"/>
        </w:rPr>
        <w:t>;</w:t>
      </w:r>
    </w:p>
    <w:p w14:paraId="43A7A63A" w14:textId="7E63629A" w:rsidR="00C875CA"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Pădureni Nord din cartier Pădureni, oraș Mărășești, cu o lungime de 0,250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11A0E952" w14:textId="21F489FC" w:rsidR="00782C58" w:rsidRDefault="00B53759" w:rsidP="00C875CA">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fost braț al râului Siret, cartier Pădureni, oraș Mărășești (Pădureni Sud) din cartier Pădureni, oraș Mărășești, cu o lungime de 1,700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6523B7FE" w14:textId="350F3D84" w:rsidR="00782C58" w:rsidRDefault="00B53759"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piscicolă Voetin, din sat Voetin, comuna Sihle, cu o lungime de 0,341 km pe teritoriul unității administrativ-teritoriale județul Vrancea</w:t>
      </w:r>
      <w:r>
        <w:rPr>
          <w:rFonts w:ascii="Times New Roman" w:hAnsi="Times New Roman" w:cs="Times New Roman"/>
          <w:sz w:val="28"/>
          <w:szCs w:val="28"/>
          <w:lang w:val="ro-RO"/>
        </w:rPr>
        <w:t>;</w:t>
      </w:r>
    </w:p>
    <w:p w14:paraId="265676DF" w14:textId="3033978D"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piscicolă Doaga – plaja, din oraș Mărășești, cu o lungime de 0,666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5E1B1C8E" w14:textId="042D90D0"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piscicolă Doaga din oraș Mărășești, cu o lungime de 0,283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512361BB" w14:textId="7722A41A"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piscicolă Doaga din oraș Mărășești, cu o lungime de 0,290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55691D39" w14:textId="007CAA58"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Amenajare piscicolă Străoane, Balta 1 N, din sat Văleni, comuna Străoane, cu o lungime de 0,175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3C92E8D3" w14:textId="1B0C60D9"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Amenajare piscicolă Străoane, Balta 2N, din sat Văleni, comuna Străoane, cu o lungime de 0,127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6AFACDAD" w14:textId="02353625"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piscicolă Vărzaru din comuna Dumbrăveni, cu o lungime de 0,400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32B15CAF" w14:textId="70E5C531"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Balta Berghel din orașul Adjud cu o lungime de 2,660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593D82B5" w14:textId="10D2175F"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Amenajarea piscicolă Nănești, Balta Cărpănoaia din sat Nănești, com. Nănești, cu o lungime de 2,928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27CC517E" w14:textId="13B7C818"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782C58">
        <w:rPr>
          <w:rFonts w:ascii="Times New Roman" w:hAnsi="Times New Roman" w:cs="Times New Roman"/>
          <w:sz w:val="28"/>
          <w:szCs w:val="28"/>
          <w:lang w:val="ro-RO"/>
        </w:rPr>
        <w:t>Amenajarea piscicolă Nănești Balta Sacu, din comuna Nănești, cu o suprafață de 4,660 km pe teritoriul unității administrativ-teritoriale județul Vrancea</w:t>
      </w:r>
      <w:r>
        <w:rPr>
          <w:rFonts w:ascii="Times New Roman" w:hAnsi="Times New Roman" w:cs="Times New Roman"/>
          <w:sz w:val="28"/>
          <w:szCs w:val="28"/>
          <w:lang w:val="ro-RO"/>
        </w:rPr>
        <w:t>;</w:t>
      </w:r>
      <w:r w:rsidR="00782C58">
        <w:rPr>
          <w:rFonts w:ascii="Times New Roman" w:hAnsi="Times New Roman" w:cs="Times New Roman"/>
          <w:sz w:val="28"/>
          <w:szCs w:val="28"/>
          <w:lang w:val="ro-RO"/>
        </w:rPr>
        <w:t xml:space="preserve"> </w:t>
      </w:r>
    </w:p>
    <w:p w14:paraId="645F0C4A" w14:textId="4E6007BF" w:rsidR="00782C58" w:rsidRDefault="007349C5" w:rsidP="00782C5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103D7" w:rsidRPr="002103D7">
        <w:rPr>
          <w:rFonts w:ascii="Times New Roman" w:hAnsi="Times New Roman" w:cs="Times New Roman"/>
          <w:sz w:val="28"/>
          <w:szCs w:val="28"/>
          <w:lang w:val="ro-RO"/>
        </w:rPr>
        <w:t xml:space="preserve">Lacul </w:t>
      </w:r>
      <w:r w:rsidR="00230BC7" w:rsidRPr="002103D7">
        <w:rPr>
          <w:rFonts w:ascii="Times New Roman" w:hAnsi="Times New Roman" w:cs="Times New Roman"/>
          <w:sz w:val="28"/>
          <w:szCs w:val="28"/>
          <w:lang w:val="ro-RO"/>
        </w:rPr>
        <w:t>Vintileasca</w:t>
      </w:r>
      <w:r w:rsidR="002103D7" w:rsidRPr="002103D7">
        <w:rPr>
          <w:rFonts w:ascii="Times New Roman" w:hAnsi="Times New Roman" w:cs="Times New Roman"/>
          <w:sz w:val="28"/>
          <w:szCs w:val="28"/>
          <w:lang w:val="ro-RO"/>
        </w:rPr>
        <w:t xml:space="preserve"> din comuna Vintileasca, cu o suprafață de 0,047 km</w:t>
      </w:r>
      <w:r>
        <w:rPr>
          <w:rFonts w:ascii="Times New Roman" w:hAnsi="Times New Roman" w:cs="Times New Roman"/>
          <w:sz w:val="28"/>
          <w:szCs w:val="28"/>
          <w:vertAlign w:val="superscript"/>
          <w:lang w:val="ro-RO"/>
        </w:rPr>
        <w:t>2</w:t>
      </w:r>
      <w:r w:rsidR="002103D7" w:rsidRPr="002103D7">
        <w:rPr>
          <w:rFonts w:ascii="Times New Roman" w:hAnsi="Times New Roman" w:cs="Times New Roman"/>
          <w:sz w:val="28"/>
          <w:szCs w:val="28"/>
          <w:lang w:val="ro-RO"/>
        </w:rPr>
        <w:t xml:space="preserve"> pe teritoriul unității administrativ-teritoriale județul Vrancea.</w:t>
      </w:r>
    </w:p>
    <w:p w14:paraId="0073BC2E" w14:textId="77777777" w:rsidR="00066A53" w:rsidRPr="002103D7" w:rsidRDefault="00066A53" w:rsidP="00782C58">
      <w:pPr>
        <w:spacing w:after="0"/>
        <w:jc w:val="both"/>
        <w:rPr>
          <w:rFonts w:ascii="Times New Roman" w:hAnsi="Times New Roman" w:cs="Times New Roman"/>
          <w:sz w:val="28"/>
          <w:szCs w:val="28"/>
          <w:lang w:val="ro-RO"/>
        </w:rPr>
      </w:pPr>
    </w:p>
    <w:p w14:paraId="2D675198" w14:textId="77777777" w:rsidR="00FD5369" w:rsidRDefault="00FD5369" w:rsidP="00FD5369">
      <w:pPr>
        <w:spacing w:after="0"/>
        <w:jc w:val="both"/>
        <w:rPr>
          <w:rFonts w:ascii="Times New Roman" w:hAnsi="Times New Roman" w:cs="Times New Roman"/>
          <w:sz w:val="28"/>
          <w:szCs w:val="28"/>
          <w:lang w:val="ro-RO"/>
        </w:rPr>
      </w:pPr>
      <w:r w:rsidRPr="00FD5369">
        <w:rPr>
          <w:rFonts w:ascii="Times New Roman" w:hAnsi="Times New Roman" w:cs="Times New Roman"/>
          <w:b/>
          <w:sz w:val="28"/>
          <w:szCs w:val="28"/>
          <w:lang w:val="ro-RO"/>
        </w:rPr>
        <w:t xml:space="preserve">II. </w:t>
      </w:r>
      <w:r w:rsidRPr="00066A53">
        <w:rPr>
          <w:rFonts w:ascii="Times New Roman" w:hAnsi="Times New Roman" w:cs="Times New Roman"/>
          <w:b/>
          <w:bCs/>
          <w:sz w:val="28"/>
          <w:szCs w:val="28"/>
          <w:lang w:val="ro-RO"/>
        </w:rPr>
        <w:t>Flora</w:t>
      </w:r>
      <w:r w:rsidRPr="00FD5369">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unității administrativ-teritoriale județul Vrancea este reprezentată, în principal, de următoarele specii de plante: </w:t>
      </w:r>
    </w:p>
    <w:p w14:paraId="6FB1FE78" w14:textId="3E42A25B"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i/>
          <w:iCs/>
          <w:sz w:val="28"/>
          <w:szCs w:val="28"/>
          <w:lang w:val="ro-RO"/>
        </w:rPr>
        <w:t>Flora spontana</w:t>
      </w:r>
      <w:r w:rsidRPr="00346864">
        <w:rPr>
          <w:rFonts w:ascii="Times New Roman" w:hAnsi="Times New Roman" w:cs="Times New Roman"/>
          <w:sz w:val="28"/>
          <w:szCs w:val="28"/>
          <w:lang w:val="ro-RO"/>
        </w:rPr>
        <w:t xml:space="preserve"> a jude</w:t>
      </w:r>
      <w:r w:rsidR="00735BF3">
        <w:rPr>
          <w:rFonts w:ascii="Times New Roman" w:hAnsi="Times New Roman" w:cs="Times New Roman"/>
          <w:sz w:val="28"/>
          <w:szCs w:val="28"/>
          <w:lang w:val="ro-RO"/>
        </w:rPr>
        <w:t>ț</w:t>
      </w:r>
      <w:r w:rsidRPr="00346864">
        <w:rPr>
          <w:rFonts w:ascii="Times New Roman" w:hAnsi="Times New Roman" w:cs="Times New Roman"/>
          <w:sz w:val="28"/>
          <w:szCs w:val="28"/>
          <w:lang w:val="ro-RO"/>
        </w:rPr>
        <w:t xml:space="preserve">ului Vrancea cuprinde circa 1300 de specii </w:t>
      </w:r>
      <w:r w:rsidR="00735BF3">
        <w:rPr>
          <w:rFonts w:ascii="Times New Roman" w:hAnsi="Times New Roman" w:cs="Times New Roman"/>
          <w:sz w:val="28"/>
          <w:szCs w:val="28"/>
          <w:lang w:val="ro-RO"/>
        </w:rPr>
        <w:t>ș</w:t>
      </w:r>
      <w:r w:rsidRPr="00346864">
        <w:rPr>
          <w:rFonts w:ascii="Times New Roman" w:hAnsi="Times New Roman" w:cs="Times New Roman"/>
          <w:sz w:val="28"/>
          <w:szCs w:val="28"/>
          <w:lang w:val="ro-RO"/>
        </w:rPr>
        <w:t>i aproximativ 100 subspecii de plante superioare. Din punct de vedere geobotanic, cea mai mare parte a jude</w:t>
      </w:r>
      <w:r w:rsidR="00735BF3">
        <w:rPr>
          <w:rFonts w:ascii="Times New Roman" w:hAnsi="Times New Roman" w:cs="Times New Roman"/>
          <w:sz w:val="28"/>
          <w:szCs w:val="28"/>
          <w:lang w:val="ro-RO"/>
        </w:rPr>
        <w:t>ț</w:t>
      </w:r>
      <w:r w:rsidRPr="00346864">
        <w:rPr>
          <w:rFonts w:ascii="Times New Roman" w:hAnsi="Times New Roman" w:cs="Times New Roman"/>
          <w:sz w:val="28"/>
          <w:szCs w:val="28"/>
          <w:lang w:val="ro-RO"/>
        </w:rPr>
        <w:t>ului apar</w:t>
      </w:r>
      <w:r w:rsidR="00735BF3">
        <w:rPr>
          <w:rFonts w:ascii="Times New Roman" w:hAnsi="Times New Roman" w:cs="Times New Roman"/>
          <w:sz w:val="28"/>
          <w:szCs w:val="28"/>
          <w:lang w:val="ro-RO"/>
        </w:rPr>
        <w:t>ț</w:t>
      </w:r>
      <w:r w:rsidRPr="00346864">
        <w:rPr>
          <w:rFonts w:ascii="Times New Roman" w:hAnsi="Times New Roman" w:cs="Times New Roman"/>
          <w:sz w:val="28"/>
          <w:szCs w:val="28"/>
          <w:lang w:val="ro-RO"/>
        </w:rPr>
        <w:t>ine Regiunii Euro-Siberiene cu: Provincia Europeana Est-Carpatic</w:t>
      </w:r>
      <w:r w:rsidR="00735BF3">
        <w:rPr>
          <w:rFonts w:ascii="Times New Roman" w:hAnsi="Times New Roman" w:cs="Times New Roman"/>
          <w:sz w:val="28"/>
          <w:szCs w:val="28"/>
          <w:lang w:val="ro-RO"/>
        </w:rPr>
        <w:t>ă</w:t>
      </w:r>
      <w:r w:rsidRPr="00346864">
        <w:rPr>
          <w:rFonts w:ascii="Times New Roman" w:hAnsi="Times New Roman" w:cs="Times New Roman"/>
          <w:sz w:val="28"/>
          <w:szCs w:val="28"/>
          <w:lang w:val="ro-RO"/>
        </w:rPr>
        <w:t xml:space="preserve"> </w:t>
      </w:r>
      <w:r w:rsidR="00735BF3">
        <w:rPr>
          <w:rFonts w:ascii="Times New Roman" w:hAnsi="Times New Roman" w:cs="Times New Roman"/>
          <w:sz w:val="28"/>
          <w:szCs w:val="28"/>
          <w:lang w:val="ro-RO"/>
        </w:rPr>
        <w:t>ș</w:t>
      </w:r>
      <w:r w:rsidRPr="00346864">
        <w:rPr>
          <w:rFonts w:ascii="Times New Roman" w:hAnsi="Times New Roman" w:cs="Times New Roman"/>
          <w:sz w:val="28"/>
          <w:szCs w:val="28"/>
          <w:lang w:val="ro-RO"/>
        </w:rPr>
        <w:t>i Circumscrip</w:t>
      </w:r>
      <w:r w:rsidR="00735BF3">
        <w:rPr>
          <w:rFonts w:ascii="Times New Roman" w:hAnsi="Times New Roman" w:cs="Times New Roman"/>
          <w:sz w:val="28"/>
          <w:szCs w:val="28"/>
          <w:lang w:val="ro-RO"/>
        </w:rPr>
        <w:t>ț</w:t>
      </w:r>
      <w:r w:rsidRPr="00346864">
        <w:rPr>
          <w:rFonts w:ascii="Times New Roman" w:hAnsi="Times New Roman" w:cs="Times New Roman"/>
          <w:sz w:val="28"/>
          <w:szCs w:val="28"/>
          <w:lang w:val="ro-RO"/>
        </w:rPr>
        <w:t>ia Fli</w:t>
      </w:r>
      <w:r w:rsidR="00735BF3">
        <w:rPr>
          <w:rFonts w:ascii="Times New Roman" w:hAnsi="Times New Roman" w:cs="Times New Roman"/>
          <w:sz w:val="28"/>
          <w:szCs w:val="28"/>
          <w:lang w:val="ro-RO"/>
        </w:rPr>
        <w:t>ș</w:t>
      </w:r>
      <w:r w:rsidRPr="00346864">
        <w:rPr>
          <w:rFonts w:ascii="Times New Roman" w:hAnsi="Times New Roman" w:cs="Times New Roman"/>
          <w:sz w:val="28"/>
          <w:szCs w:val="28"/>
          <w:lang w:val="ro-RO"/>
        </w:rPr>
        <w:t xml:space="preserve">ului Moldo-Transilvan </w:t>
      </w:r>
      <w:r w:rsidR="00735BF3">
        <w:rPr>
          <w:rFonts w:ascii="Times New Roman" w:hAnsi="Times New Roman" w:cs="Times New Roman"/>
          <w:sz w:val="28"/>
          <w:szCs w:val="28"/>
          <w:lang w:val="ro-RO"/>
        </w:rPr>
        <w:t>î</w:t>
      </w:r>
      <w:r w:rsidRPr="00346864">
        <w:rPr>
          <w:rFonts w:ascii="Times New Roman" w:hAnsi="Times New Roman" w:cs="Times New Roman"/>
          <w:sz w:val="28"/>
          <w:szCs w:val="28"/>
          <w:lang w:val="ro-RO"/>
        </w:rPr>
        <w:t>n zona montan</w:t>
      </w:r>
      <w:r w:rsidR="00735BF3">
        <w:rPr>
          <w:rFonts w:ascii="Times New Roman" w:hAnsi="Times New Roman" w:cs="Times New Roman"/>
          <w:sz w:val="28"/>
          <w:szCs w:val="28"/>
          <w:lang w:val="ro-RO"/>
        </w:rPr>
        <w:t>ă</w:t>
      </w:r>
      <w:r w:rsidRPr="00346864">
        <w:rPr>
          <w:rFonts w:ascii="Times New Roman" w:hAnsi="Times New Roman" w:cs="Times New Roman"/>
          <w:sz w:val="28"/>
          <w:szCs w:val="28"/>
          <w:lang w:val="ro-RO"/>
        </w:rPr>
        <w:t xml:space="preserve"> </w:t>
      </w:r>
      <w:r w:rsidR="00735BF3">
        <w:rPr>
          <w:rFonts w:ascii="Times New Roman" w:hAnsi="Times New Roman" w:cs="Times New Roman"/>
          <w:sz w:val="28"/>
          <w:szCs w:val="28"/>
          <w:lang w:val="ro-RO"/>
        </w:rPr>
        <w:t>ș</w:t>
      </w:r>
      <w:r w:rsidRPr="00346864">
        <w:rPr>
          <w:rFonts w:ascii="Times New Roman" w:hAnsi="Times New Roman" w:cs="Times New Roman"/>
          <w:sz w:val="28"/>
          <w:szCs w:val="28"/>
          <w:lang w:val="ro-RO"/>
        </w:rPr>
        <w:t>i Provincia Balcano-Moesic</w:t>
      </w:r>
      <w:r w:rsidR="00735BF3">
        <w:rPr>
          <w:rFonts w:ascii="Times New Roman" w:hAnsi="Times New Roman" w:cs="Times New Roman"/>
          <w:sz w:val="28"/>
          <w:szCs w:val="28"/>
          <w:lang w:val="ro-RO"/>
        </w:rPr>
        <w:t>ă</w:t>
      </w:r>
      <w:r w:rsidRPr="00346864">
        <w:rPr>
          <w:rFonts w:ascii="Times New Roman" w:hAnsi="Times New Roman" w:cs="Times New Roman"/>
          <w:sz w:val="28"/>
          <w:szCs w:val="28"/>
          <w:lang w:val="ro-RO"/>
        </w:rPr>
        <w:t xml:space="preserve"> </w:t>
      </w:r>
      <w:r w:rsidR="00735BF3">
        <w:rPr>
          <w:rFonts w:ascii="Times New Roman" w:hAnsi="Times New Roman" w:cs="Times New Roman"/>
          <w:sz w:val="28"/>
          <w:szCs w:val="28"/>
          <w:lang w:val="ro-RO"/>
        </w:rPr>
        <w:t>ș</w:t>
      </w:r>
      <w:r w:rsidRPr="00346864">
        <w:rPr>
          <w:rFonts w:ascii="Times New Roman" w:hAnsi="Times New Roman" w:cs="Times New Roman"/>
          <w:sz w:val="28"/>
          <w:szCs w:val="28"/>
          <w:lang w:val="ro-RO"/>
        </w:rPr>
        <w:t>i Circumscrip</w:t>
      </w:r>
      <w:r w:rsidR="001E4442">
        <w:rPr>
          <w:rFonts w:ascii="Times New Roman" w:hAnsi="Times New Roman" w:cs="Times New Roman"/>
          <w:sz w:val="28"/>
          <w:szCs w:val="28"/>
          <w:lang w:val="ro-RO"/>
        </w:rPr>
        <w:t>ț</w:t>
      </w:r>
      <w:r w:rsidRPr="00346864">
        <w:rPr>
          <w:rFonts w:ascii="Times New Roman" w:hAnsi="Times New Roman" w:cs="Times New Roman"/>
          <w:sz w:val="28"/>
          <w:szCs w:val="28"/>
          <w:lang w:val="ro-RO"/>
        </w:rPr>
        <w:t xml:space="preserve">ia Moldova de Sud </w:t>
      </w:r>
      <w:r w:rsidR="00735BF3">
        <w:rPr>
          <w:rFonts w:ascii="Times New Roman" w:hAnsi="Times New Roman" w:cs="Times New Roman"/>
          <w:sz w:val="28"/>
          <w:szCs w:val="28"/>
          <w:lang w:val="ro-RO"/>
        </w:rPr>
        <w:t>î</w:t>
      </w:r>
      <w:r w:rsidRPr="00346864">
        <w:rPr>
          <w:rFonts w:ascii="Times New Roman" w:hAnsi="Times New Roman" w:cs="Times New Roman"/>
          <w:sz w:val="28"/>
          <w:szCs w:val="28"/>
          <w:lang w:val="ro-RO"/>
        </w:rPr>
        <w:t>n zona colinar</w:t>
      </w:r>
      <w:r w:rsidR="001E4442">
        <w:rPr>
          <w:rFonts w:ascii="Times New Roman" w:hAnsi="Times New Roman" w:cs="Times New Roman"/>
          <w:sz w:val="28"/>
          <w:szCs w:val="28"/>
          <w:lang w:val="ro-RO"/>
        </w:rPr>
        <w:t>ă</w:t>
      </w:r>
      <w:r w:rsidRPr="00346864">
        <w:rPr>
          <w:rFonts w:ascii="Times New Roman" w:hAnsi="Times New Roman" w:cs="Times New Roman"/>
          <w:sz w:val="28"/>
          <w:szCs w:val="28"/>
          <w:lang w:val="ro-RO"/>
        </w:rPr>
        <w:t>. Zona de câmpie apar</w:t>
      </w:r>
      <w:r w:rsidR="001E4442">
        <w:rPr>
          <w:rFonts w:ascii="Times New Roman" w:hAnsi="Times New Roman" w:cs="Times New Roman"/>
          <w:sz w:val="28"/>
          <w:szCs w:val="28"/>
          <w:lang w:val="ro-RO"/>
        </w:rPr>
        <w:t>ț</w:t>
      </w:r>
      <w:r w:rsidRPr="00346864">
        <w:rPr>
          <w:rFonts w:ascii="Times New Roman" w:hAnsi="Times New Roman" w:cs="Times New Roman"/>
          <w:sz w:val="28"/>
          <w:szCs w:val="28"/>
          <w:lang w:val="ro-RO"/>
        </w:rPr>
        <w:t>ine Regiunii Irano-Turaniana cu Provincia Ponto-Sarmatic</w:t>
      </w:r>
      <w:r w:rsidR="001E4442">
        <w:rPr>
          <w:rFonts w:ascii="Times New Roman" w:hAnsi="Times New Roman" w:cs="Times New Roman"/>
          <w:sz w:val="28"/>
          <w:szCs w:val="28"/>
          <w:lang w:val="ro-RO"/>
        </w:rPr>
        <w:t>ă</w:t>
      </w:r>
      <w:r w:rsidRPr="00346864">
        <w:rPr>
          <w:rFonts w:ascii="Times New Roman" w:hAnsi="Times New Roman" w:cs="Times New Roman"/>
          <w:sz w:val="28"/>
          <w:szCs w:val="28"/>
          <w:lang w:val="ro-RO"/>
        </w:rPr>
        <w:t xml:space="preserve"> </w:t>
      </w:r>
      <w:r w:rsidR="001E4442">
        <w:rPr>
          <w:rFonts w:ascii="Times New Roman" w:hAnsi="Times New Roman" w:cs="Times New Roman"/>
          <w:sz w:val="28"/>
          <w:szCs w:val="28"/>
          <w:lang w:val="ro-RO"/>
        </w:rPr>
        <w:t>ș</w:t>
      </w:r>
      <w:r w:rsidRPr="00346864">
        <w:rPr>
          <w:rFonts w:ascii="Times New Roman" w:hAnsi="Times New Roman" w:cs="Times New Roman"/>
          <w:sz w:val="28"/>
          <w:szCs w:val="28"/>
          <w:lang w:val="ro-RO"/>
        </w:rPr>
        <w:t>i Circumscrip</w:t>
      </w:r>
      <w:r w:rsidR="001E4442">
        <w:rPr>
          <w:rFonts w:ascii="Times New Roman" w:hAnsi="Times New Roman" w:cs="Times New Roman"/>
          <w:sz w:val="28"/>
          <w:szCs w:val="28"/>
          <w:lang w:val="ro-RO"/>
        </w:rPr>
        <w:t>ț</w:t>
      </w:r>
      <w:r w:rsidRPr="00346864">
        <w:rPr>
          <w:rFonts w:ascii="Times New Roman" w:hAnsi="Times New Roman" w:cs="Times New Roman"/>
          <w:sz w:val="28"/>
          <w:szCs w:val="28"/>
          <w:lang w:val="ro-RO"/>
        </w:rPr>
        <w:t>ia de câmpie B</w:t>
      </w:r>
      <w:r w:rsidR="001E4442">
        <w:rPr>
          <w:rFonts w:ascii="Times New Roman" w:hAnsi="Times New Roman" w:cs="Times New Roman"/>
          <w:sz w:val="28"/>
          <w:szCs w:val="28"/>
          <w:lang w:val="ro-RO"/>
        </w:rPr>
        <w:t>ă</w:t>
      </w:r>
      <w:r w:rsidRPr="00346864">
        <w:rPr>
          <w:rFonts w:ascii="Times New Roman" w:hAnsi="Times New Roman" w:cs="Times New Roman"/>
          <w:sz w:val="28"/>
          <w:szCs w:val="28"/>
          <w:lang w:val="ro-RO"/>
        </w:rPr>
        <w:t>r</w:t>
      </w:r>
      <w:r w:rsidR="001E4442">
        <w:rPr>
          <w:rFonts w:ascii="Times New Roman" w:hAnsi="Times New Roman" w:cs="Times New Roman"/>
          <w:sz w:val="28"/>
          <w:szCs w:val="28"/>
          <w:lang w:val="ro-RO"/>
        </w:rPr>
        <w:t>ă</w:t>
      </w:r>
      <w:r w:rsidRPr="00346864">
        <w:rPr>
          <w:rFonts w:ascii="Times New Roman" w:hAnsi="Times New Roman" w:cs="Times New Roman"/>
          <w:sz w:val="28"/>
          <w:szCs w:val="28"/>
          <w:lang w:val="ro-RO"/>
        </w:rPr>
        <w:t>gan-Siretul Inferior.</w:t>
      </w:r>
    </w:p>
    <w:p w14:paraId="1A7C4206"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Zona de stepă</w:t>
      </w:r>
      <w:r w:rsidRPr="00346864">
        <w:rPr>
          <w:rFonts w:ascii="Times New Roman" w:hAnsi="Times New Roman" w:cs="Times New Roman"/>
          <w:sz w:val="28"/>
          <w:szCs w:val="28"/>
          <w:lang w:val="ro-RO"/>
        </w:rPr>
        <w:t xml:space="preserve"> ocupă partea de est şi sud-est a judeţului. </w:t>
      </w:r>
    </w:p>
    <w:p w14:paraId="2BFDA08B" w14:textId="07AE328B"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Speciile care predomină în aceste condiţii sunt </w:t>
      </w:r>
      <w:r w:rsidRPr="00346864">
        <w:rPr>
          <w:rFonts w:ascii="Times New Roman" w:hAnsi="Times New Roman" w:cs="Times New Roman"/>
          <w:b/>
          <w:sz w:val="28"/>
          <w:szCs w:val="28"/>
          <w:lang w:val="ro-RO"/>
        </w:rPr>
        <w:t>firuţa cu bulbi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Poa bulbosa</w:t>
      </w:r>
      <w:r w:rsidRPr="00346864">
        <w:rPr>
          <w:rFonts w:ascii="Times New Roman" w:hAnsi="Times New Roman" w:cs="Times New Roman"/>
          <w:sz w:val="28"/>
          <w:szCs w:val="28"/>
          <w:lang w:val="ro-RO"/>
        </w:rPr>
        <w:t xml:space="preserve">) sau </w:t>
      </w:r>
      <w:r w:rsidRPr="00346864">
        <w:rPr>
          <w:rFonts w:ascii="Times New Roman" w:hAnsi="Times New Roman" w:cs="Times New Roman"/>
          <w:b/>
          <w:sz w:val="28"/>
          <w:szCs w:val="28"/>
          <w:lang w:val="ro-RO"/>
        </w:rPr>
        <w:t>bărboasa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Botriochloa ischaemum</w:t>
      </w:r>
      <w:r w:rsidRPr="00346864">
        <w:rPr>
          <w:rFonts w:ascii="Times New Roman" w:hAnsi="Times New Roman" w:cs="Times New Roman"/>
          <w:sz w:val="28"/>
          <w:szCs w:val="28"/>
          <w:lang w:val="ro-RO"/>
        </w:rPr>
        <w:t xml:space="preserve">); în locuri mai puţin degradate se mai întâlneşte uneori </w:t>
      </w:r>
      <w:r w:rsidRPr="00346864">
        <w:rPr>
          <w:rFonts w:ascii="Times New Roman" w:hAnsi="Times New Roman" w:cs="Times New Roman"/>
          <w:b/>
          <w:sz w:val="28"/>
          <w:szCs w:val="28"/>
          <w:lang w:val="ro-RO"/>
        </w:rPr>
        <w:t>păiuşul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Festuca valesiaca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pirul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Agropyron repens</w:t>
      </w:r>
      <w:r w:rsidRPr="00346864">
        <w:rPr>
          <w:rFonts w:ascii="Times New Roman" w:hAnsi="Times New Roman" w:cs="Times New Roman"/>
          <w:sz w:val="28"/>
          <w:szCs w:val="28"/>
          <w:lang w:val="ro-RO"/>
        </w:rPr>
        <w:t xml:space="preserve">). Specii de </w:t>
      </w:r>
      <w:r w:rsidRPr="00346864">
        <w:rPr>
          <w:rFonts w:ascii="Times New Roman" w:hAnsi="Times New Roman" w:cs="Times New Roman"/>
          <w:i/>
          <w:sz w:val="28"/>
          <w:szCs w:val="28"/>
          <w:lang w:val="ro-RO"/>
        </w:rPr>
        <w:t>Stipa</w:t>
      </w:r>
      <w:r w:rsidRPr="00346864">
        <w:rPr>
          <w:rFonts w:ascii="Times New Roman" w:hAnsi="Times New Roman" w:cs="Times New Roman"/>
          <w:sz w:val="28"/>
          <w:szCs w:val="28"/>
          <w:lang w:val="ro-RO"/>
        </w:rPr>
        <w:t xml:space="preserve"> se mai întâlnesc doar cu totul izolat. Sunt foarte răspândite unele buruieni ca </w:t>
      </w:r>
      <w:r w:rsidRPr="00346864">
        <w:rPr>
          <w:rFonts w:ascii="Times New Roman" w:hAnsi="Times New Roman" w:cs="Times New Roman"/>
          <w:b/>
          <w:sz w:val="28"/>
          <w:szCs w:val="28"/>
          <w:lang w:val="ro-RO"/>
        </w:rPr>
        <w:t>laptele cucului de stepă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Euphorbia agraria, E. sequieriana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zămoşiţa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Hibiscus trionum)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coada şoricelului de stepă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Achillea setacea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peliniţa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Artemisia austriaca</w:t>
      </w:r>
      <w:r w:rsidRPr="00346864">
        <w:rPr>
          <w:rFonts w:ascii="Times New Roman" w:hAnsi="Times New Roman" w:cs="Times New Roman"/>
          <w:sz w:val="28"/>
          <w:szCs w:val="28"/>
          <w:lang w:val="ro-RO"/>
        </w:rPr>
        <w:t xml:space="preserve">). Se întâlnesc şi diverse alte specii rezistente la secetă, ca </w:t>
      </w:r>
      <w:r w:rsidRPr="00346864">
        <w:rPr>
          <w:rFonts w:ascii="Times New Roman" w:hAnsi="Times New Roman" w:cs="Times New Roman"/>
          <w:b/>
          <w:sz w:val="28"/>
          <w:szCs w:val="28"/>
          <w:lang w:val="ro-RO"/>
        </w:rPr>
        <w:t>obsiga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Bromus tectorum, B. squarrosus)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pirul gros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 Cynodon dactylon</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colţii babei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Tragus racemosus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trifoiul mărunt</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Medicago lupulina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ceapa ciorii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Gagea arvensis, G. bulbifera), Galium humifusum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ciulin</w:t>
      </w:r>
      <w:r w:rsidR="001E4442">
        <w:rPr>
          <w:rFonts w:ascii="Times New Roman" w:hAnsi="Times New Roman" w:cs="Times New Roman"/>
          <w:b/>
          <w:sz w:val="28"/>
          <w:szCs w:val="28"/>
          <w:lang w:val="ro-RO"/>
        </w:rPr>
        <w:t>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(Salsola ruthenica, Ceratocarpus arenarius)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Eryngium campestre, Chondrilla juncea, Ajuga pseudochia, Xeranthemum annuum, Alyssum hirsutum, Veronica jaquinii</w:t>
      </w:r>
      <w:r w:rsidRPr="00346864">
        <w:rPr>
          <w:rFonts w:ascii="Times New Roman" w:hAnsi="Times New Roman" w:cs="Times New Roman"/>
          <w:sz w:val="28"/>
          <w:szCs w:val="28"/>
          <w:lang w:val="ro-RO"/>
        </w:rPr>
        <w:t>.</w:t>
      </w:r>
    </w:p>
    <w:p w14:paraId="3C04CF76"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Zona de silvostepă</w:t>
      </w:r>
      <w:r w:rsidRPr="00346864">
        <w:rPr>
          <w:rFonts w:ascii="Times New Roman" w:hAnsi="Times New Roman" w:cs="Times New Roman"/>
          <w:sz w:val="28"/>
          <w:szCs w:val="28"/>
          <w:lang w:val="ro-RO"/>
        </w:rPr>
        <w:t xml:space="preserve"> cuprinde mare parte din Câmpia Râmnicului şi Câmpia Siretului Inferior. </w:t>
      </w:r>
    </w:p>
    <w:p w14:paraId="61E2A613" w14:textId="77777777" w:rsidR="001E4442"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Vegetaţia de silvostepă se caracterizează prin abundenţa unor elemente sudice, submediteraneene, care o diferenţiază de silvostepa din nordul Moldovei, din Ucraina şi din Rusia (Paşcovschi, Doniţă, 1967). </w:t>
      </w:r>
    </w:p>
    <w:p w14:paraId="4E18DFF9" w14:textId="77777777" w:rsidR="001E4442"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Pădurile sunt alcătuite predominant din specii sudice de stejar: </w:t>
      </w:r>
      <w:r w:rsidRPr="00346864">
        <w:rPr>
          <w:rFonts w:ascii="Times New Roman" w:hAnsi="Times New Roman" w:cs="Times New Roman"/>
          <w:b/>
          <w:sz w:val="28"/>
          <w:szCs w:val="28"/>
          <w:lang w:val="ro-RO"/>
        </w:rPr>
        <w:t>stejarul brumăriu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pedunculiflora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stejarul pufos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pubescens, Q. virgiliana</w:t>
      </w:r>
      <w:r w:rsidRPr="00346864">
        <w:rPr>
          <w:rFonts w:ascii="Times New Roman" w:hAnsi="Times New Roman" w:cs="Times New Roman"/>
          <w:sz w:val="28"/>
          <w:szCs w:val="28"/>
          <w:lang w:val="ro-RO"/>
        </w:rPr>
        <w:t xml:space="preserve">). Printre  speciile cele mai larg răspândite se numără </w:t>
      </w:r>
      <w:r w:rsidRPr="00346864">
        <w:rPr>
          <w:rFonts w:ascii="Times New Roman" w:hAnsi="Times New Roman" w:cs="Times New Roman"/>
          <w:b/>
          <w:sz w:val="28"/>
          <w:szCs w:val="28"/>
          <w:lang w:val="ro-RO"/>
        </w:rPr>
        <w:t xml:space="preserve">arţarul tătăresc, jugastrul, carpenul, ulmul, părul pădureţ, păducelul, porumbarul, mojdreanul </w:t>
      </w:r>
      <w:r w:rsidRPr="00346864">
        <w:rPr>
          <w:rFonts w:ascii="Times New Roman" w:hAnsi="Times New Roman" w:cs="Times New Roman"/>
          <w:sz w:val="28"/>
          <w:szCs w:val="28"/>
          <w:lang w:val="ro-RO"/>
        </w:rPr>
        <w:t>şi</w:t>
      </w:r>
      <w:r w:rsidRPr="00346864">
        <w:rPr>
          <w:rFonts w:ascii="Times New Roman" w:hAnsi="Times New Roman" w:cs="Times New Roman"/>
          <w:b/>
          <w:sz w:val="28"/>
          <w:szCs w:val="28"/>
          <w:lang w:val="ro-RO"/>
        </w:rPr>
        <w:t xml:space="preserve"> lemnul câinesc.</w:t>
      </w:r>
      <w:r w:rsidRPr="00346864">
        <w:rPr>
          <w:rFonts w:ascii="Times New Roman" w:hAnsi="Times New Roman" w:cs="Times New Roman"/>
          <w:sz w:val="28"/>
          <w:szCs w:val="28"/>
          <w:lang w:val="ro-RO"/>
        </w:rPr>
        <w:t xml:space="preserve"> Uneori se întâlneşte şi </w:t>
      </w:r>
      <w:r w:rsidRPr="00346864">
        <w:rPr>
          <w:rFonts w:ascii="Times New Roman" w:hAnsi="Times New Roman" w:cs="Times New Roman"/>
          <w:b/>
          <w:sz w:val="28"/>
          <w:szCs w:val="28"/>
          <w:lang w:val="ro-RO"/>
        </w:rPr>
        <w:t xml:space="preserve">clocoticiul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Staphyllea pinnata</w:t>
      </w:r>
      <w:r w:rsidRPr="00346864">
        <w:rPr>
          <w:rFonts w:ascii="Times New Roman" w:hAnsi="Times New Roman" w:cs="Times New Roman"/>
          <w:sz w:val="28"/>
          <w:szCs w:val="28"/>
          <w:lang w:val="ro-RO"/>
        </w:rPr>
        <w:t>)</w:t>
      </w:r>
      <w:r w:rsidR="001E444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iar în câteva puncte </w:t>
      </w:r>
      <w:r w:rsidRPr="00346864">
        <w:rPr>
          <w:rFonts w:ascii="Times New Roman" w:hAnsi="Times New Roman" w:cs="Times New Roman"/>
          <w:b/>
          <w:sz w:val="28"/>
          <w:szCs w:val="28"/>
          <w:lang w:val="ro-RO"/>
        </w:rPr>
        <w:t>cărpiniţa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Carpinus orientalis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 xml:space="preserve">scumpia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Cotinus coggygria</w:t>
      </w:r>
      <w:r w:rsidRPr="00346864">
        <w:rPr>
          <w:rFonts w:ascii="Times New Roman" w:hAnsi="Times New Roman" w:cs="Times New Roman"/>
          <w:sz w:val="28"/>
          <w:szCs w:val="28"/>
          <w:lang w:val="ro-RO"/>
        </w:rPr>
        <w:t xml:space="preserve">). </w:t>
      </w:r>
    </w:p>
    <w:p w14:paraId="1F97A8FA" w14:textId="012CE674"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ariile depresionare, cu pânza freatică aproape de suprafaţă, în  pădurile specifice silvostepei sudice, alături de stejarul brumăriu se întâlnesc două specii sudice de frasin: </w:t>
      </w:r>
      <w:r w:rsidRPr="00346864">
        <w:rPr>
          <w:rFonts w:ascii="Times New Roman" w:hAnsi="Times New Roman" w:cs="Times New Roman"/>
          <w:b/>
          <w:sz w:val="28"/>
          <w:szCs w:val="28"/>
          <w:lang w:val="ro-RO"/>
        </w:rPr>
        <w:t>frasinul pufos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pallissae</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frasinul de luncă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angustifolia</w:t>
      </w:r>
      <w:r w:rsidRPr="00346864">
        <w:rPr>
          <w:rFonts w:ascii="Times New Roman" w:hAnsi="Times New Roman" w:cs="Times New Roman"/>
          <w:sz w:val="28"/>
          <w:szCs w:val="28"/>
          <w:lang w:val="ro-RO"/>
        </w:rPr>
        <w:t xml:space="preserve">). </w:t>
      </w:r>
      <w:r w:rsidR="001E4442">
        <w:rPr>
          <w:rFonts w:ascii="Times New Roman" w:hAnsi="Times New Roman" w:cs="Times New Roman"/>
          <w:sz w:val="28"/>
          <w:szCs w:val="28"/>
          <w:lang w:val="ro-RO"/>
        </w:rPr>
        <w:t>Î</w:t>
      </w:r>
      <w:r w:rsidRPr="00346864">
        <w:rPr>
          <w:rFonts w:ascii="Times New Roman" w:hAnsi="Times New Roman" w:cs="Times New Roman"/>
          <w:sz w:val="28"/>
          <w:szCs w:val="28"/>
          <w:lang w:val="ro-RO"/>
        </w:rPr>
        <w:t xml:space="preserve">n poieni se dezvoltă graminee ca </w:t>
      </w:r>
      <w:r w:rsidRPr="00346864">
        <w:rPr>
          <w:rFonts w:ascii="Times New Roman" w:hAnsi="Times New Roman" w:cs="Times New Roman"/>
          <w:b/>
          <w:sz w:val="28"/>
          <w:szCs w:val="28"/>
          <w:lang w:val="ro-RO"/>
        </w:rPr>
        <w:t xml:space="preserve">Bărboasa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Botriochloa ischaemum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Sadina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Chrysopogon gryllus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Păiuşul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Festuca valesiaca</w:t>
      </w:r>
      <w:r w:rsidRPr="00346864">
        <w:rPr>
          <w:rFonts w:ascii="Times New Roman" w:hAnsi="Times New Roman" w:cs="Times New Roman"/>
          <w:sz w:val="28"/>
          <w:szCs w:val="28"/>
          <w:lang w:val="ro-RO"/>
        </w:rPr>
        <w:t xml:space="preserve">). </w:t>
      </w:r>
    </w:p>
    <w:p w14:paraId="183A40C3" w14:textId="77777777" w:rsidR="00346864" w:rsidRPr="00346864" w:rsidRDefault="00346864" w:rsidP="00346864">
      <w:pPr>
        <w:spacing w:after="0"/>
        <w:jc w:val="both"/>
        <w:rPr>
          <w:rFonts w:ascii="Times New Roman" w:hAnsi="Times New Roman" w:cs="Times New Roman"/>
          <w:sz w:val="28"/>
          <w:szCs w:val="28"/>
          <w:lang w:val="ro-RO"/>
        </w:rPr>
      </w:pPr>
    </w:p>
    <w:p w14:paraId="0DD32653" w14:textId="77777777" w:rsidR="00346864" w:rsidRPr="00346864" w:rsidRDefault="00346864" w:rsidP="00346864">
      <w:pPr>
        <w:spacing w:after="0"/>
        <w:jc w:val="both"/>
        <w:rPr>
          <w:rFonts w:ascii="Times New Roman" w:hAnsi="Times New Roman" w:cs="Times New Roman"/>
          <w:i/>
          <w:sz w:val="28"/>
          <w:szCs w:val="28"/>
          <w:lang w:val="ro-RO"/>
        </w:rPr>
      </w:pPr>
      <w:r w:rsidRPr="00346864">
        <w:rPr>
          <w:rFonts w:ascii="Times New Roman" w:hAnsi="Times New Roman" w:cs="Times New Roman"/>
          <w:b/>
          <w:i/>
          <w:sz w:val="28"/>
          <w:szCs w:val="28"/>
          <w:lang w:val="ro-RO"/>
        </w:rPr>
        <w:t>Pădurile</w:t>
      </w:r>
    </w:p>
    <w:p w14:paraId="7871FB71" w14:textId="58A6FD02"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 xml:space="preserve">Păduri xerotermofile. </w:t>
      </w:r>
      <w:r w:rsidRPr="00346864">
        <w:rPr>
          <w:rFonts w:ascii="Times New Roman" w:hAnsi="Times New Roman" w:cs="Times New Roman"/>
          <w:sz w:val="28"/>
          <w:szCs w:val="28"/>
          <w:lang w:val="ro-RO"/>
        </w:rPr>
        <w:t xml:space="preserve">Sunt reprezentate în primul </w:t>
      </w:r>
      <w:r w:rsidRPr="00346864">
        <w:rPr>
          <w:rFonts w:ascii="Times New Roman" w:hAnsi="Times New Roman" w:cs="Times New Roman"/>
          <w:b/>
          <w:sz w:val="28"/>
          <w:szCs w:val="28"/>
          <w:lang w:val="ro-RO"/>
        </w:rPr>
        <w:t xml:space="preserve"> </w:t>
      </w:r>
      <w:r w:rsidRPr="00346864">
        <w:rPr>
          <w:rFonts w:ascii="Times New Roman" w:hAnsi="Times New Roman" w:cs="Times New Roman"/>
          <w:sz w:val="28"/>
          <w:szCs w:val="28"/>
          <w:lang w:val="ro-RO"/>
        </w:rPr>
        <w:t xml:space="preserve">rând de arborete de </w:t>
      </w:r>
      <w:r w:rsidRPr="00346864">
        <w:rPr>
          <w:rFonts w:ascii="Times New Roman" w:hAnsi="Times New Roman" w:cs="Times New Roman"/>
          <w:b/>
          <w:sz w:val="28"/>
          <w:szCs w:val="28"/>
          <w:lang w:val="ro-RO"/>
        </w:rPr>
        <w:t>stejar pufos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pubescens, Q. virgiliana</w:t>
      </w:r>
      <w:r w:rsidRPr="00346864">
        <w:rPr>
          <w:rFonts w:ascii="Times New Roman" w:hAnsi="Times New Roman" w:cs="Times New Roman"/>
          <w:sz w:val="28"/>
          <w:szCs w:val="28"/>
          <w:lang w:val="ro-RO"/>
        </w:rPr>
        <w:t>), uneori în amestec cu</w:t>
      </w:r>
      <w:r w:rsidRPr="00346864">
        <w:rPr>
          <w:rFonts w:ascii="Times New Roman" w:hAnsi="Times New Roman" w:cs="Times New Roman"/>
          <w:b/>
          <w:sz w:val="28"/>
          <w:szCs w:val="28"/>
          <w:lang w:val="ro-RO"/>
        </w:rPr>
        <w:t xml:space="preserve"> cărpiniţă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Carpinus orientalis</w:t>
      </w:r>
      <w:r w:rsidRPr="00346864">
        <w:rPr>
          <w:rFonts w:ascii="Times New Roman" w:hAnsi="Times New Roman" w:cs="Times New Roman"/>
          <w:sz w:val="28"/>
          <w:szCs w:val="28"/>
          <w:lang w:val="ro-RO"/>
        </w:rPr>
        <w:t xml:space="preserve">. Uneori </w:t>
      </w:r>
      <w:r w:rsidRPr="00346864">
        <w:rPr>
          <w:rFonts w:ascii="Times New Roman" w:hAnsi="Times New Roman" w:cs="Times New Roman"/>
          <w:b/>
          <w:sz w:val="28"/>
          <w:szCs w:val="28"/>
          <w:lang w:val="ro-RO"/>
        </w:rPr>
        <w:t>cărpiniţa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Carpinus orientalis</w:t>
      </w:r>
      <w:r w:rsidRPr="00346864">
        <w:rPr>
          <w:rFonts w:ascii="Times New Roman" w:hAnsi="Times New Roman" w:cs="Times New Roman"/>
          <w:sz w:val="28"/>
          <w:szCs w:val="28"/>
          <w:lang w:val="ro-RO"/>
        </w:rPr>
        <w:t xml:space="preserve">) formează faciesuri aproape monodominante. Sporadic mai apar </w:t>
      </w:r>
      <w:r w:rsidRPr="00346864">
        <w:rPr>
          <w:rFonts w:ascii="Times New Roman" w:hAnsi="Times New Roman" w:cs="Times New Roman"/>
          <w:b/>
          <w:sz w:val="28"/>
          <w:szCs w:val="28"/>
          <w:lang w:val="ro-RO"/>
        </w:rPr>
        <w:t>gorunul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petraea</w:t>
      </w:r>
      <w:r w:rsidRPr="00346864">
        <w:rPr>
          <w:rFonts w:ascii="Times New Roman" w:hAnsi="Times New Roman" w:cs="Times New Roman"/>
          <w:sz w:val="28"/>
          <w:szCs w:val="28"/>
          <w:lang w:val="ro-RO"/>
        </w:rPr>
        <w:t xml:space="preserve"> ssp. </w:t>
      </w:r>
      <w:r w:rsidRPr="00346864">
        <w:rPr>
          <w:rFonts w:ascii="Times New Roman" w:hAnsi="Times New Roman" w:cs="Times New Roman"/>
          <w:i/>
          <w:sz w:val="28"/>
          <w:szCs w:val="28"/>
          <w:lang w:val="ro-RO"/>
        </w:rPr>
        <w:t>dalechampii</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carpenul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Carpinus betulus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arţarul tătăresc</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tataricum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jugastrul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campestre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teiul argintiu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Tilia tomentosa</w:t>
      </w:r>
      <w:r w:rsidRPr="00346864">
        <w:rPr>
          <w:rFonts w:ascii="Times New Roman" w:hAnsi="Times New Roman" w:cs="Times New Roman"/>
          <w:sz w:val="28"/>
          <w:szCs w:val="28"/>
          <w:lang w:val="ro-RO"/>
        </w:rPr>
        <w:t xml:space="preserve">). În subarboret se întâlnesc frecvent </w:t>
      </w:r>
      <w:r w:rsidRPr="00346864">
        <w:rPr>
          <w:rFonts w:ascii="Times New Roman" w:hAnsi="Times New Roman" w:cs="Times New Roman"/>
          <w:b/>
          <w:sz w:val="28"/>
          <w:szCs w:val="28"/>
          <w:lang w:val="ro-RO"/>
        </w:rPr>
        <w:t>păducelul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Crataegus monogyna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lemnul câinesc</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Ligustrum vulgare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cornul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Cornus mas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dârmoxul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Viburnum lantana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dracila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Berberis vulgaris)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drobul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Cytisus nigricans</w:t>
      </w:r>
      <w:r w:rsidRPr="00346864">
        <w:rPr>
          <w:rFonts w:ascii="Times New Roman" w:hAnsi="Times New Roman" w:cs="Times New Roman"/>
          <w:sz w:val="28"/>
          <w:szCs w:val="28"/>
          <w:lang w:val="ro-RO"/>
        </w:rPr>
        <w:t>), bârcoacele (</w:t>
      </w:r>
      <w:r w:rsidRPr="00346864">
        <w:rPr>
          <w:rFonts w:ascii="Times New Roman" w:hAnsi="Times New Roman" w:cs="Times New Roman"/>
          <w:i/>
          <w:sz w:val="28"/>
          <w:szCs w:val="28"/>
          <w:lang w:val="ro-RO"/>
        </w:rPr>
        <w:t>Cotoneaster integerrima, C. melanocarpa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salba râioasă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Euonymus verrucosus</w:t>
      </w:r>
      <w:r w:rsidRPr="00346864">
        <w:rPr>
          <w:rFonts w:ascii="Times New Roman" w:hAnsi="Times New Roman" w:cs="Times New Roman"/>
          <w:sz w:val="28"/>
          <w:szCs w:val="28"/>
          <w:lang w:val="ro-RO"/>
        </w:rPr>
        <w:t>), mojdreanul (</w:t>
      </w:r>
      <w:r w:rsidRPr="00346864">
        <w:rPr>
          <w:rFonts w:ascii="Times New Roman" w:hAnsi="Times New Roman" w:cs="Times New Roman"/>
          <w:i/>
          <w:sz w:val="28"/>
          <w:szCs w:val="28"/>
          <w:lang w:val="ro-RO"/>
        </w:rPr>
        <w:t>Fraxinus ornus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scumpia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Cotinus coggygria</w:t>
      </w:r>
      <w:r w:rsidRPr="00346864">
        <w:rPr>
          <w:rFonts w:ascii="Times New Roman" w:hAnsi="Times New Roman" w:cs="Times New Roman"/>
          <w:sz w:val="28"/>
          <w:szCs w:val="28"/>
          <w:lang w:val="ro-RO"/>
        </w:rPr>
        <w:t xml:space="preserve">), uneori (de exemplu pe dealurile din apropierea vulcanilor noroioşi) </w:t>
      </w:r>
      <w:r w:rsidRPr="00346864">
        <w:rPr>
          <w:rFonts w:ascii="Times New Roman" w:hAnsi="Times New Roman" w:cs="Times New Roman"/>
          <w:b/>
          <w:sz w:val="28"/>
          <w:szCs w:val="28"/>
          <w:lang w:val="ro-RO"/>
        </w:rPr>
        <w:t>vişinul turcesc</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Prunus tenella</w:t>
      </w:r>
      <w:r w:rsidRPr="00346864">
        <w:rPr>
          <w:rFonts w:ascii="Times New Roman" w:hAnsi="Times New Roman" w:cs="Times New Roman"/>
          <w:sz w:val="28"/>
          <w:szCs w:val="28"/>
          <w:lang w:val="ro-RO"/>
        </w:rPr>
        <w:t xml:space="preserve">) şi chiar </w:t>
      </w:r>
      <w:r w:rsidRPr="00346864">
        <w:rPr>
          <w:rFonts w:ascii="Times New Roman" w:hAnsi="Times New Roman" w:cs="Times New Roman"/>
          <w:b/>
          <w:sz w:val="28"/>
          <w:szCs w:val="28"/>
          <w:lang w:val="ro-RO"/>
        </w:rPr>
        <w:t>liliacul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Syringa vulgaris</w:t>
      </w:r>
      <w:r w:rsidRPr="00346864">
        <w:rPr>
          <w:rFonts w:ascii="Times New Roman" w:hAnsi="Times New Roman" w:cs="Times New Roman"/>
          <w:sz w:val="28"/>
          <w:szCs w:val="28"/>
          <w:lang w:val="ro-RO"/>
        </w:rPr>
        <w:t>)</w:t>
      </w:r>
      <w:r w:rsidR="009D0C05">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iar în pătura ierbacee </w:t>
      </w:r>
      <w:r w:rsidRPr="00346864">
        <w:rPr>
          <w:rFonts w:ascii="Times New Roman" w:hAnsi="Times New Roman" w:cs="Times New Roman"/>
          <w:b/>
          <w:sz w:val="28"/>
          <w:szCs w:val="28"/>
          <w:lang w:val="ro-RO"/>
        </w:rPr>
        <w:t>mărgica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Lithospermum purpureo-coeruleum), Asperula taurina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umbra iepurelui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Asparagus tenuifolius), Poa</w:t>
      </w:r>
      <w:r w:rsidR="00D44690">
        <w:rPr>
          <w:rFonts w:ascii="Times New Roman" w:hAnsi="Times New Roman" w:cs="Times New Roman"/>
          <w:i/>
          <w:sz w:val="28"/>
          <w:szCs w:val="28"/>
          <w:lang w:val="ro-RO"/>
        </w:rPr>
        <w:t xml:space="preserve"> </w:t>
      </w:r>
      <w:r w:rsidRPr="00346864">
        <w:rPr>
          <w:rFonts w:ascii="Times New Roman" w:hAnsi="Times New Roman" w:cs="Times New Roman"/>
          <w:i/>
          <w:sz w:val="28"/>
          <w:szCs w:val="28"/>
          <w:lang w:val="ro-RO"/>
        </w:rPr>
        <w:t xml:space="preserve">nemoralis, Glechoma hederacea, </w:t>
      </w:r>
      <w:r w:rsidRPr="00346864">
        <w:rPr>
          <w:rFonts w:ascii="Times New Roman" w:hAnsi="Times New Roman" w:cs="Times New Roman"/>
          <w:b/>
          <w:sz w:val="28"/>
          <w:szCs w:val="28"/>
          <w:lang w:val="ro-RO"/>
        </w:rPr>
        <w:t>toporaşii</w:t>
      </w:r>
      <w:r w:rsidRPr="00346864">
        <w:rPr>
          <w:rFonts w:ascii="Times New Roman" w:hAnsi="Times New Roman" w:cs="Times New Roman"/>
          <w:i/>
          <w:sz w:val="28"/>
          <w:szCs w:val="28"/>
          <w:lang w:val="ro-RO"/>
        </w:rPr>
        <w:t xml:space="preserve">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Viola odorata</w:t>
      </w:r>
      <w:r w:rsidRPr="00346864">
        <w:rPr>
          <w:rFonts w:ascii="Times New Roman" w:hAnsi="Times New Roman" w:cs="Times New Roman"/>
          <w:sz w:val="28"/>
          <w:szCs w:val="28"/>
          <w:lang w:val="ro-RO"/>
        </w:rPr>
        <w:t xml:space="preserve">) etc. </w:t>
      </w:r>
    </w:p>
    <w:p w14:paraId="0A41F60A" w14:textId="1F889ADA" w:rsidR="00D44690" w:rsidRPr="00D44690"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În aceste arborete</w:t>
      </w:r>
      <w:r w:rsidR="009D0C05">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frecvent apare în diferite proporţii şi </w:t>
      </w:r>
      <w:r w:rsidRPr="00346864">
        <w:rPr>
          <w:rFonts w:ascii="Times New Roman" w:hAnsi="Times New Roman" w:cs="Times New Roman"/>
          <w:b/>
          <w:sz w:val="28"/>
          <w:szCs w:val="28"/>
          <w:lang w:val="ro-RO"/>
        </w:rPr>
        <w:t>gorunul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petraea</w:t>
      </w:r>
      <w:r w:rsidRPr="00346864">
        <w:rPr>
          <w:rFonts w:ascii="Times New Roman" w:hAnsi="Times New Roman" w:cs="Times New Roman"/>
          <w:sz w:val="28"/>
          <w:szCs w:val="28"/>
          <w:lang w:val="ro-RO"/>
        </w:rPr>
        <w:t xml:space="preserve"> ssp.</w:t>
      </w:r>
      <w:r w:rsidRPr="00346864">
        <w:rPr>
          <w:rFonts w:ascii="Times New Roman" w:hAnsi="Times New Roman" w:cs="Times New Roman"/>
          <w:i/>
          <w:sz w:val="28"/>
          <w:szCs w:val="28"/>
          <w:lang w:val="ro-RO"/>
        </w:rPr>
        <w:t xml:space="preserve"> dalechampii</w:t>
      </w:r>
      <w:r w:rsidRPr="00346864">
        <w:rPr>
          <w:rFonts w:ascii="Times New Roman" w:hAnsi="Times New Roman" w:cs="Times New Roman"/>
          <w:sz w:val="28"/>
          <w:szCs w:val="28"/>
          <w:lang w:val="ro-RO"/>
        </w:rPr>
        <w:t xml:space="preserve">), uneori </w:t>
      </w:r>
      <w:r w:rsidRPr="00346864">
        <w:rPr>
          <w:rFonts w:ascii="Times New Roman" w:hAnsi="Times New Roman" w:cs="Times New Roman"/>
          <w:b/>
          <w:sz w:val="28"/>
          <w:szCs w:val="28"/>
          <w:lang w:val="ro-RO"/>
        </w:rPr>
        <w:t>mesteacănul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Betula pendula</w:t>
      </w:r>
      <w:r w:rsidRPr="00346864">
        <w:rPr>
          <w:rFonts w:ascii="Times New Roman" w:hAnsi="Times New Roman" w:cs="Times New Roman"/>
          <w:sz w:val="28"/>
          <w:szCs w:val="28"/>
          <w:lang w:val="ro-RO"/>
        </w:rPr>
        <w:t xml:space="preserve">) sau </w:t>
      </w:r>
      <w:r w:rsidRPr="00346864">
        <w:rPr>
          <w:rFonts w:ascii="Times New Roman" w:hAnsi="Times New Roman" w:cs="Times New Roman"/>
          <w:b/>
          <w:sz w:val="28"/>
          <w:szCs w:val="28"/>
          <w:lang w:val="ro-RO"/>
        </w:rPr>
        <w:t>plopul tremurător</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Populus tremula</w:t>
      </w:r>
      <w:r w:rsidRPr="00346864">
        <w:rPr>
          <w:rFonts w:ascii="Times New Roman" w:hAnsi="Times New Roman" w:cs="Times New Roman"/>
          <w:sz w:val="28"/>
          <w:szCs w:val="28"/>
          <w:lang w:val="ro-RO"/>
        </w:rPr>
        <w:t xml:space="preserve">); în subarboret apare adesea </w:t>
      </w:r>
      <w:r w:rsidRPr="00346864">
        <w:rPr>
          <w:rFonts w:ascii="Times New Roman" w:hAnsi="Times New Roman" w:cs="Times New Roman"/>
          <w:b/>
          <w:sz w:val="28"/>
          <w:szCs w:val="28"/>
          <w:lang w:val="ro-RO"/>
        </w:rPr>
        <w:t>mojdreanul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ornus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păducelul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Crataegus monogyna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spinul cerbului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Rhamnus tinctoria, Rh. cathartica</w:t>
      </w:r>
      <w:r w:rsidRPr="00346864">
        <w:rPr>
          <w:rFonts w:ascii="Times New Roman" w:hAnsi="Times New Roman" w:cs="Times New Roman"/>
          <w:sz w:val="28"/>
          <w:szCs w:val="28"/>
          <w:lang w:val="ro-RO"/>
        </w:rPr>
        <w:t xml:space="preserve">). În pătura ierbacee predomină </w:t>
      </w:r>
      <w:r w:rsidRPr="00346864">
        <w:rPr>
          <w:rFonts w:ascii="Times New Roman" w:hAnsi="Times New Roman" w:cs="Times New Roman"/>
          <w:b/>
          <w:sz w:val="28"/>
          <w:szCs w:val="28"/>
          <w:lang w:val="ro-RO"/>
        </w:rPr>
        <w:t>rogozul pitic</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Carex humilis), Galium cruciatum (Cruciata laevipes), Asperula cynanchica, Mycelis muralis, Poa compressa, </w:t>
      </w:r>
      <w:r w:rsidRPr="00346864">
        <w:rPr>
          <w:rFonts w:ascii="Times New Roman" w:hAnsi="Times New Roman" w:cs="Times New Roman"/>
          <w:b/>
          <w:sz w:val="28"/>
          <w:szCs w:val="28"/>
          <w:lang w:val="ro-RO"/>
        </w:rPr>
        <w:t>pecetea lui Solomon</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Polygonatum latifolium), </w:t>
      </w:r>
      <w:r w:rsidRPr="00346864">
        <w:rPr>
          <w:rFonts w:ascii="Times New Roman" w:hAnsi="Times New Roman" w:cs="Times New Roman"/>
          <w:b/>
          <w:sz w:val="28"/>
          <w:szCs w:val="28"/>
          <w:lang w:val="ro-RO"/>
        </w:rPr>
        <w:t>guşa porumbelului</w:t>
      </w:r>
      <w:r w:rsidRPr="00346864">
        <w:rPr>
          <w:rFonts w:ascii="Times New Roman" w:hAnsi="Times New Roman" w:cs="Times New Roman"/>
          <w:i/>
          <w:sz w:val="28"/>
          <w:szCs w:val="28"/>
          <w:lang w:val="ro-RO"/>
        </w:rPr>
        <w:t xml:space="preserve"> (Silene vulgaris), Potentilla micrantha, Glechoma hederacea, Arabis turrita.</w:t>
      </w:r>
      <w:r w:rsidRPr="00346864">
        <w:rPr>
          <w:rFonts w:ascii="Times New Roman" w:hAnsi="Times New Roman" w:cs="Times New Roman"/>
          <w:sz w:val="28"/>
          <w:szCs w:val="28"/>
          <w:lang w:val="ro-RO"/>
        </w:rPr>
        <w:t xml:space="preserve"> </w:t>
      </w:r>
    </w:p>
    <w:p w14:paraId="60D65109"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Pădurile de gorun</w:t>
      </w:r>
      <w:r w:rsidRPr="00346864">
        <w:rPr>
          <w:rFonts w:ascii="Times New Roman" w:hAnsi="Times New Roman" w:cs="Times New Roman"/>
          <w:sz w:val="28"/>
          <w:szCs w:val="28"/>
          <w:lang w:val="ro-RO"/>
        </w:rPr>
        <w:t xml:space="preserve">. </w:t>
      </w:r>
    </w:p>
    <w:p w14:paraId="18EFA62E" w14:textId="00626888"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Printre însoţitoarele mai frecvente se numără </w:t>
      </w:r>
      <w:r w:rsidRPr="00346864">
        <w:rPr>
          <w:rFonts w:ascii="Times New Roman" w:hAnsi="Times New Roman" w:cs="Times New Roman"/>
          <w:b/>
          <w:sz w:val="28"/>
          <w:szCs w:val="28"/>
          <w:lang w:val="ro-RO"/>
        </w:rPr>
        <w:t>jugastrul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campestre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arţarul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platanoides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frasinul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excelsior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sorbul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Sorbus torminalis</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 xml:space="preserve">, </w:t>
      </w:r>
      <w:r w:rsidRPr="00346864">
        <w:rPr>
          <w:rFonts w:ascii="Times New Roman" w:hAnsi="Times New Roman" w:cs="Times New Roman"/>
          <w:b/>
          <w:sz w:val="28"/>
          <w:szCs w:val="28"/>
          <w:lang w:val="ro-RO"/>
        </w:rPr>
        <w:t>teiul alb</w:t>
      </w:r>
      <w:r w:rsidRPr="00346864">
        <w:rPr>
          <w:rFonts w:ascii="Times New Roman" w:hAnsi="Times New Roman" w:cs="Times New Roman"/>
          <w:i/>
          <w:sz w:val="28"/>
          <w:szCs w:val="28"/>
          <w:lang w:val="ro-RO"/>
        </w:rPr>
        <w:t xml:space="preserve"> (Tilia tomentosa)</w:t>
      </w:r>
      <w:r w:rsidRPr="00346864">
        <w:rPr>
          <w:rFonts w:ascii="Times New Roman" w:hAnsi="Times New Roman" w:cs="Times New Roman"/>
          <w:sz w:val="28"/>
          <w:szCs w:val="28"/>
          <w:lang w:val="ro-RO"/>
        </w:rPr>
        <w:t xml:space="preserve">, uneori şi </w:t>
      </w:r>
      <w:r w:rsidRPr="00346864">
        <w:rPr>
          <w:rFonts w:ascii="Times New Roman" w:hAnsi="Times New Roman" w:cs="Times New Roman"/>
          <w:b/>
          <w:sz w:val="28"/>
          <w:szCs w:val="28"/>
          <w:lang w:val="ro-RO"/>
        </w:rPr>
        <w:t>fagul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Fagus sylvatica</w:t>
      </w:r>
      <w:r w:rsidRPr="00346864">
        <w:rPr>
          <w:rFonts w:ascii="Times New Roman" w:hAnsi="Times New Roman" w:cs="Times New Roman"/>
          <w:sz w:val="28"/>
          <w:szCs w:val="28"/>
          <w:lang w:val="ro-RO"/>
        </w:rPr>
        <w:t xml:space="preserve">). În subarboret se dezvoltă corn, sânger, alun, păducel, lemn câinesc, salbă râioasă, în pătura ierbacee  </w:t>
      </w:r>
      <w:r w:rsidRPr="00346864">
        <w:rPr>
          <w:rFonts w:ascii="Times New Roman" w:hAnsi="Times New Roman" w:cs="Times New Roman"/>
          <w:i/>
          <w:sz w:val="28"/>
          <w:szCs w:val="28"/>
          <w:lang w:val="ro-RO"/>
        </w:rPr>
        <w:t>Melica uniflora, Carex pilosa, Brachypodium sylvaticum, Laser trilobum, Lathyrus venetus, L. niger, Polygonatum multiflorum, Galium schultesii, Melitis melisophyllum</w:t>
      </w:r>
      <w:r w:rsidR="00D44690">
        <w:rPr>
          <w:rFonts w:ascii="Times New Roman" w:hAnsi="Times New Roman" w:cs="Times New Roman"/>
          <w:i/>
          <w:sz w:val="28"/>
          <w:szCs w:val="28"/>
          <w:lang w:val="ro-RO"/>
        </w:rPr>
        <w:t>,</w:t>
      </w:r>
      <w:r w:rsidRPr="00346864">
        <w:rPr>
          <w:rFonts w:ascii="Times New Roman" w:hAnsi="Times New Roman" w:cs="Times New Roman"/>
          <w:sz w:val="28"/>
          <w:szCs w:val="28"/>
          <w:lang w:val="ro-RO"/>
        </w:rPr>
        <w:t xml:space="preserve"> iar dintre plantele agăţătoare</w:t>
      </w:r>
      <w:r w:rsidR="00D44690">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iedera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Hedera helix</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fluierătoarea</w:t>
      </w:r>
      <w:r w:rsidRPr="00346864">
        <w:rPr>
          <w:rFonts w:ascii="Times New Roman" w:hAnsi="Times New Roman" w:cs="Times New Roman"/>
          <w:i/>
          <w:sz w:val="28"/>
          <w:szCs w:val="28"/>
          <w:lang w:val="ro-RO"/>
        </w:rPr>
        <w:t xml:space="preserve"> (Tamus communis)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curpenul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Clematis vitalba</w:t>
      </w:r>
      <w:r w:rsidRPr="00346864">
        <w:rPr>
          <w:rFonts w:ascii="Times New Roman" w:hAnsi="Times New Roman" w:cs="Times New Roman"/>
          <w:sz w:val="28"/>
          <w:szCs w:val="28"/>
          <w:lang w:val="ro-RO"/>
        </w:rPr>
        <w:t>). Mititelu şi colab. (1986) descriu de pe Măgura Odobeşti, un arboret de gorun cu carpen la 250-</w:t>
      </w:r>
      <w:smartTag w:uri="urn:schemas-microsoft-com:office:smarttags" w:element="metricconverter">
        <w:smartTagPr>
          <w:attr w:name="ProductID" w:val="400 m"/>
        </w:smartTagPr>
        <w:r w:rsidRPr="00346864">
          <w:rPr>
            <w:rFonts w:ascii="Times New Roman" w:hAnsi="Times New Roman" w:cs="Times New Roman"/>
            <w:sz w:val="28"/>
            <w:szCs w:val="28"/>
            <w:lang w:val="ro-RO"/>
          </w:rPr>
          <w:t>400 m</w:t>
        </w:r>
      </w:smartTag>
      <w:r w:rsidRPr="00346864">
        <w:rPr>
          <w:rFonts w:ascii="Times New Roman" w:hAnsi="Times New Roman" w:cs="Times New Roman"/>
          <w:sz w:val="28"/>
          <w:szCs w:val="28"/>
          <w:lang w:val="ro-RO"/>
        </w:rPr>
        <w:t xml:space="preserve"> alt., cu exemplare izolate de </w:t>
      </w:r>
      <w:r w:rsidRPr="00346864">
        <w:rPr>
          <w:rFonts w:ascii="Times New Roman" w:hAnsi="Times New Roman" w:cs="Times New Roman"/>
          <w:b/>
          <w:sz w:val="28"/>
          <w:szCs w:val="28"/>
          <w:lang w:val="ro-RO"/>
        </w:rPr>
        <w:t>tei pucios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Tilia cordata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jugastru,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Staphyllea pinnata</w:t>
      </w:r>
      <w:r w:rsidRPr="00346864">
        <w:rPr>
          <w:rFonts w:ascii="Times New Roman" w:hAnsi="Times New Roman" w:cs="Times New Roman"/>
          <w:sz w:val="28"/>
          <w:szCs w:val="28"/>
          <w:lang w:val="ro-RO"/>
        </w:rPr>
        <w:t xml:space="preserve">, iar în pătura ierbacee cu </w:t>
      </w:r>
      <w:r w:rsidRPr="00346864">
        <w:rPr>
          <w:rFonts w:ascii="Times New Roman" w:hAnsi="Times New Roman" w:cs="Times New Roman"/>
          <w:i/>
          <w:sz w:val="28"/>
          <w:szCs w:val="28"/>
          <w:lang w:val="ro-RO"/>
        </w:rPr>
        <w:t>Carex pilosa</w:t>
      </w:r>
      <w:r w:rsidRPr="00346864">
        <w:rPr>
          <w:rFonts w:ascii="Times New Roman" w:hAnsi="Times New Roman" w:cs="Times New Roman"/>
          <w:sz w:val="28"/>
          <w:szCs w:val="28"/>
          <w:lang w:val="ro-RO"/>
        </w:rPr>
        <w:t xml:space="preserve"> şi </w:t>
      </w:r>
      <w:r w:rsidRPr="00346864">
        <w:rPr>
          <w:rFonts w:ascii="Times New Roman" w:hAnsi="Times New Roman" w:cs="Times New Roman"/>
          <w:i/>
          <w:sz w:val="28"/>
          <w:szCs w:val="28"/>
          <w:lang w:val="ro-RO"/>
        </w:rPr>
        <w:t>Melampyrum bihariense,</w:t>
      </w:r>
      <w:r w:rsidRPr="00346864">
        <w:rPr>
          <w:rFonts w:ascii="Times New Roman" w:hAnsi="Times New Roman" w:cs="Times New Roman"/>
          <w:sz w:val="28"/>
          <w:szCs w:val="28"/>
          <w:lang w:val="ro-RO"/>
        </w:rPr>
        <w:t xml:space="preserve"> dar şi gorunete acidifile, pe versanţii estici şi vestici, între 400 şi </w:t>
      </w:r>
      <w:smartTag w:uri="urn:schemas-microsoft-com:office:smarttags" w:element="metricconverter">
        <w:smartTagPr>
          <w:attr w:name="ProductID" w:val="600 m"/>
        </w:smartTagPr>
        <w:r w:rsidRPr="00346864">
          <w:rPr>
            <w:rFonts w:ascii="Times New Roman" w:hAnsi="Times New Roman" w:cs="Times New Roman"/>
            <w:sz w:val="28"/>
            <w:szCs w:val="28"/>
            <w:lang w:val="ro-RO"/>
          </w:rPr>
          <w:t>600 m</w:t>
        </w:r>
      </w:smartTag>
      <w:r w:rsidRPr="00346864">
        <w:rPr>
          <w:rFonts w:ascii="Times New Roman" w:hAnsi="Times New Roman" w:cs="Times New Roman"/>
          <w:sz w:val="28"/>
          <w:szCs w:val="28"/>
          <w:lang w:val="ro-RO"/>
        </w:rPr>
        <w:t xml:space="preserve"> alt. cu </w:t>
      </w:r>
      <w:r w:rsidRPr="00346864">
        <w:rPr>
          <w:rFonts w:ascii="Times New Roman" w:hAnsi="Times New Roman" w:cs="Times New Roman"/>
          <w:i/>
          <w:sz w:val="28"/>
          <w:szCs w:val="28"/>
          <w:lang w:val="ro-RO"/>
        </w:rPr>
        <w:t>Luzula albida (= luzuloides), Genista tinctoria, Cytisus nigricans.</w:t>
      </w:r>
      <w:r w:rsidRPr="00346864">
        <w:rPr>
          <w:rFonts w:ascii="Times New Roman" w:hAnsi="Times New Roman" w:cs="Times New Roman"/>
          <w:sz w:val="28"/>
          <w:szCs w:val="28"/>
          <w:lang w:val="ro-RO"/>
        </w:rPr>
        <w:t xml:space="preserve"> În gorunetele acidifile din Măgura Odobeştilor, în locurile în care consistenţa arboretelor este mai scăzută se întâlnesc pâlcuri de </w:t>
      </w:r>
      <w:r w:rsidRPr="00346864">
        <w:rPr>
          <w:rFonts w:ascii="Times New Roman" w:hAnsi="Times New Roman" w:cs="Times New Roman"/>
          <w:b/>
          <w:sz w:val="28"/>
          <w:szCs w:val="28"/>
          <w:lang w:val="ro-RO"/>
        </w:rPr>
        <w:t>iarbă neagră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Calluna vulgaris</w:t>
      </w:r>
      <w:r w:rsidRPr="00346864">
        <w:rPr>
          <w:rFonts w:ascii="Times New Roman" w:hAnsi="Times New Roman" w:cs="Times New Roman"/>
          <w:sz w:val="28"/>
          <w:szCs w:val="28"/>
          <w:lang w:val="ro-RO"/>
        </w:rPr>
        <w:t xml:space="preserve">). </w:t>
      </w:r>
    </w:p>
    <w:p w14:paraId="3CC6F95E"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 xml:space="preserve">Pădurile de fag şi de amestec de fag, brad şi molid </w:t>
      </w:r>
      <w:r w:rsidRPr="00346864">
        <w:rPr>
          <w:rFonts w:ascii="Times New Roman" w:hAnsi="Times New Roman" w:cs="Times New Roman"/>
          <w:sz w:val="28"/>
          <w:szCs w:val="28"/>
          <w:lang w:val="ro-RO"/>
        </w:rPr>
        <w:t xml:space="preserve">ocupă în prezent cele mai mari suprafeţe din fondul forestier al regiunii, atât în  dealurile subcarpatice cât şi în munţi. </w:t>
      </w:r>
    </w:p>
    <w:p w14:paraId="38597001" w14:textId="1AFD050F"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În Subcarpaţi</w:t>
      </w:r>
      <w:r w:rsidR="00967B5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cea mai mare pondere o au făgetele pure, dar uneori apar şi alte foioase ca specii de amestec. În cadrul lor</w:t>
      </w:r>
      <w:r w:rsidR="00967B5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la o analiză de detaliu</w:t>
      </w:r>
      <w:r w:rsidR="00967B5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se disting însă diferenţieri în funcţie de condiţiile litologice, edafice şi topoclimatice locale. Dintre speciile de amestec, la altitudini mai mici</w:t>
      </w:r>
      <w:r w:rsidR="00967B5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cel mai frecvent este  </w:t>
      </w:r>
      <w:r w:rsidRPr="00346864">
        <w:rPr>
          <w:rFonts w:ascii="Times New Roman" w:hAnsi="Times New Roman" w:cs="Times New Roman"/>
          <w:b/>
          <w:sz w:val="28"/>
          <w:szCs w:val="28"/>
          <w:lang w:val="ro-RO"/>
        </w:rPr>
        <w:t>carpenul (</w:t>
      </w:r>
      <w:r w:rsidRPr="00346864">
        <w:rPr>
          <w:rFonts w:ascii="Times New Roman" w:hAnsi="Times New Roman" w:cs="Times New Roman"/>
          <w:i/>
          <w:sz w:val="28"/>
          <w:szCs w:val="28"/>
          <w:lang w:val="ro-RO"/>
        </w:rPr>
        <w:t>Carpinus betulus</w:t>
      </w:r>
      <w:r w:rsidRPr="00346864">
        <w:rPr>
          <w:rFonts w:ascii="Times New Roman" w:hAnsi="Times New Roman" w:cs="Times New Roman"/>
          <w:sz w:val="28"/>
          <w:szCs w:val="28"/>
          <w:lang w:val="ro-RO"/>
        </w:rPr>
        <w:t xml:space="preserve">), diseminat se mai întâlnesc </w:t>
      </w:r>
      <w:r w:rsidRPr="00346864">
        <w:rPr>
          <w:rFonts w:ascii="Times New Roman" w:hAnsi="Times New Roman" w:cs="Times New Roman"/>
          <w:b/>
          <w:sz w:val="28"/>
          <w:szCs w:val="28"/>
          <w:lang w:val="ro-RO"/>
        </w:rPr>
        <w:t xml:space="preserve">jugastrul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Acer campestre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teiul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Tilia tomentosa, T. cordata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sorbul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Sorbus torminalis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cireşul păsăresc</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Prunus avium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arţarul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platanoides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gorunul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petraea</w:t>
      </w:r>
      <w:r w:rsidRPr="00346864">
        <w:rPr>
          <w:rFonts w:ascii="Times New Roman" w:hAnsi="Times New Roman" w:cs="Times New Roman"/>
          <w:sz w:val="28"/>
          <w:szCs w:val="28"/>
          <w:lang w:val="ro-RO"/>
        </w:rPr>
        <w:t xml:space="preserve">) iar la altitudini mai mari </w:t>
      </w:r>
      <w:r w:rsidRPr="00346864">
        <w:rPr>
          <w:rFonts w:ascii="Times New Roman" w:hAnsi="Times New Roman" w:cs="Times New Roman"/>
          <w:b/>
          <w:sz w:val="28"/>
          <w:szCs w:val="28"/>
          <w:lang w:val="ro-RO"/>
        </w:rPr>
        <w:t xml:space="preserve">paltinul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Acer pseudoplatanus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scoruşul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Sorbus aucuparia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plopul</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tremurător</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Populus tremula</w:t>
      </w:r>
      <w:r w:rsidRPr="00346864">
        <w:rPr>
          <w:rFonts w:ascii="Times New Roman" w:hAnsi="Times New Roman" w:cs="Times New Roman"/>
          <w:sz w:val="28"/>
          <w:szCs w:val="28"/>
          <w:lang w:val="ro-RO"/>
        </w:rPr>
        <w:t>). Local apar şi frumoase exemplare de</w:t>
      </w:r>
      <w:r w:rsidRPr="00346864">
        <w:rPr>
          <w:rFonts w:ascii="Times New Roman" w:hAnsi="Times New Roman" w:cs="Times New Roman"/>
          <w:b/>
          <w:sz w:val="28"/>
          <w:szCs w:val="28"/>
          <w:lang w:val="ro-RO"/>
        </w:rPr>
        <w:t xml:space="preserve"> tisă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Taxus baccata</w:t>
      </w:r>
      <w:r w:rsidRPr="00346864">
        <w:rPr>
          <w:rFonts w:ascii="Times New Roman" w:hAnsi="Times New Roman" w:cs="Times New Roman"/>
          <w:sz w:val="28"/>
          <w:szCs w:val="28"/>
          <w:lang w:val="ro-RO"/>
        </w:rPr>
        <w:t>), în bazinul Cenarului şi al Gârbovei, afluenţi ai Milcovului. Subarboretul, slab dezvoltat, cuprinde specii ca</w:t>
      </w:r>
      <w:r w:rsidRPr="00346864">
        <w:rPr>
          <w:rFonts w:ascii="Times New Roman" w:hAnsi="Times New Roman" w:cs="Times New Roman"/>
          <w:b/>
          <w:sz w:val="28"/>
          <w:szCs w:val="28"/>
          <w:lang w:val="ro-RO"/>
        </w:rPr>
        <w:t xml:space="preserve"> păducelul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Crataegus monogyna</w:t>
      </w:r>
      <w:r w:rsidRPr="00346864">
        <w:rPr>
          <w:rFonts w:ascii="Times New Roman" w:hAnsi="Times New Roman" w:cs="Times New Roman"/>
          <w:sz w:val="28"/>
          <w:szCs w:val="28"/>
          <w:lang w:val="ro-RO"/>
        </w:rPr>
        <w:t>),</w:t>
      </w:r>
      <w:r w:rsidRPr="00346864">
        <w:rPr>
          <w:rFonts w:ascii="Times New Roman" w:hAnsi="Times New Roman" w:cs="Times New Roman"/>
          <w:b/>
          <w:sz w:val="28"/>
          <w:szCs w:val="28"/>
          <w:lang w:val="ro-RO"/>
        </w:rPr>
        <w:t xml:space="preserve"> cornul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Cornus mas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sângerul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Cornus sanguinea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alunul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Corylus avellana</w:t>
      </w:r>
      <w:r w:rsidRPr="00346864">
        <w:rPr>
          <w:rFonts w:ascii="Times New Roman" w:hAnsi="Times New Roman" w:cs="Times New Roman"/>
          <w:sz w:val="28"/>
          <w:szCs w:val="28"/>
          <w:lang w:val="ro-RO"/>
        </w:rPr>
        <w:t xml:space="preserve">), în sectoarele sudice </w:t>
      </w:r>
      <w:r w:rsidRPr="00346864">
        <w:rPr>
          <w:rFonts w:ascii="Times New Roman" w:hAnsi="Times New Roman" w:cs="Times New Roman"/>
          <w:b/>
          <w:sz w:val="28"/>
          <w:szCs w:val="28"/>
          <w:lang w:val="ro-RO"/>
        </w:rPr>
        <w:t>mojdreanul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ornus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dârmoxul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Viburnum lantana</w:t>
      </w:r>
      <w:r w:rsidRPr="00346864">
        <w:rPr>
          <w:rFonts w:ascii="Times New Roman" w:hAnsi="Times New Roman" w:cs="Times New Roman"/>
          <w:sz w:val="28"/>
          <w:szCs w:val="28"/>
          <w:lang w:val="ro-RO"/>
        </w:rPr>
        <w:t>)</w:t>
      </w:r>
      <w:r w:rsidR="00967B52">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iar dintre plantele agăţătoare </w:t>
      </w:r>
      <w:r w:rsidRPr="00346864">
        <w:rPr>
          <w:rFonts w:ascii="Times New Roman" w:hAnsi="Times New Roman" w:cs="Times New Roman"/>
          <w:b/>
          <w:sz w:val="28"/>
          <w:szCs w:val="28"/>
          <w:lang w:val="ro-RO"/>
        </w:rPr>
        <w:t>curpenul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Clematis vitalba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 xml:space="preserve">iedera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Hedera helix</w:t>
      </w:r>
      <w:r w:rsidRPr="00346864">
        <w:rPr>
          <w:rFonts w:ascii="Times New Roman" w:hAnsi="Times New Roman" w:cs="Times New Roman"/>
          <w:sz w:val="28"/>
          <w:szCs w:val="28"/>
          <w:lang w:val="ro-RO"/>
        </w:rPr>
        <w:t>). Pătura ierbacee prezintă mari variaţii în funcţie de condiţiile staţionale, îndeosebi de factorul edafic. În unele sectoare este foarte sărăcăcioasă, pe mari întinderi predominând seminţişul de fag. Acolo unde condiţiile sunt mai favor</w:t>
      </w:r>
      <w:r w:rsidR="00A10543">
        <w:rPr>
          <w:rFonts w:ascii="Times New Roman" w:hAnsi="Times New Roman" w:cs="Times New Roman"/>
          <w:sz w:val="28"/>
          <w:szCs w:val="28"/>
          <w:lang w:val="ro-RO"/>
        </w:rPr>
        <w:t>a</w:t>
      </w:r>
      <w:r w:rsidRPr="00346864">
        <w:rPr>
          <w:rFonts w:ascii="Times New Roman" w:hAnsi="Times New Roman" w:cs="Times New Roman"/>
          <w:sz w:val="28"/>
          <w:szCs w:val="28"/>
          <w:lang w:val="ro-RO"/>
        </w:rPr>
        <w:t xml:space="preserve">bile, se întâlnesc făgete cu floră de mull cu </w:t>
      </w:r>
      <w:r w:rsidRPr="00346864">
        <w:rPr>
          <w:rFonts w:ascii="Times New Roman" w:hAnsi="Times New Roman" w:cs="Times New Roman"/>
          <w:i/>
          <w:sz w:val="28"/>
          <w:szCs w:val="28"/>
          <w:lang w:val="ro-RO"/>
        </w:rPr>
        <w:t xml:space="preserve">Asperula odorata (Galium odoratum), Mycelis muralis, Mercurialis perennis, Asarum europaeus, Lathyrus vernus, Paris quadrifolia, Adoxa moschatelina </w:t>
      </w:r>
      <w:r w:rsidRPr="00346864">
        <w:rPr>
          <w:rFonts w:ascii="Times New Roman" w:hAnsi="Times New Roman" w:cs="Times New Roman"/>
          <w:sz w:val="28"/>
          <w:szCs w:val="28"/>
          <w:lang w:val="ro-RO"/>
        </w:rPr>
        <w:t>la care se adaugă</w:t>
      </w:r>
      <w:r w:rsidRPr="00346864">
        <w:rPr>
          <w:rFonts w:ascii="Times New Roman" w:hAnsi="Times New Roman" w:cs="Times New Roman"/>
          <w:i/>
          <w:sz w:val="28"/>
          <w:szCs w:val="28"/>
          <w:lang w:val="ro-RO"/>
        </w:rPr>
        <w:t xml:space="preserve"> Circaea lutetiana, Fragaria vesca, Geum urbanum, Poa nemoralis, Milium effusum, Aegopodium podagraria, Actaea spicata, Cardamine bulbifera, Glechoma hederacea, Chrysanthemum rotundifolium</w:t>
      </w:r>
      <w:r w:rsidRPr="00346864">
        <w:rPr>
          <w:rFonts w:ascii="Times New Roman" w:hAnsi="Times New Roman" w:cs="Times New Roman"/>
          <w:sz w:val="28"/>
          <w:szCs w:val="28"/>
          <w:lang w:val="ro-RO"/>
        </w:rPr>
        <w:t>; în unele sectoare sunt frecvente şi specii subtermofile ca</w:t>
      </w:r>
      <w:r w:rsidRPr="00346864">
        <w:rPr>
          <w:rFonts w:ascii="Times New Roman" w:hAnsi="Times New Roman" w:cs="Times New Roman"/>
          <w:i/>
          <w:sz w:val="28"/>
          <w:szCs w:val="28"/>
          <w:lang w:val="ro-RO"/>
        </w:rPr>
        <w:t xml:space="preserve"> Asperula taurina, Vincetoxicum officinale, Melitis mellisophillum</w:t>
      </w:r>
      <w:r w:rsidRPr="00346864">
        <w:rPr>
          <w:rFonts w:ascii="Times New Roman" w:hAnsi="Times New Roman" w:cs="Times New Roman"/>
          <w:sz w:val="28"/>
          <w:szCs w:val="28"/>
          <w:lang w:val="ro-RO"/>
        </w:rPr>
        <w:t>. Pe soluri acide în pătura ierbacee predomină horştii (</w:t>
      </w:r>
      <w:r w:rsidRPr="00346864">
        <w:rPr>
          <w:rFonts w:ascii="Times New Roman" w:hAnsi="Times New Roman" w:cs="Times New Roman"/>
          <w:i/>
          <w:sz w:val="28"/>
          <w:szCs w:val="28"/>
          <w:lang w:val="ro-RO"/>
        </w:rPr>
        <w:t>Luzula albida, L. sylvatica)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măcrişul iepurelui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Oxalis acetosella), Veronica officinalis, Orthilia secunda,</w:t>
      </w:r>
      <w:r w:rsidRPr="00346864">
        <w:rPr>
          <w:rFonts w:ascii="Times New Roman" w:hAnsi="Times New Roman" w:cs="Times New Roman"/>
          <w:sz w:val="28"/>
          <w:szCs w:val="28"/>
          <w:lang w:val="ro-RO"/>
        </w:rPr>
        <w:t xml:space="preserve"> pe alocuri întâlnindu-se chiar </w:t>
      </w:r>
      <w:r w:rsidRPr="00346864">
        <w:rPr>
          <w:rFonts w:ascii="Times New Roman" w:hAnsi="Times New Roman" w:cs="Times New Roman"/>
          <w:b/>
          <w:sz w:val="28"/>
          <w:szCs w:val="28"/>
          <w:lang w:val="ro-RO"/>
        </w:rPr>
        <w:t xml:space="preserve">merişor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 xml:space="preserve">Vaccinium vitis idaea), </w:t>
      </w:r>
      <w:r w:rsidRPr="00346864">
        <w:rPr>
          <w:rFonts w:ascii="Times New Roman" w:hAnsi="Times New Roman" w:cs="Times New Roman"/>
          <w:sz w:val="28"/>
          <w:szCs w:val="28"/>
          <w:lang w:val="ro-RO"/>
        </w:rPr>
        <w:t>afin (</w:t>
      </w:r>
      <w:r w:rsidRPr="00346864">
        <w:rPr>
          <w:rFonts w:ascii="Times New Roman" w:hAnsi="Times New Roman" w:cs="Times New Roman"/>
          <w:i/>
          <w:sz w:val="28"/>
          <w:szCs w:val="28"/>
          <w:lang w:val="ro-RO"/>
        </w:rPr>
        <w:t>V. myrtillus), Bruckenthalia spiculifolia</w:t>
      </w:r>
      <w:r w:rsidRPr="00346864">
        <w:rPr>
          <w:rFonts w:ascii="Times New Roman" w:hAnsi="Times New Roman" w:cs="Times New Roman"/>
          <w:sz w:val="28"/>
          <w:szCs w:val="28"/>
          <w:lang w:val="ro-RO"/>
        </w:rPr>
        <w:t>. Local</w:t>
      </w:r>
      <w:r w:rsidR="00A10543">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în porţiuni concave</w:t>
      </w:r>
      <w:r w:rsidR="00A10543">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în care se acumulează mai multă materie organică în curs de descompunere</w:t>
      </w:r>
      <w:r w:rsidR="00A10543">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se dezvoltă plante de talie mare ca  </w:t>
      </w:r>
      <w:r w:rsidRPr="00346864">
        <w:rPr>
          <w:rFonts w:ascii="Times New Roman" w:hAnsi="Times New Roman" w:cs="Times New Roman"/>
          <w:b/>
          <w:sz w:val="28"/>
          <w:szCs w:val="28"/>
          <w:lang w:val="ro-RO"/>
        </w:rPr>
        <w:t>mătrăguna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Atropa belladona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slăbănogul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Impatiens noli tangere</w:t>
      </w:r>
      <w:r w:rsidRPr="00346864">
        <w:rPr>
          <w:rFonts w:ascii="Times New Roman" w:hAnsi="Times New Roman" w:cs="Times New Roman"/>
          <w:sz w:val="28"/>
          <w:szCs w:val="28"/>
          <w:lang w:val="ro-RO"/>
        </w:rPr>
        <w:t xml:space="preserve">) sau </w:t>
      </w:r>
      <w:r w:rsidRPr="00346864">
        <w:rPr>
          <w:rFonts w:ascii="Times New Roman" w:hAnsi="Times New Roman" w:cs="Times New Roman"/>
          <w:b/>
          <w:sz w:val="28"/>
          <w:szCs w:val="28"/>
          <w:lang w:val="ro-RO"/>
        </w:rPr>
        <w:t xml:space="preserve">gălbinelele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Lysimachia punctata</w:t>
      </w:r>
      <w:r w:rsidRPr="00346864">
        <w:rPr>
          <w:rFonts w:ascii="Times New Roman" w:hAnsi="Times New Roman" w:cs="Times New Roman"/>
          <w:sz w:val="28"/>
          <w:szCs w:val="28"/>
          <w:lang w:val="ro-RO"/>
        </w:rPr>
        <w:t xml:space="preserve">). Pădurile de fag de pe deluviile de alunecare (frecvente în special în Subcarpaţii Vrancei) cuprind în pătura ierbacee specii pioniere de soluri crude ca </w:t>
      </w:r>
      <w:r w:rsidRPr="00346864">
        <w:rPr>
          <w:rFonts w:ascii="Times New Roman" w:hAnsi="Times New Roman" w:cs="Times New Roman"/>
          <w:b/>
          <w:sz w:val="28"/>
          <w:szCs w:val="28"/>
          <w:lang w:val="ro-RO"/>
        </w:rPr>
        <w:t>podbalul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Tussilago farfara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coada calului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Equisetum maximum, E.arvense</w:t>
      </w:r>
      <w:r w:rsidRPr="00346864">
        <w:rPr>
          <w:rFonts w:ascii="Times New Roman" w:hAnsi="Times New Roman" w:cs="Times New Roman"/>
          <w:sz w:val="28"/>
          <w:szCs w:val="28"/>
          <w:lang w:val="ro-RO"/>
        </w:rPr>
        <w:t xml:space="preserve">) şi specii mezohigrofile ca </w:t>
      </w:r>
      <w:r w:rsidRPr="00346864">
        <w:rPr>
          <w:rFonts w:ascii="Times New Roman" w:hAnsi="Times New Roman" w:cs="Times New Roman"/>
          <w:i/>
          <w:sz w:val="28"/>
          <w:szCs w:val="28"/>
          <w:lang w:val="ro-RO"/>
        </w:rPr>
        <w:t>Senecio doria</w:t>
      </w:r>
      <w:r w:rsidRPr="00346864">
        <w:rPr>
          <w:rFonts w:ascii="Times New Roman" w:hAnsi="Times New Roman" w:cs="Times New Roman"/>
          <w:sz w:val="28"/>
          <w:szCs w:val="28"/>
          <w:lang w:val="ro-RO"/>
        </w:rPr>
        <w:t xml:space="preserve"> ssp. </w:t>
      </w:r>
      <w:r w:rsidRPr="00346864">
        <w:rPr>
          <w:rFonts w:ascii="Times New Roman" w:hAnsi="Times New Roman" w:cs="Times New Roman"/>
          <w:i/>
          <w:sz w:val="28"/>
          <w:szCs w:val="28"/>
          <w:lang w:val="ro-RO"/>
        </w:rPr>
        <w:t>umbrosus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Mentha longifolia</w:t>
      </w:r>
      <w:r w:rsidRPr="00346864">
        <w:rPr>
          <w:rFonts w:ascii="Times New Roman" w:hAnsi="Times New Roman" w:cs="Times New Roman"/>
          <w:sz w:val="28"/>
          <w:szCs w:val="28"/>
          <w:lang w:val="ro-RO"/>
        </w:rPr>
        <w:t xml:space="preserve">, diferite specii de </w:t>
      </w:r>
      <w:r w:rsidRPr="00346864">
        <w:rPr>
          <w:rFonts w:ascii="Times New Roman" w:hAnsi="Times New Roman" w:cs="Times New Roman"/>
          <w:i/>
          <w:sz w:val="28"/>
          <w:szCs w:val="28"/>
          <w:lang w:val="ro-RO"/>
        </w:rPr>
        <w:t>Carex</w:t>
      </w:r>
      <w:r w:rsidRPr="00346864">
        <w:rPr>
          <w:rFonts w:ascii="Times New Roman" w:hAnsi="Times New Roman" w:cs="Times New Roman"/>
          <w:sz w:val="28"/>
          <w:szCs w:val="28"/>
          <w:lang w:val="ro-RO"/>
        </w:rPr>
        <w:t>.</w:t>
      </w:r>
    </w:p>
    <w:p w14:paraId="5A2A9C92" w14:textId="10A346E3"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În Munţii Vrancei, în pădurile de fag apar ca specii de amestec ca bradul, molidul, mesteacănul, plopul tremurător, frasinul, paltinul</w:t>
      </w:r>
      <w:r w:rsidR="00A10543">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iar în pătura ierbacee </w:t>
      </w:r>
      <w:r w:rsidRPr="00346864">
        <w:rPr>
          <w:rFonts w:ascii="Times New Roman" w:hAnsi="Times New Roman" w:cs="Times New Roman"/>
          <w:i/>
          <w:sz w:val="28"/>
          <w:szCs w:val="28"/>
          <w:lang w:val="ro-RO"/>
        </w:rPr>
        <w:t xml:space="preserve">Euphorbia amygdaloides, Rubus hirtus, Mycelis muralis, Asperula odorata, Allium ursinum, Mercurialis perennis, Symphytum cordatum. </w:t>
      </w:r>
      <w:r w:rsidRPr="00346864">
        <w:rPr>
          <w:rFonts w:ascii="Times New Roman" w:hAnsi="Times New Roman" w:cs="Times New Roman"/>
          <w:sz w:val="28"/>
          <w:szCs w:val="28"/>
          <w:lang w:val="ro-RO"/>
        </w:rPr>
        <w:t>Ca plante de primăvară se remarcă</w:t>
      </w:r>
      <w:r w:rsidRPr="00346864">
        <w:rPr>
          <w:rFonts w:ascii="Times New Roman" w:hAnsi="Times New Roman" w:cs="Times New Roman"/>
          <w:i/>
          <w:sz w:val="28"/>
          <w:szCs w:val="28"/>
          <w:lang w:val="ro-RO"/>
        </w:rPr>
        <w:t xml:space="preserve"> </w:t>
      </w:r>
      <w:r w:rsidRPr="00346864">
        <w:rPr>
          <w:rFonts w:ascii="Times New Roman" w:hAnsi="Times New Roman" w:cs="Times New Roman"/>
          <w:sz w:val="28"/>
          <w:szCs w:val="28"/>
          <w:lang w:val="ro-RO"/>
        </w:rPr>
        <w:t xml:space="preserve">floarea </w:t>
      </w:r>
      <w:r w:rsidRPr="00346864">
        <w:rPr>
          <w:rFonts w:ascii="Times New Roman" w:hAnsi="Times New Roman" w:cs="Times New Roman"/>
          <w:b/>
          <w:sz w:val="28"/>
          <w:szCs w:val="28"/>
          <w:lang w:val="ro-RO"/>
        </w:rPr>
        <w:t>paştelui galbenă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(Anemone ranunculoides).</w:t>
      </w:r>
      <w:r w:rsidRPr="00346864">
        <w:rPr>
          <w:rFonts w:ascii="Times New Roman" w:hAnsi="Times New Roman" w:cs="Times New Roman"/>
          <w:sz w:val="28"/>
          <w:szCs w:val="28"/>
          <w:lang w:val="ro-RO"/>
        </w:rPr>
        <w:t xml:space="preserve"> </w:t>
      </w:r>
    </w:p>
    <w:p w14:paraId="2FC56E72"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 xml:space="preserve">Pădurile de molid. </w:t>
      </w:r>
      <w:r w:rsidRPr="00346864">
        <w:rPr>
          <w:rFonts w:ascii="Times New Roman" w:hAnsi="Times New Roman" w:cs="Times New Roman"/>
          <w:sz w:val="28"/>
          <w:szCs w:val="28"/>
          <w:lang w:val="ro-RO"/>
        </w:rPr>
        <w:t xml:space="preserve">Specia dominantă este </w:t>
      </w:r>
      <w:r w:rsidRPr="00346864">
        <w:rPr>
          <w:rFonts w:ascii="Times New Roman" w:hAnsi="Times New Roman" w:cs="Times New Roman"/>
          <w:b/>
          <w:sz w:val="28"/>
          <w:szCs w:val="28"/>
          <w:lang w:val="ro-RO"/>
        </w:rPr>
        <w:t>molidul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Picea abies</w:t>
      </w:r>
      <w:r w:rsidRPr="00346864">
        <w:rPr>
          <w:rFonts w:ascii="Times New Roman" w:hAnsi="Times New Roman" w:cs="Times New Roman"/>
          <w:sz w:val="28"/>
          <w:szCs w:val="28"/>
          <w:lang w:val="ro-RO"/>
        </w:rPr>
        <w:t xml:space="preserve">); dintre speciile de amestec, în Munţii Vrancei se întâlnesc bradul (uneori codominant), </w:t>
      </w:r>
      <w:r w:rsidRPr="00346864">
        <w:rPr>
          <w:rFonts w:ascii="Times New Roman" w:hAnsi="Times New Roman" w:cs="Times New Roman"/>
          <w:b/>
          <w:sz w:val="28"/>
          <w:szCs w:val="28"/>
          <w:lang w:val="ro-RO"/>
        </w:rPr>
        <w:t>scoruşul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Sorbus aucuparia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frasinul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excelsior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paltinul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Acer pseudoplatanus</w:t>
      </w:r>
      <w:r w:rsidRPr="00346864">
        <w:rPr>
          <w:rFonts w:ascii="Times New Roman" w:hAnsi="Times New Roman" w:cs="Times New Roman"/>
          <w:sz w:val="28"/>
          <w:szCs w:val="28"/>
          <w:lang w:val="ro-RO"/>
        </w:rPr>
        <w:t xml:space="preserve">), pe soluri scheletice pinul şi </w:t>
      </w:r>
      <w:r w:rsidRPr="00346864">
        <w:rPr>
          <w:rFonts w:ascii="Times New Roman" w:hAnsi="Times New Roman" w:cs="Times New Roman"/>
          <w:b/>
          <w:sz w:val="28"/>
          <w:szCs w:val="28"/>
          <w:lang w:val="ro-RO"/>
        </w:rPr>
        <w:t xml:space="preserve">mesteacănul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Betula pendula</w:t>
      </w:r>
      <w:r w:rsidRPr="00346864">
        <w:rPr>
          <w:rFonts w:ascii="Times New Roman" w:hAnsi="Times New Roman" w:cs="Times New Roman"/>
          <w:sz w:val="28"/>
          <w:szCs w:val="28"/>
          <w:lang w:val="ro-RO"/>
        </w:rPr>
        <w:t xml:space="preserve">), care pe alocuri, pe versanţi cu înclinare mare, devine codominant (Ştefan, Diaconu, 1994). Arbuştii ca </w:t>
      </w:r>
      <w:r w:rsidRPr="00346864">
        <w:rPr>
          <w:rFonts w:ascii="Times New Roman" w:hAnsi="Times New Roman" w:cs="Times New Roman"/>
          <w:b/>
          <w:sz w:val="28"/>
          <w:szCs w:val="28"/>
          <w:lang w:val="ro-RO"/>
        </w:rPr>
        <w:t>socul roşu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Sambucus racemosa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cununiţa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Spiraea chamaedryfolia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ulmifolia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răsura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Rosa pendulina) </w:t>
      </w:r>
      <w:r w:rsidRPr="00346864">
        <w:rPr>
          <w:rFonts w:ascii="Times New Roman" w:hAnsi="Times New Roman" w:cs="Times New Roman"/>
          <w:sz w:val="28"/>
          <w:szCs w:val="28"/>
          <w:lang w:val="ro-RO"/>
        </w:rPr>
        <w:t xml:space="preserve">şi </w:t>
      </w:r>
      <w:r w:rsidRPr="00346864">
        <w:rPr>
          <w:rFonts w:ascii="Times New Roman" w:hAnsi="Times New Roman" w:cs="Times New Roman"/>
          <w:b/>
          <w:sz w:val="28"/>
          <w:szCs w:val="28"/>
          <w:lang w:val="ro-RO"/>
        </w:rPr>
        <w:t>coacăzul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Ribes alpinum) </w:t>
      </w:r>
      <w:r w:rsidRPr="00346864">
        <w:rPr>
          <w:rFonts w:ascii="Times New Roman" w:hAnsi="Times New Roman" w:cs="Times New Roman"/>
          <w:sz w:val="28"/>
          <w:szCs w:val="28"/>
          <w:lang w:val="ro-RO"/>
        </w:rPr>
        <w:t xml:space="preserve">apar mai mult spre marginea pădurii. Pătura ierbacee este  relativ săracă în specii, mai frecvente fiind </w:t>
      </w:r>
      <w:r w:rsidRPr="00346864">
        <w:rPr>
          <w:rFonts w:ascii="Times New Roman" w:hAnsi="Times New Roman" w:cs="Times New Roman"/>
          <w:b/>
          <w:sz w:val="28"/>
          <w:szCs w:val="28"/>
          <w:lang w:val="ro-RO"/>
        </w:rPr>
        <w:t>brădişorul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Huperzia selago), </w:t>
      </w:r>
      <w:r w:rsidRPr="00346864">
        <w:rPr>
          <w:rFonts w:ascii="Times New Roman" w:hAnsi="Times New Roman" w:cs="Times New Roman"/>
          <w:b/>
          <w:sz w:val="28"/>
          <w:szCs w:val="28"/>
          <w:lang w:val="ro-RO"/>
        </w:rPr>
        <w:t xml:space="preserve">pedicuţa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 xml:space="preserve">Lycopodium clavatum), </w:t>
      </w:r>
      <w:r w:rsidRPr="00346864">
        <w:rPr>
          <w:rFonts w:ascii="Times New Roman" w:hAnsi="Times New Roman" w:cs="Times New Roman"/>
          <w:b/>
          <w:sz w:val="28"/>
          <w:szCs w:val="28"/>
          <w:lang w:val="ro-RO"/>
        </w:rPr>
        <w:t>degetăruţul</w:t>
      </w:r>
      <w:r w:rsidRPr="00346864">
        <w:rPr>
          <w:rFonts w:ascii="Times New Roman" w:hAnsi="Times New Roman" w:cs="Times New Roman"/>
          <w:i/>
          <w:sz w:val="28"/>
          <w:szCs w:val="28"/>
          <w:lang w:val="ro-RO"/>
        </w:rPr>
        <w:t xml:space="preserve"> (Soldanella hungarica), </w:t>
      </w:r>
      <w:r w:rsidRPr="00346864">
        <w:rPr>
          <w:rFonts w:ascii="Times New Roman" w:hAnsi="Times New Roman" w:cs="Times New Roman"/>
          <w:b/>
          <w:sz w:val="28"/>
          <w:szCs w:val="28"/>
          <w:lang w:val="ro-RO"/>
        </w:rPr>
        <w:t>clopoţelul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 Campanula abietina),  Moneses uniflora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măcrişul iepurelui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Oxalis acetosella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afinul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Vaccinium myrtillus</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Hieracium rotundatum, Polygonatum verticillatum, Gymnocarpium(=Phegopteris) dryopteris , Veronica officinalis, Orthilia secunda</w:t>
      </w:r>
      <w:r w:rsidRPr="00346864">
        <w:rPr>
          <w:rFonts w:ascii="Times New Roman" w:hAnsi="Times New Roman" w:cs="Times New Roman"/>
          <w:sz w:val="28"/>
          <w:szCs w:val="28"/>
          <w:lang w:val="ro-RO"/>
        </w:rPr>
        <w:t xml:space="preserve"> şi diverse specii de muşchi, ocazional </w:t>
      </w:r>
      <w:r w:rsidRPr="00346864">
        <w:rPr>
          <w:rFonts w:ascii="Times New Roman" w:hAnsi="Times New Roman" w:cs="Times New Roman"/>
          <w:b/>
          <w:sz w:val="28"/>
          <w:szCs w:val="28"/>
          <w:lang w:val="ro-RO"/>
        </w:rPr>
        <w:t>iarbă neagră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(Calluna vulgaris), </w:t>
      </w:r>
      <w:r w:rsidRPr="00346864">
        <w:rPr>
          <w:rFonts w:ascii="Times New Roman" w:hAnsi="Times New Roman" w:cs="Times New Roman"/>
          <w:sz w:val="28"/>
          <w:szCs w:val="28"/>
          <w:lang w:val="ro-RO"/>
        </w:rPr>
        <w:t>spre partea inferioară a versanţilor</w:t>
      </w:r>
      <w:r w:rsidRPr="00346864">
        <w:rPr>
          <w:rFonts w:ascii="Times New Roman" w:hAnsi="Times New Roman" w:cs="Times New Roman"/>
          <w:i/>
          <w:sz w:val="28"/>
          <w:szCs w:val="28"/>
          <w:lang w:val="ro-RO"/>
        </w:rPr>
        <w:t xml:space="preserve"> Chrysanthemum  rotundifolium</w:t>
      </w:r>
      <w:r w:rsidRPr="00346864">
        <w:rPr>
          <w:rFonts w:ascii="Times New Roman" w:hAnsi="Times New Roman" w:cs="Times New Roman"/>
          <w:sz w:val="28"/>
          <w:szCs w:val="28"/>
          <w:lang w:val="ro-RO"/>
        </w:rPr>
        <w:t xml:space="preserve">. </w:t>
      </w:r>
    </w:p>
    <w:p w14:paraId="442AEA59" w14:textId="5F5B11DB"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munţii Vrancei se întâlnesc şi molidişuri de limită, pe versanţi puternic înclinaţi, la peste </w:t>
      </w:r>
      <w:smartTag w:uri="urn:schemas-microsoft-com:office:smarttags" w:element="metricconverter">
        <w:smartTagPr>
          <w:attr w:name="ProductID" w:val="1500 m"/>
        </w:smartTagPr>
        <w:r w:rsidRPr="00346864">
          <w:rPr>
            <w:rFonts w:ascii="Times New Roman" w:hAnsi="Times New Roman" w:cs="Times New Roman"/>
            <w:sz w:val="28"/>
            <w:szCs w:val="28"/>
            <w:lang w:val="ro-RO"/>
          </w:rPr>
          <w:t>1500 m</w:t>
        </w:r>
      </w:smartTag>
      <w:r w:rsidRPr="00346864">
        <w:rPr>
          <w:rFonts w:ascii="Times New Roman" w:hAnsi="Times New Roman" w:cs="Times New Roman"/>
          <w:sz w:val="28"/>
          <w:szCs w:val="28"/>
          <w:lang w:val="ro-RO"/>
        </w:rPr>
        <w:t xml:space="preserve"> altitudine. Sunt păduri cu consistenţă redusă (0.5-0.7)</w:t>
      </w:r>
      <w:r w:rsidR="00525F86">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în care pătrund ca specii pioniere numeroase exemplare de pin silvestru şi mesteacăn şi tufe de </w:t>
      </w:r>
      <w:r w:rsidRPr="00346864">
        <w:rPr>
          <w:rFonts w:ascii="Times New Roman" w:hAnsi="Times New Roman" w:cs="Times New Roman"/>
          <w:b/>
          <w:sz w:val="28"/>
          <w:szCs w:val="28"/>
          <w:lang w:val="ro-RO"/>
        </w:rPr>
        <w:t xml:space="preserve">ienupăr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Juniperus communis</w:t>
      </w:r>
      <w:r w:rsidRPr="00346864">
        <w:rPr>
          <w:rFonts w:ascii="Times New Roman" w:hAnsi="Times New Roman" w:cs="Times New Roman"/>
          <w:sz w:val="28"/>
          <w:szCs w:val="28"/>
          <w:lang w:val="ro-RO"/>
        </w:rPr>
        <w:t xml:space="preserve"> ssp. </w:t>
      </w:r>
      <w:r w:rsidRPr="00346864">
        <w:rPr>
          <w:rFonts w:ascii="Times New Roman" w:hAnsi="Times New Roman" w:cs="Times New Roman"/>
          <w:i/>
          <w:sz w:val="28"/>
          <w:szCs w:val="28"/>
          <w:lang w:val="ro-RO"/>
        </w:rPr>
        <w:t>nana</w:t>
      </w:r>
      <w:r w:rsidRPr="00346864">
        <w:rPr>
          <w:rFonts w:ascii="Times New Roman" w:hAnsi="Times New Roman" w:cs="Times New Roman"/>
          <w:sz w:val="28"/>
          <w:szCs w:val="28"/>
          <w:lang w:val="ro-RO"/>
        </w:rPr>
        <w:t xml:space="preserve">), afin, merişor, </w:t>
      </w:r>
      <w:r w:rsidRPr="00346864">
        <w:rPr>
          <w:rFonts w:ascii="Times New Roman" w:hAnsi="Times New Roman" w:cs="Times New Roman"/>
          <w:i/>
          <w:sz w:val="28"/>
          <w:szCs w:val="28"/>
          <w:lang w:val="ro-RO"/>
        </w:rPr>
        <w:t>Lonicera xylosteum</w:t>
      </w:r>
      <w:r w:rsidRPr="00346864">
        <w:rPr>
          <w:rFonts w:ascii="Times New Roman" w:hAnsi="Times New Roman" w:cs="Times New Roman"/>
          <w:sz w:val="28"/>
          <w:szCs w:val="28"/>
          <w:lang w:val="ro-RO"/>
        </w:rPr>
        <w:t xml:space="preserve">. În pătura ierbacee sunt abundente </w:t>
      </w:r>
      <w:r w:rsidRPr="00346864">
        <w:rPr>
          <w:rFonts w:ascii="Times New Roman" w:hAnsi="Times New Roman" w:cs="Times New Roman"/>
          <w:i/>
          <w:sz w:val="28"/>
          <w:szCs w:val="28"/>
          <w:lang w:val="ro-RO"/>
        </w:rPr>
        <w:t>Calamagrostis villosa</w:t>
      </w:r>
      <w:r w:rsidRPr="00346864">
        <w:rPr>
          <w:rFonts w:ascii="Times New Roman" w:hAnsi="Times New Roman" w:cs="Times New Roman"/>
          <w:sz w:val="28"/>
          <w:szCs w:val="28"/>
          <w:lang w:val="ro-RO"/>
        </w:rPr>
        <w:t xml:space="preserve"> şi </w:t>
      </w:r>
      <w:r w:rsidRPr="00346864">
        <w:rPr>
          <w:rFonts w:ascii="Times New Roman" w:hAnsi="Times New Roman" w:cs="Times New Roman"/>
          <w:i/>
          <w:sz w:val="28"/>
          <w:szCs w:val="28"/>
          <w:lang w:val="ro-RO"/>
        </w:rPr>
        <w:t>Oxalis acetosella</w:t>
      </w:r>
      <w:r w:rsidRPr="00346864">
        <w:rPr>
          <w:rFonts w:ascii="Times New Roman" w:hAnsi="Times New Roman" w:cs="Times New Roman"/>
          <w:sz w:val="28"/>
          <w:szCs w:val="28"/>
          <w:lang w:val="ro-RO"/>
        </w:rPr>
        <w:t xml:space="preserve">, la care se adaugă </w:t>
      </w:r>
      <w:r w:rsidRPr="00346864">
        <w:rPr>
          <w:rFonts w:ascii="Times New Roman" w:hAnsi="Times New Roman" w:cs="Times New Roman"/>
          <w:i/>
          <w:sz w:val="28"/>
          <w:szCs w:val="28"/>
          <w:lang w:val="ro-RO"/>
        </w:rPr>
        <w:t xml:space="preserve">Homogyne alpina, Luzula sylvatica, </w:t>
      </w:r>
      <w:r w:rsidRPr="00346864">
        <w:rPr>
          <w:rFonts w:ascii="Times New Roman" w:hAnsi="Times New Roman" w:cs="Times New Roman"/>
          <w:sz w:val="28"/>
          <w:szCs w:val="28"/>
          <w:lang w:val="ro-RO"/>
        </w:rPr>
        <w:t>diferiţi.</w:t>
      </w:r>
    </w:p>
    <w:p w14:paraId="3D6D377E"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sz w:val="28"/>
          <w:szCs w:val="28"/>
          <w:lang w:val="ro-RO"/>
        </w:rPr>
        <w:t>Arboretele de pin</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Pinus sylvestris</w:t>
      </w:r>
      <w:r w:rsidRPr="00346864">
        <w:rPr>
          <w:rFonts w:ascii="Times New Roman" w:hAnsi="Times New Roman" w:cs="Times New Roman"/>
          <w:sz w:val="28"/>
          <w:szCs w:val="28"/>
          <w:lang w:val="ro-RO"/>
        </w:rPr>
        <w:t xml:space="preserve">). </w:t>
      </w:r>
    </w:p>
    <w:p w14:paraId="21F6AA7A"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pătura ierbacee se dezvoltă  specii oligotrofe ca </w:t>
      </w:r>
      <w:r w:rsidRPr="00346864">
        <w:rPr>
          <w:rFonts w:ascii="Times New Roman" w:hAnsi="Times New Roman" w:cs="Times New Roman"/>
          <w:b/>
          <w:sz w:val="28"/>
          <w:szCs w:val="28"/>
          <w:lang w:val="ro-RO"/>
        </w:rPr>
        <w:t>afinul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Vaccinium myrtillus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măcrişul iepurelui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Oxalis acetosella</w:t>
      </w:r>
      <w:r w:rsidRPr="00346864">
        <w:rPr>
          <w:rFonts w:ascii="Times New Roman" w:hAnsi="Times New Roman" w:cs="Times New Roman"/>
          <w:sz w:val="28"/>
          <w:szCs w:val="28"/>
          <w:lang w:val="ro-RO"/>
        </w:rPr>
        <w:t xml:space="preserve">) sau </w:t>
      </w:r>
      <w:r w:rsidRPr="00346864">
        <w:rPr>
          <w:rFonts w:ascii="Times New Roman" w:hAnsi="Times New Roman" w:cs="Times New Roman"/>
          <w:i/>
          <w:sz w:val="28"/>
          <w:szCs w:val="28"/>
          <w:lang w:val="ro-RO"/>
        </w:rPr>
        <w:t>Orthilia (=Pyrola) secunda</w:t>
      </w:r>
      <w:r w:rsidRPr="00346864">
        <w:rPr>
          <w:rFonts w:ascii="Times New Roman" w:hAnsi="Times New Roman" w:cs="Times New Roman"/>
          <w:sz w:val="28"/>
          <w:szCs w:val="28"/>
          <w:lang w:val="ro-RO"/>
        </w:rPr>
        <w:t>.</w:t>
      </w:r>
    </w:p>
    <w:p w14:paraId="0EF6CBA9" w14:textId="43C8F8D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Suprafeţe destul de mari sunt ocupate de vegetaţia lemnoasă </w:t>
      </w:r>
      <w:r w:rsidRPr="00346864">
        <w:rPr>
          <w:rFonts w:ascii="Times New Roman" w:hAnsi="Times New Roman" w:cs="Times New Roman"/>
          <w:b/>
          <w:sz w:val="28"/>
          <w:szCs w:val="28"/>
          <w:lang w:val="ro-RO"/>
        </w:rPr>
        <w:t>intrazonală şi azonală</w:t>
      </w:r>
      <w:r w:rsidRPr="00346864">
        <w:rPr>
          <w:rFonts w:ascii="Times New Roman" w:hAnsi="Times New Roman" w:cs="Times New Roman"/>
          <w:sz w:val="28"/>
          <w:szCs w:val="28"/>
          <w:lang w:val="ro-RO"/>
        </w:rPr>
        <w:t>. În depresiunile subcarpatice şi intracolinare, în sectoarele netede, cu aspect de şes, şi pe terasele râurilor mari</w:t>
      </w:r>
      <w:r w:rsidR="00525F86">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vegetaţia naturală era reprezentată în condiţii naturale în special de păduri de </w:t>
      </w:r>
      <w:r w:rsidRPr="00346864">
        <w:rPr>
          <w:rFonts w:ascii="Times New Roman" w:hAnsi="Times New Roman" w:cs="Times New Roman"/>
          <w:b/>
          <w:sz w:val="28"/>
          <w:szCs w:val="28"/>
          <w:lang w:val="ro-RO"/>
        </w:rPr>
        <w:t>stejar pedunculat</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Quercus robur</w:t>
      </w:r>
      <w:r w:rsidRPr="00346864">
        <w:rPr>
          <w:rFonts w:ascii="Times New Roman" w:hAnsi="Times New Roman" w:cs="Times New Roman"/>
          <w:sz w:val="28"/>
          <w:szCs w:val="28"/>
          <w:lang w:val="ro-RO"/>
        </w:rPr>
        <w:t xml:space="preserve">) sau de amestec de stejar pedunculat cu </w:t>
      </w:r>
      <w:r w:rsidRPr="00346864">
        <w:rPr>
          <w:rFonts w:ascii="Times New Roman" w:hAnsi="Times New Roman" w:cs="Times New Roman"/>
          <w:b/>
          <w:sz w:val="28"/>
          <w:szCs w:val="28"/>
          <w:lang w:val="ro-RO"/>
        </w:rPr>
        <w:t xml:space="preserve">ulm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Ulmus minor = foliacea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frasin</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Fraxinus excelsior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carpen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Carpinus betulus</w:t>
      </w:r>
      <w:r w:rsidRPr="00346864">
        <w:rPr>
          <w:rFonts w:ascii="Times New Roman" w:hAnsi="Times New Roman" w:cs="Times New Roman"/>
          <w:sz w:val="28"/>
          <w:szCs w:val="28"/>
          <w:lang w:val="ro-RO"/>
        </w:rPr>
        <w:t xml:space="preserve">), care însă au fost în cea mai mare parte defrişate, păstrându-se doar local mici pâlcuri sau exemplare izolate. </w:t>
      </w:r>
    </w:p>
    <w:p w14:paraId="2CEFD4DB" w14:textId="77777777" w:rsidR="004D1885" w:rsidRDefault="004D1885" w:rsidP="00346864">
      <w:pPr>
        <w:spacing w:after="0"/>
        <w:jc w:val="both"/>
        <w:rPr>
          <w:rFonts w:ascii="Times New Roman" w:hAnsi="Times New Roman" w:cs="Times New Roman"/>
          <w:b/>
          <w:i/>
          <w:sz w:val="28"/>
          <w:szCs w:val="28"/>
          <w:lang w:val="ro-RO"/>
        </w:rPr>
      </w:pPr>
    </w:p>
    <w:p w14:paraId="46904619" w14:textId="77777777" w:rsidR="00346864" w:rsidRPr="00346864" w:rsidRDefault="00346864" w:rsidP="00346864">
      <w:pPr>
        <w:spacing w:after="0"/>
        <w:jc w:val="both"/>
        <w:rPr>
          <w:rFonts w:ascii="Times New Roman" w:hAnsi="Times New Roman" w:cs="Times New Roman"/>
          <w:i/>
          <w:sz w:val="28"/>
          <w:szCs w:val="28"/>
          <w:lang w:val="ro-RO"/>
        </w:rPr>
      </w:pPr>
      <w:r w:rsidRPr="00346864">
        <w:rPr>
          <w:rFonts w:ascii="Times New Roman" w:hAnsi="Times New Roman" w:cs="Times New Roman"/>
          <w:b/>
          <w:i/>
          <w:sz w:val="28"/>
          <w:szCs w:val="28"/>
          <w:lang w:val="ro-RO"/>
        </w:rPr>
        <w:t>Pajiştile</w:t>
      </w:r>
      <w:r w:rsidRPr="00346864">
        <w:rPr>
          <w:rFonts w:ascii="Times New Roman" w:hAnsi="Times New Roman" w:cs="Times New Roman"/>
          <w:i/>
          <w:sz w:val="28"/>
          <w:szCs w:val="28"/>
          <w:lang w:val="ro-RO"/>
        </w:rPr>
        <w:t xml:space="preserve"> </w:t>
      </w:r>
    </w:p>
    <w:p w14:paraId="27DDF983" w14:textId="4A4ECD64"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zona de silvostepă au caracter primar pajiştile de </w:t>
      </w:r>
      <w:r w:rsidRPr="00346864">
        <w:rPr>
          <w:rFonts w:ascii="Times New Roman" w:hAnsi="Times New Roman" w:cs="Times New Roman"/>
          <w:b/>
          <w:sz w:val="28"/>
          <w:szCs w:val="28"/>
          <w:lang w:val="ro-RO"/>
        </w:rPr>
        <w:t xml:space="preserve">colilie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Stipa pulcherrima, S. stenophylla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negară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Stipa capillata</w:t>
      </w:r>
      <w:r w:rsidRPr="00346864">
        <w:rPr>
          <w:rFonts w:ascii="Times New Roman" w:hAnsi="Times New Roman" w:cs="Times New Roman"/>
          <w:sz w:val="28"/>
          <w:szCs w:val="28"/>
          <w:lang w:val="ro-RO"/>
        </w:rPr>
        <w:t xml:space="preserve">), cu numeroase elemente xerofile continentale şi pontice, printre care se remarcă </w:t>
      </w:r>
      <w:r w:rsidRPr="00346864">
        <w:rPr>
          <w:rFonts w:ascii="Times New Roman" w:hAnsi="Times New Roman" w:cs="Times New Roman"/>
          <w:b/>
          <w:sz w:val="28"/>
          <w:szCs w:val="28"/>
          <w:lang w:val="ro-RO"/>
        </w:rPr>
        <w:t>ruscuţa de primăvară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Adonis vernalis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rogozul de stepă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Carex humilis), </w:t>
      </w:r>
      <w:r w:rsidRPr="00346864">
        <w:rPr>
          <w:rFonts w:ascii="Times New Roman" w:hAnsi="Times New Roman" w:cs="Times New Roman"/>
          <w:b/>
          <w:sz w:val="28"/>
          <w:szCs w:val="28"/>
          <w:lang w:val="ro-RO"/>
        </w:rPr>
        <w:t>inul galben</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(Linum flavum), </w:t>
      </w:r>
      <w:r w:rsidRPr="00346864">
        <w:rPr>
          <w:rFonts w:ascii="Times New Roman" w:hAnsi="Times New Roman" w:cs="Times New Roman"/>
          <w:b/>
          <w:sz w:val="28"/>
          <w:szCs w:val="28"/>
          <w:lang w:val="ro-RO"/>
        </w:rPr>
        <w:t>sparceta</w:t>
      </w:r>
      <w:r w:rsidRPr="00346864">
        <w:rPr>
          <w:rFonts w:ascii="Times New Roman" w:hAnsi="Times New Roman" w:cs="Times New Roman"/>
          <w:i/>
          <w:sz w:val="28"/>
          <w:szCs w:val="28"/>
          <w:lang w:val="ro-RO"/>
        </w:rPr>
        <w:t xml:space="preserve"> (Onobrychis arenaria), </w:t>
      </w:r>
      <w:r w:rsidRPr="00346864">
        <w:rPr>
          <w:rFonts w:ascii="Times New Roman" w:hAnsi="Times New Roman" w:cs="Times New Roman"/>
          <w:b/>
          <w:sz w:val="28"/>
          <w:szCs w:val="28"/>
          <w:lang w:val="ro-RO"/>
        </w:rPr>
        <w:t>buruiana junghiului</w:t>
      </w:r>
      <w:r w:rsidRPr="00346864">
        <w:rPr>
          <w:rFonts w:ascii="Times New Roman" w:hAnsi="Times New Roman" w:cs="Times New Roman"/>
          <w:i/>
          <w:sz w:val="28"/>
          <w:szCs w:val="28"/>
          <w:lang w:val="ro-RO"/>
        </w:rPr>
        <w:t xml:space="preserve"> (Potentilla cinerea), Jurinea arachnoidea.</w:t>
      </w:r>
      <w:r w:rsidRPr="00346864">
        <w:rPr>
          <w:rFonts w:ascii="Times New Roman" w:hAnsi="Times New Roman" w:cs="Times New Roman"/>
          <w:sz w:val="28"/>
          <w:szCs w:val="28"/>
          <w:lang w:val="ro-RO"/>
        </w:rPr>
        <w:t xml:space="preserve"> Pajiştile de </w:t>
      </w:r>
      <w:r w:rsidRPr="00346864">
        <w:rPr>
          <w:rFonts w:ascii="Times New Roman" w:hAnsi="Times New Roman" w:cs="Times New Roman"/>
          <w:i/>
          <w:sz w:val="28"/>
          <w:szCs w:val="28"/>
          <w:lang w:val="ro-RO"/>
        </w:rPr>
        <w:t>Festuca valesiaca</w:t>
      </w:r>
      <w:r w:rsidRPr="00346864">
        <w:rPr>
          <w:rFonts w:ascii="Times New Roman" w:hAnsi="Times New Roman" w:cs="Times New Roman"/>
          <w:sz w:val="28"/>
          <w:szCs w:val="28"/>
          <w:lang w:val="ro-RO"/>
        </w:rPr>
        <w:t xml:space="preserve"> ocupă suprafeţe destul de mari atât în silvostepă</w:t>
      </w:r>
      <w:r w:rsidR="00525F86">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cât şi în subetajul gorunului, pe expoziţii predominant însorite, cu soluri superficiale sau erodate; printre însoţitoarele cele mai frecvente se numără </w:t>
      </w:r>
      <w:r w:rsidRPr="00346864">
        <w:rPr>
          <w:rFonts w:ascii="Times New Roman" w:hAnsi="Times New Roman" w:cs="Times New Roman"/>
          <w:i/>
          <w:sz w:val="28"/>
          <w:szCs w:val="28"/>
          <w:lang w:val="ro-RO"/>
        </w:rPr>
        <w:t>Carex humilis, Festuca rupicola, Onobrychis viciifolia, Medicago falcata, M.minima, Ferrulago campestris, Asperula cynanchica, Achillea setacea, Centaurea micranthos, Teucrium chamaedrys, Plantago media, Leontodon hispidus, Veronica spicata, Scabiosa ochroleuca, Linum tenuifolium, Astragalus onobrychis</w:t>
      </w:r>
      <w:r w:rsidRPr="00346864">
        <w:rPr>
          <w:rFonts w:ascii="Times New Roman" w:hAnsi="Times New Roman" w:cs="Times New Roman"/>
          <w:sz w:val="28"/>
          <w:szCs w:val="28"/>
          <w:lang w:val="ro-RO"/>
        </w:rPr>
        <w:t xml:space="preserve"> în păşuni </w:t>
      </w:r>
      <w:r w:rsidRPr="00346864">
        <w:rPr>
          <w:rFonts w:ascii="Times New Roman" w:hAnsi="Times New Roman" w:cs="Times New Roman"/>
          <w:i/>
          <w:sz w:val="28"/>
          <w:szCs w:val="28"/>
          <w:lang w:val="ro-RO"/>
        </w:rPr>
        <w:t>Hieracium pilosella, H.bauhini, Bromus tectorum, B. arvensis</w:t>
      </w:r>
      <w:r w:rsidRPr="00346864">
        <w:rPr>
          <w:rFonts w:ascii="Times New Roman" w:hAnsi="Times New Roman" w:cs="Times New Roman"/>
          <w:sz w:val="28"/>
          <w:szCs w:val="28"/>
          <w:lang w:val="ro-RO"/>
        </w:rPr>
        <w:t>. Pe terenuri în pantă</w:t>
      </w:r>
      <w:r w:rsidR="00525F86">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mai intens erodate</w:t>
      </w:r>
      <w:r w:rsidR="00525F86">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au luat o mare extindere pajiştile de </w:t>
      </w:r>
      <w:r w:rsidRPr="00346864">
        <w:rPr>
          <w:rFonts w:ascii="Times New Roman" w:hAnsi="Times New Roman" w:cs="Times New Roman"/>
          <w:i/>
          <w:sz w:val="28"/>
          <w:szCs w:val="28"/>
          <w:lang w:val="ro-RO"/>
        </w:rPr>
        <w:t>Botriochloa ischaemum</w:t>
      </w:r>
      <w:r w:rsidRPr="00346864">
        <w:rPr>
          <w:rFonts w:ascii="Times New Roman" w:hAnsi="Times New Roman" w:cs="Times New Roman"/>
          <w:sz w:val="28"/>
          <w:szCs w:val="28"/>
          <w:lang w:val="ro-RO"/>
        </w:rPr>
        <w:t xml:space="preserve"> cu puţine specii însoţitoare, rezistente la condiţii edafice nefavorabile, ca</w:t>
      </w:r>
      <w:r w:rsidRPr="00346864">
        <w:rPr>
          <w:rFonts w:ascii="Times New Roman" w:hAnsi="Times New Roman" w:cs="Times New Roman"/>
          <w:i/>
          <w:sz w:val="28"/>
          <w:szCs w:val="28"/>
          <w:lang w:val="ro-RO"/>
        </w:rPr>
        <w:t xml:space="preserve"> Thymus glabrescens, Achillea collina, Potentilla argentea, Bromus arvensis, Calamintha acinos, Alyssum alyssoides.</w:t>
      </w:r>
      <w:r w:rsidRPr="00346864">
        <w:rPr>
          <w:rFonts w:ascii="Times New Roman" w:hAnsi="Times New Roman" w:cs="Times New Roman"/>
          <w:sz w:val="28"/>
          <w:szCs w:val="28"/>
          <w:lang w:val="ro-RO"/>
        </w:rPr>
        <w:t xml:space="preserve"> </w:t>
      </w:r>
    </w:p>
    <w:p w14:paraId="09B9D48F" w14:textId="2502A024" w:rsidR="00346864" w:rsidRPr="00346864" w:rsidRDefault="00346864" w:rsidP="00346864">
      <w:pPr>
        <w:spacing w:after="0"/>
        <w:jc w:val="both"/>
        <w:rPr>
          <w:rFonts w:ascii="Times New Roman" w:hAnsi="Times New Roman" w:cs="Times New Roman"/>
          <w:i/>
          <w:sz w:val="28"/>
          <w:szCs w:val="28"/>
          <w:lang w:val="ro-RO"/>
        </w:rPr>
      </w:pPr>
      <w:r w:rsidRPr="00346864">
        <w:rPr>
          <w:rFonts w:ascii="Times New Roman" w:hAnsi="Times New Roman" w:cs="Times New Roman"/>
          <w:sz w:val="28"/>
          <w:szCs w:val="28"/>
          <w:lang w:val="ro-RO"/>
        </w:rPr>
        <w:t xml:space="preserve">Pe solurile zonale din Subcarpaţi şi chiar din etajul montan inferior condiţiile sunt favorabile dezvoltării pajiştilor secundare de </w:t>
      </w:r>
      <w:r w:rsidRPr="00346864">
        <w:rPr>
          <w:rFonts w:ascii="Times New Roman" w:hAnsi="Times New Roman" w:cs="Times New Roman"/>
          <w:b/>
          <w:sz w:val="28"/>
          <w:szCs w:val="28"/>
          <w:lang w:val="ro-RO"/>
        </w:rPr>
        <w:t>iarba câmpului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Agrostis capillaris</w:t>
      </w:r>
      <w:r w:rsidRPr="00346864">
        <w:rPr>
          <w:rFonts w:ascii="Times New Roman" w:hAnsi="Times New Roman" w:cs="Times New Roman"/>
          <w:sz w:val="28"/>
          <w:szCs w:val="28"/>
          <w:lang w:val="ro-RO"/>
        </w:rPr>
        <w:t xml:space="preserve">), cu diverse specii însoţitoare. Dintre graminee mai abundente sunt </w:t>
      </w:r>
      <w:r w:rsidRPr="00346864">
        <w:rPr>
          <w:rFonts w:ascii="Times New Roman" w:hAnsi="Times New Roman" w:cs="Times New Roman"/>
          <w:b/>
          <w:sz w:val="28"/>
          <w:szCs w:val="28"/>
          <w:lang w:val="ro-RO"/>
        </w:rPr>
        <w:t>pieptănariţa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Cynosurus cristatus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tremurătoarea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Briza media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golomăţul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Dactylis glomerata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viţelarul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Anthoxanthum odoratum</w:t>
      </w:r>
      <w:r w:rsidRPr="00346864">
        <w:rPr>
          <w:rFonts w:ascii="Times New Roman" w:hAnsi="Times New Roman" w:cs="Times New Roman"/>
          <w:sz w:val="28"/>
          <w:szCs w:val="28"/>
          <w:lang w:val="ro-RO"/>
        </w:rPr>
        <w:t xml:space="preserve">). O caracteristică a pajiştilor de </w:t>
      </w:r>
      <w:r w:rsidRPr="00346864">
        <w:rPr>
          <w:rFonts w:ascii="Times New Roman" w:hAnsi="Times New Roman" w:cs="Times New Roman"/>
          <w:i/>
          <w:sz w:val="28"/>
          <w:szCs w:val="28"/>
          <w:lang w:val="ro-RO"/>
        </w:rPr>
        <w:t>Agrostis capillaris</w:t>
      </w:r>
      <w:r w:rsidRPr="00346864">
        <w:rPr>
          <w:rFonts w:ascii="Times New Roman" w:hAnsi="Times New Roman" w:cs="Times New Roman"/>
          <w:sz w:val="28"/>
          <w:szCs w:val="28"/>
          <w:lang w:val="ro-RO"/>
        </w:rPr>
        <w:t xml:space="preserve"> dezvoltate pe regosoluri o constitu</w:t>
      </w:r>
      <w:r w:rsidR="00867D52">
        <w:rPr>
          <w:rFonts w:ascii="Times New Roman" w:hAnsi="Times New Roman" w:cs="Times New Roman"/>
          <w:sz w:val="28"/>
          <w:szCs w:val="28"/>
          <w:lang w:val="ro-RO"/>
        </w:rPr>
        <w:t>i</w:t>
      </w:r>
      <w:r w:rsidRPr="00346864">
        <w:rPr>
          <w:rFonts w:ascii="Times New Roman" w:hAnsi="Times New Roman" w:cs="Times New Roman"/>
          <w:sz w:val="28"/>
          <w:szCs w:val="28"/>
          <w:lang w:val="ro-RO"/>
        </w:rPr>
        <w:t xml:space="preserve">e marea abundenţă a leguminoaselor: diferite specii de </w:t>
      </w:r>
      <w:r w:rsidRPr="00346864">
        <w:rPr>
          <w:rFonts w:ascii="Times New Roman" w:hAnsi="Times New Roman" w:cs="Times New Roman"/>
          <w:b/>
          <w:sz w:val="28"/>
          <w:szCs w:val="28"/>
          <w:lang w:val="ro-RO"/>
        </w:rPr>
        <w:t xml:space="preserve">trifoi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Trifolium repens, T. pratense, T.montanum</w:t>
      </w:r>
      <w:r w:rsidRPr="00346864">
        <w:rPr>
          <w:rFonts w:ascii="Times New Roman" w:hAnsi="Times New Roman" w:cs="Times New Roman"/>
          <w:sz w:val="28"/>
          <w:szCs w:val="28"/>
          <w:lang w:val="ro-RO"/>
        </w:rPr>
        <w:t>), ghizdeiul (</w:t>
      </w:r>
      <w:r w:rsidRPr="00346864">
        <w:rPr>
          <w:rFonts w:ascii="Times New Roman" w:hAnsi="Times New Roman" w:cs="Times New Roman"/>
          <w:i/>
          <w:sz w:val="28"/>
          <w:szCs w:val="28"/>
          <w:lang w:val="ro-RO"/>
        </w:rPr>
        <w:t>Lotus corniculatus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trifoiul mărunt</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Medicago lupulina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lucerna galbenă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Medicago falcata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măzărichea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Vicia sativa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sângele voinicului de livadă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Lathyrus pratensis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suliţica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Dorycnium herbaceum)</w:t>
      </w:r>
      <w:r w:rsidRPr="00346864">
        <w:rPr>
          <w:rFonts w:ascii="Times New Roman" w:hAnsi="Times New Roman" w:cs="Times New Roman"/>
          <w:sz w:val="28"/>
          <w:szCs w:val="28"/>
          <w:lang w:val="ro-RO"/>
        </w:rPr>
        <w:t xml:space="preserve">. La acestea se adaugă diverse alte specii ca </w:t>
      </w:r>
      <w:r w:rsidRPr="00346864">
        <w:rPr>
          <w:rFonts w:ascii="Times New Roman" w:hAnsi="Times New Roman" w:cs="Times New Roman"/>
          <w:b/>
          <w:sz w:val="28"/>
          <w:szCs w:val="28"/>
          <w:lang w:val="ro-RO"/>
        </w:rPr>
        <w:t>cimbrişorul</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Thymus serpyllum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coada şoricelului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Achillea millefolium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garofiţe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Dianthus tenuifolius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margarete</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Chrysanthemum leucanthemum</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vineţele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Centaurea micranthos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cicoare </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Cychorium intybus</w:t>
      </w:r>
      <w:r w:rsidRPr="00346864">
        <w:rPr>
          <w:rFonts w:ascii="Times New Roman" w:hAnsi="Times New Roman" w:cs="Times New Roman"/>
          <w:sz w:val="28"/>
          <w:szCs w:val="28"/>
          <w:lang w:val="ro-RO"/>
        </w:rPr>
        <w:t xml:space="preserve">). </w:t>
      </w:r>
    </w:p>
    <w:p w14:paraId="391C2DBE" w14:textId="70C63867" w:rsidR="00346864" w:rsidRPr="00346864" w:rsidRDefault="00346864" w:rsidP="00346864">
      <w:pPr>
        <w:spacing w:after="0"/>
        <w:jc w:val="both"/>
        <w:rPr>
          <w:rFonts w:ascii="Times New Roman" w:hAnsi="Times New Roman" w:cs="Times New Roman"/>
          <w:i/>
          <w:sz w:val="28"/>
          <w:szCs w:val="28"/>
          <w:lang w:val="ro-RO"/>
        </w:rPr>
      </w:pPr>
      <w:r w:rsidRPr="00346864">
        <w:rPr>
          <w:rFonts w:ascii="Times New Roman" w:hAnsi="Times New Roman" w:cs="Times New Roman"/>
          <w:sz w:val="28"/>
          <w:szCs w:val="28"/>
          <w:lang w:val="ro-RO"/>
        </w:rPr>
        <w:t xml:space="preserve">De la poalele munţilor şi până la 1000 - </w:t>
      </w:r>
      <w:smartTag w:uri="urn:schemas-microsoft-com:office:smarttags" w:element="metricconverter">
        <w:smartTagPr>
          <w:attr w:name="ProductID" w:val="1200 m"/>
        </w:smartTagPr>
        <w:r w:rsidRPr="00346864">
          <w:rPr>
            <w:rFonts w:ascii="Times New Roman" w:hAnsi="Times New Roman" w:cs="Times New Roman"/>
            <w:sz w:val="28"/>
            <w:szCs w:val="28"/>
            <w:lang w:val="ro-RO"/>
          </w:rPr>
          <w:t>1200 m</w:t>
        </w:r>
      </w:smartTag>
      <w:r w:rsidRPr="00346864">
        <w:rPr>
          <w:rFonts w:ascii="Times New Roman" w:hAnsi="Times New Roman" w:cs="Times New Roman"/>
          <w:sz w:val="28"/>
          <w:szCs w:val="28"/>
          <w:lang w:val="ro-RO"/>
        </w:rPr>
        <w:t xml:space="preserve"> altitudine se întâlnesc pajişti de </w:t>
      </w:r>
      <w:r w:rsidRPr="00346864">
        <w:rPr>
          <w:rFonts w:ascii="Times New Roman" w:hAnsi="Times New Roman" w:cs="Times New Roman"/>
          <w:b/>
          <w:sz w:val="28"/>
          <w:szCs w:val="28"/>
          <w:lang w:val="ro-RO"/>
        </w:rPr>
        <w:t>păiuş roşu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Festuca rubra) </w:t>
      </w:r>
      <w:r w:rsidRPr="00346864">
        <w:rPr>
          <w:rFonts w:ascii="Times New Roman" w:hAnsi="Times New Roman" w:cs="Times New Roman"/>
          <w:sz w:val="28"/>
          <w:szCs w:val="28"/>
          <w:lang w:val="ro-RO"/>
        </w:rPr>
        <w:t xml:space="preserve">cu </w:t>
      </w:r>
      <w:r w:rsidRPr="00346864">
        <w:rPr>
          <w:rFonts w:ascii="Times New Roman" w:hAnsi="Times New Roman" w:cs="Times New Roman"/>
          <w:b/>
          <w:sz w:val="28"/>
          <w:szCs w:val="28"/>
          <w:lang w:val="ro-RO"/>
        </w:rPr>
        <w:t>iarba câmpului</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Agrostis </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capillaris)</w:t>
      </w:r>
      <w:r w:rsidRPr="00346864">
        <w:rPr>
          <w:rFonts w:ascii="Times New Roman" w:hAnsi="Times New Roman" w:cs="Times New Roman"/>
          <w:sz w:val="28"/>
          <w:szCs w:val="28"/>
          <w:lang w:val="ro-RO"/>
        </w:rPr>
        <w:t xml:space="preserve">, cu numeroase specii însoţitoare ca </w:t>
      </w:r>
      <w:r w:rsidRPr="00346864">
        <w:rPr>
          <w:rFonts w:ascii="Times New Roman" w:hAnsi="Times New Roman" w:cs="Times New Roman"/>
          <w:b/>
          <w:sz w:val="28"/>
          <w:szCs w:val="28"/>
          <w:lang w:val="ro-RO"/>
        </w:rPr>
        <w:t>pieptănariţa</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Cynosurus cristatus), Holcus lanatus, </w:t>
      </w:r>
      <w:r w:rsidRPr="00346864">
        <w:rPr>
          <w:rFonts w:ascii="Times New Roman" w:hAnsi="Times New Roman" w:cs="Times New Roman"/>
          <w:b/>
          <w:sz w:val="28"/>
          <w:szCs w:val="28"/>
          <w:lang w:val="ro-RO"/>
        </w:rPr>
        <w:t>tremurătoare</w:t>
      </w:r>
      <w:r w:rsidRPr="00346864">
        <w:rPr>
          <w:rFonts w:ascii="Times New Roman" w:hAnsi="Times New Roman" w:cs="Times New Roman"/>
          <w:i/>
          <w:sz w:val="28"/>
          <w:szCs w:val="28"/>
          <w:lang w:val="ro-RO"/>
        </w:rPr>
        <w:t xml:space="preserve"> (Briza media), </w:t>
      </w:r>
      <w:r w:rsidRPr="00346864">
        <w:rPr>
          <w:rFonts w:ascii="Times New Roman" w:hAnsi="Times New Roman" w:cs="Times New Roman"/>
          <w:b/>
          <w:sz w:val="28"/>
          <w:szCs w:val="28"/>
          <w:lang w:val="ro-RO"/>
        </w:rPr>
        <w:t>viţelar</w:t>
      </w:r>
      <w:r w:rsidRPr="00346864">
        <w:rPr>
          <w:rFonts w:ascii="Times New Roman" w:hAnsi="Times New Roman" w:cs="Times New Roman"/>
          <w:i/>
          <w:sz w:val="28"/>
          <w:szCs w:val="28"/>
          <w:lang w:val="ro-RO"/>
        </w:rPr>
        <w:t xml:space="preserve"> (Anthoxanthum odoratum), </w:t>
      </w:r>
      <w:r w:rsidRPr="00346864">
        <w:rPr>
          <w:rFonts w:ascii="Times New Roman" w:hAnsi="Times New Roman" w:cs="Times New Roman"/>
          <w:b/>
          <w:sz w:val="28"/>
          <w:szCs w:val="28"/>
          <w:lang w:val="ro-RO"/>
        </w:rPr>
        <w:t>golomăţ</w:t>
      </w:r>
      <w:r w:rsidRPr="00346864">
        <w:rPr>
          <w:rFonts w:ascii="Times New Roman" w:hAnsi="Times New Roman" w:cs="Times New Roman"/>
          <w:i/>
          <w:sz w:val="28"/>
          <w:szCs w:val="28"/>
          <w:lang w:val="ro-RO"/>
        </w:rPr>
        <w:t xml:space="preserve"> (Dactylis glomerata), </w:t>
      </w:r>
      <w:r w:rsidRPr="00346864">
        <w:rPr>
          <w:rFonts w:ascii="Times New Roman" w:hAnsi="Times New Roman" w:cs="Times New Roman"/>
          <w:sz w:val="28"/>
          <w:szCs w:val="28"/>
          <w:lang w:val="ro-RO"/>
        </w:rPr>
        <w:t>trifoi</w:t>
      </w:r>
      <w:r w:rsidRPr="00346864">
        <w:rPr>
          <w:rFonts w:ascii="Times New Roman" w:hAnsi="Times New Roman" w:cs="Times New Roman"/>
          <w:i/>
          <w:sz w:val="28"/>
          <w:szCs w:val="28"/>
          <w:lang w:val="ro-RO"/>
        </w:rPr>
        <w:t xml:space="preserve"> (Trifolium pratense, T. repens, T. campestre), </w:t>
      </w:r>
      <w:r w:rsidRPr="00346864">
        <w:rPr>
          <w:rFonts w:ascii="Times New Roman" w:hAnsi="Times New Roman" w:cs="Times New Roman"/>
          <w:b/>
          <w:sz w:val="28"/>
          <w:szCs w:val="28"/>
          <w:lang w:val="ro-RO"/>
        </w:rPr>
        <w:t>ghizdei</w:t>
      </w:r>
      <w:r w:rsidRPr="00346864">
        <w:rPr>
          <w:rFonts w:ascii="Times New Roman" w:hAnsi="Times New Roman" w:cs="Times New Roman"/>
          <w:i/>
          <w:sz w:val="28"/>
          <w:szCs w:val="28"/>
          <w:lang w:val="ro-RO"/>
        </w:rPr>
        <w:t xml:space="preserve"> (Lotus corniculatus),</w:t>
      </w:r>
      <w:r w:rsidRPr="00346864">
        <w:rPr>
          <w:rFonts w:ascii="Times New Roman" w:hAnsi="Times New Roman" w:cs="Times New Roman"/>
          <w:b/>
          <w:i/>
          <w:sz w:val="28"/>
          <w:szCs w:val="28"/>
          <w:lang w:val="ro-RO"/>
        </w:rPr>
        <w:t xml:space="preserve"> </w:t>
      </w:r>
      <w:r w:rsidRPr="00346864">
        <w:rPr>
          <w:rFonts w:ascii="Times New Roman" w:hAnsi="Times New Roman" w:cs="Times New Roman"/>
          <w:b/>
          <w:sz w:val="28"/>
          <w:szCs w:val="28"/>
          <w:lang w:val="ro-RO"/>
        </w:rPr>
        <w:t>coronişte</w:t>
      </w:r>
      <w:r w:rsidRPr="00346864">
        <w:rPr>
          <w:rFonts w:ascii="Times New Roman" w:hAnsi="Times New Roman" w:cs="Times New Roman"/>
          <w:i/>
          <w:sz w:val="28"/>
          <w:szCs w:val="28"/>
          <w:lang w:val="ro-RO"/>
        </w:rPr>
        <w:t>( Coronilla varia),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chimen</w:t>
      </w:r>
      <w:r w:rsidRPr="00346864">
        <w:rPr>
          <w:rFonts w:ascii="Times New Roman" w:hAnsi="Times New Roman" w:cs="Times New Roman"/>
          <w:i/>
          <w:sz w:val="28"/>
          <w:szCs w:val="28"/>
          <w:lang w:val="ro-RO"/>
        </w:rPr>
        <w:t xml:space="preserve"> (Carum carvi),</w:t>
      </w:r>
      <w:r w:rsidRPr="00346864">
        <w:rPr>
          <w:rFonts w:ascii="Times New Roman" w:hAnsi="Times New Roman" w:cs="Times New Roman"/>
          <w:b/>
          <w:i/>
          <w:sz w:val="28"/>
          <w:szCs w:val="28"/>
          <w:lang w:val="ro-RO"/>
        </w:rPr>
        <w:t xml:space="preserve"> </w:t>
      </w:r>
      <w:r w:rsidRPr="00346864">
        <w:rPr>
          <w:rFonts w:ascii="Times New Roman" w:hAnsi="Times New Roman" w:cs="Times New Roman"/>
          <w:b/>
          <w:sz w:val="28"/>
          <w:szCs w:val="28"/>
          <w:lang w:val="ro-RO"/>
        </w:rPr>
        <w:t>patlagină</w:t>
      </w:r>
      <w:r w:rsidRPr="00346864">
        <w:rPr>
          <w:rFonts w:ascii="Times New Roman" w:hAnsi="Times New Roman" w:cs="Times New Roman"/>
          <w:i/>
          <w:sz w:val="28"/>
          <w:szCs w:val="28"/>
          <w:lang w:val="ro-RO"/>
        </w:rPr>
        <w:t xml:space="preserve"> (Plantago lanceolata), </w:t>
      </w:r>
      <w:r w:rsidRPr="00346864">
        <w:rPr>
          <w:rFonts w:ascii="Times New Roman" w:hAnsi="Times New Roman" w:cs="Times New Roman"/>
          <w:b/>
          <w:sz w:val="28"/>
          <w:szCs w:val="28"/>
          <w:lang w:val="ro-RO"/>
        </w:rPr>
        <w:t>busuioc sălbatic</w:t>
      </w:r>
      <w:r w:rsidRPr="00346864">
        <w:rPr>
          <w:rFonts w:ascii="Times New Roman" w:hAnsi="Times New Roman" w:cs="Times New Roman"/>
          <w:i/>
          <w:sz w:val="28"/>
          <w:szCs w:val="28"/>
          <w:lang w:val="ro-RO"/>
        </w:rPr>
        <w:t xml:space="preserve"> (Prunella vulgaris), </w:t>
      </w:r>
      <w:r w:rsidRPr="00346864">
        <w:rPr>
          <w:rFonts w:ascii="Times New Roman" w:hAnsi="Times New Roman" w:cs="Times New Roman"/>
          <w:b/>
          <w:sz w:val="28"/>
          <w:szCs w:val="28"/>
          <w:lang w:val="ro-RO"/>
        </w:rPr>
        <w:t>rocoţea</w:t>
      </w:r>
      <w:r w:rsidRPr="00346864">
        <w:rPr>
          <w:rFonts w:ascii="Times New Roman" w:hAnsi="Times New Roman" w:cs="Times New Roman"/>
          <w:i/>
          <w:sz w:val="28"/>
          <w:szCs w:val="28"/>
          <w:lang w:val="ro-RO"/>
        </w:rPr>
        <w:t xml:space="preserve"> (Stellaria graminea), </w:t>
      </w:r>
      <w:r w:rsidRPr="00346864">
        <w:rPr>
          <w:rFonts w:ascii="Times New Roman" w:hAnsi="Times New Roman" w:cs="Times New Roman"/>
          <w:b/>
          <w:sz w:val="28"/>
          <w:szCs w:val="28"/>
          <w:lang w:val="ro-RO"/>
        </w:rPr>
        <w:t>coada şoricelului</w:t>
      </w:r>
      <w:r w:rsidRPr="00346864">
        <w:rPr>
          <w:rFonts w:ascii="Times New Roman" w:hAnsi="Times New Roman" w:cs="Times New Roman"/>
          <w:b/>
          <w:i/>
          <w:sz w:val="28"/>
          <w:szCs w:val="28"/>
          <w:lang w:val="ro-RO"/>
        </w:rPr>
        <w:t xml:space="preserve"> </w:t>
      </w:r>
      <w:r w:rsidRPr="00346864">
        <w:rPr>
          <w:rFonts w:ascii="Times New Roman" w:hAnsi="Times New Roman" w:cs="Times New Roman"/>
          <w:i/>
          <w:sz w:val="28"/>
          <w:szCs w:val="28"/>
          <w:lang w:val="ro-RO"/>
        </w:rPr>
        <w:t>(Achillea millefolium),</w:t>
      </w:r>
      <w:r w:rsidRPr="00346864">
        <w:rPr>
          <w:rFonts w:ascii="Times New Roman" w:hAnsi="Times New Roman" w:cs="Times New Roman"/>
          <w:b/>
          <w:i/>
          <w:sz w:val="28"/>
          <w:szCs w:val="28"/>
          <w:lang w:val="ro-RO"/>
        </w:rPr>
        <w:t xml:space="preserve"> </w:t>
      </w:r>
      <w:r w:rsidRPr="00346864">
        <w:rPr>
          <w:rFonts w:ascii="Times New Roman" w:hAnsi="Times New Roman" w:cs="Times New Roman"/>
          <w:b/>
          <w:sz w:val="28"/>
          <w:szCs w:val="28"/>
          <w:lang w:val="ro-RO"/>
        </w:rPr>
        <w:t>margarete</w:t>
      </w:r>
      <w:r w:rsidRPr="00346864">
        <w:rPr>
          <w:rFonts w:ascii="Times New Roman" w:hAnsi="Times New Roman" w:cs="Times New Roman"/>
          <w:i/>
          <w:sz w:val="28"/>
          <w:szCs w:val="28"/>
          <w:lang w:val="ro-RO"/>
        </w:rPr>
        <w:t xml:space="preserve"> (Chrysanthemum leucanthemum), </w:t>
      </w:r>
      <w:r w:rsidRPr="00346864">
        <w:rPr>
          <w:rFonts w:ascii="Times New Roman" w:hAnsi="Times New Roman" w:cs="Times New Roman"/>
          <w:b/>
          <w:sz w:val="28"/>
          <w:szCs w:val="28"/>
          <w:lang w:val="ro-RO"/>
        </w:rPr>
        <w:t>clocotici</w:t>
      </w:r>
      <w:r w:rsidRPr="00346864">
        <w:rPr>
          <w:rFonts w:ascii="Times New Roman" w:hAnsi="Times New Roman" w:cs="Times New Roman"/>
          <w:i/>
          <w:sz w:val="28"/>
          <w:szCs w:val="28"/>
          <w:lang w:val="ro-RO"/>
        </w:rPr>
        <w:t xml:space="preserve"> (Rhinanthus angustifolius), </w:t>
      </w:r>
      <w:r w:rsidRPr="00346864">
        <w:rPr>
          <w:rFonts w:ascii="Times New Roman" w:hAnsi="Times New Roman" w:cs="Times New Roman"/>
          <w:sz w:val="28"/>
          <w:szCs w:val="28"/>
          <w:lang w:val="ro-RO"/>
        </w:rPr>
        <w:t xml:space="preserve">uneori cu mici pâlcuri de </w:t>
      </w:r>
      <w:r w:rsidRPr="00346864">
        <w:rPr>
          <w:rFonts w:ascii="Times New Roman" w:hAnsi="Times New Roman" w:cs="Times New Roman"/>
          <w:i/>
          <w:sz w:val="28"/>
          <w:szCs w:val="28"/>
          <w:lang w:val="ro-RO"/>
        </w:rPr>
        <w:t xml:space="preserve">Poa chaixii. </w:t>
      </w:r>
      <w:r w:rsidRPr="00346864">
        <w:rPr>
          <w:rFonts w:ascii="Times New Roman" w:hAnsi="Times New Roman" w:cs="Times New Roman"/>
          <w:sz w:val="28"/>
          <w:szCs w:val="28"/>
          <w:lang w:val="ro-RO"/>
        </w:rPr>
        <w:t xml:space="preserve">În etajul molidului predomină pajiştile de </w:t>
      </w:r>
      <w:r w:rsidRPr="00346864">
        <w:rPr>
          <w:rFonts w:ascii="Times New Roman" w:hAnsi="Times New Roman" w:cs="Times New Roman"/>
          <w:b/>
          <w:sz w:val="28"/>
          <w:szCs w:val="28"/>
          <w:lang w:val="ro-RO"/>
        </w:rPr>
        <w:t>păiuş roşu</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Festuca rubra)</w:t>
      </w:r>
      <w:r w:rsidRPr="00346864">
        <w:rPr>
          <w:rFonts w:ascii="Times New Roman" w:hAnsi="Times New Roman" w:cs="Times New Roman"/>
          <w:sz w:val="28"/>
          <w:szCs w:val="28"/>
          <w:lang w:val="ro-RO"/>
        </w:rPr>
        <w:t xml:space="preserve"> cu </w:t>
      </w:r>
      <w:r w:rsidRPr="00346864">
        <w:rPr>
          <w:rFonts w:ascii="Times New Roman" w:hAnsi="Times New Roman" w:cs="Times New Roman"/>
          <w:b/>
          <w:sz w:val="28"/>
          <w:szCs w:val="28"/>
          <w:lang w:val="ro-RO"/>
        </w:rPr>
        <w:t>ţăpoşică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 xml:space="preserve">Nardus stricta) </w:t>
      </w:r>
      <w:r w:rsidRPr="00346864">
        <w:rPr>
          <w:rFonts w:ascii="Times New Roman" w:hAnsi="Times New Roman" w:cs="Times New Roman"/>
          <w:sz w:val="28"/>
          <w:szCs w:val="28"/>
          <w:lang w:val="ro-RO"/>
        </w:rPr>
        <w:t xml:space="preserve">cu specii însoţitoare ca </w:t>
      </w:r>
      <w:r w:rsidRPr="00346864">
        <w:rPr>
          <w:rFonts w:ascii="Times New Roman" w:hAnsi="Times New Roman" w:cs="Times New Roman"/>
          <w:i/>
          <w:sz w:val="28"/>
          <w:szCs w:val="28"/>
          <w:lang w:val="ro-RO"/>
        </w:rPr>
        <w:t>Agrostis capillaris,  Potentilla erecta, Thymus praecox, Leontodon autumnalis, Stellaria graminea, Cerastium fontanum</w:t>
      </w:r>
      <w:r w:rsidRPr="00346864">
        <w:rPr>
          <w:rFonts w:ascii="Times New Roman" w:hAnsi="Times New Roman" w:cs="Times New Roman"/>
          <w:sz w:val="28"/>
          <w:szCs w:val="28"/>
          <w:lang w:val="ro-RO"/>
        </w:rPr>
        <w:t xml:space="preserve">.  Pe versanţi slab înclinaţi sau pe culmile netede, aceste pajişti s-au transformat datorită păşunatului excesiv în nardete montane sau subalpine, cu grad de acoperire ridicat dar cu compoziţie floristică monotonă şi productivitate scăzută. Printre speciile însoţitoare care se mai menţin în nardetele montane se numără </w:t>
      </w:r>
      <w:r w:rsidRPr="00346864">
        <w:rPr>
          <w:rFonts w:ascii="Times New Roman" w:hAnsi="Times New Roman" w:cs="Times New Roman"/>
          <w:i/>
          <w:sz w:val="28"/>
          <w:szCs w:val="28"/>
          <w:lang w:val="ro-RO"/>
        </w:rPr>
        <w:t>Potentilla erecta, Trifolium repens, Viola declinata</w:t>
      </w:r>
      <w:r w:rsidRPr="00346864">
        <w:rPr>
          <w:rFonts w:ascii="Times New Roman" w:hAnsi="Times New Roman" w:cs="Times New Roman"/>
          <w:sz w:val="28"/>
          <w:szCs w:val="28"/>
          <w:lang w:val="ro-RO"/>
        </w:rPr>
        <w:t xml:space="preserve">. În nardetele subalpine este caracteristică </w:t>
      </w:r>
      <w:r w:rsidRPr="00346864">
        <w:rPr>
          <w:rFonts w:ascii="Times New Roman" w:hAnsi="Times New Roman" w:cs="Times New Roman"/>
          <w:b/>
          <w:sz w:val="28"/>
          <w:szCs w:val="28"/>
          <w:lang w:val="ro-RO"/>
        </w:rPr>
        <w:t>scânteiuţa de munte</w:t>
      </w:r>
      <w:r w:rsidRPr="00346864">
        <w:rPr>
          <w:rFonts w:ascii="Times New Roman" w:hAnsi="Times New Roman" w:cs="Times New Roman"/>
          <w:i/>
          <w:sz w:val="28"/>
          <w:szCs w:val="28"/>
          <w:lang w:val="ro-RO"/>
        </w:rPr>
        <w:t xml:space="preserve"> (Potentilla aurea </w:t>
      </w:r>
      <w:r w:rsidRPr="00346864">
        <w:rPr>
          <w:rFonts w:ascii="Times New Roman" w:hAnsi="Times New Roman" w:cs="Times New Roman"/>
          <w:sz w:val="28"/>
          <w:szCs w:val="28"/>
          <w:lang w:val="ro-RO"/>
        </w:rPr>
        <w:t>ssp.</w:t>
      </w:r>
      <w:r w:rsidRPr="00346864">
        <w:rPr>
          <w:rFonts w:ascii="Times New Roman" w:hAnsi="Times New Roman" w:cs="Times New Roman"/>
          <w:i/>
          <w:sz w:val="28"/>
          <w:szCs w:val="28"/>
          <w:lang w:val="ro-RO"/>
        </w:rPr>
        <w:t xml:space="preserve"> chrysocraspeda =ternata), </w:t>
      </w:r>
      <w:r w:rsidRPr="00346864">
        <w:rPr>
          <w:rFonts w:ascii="Times New Roman" w:hAnsi="Times New Roman" w:cs="Times New Roman"/>
          <w:sz w:val="28"/>
          <w:szCs w:val="28"/>
          <w:lang w:val="ro-RO"/>
        </w:rPr>
        <w:t xml:space="preserve">specie carpato-balcanică, la care se adaugă </w:t>
      </w:r>
      <w:r w:rsidRPr="00346864">
        <w:rPr>
          <w:rFonts w:ascii="Times New Roman" w:hAnsi="Times New Roman" w:cs="Times New Roman"/>
          <w:i/>
          <w:sz w:val="28"/>
          <w:szCs w:val="28"/>
          <w:lang w:val="ro-RO"/>
        </w:rPr>
        <w:t xml:space="preserve"> </w:t>
      </w:r>
      <w:r w:rsidRPr="00346864">
        <w:rPr>
          <w:rFonts w:ascii="Times New Roman" w:hAnsi="Times New Roman" w:cs="Times New Roman"/>
          <w:sz w:val="28"/>
          <w:szCs w:val="28"/>
          <w:lang w:val="ro-RO"/>
        </w:rPr>
        <w:t xml:space="preserve">diferite specii de </w:t>
      </w:r>
      <w:r w:rsidRPr="00346864">
        <w:rPr>
          <w:rFonts w:ascii="Times New Roman" w:hAnsi="Times New Roman" w:cs="Times New Roman"/>
          <w:b/>
          <w:sz w:val="28"/>
          <w:szCs w:val="28"/>
          <w:lang w:val="ro-RO"/>
        </w:rPr>
        <w:t>creţuşcă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Alchemilla flabellata, A. monticola, A. glaucescens),</w:t>
      </w:r>
      <w:r w:rsidRPr="00346864">
        <w:rPr>
          <w:rFonts w:ascii="Times New Roman" w:hAnsi="Times New Roman" w:cs="Times New Roman"/>
          <w:b/>
          <w:i/>
          <w:sz w:val="28"/>
          <w:szCs w:val="28"/>
          <w:lang w:val="ro-RO"/>
        </w:rPr>
        <w:t xml:space="preserve"> </w:t>
      </w:r>
      <w:r w:rsidRPr="00346864">
        <w:rPr>
          <w:rFonts w:ascii="Times New Roman" w:hAnsi="Times New Roman" w:cs="Times New Roman"/>
          <w:b/>
          <w:sz w:val="28"/>
          <w:szCs w:val="28"/>
          <w:lang w:val="ro-RO"/>
        </w:rPr>
        <w:t>luceafărul</w:t>
      </w:r>
      <w:r w:rsidRPr="00346864">
        <w:rPr>
          <w:rFonts w:ascii="Times New Roman" w:hAnsi="Times New Roman" w:cs="Times New Roman"/>
          <w:i/>
          <w:sz w:val="28"/>
          <w:szCs w:val="28"/>
          <w:lang w:val="ro-RO"/>
        </w:rPr>
        <w:t xml:space="preserve"> (Scorzonera rosea), </w:t>
      </w:r>
      <w:r w:rsidRPr="00346864">
        <w:rPr>
          <w:rFonts w:ascii="Times New Roman" w:hAnsi="Times New Roman" w:cs="Times New Roman"/>
          <w:b/>
          <w:sz w:val="28"/>
          <w:szCs w:val="28"/>
          <w:lang w:val="ro-RO"/>
        </w:rPr>
        <w:t>cimbrişorul</w:t>
      </w:r>
      <w:r w:rsidRPr="00346864">
        <w:rPr>
          <w:rFonts w:ascii="Times New Roman" w:hAnsi="Times New Roman" w:cs="Times New Roman"/>
          <w:b/>
          <w:i/>
          <w:sz w:val="28"/>
          <w:szCs w:val="28"/>
          <w:lang w:val="ro-RO"/>
        </w:rPr>
        <w:t xml:space="preserve"> </w:t>
      </w:r>
      <w:r w:rsidRPr="00346864">
        <w:rPr>
          <w:rFonts w:ascii="Times New Roman" w:hAnsi="Times New Roman" w:cs="Times New Roman"/>
          <w:i/>
          <w:sz w:val="28"/>
          <w:szCs w:val="28"/>
          <w:lang w:val="ro-RO"/>
        </w:rPr>
        <w:t xml:space="preserve">(Thymus praecox). </w:t>
      </w:r>
      <w:r w:rsidRPr="00346864">
        <w:rPr>
          <w:rFonts w:ascii="Times New Roman" w:hAnsi="Times New Roman" w:cs="Times New Roman"/>
          <w:sz w:val="28"/>
          <w:szCs w:val="28"/>
          <w:lang w:val="ro-RO"/>
        </w:rPr>
        <w:t xml:space="preserve">Caracteristice pentru etajul subalpin sunt pajiştile de </w:t>
      </w:r>
      <w:r w:rsidRPr="00346864">
        <w:rPr>
          <w:rFonts w:ascii="Times New Roman" w:hAnsi="Times New Roman" w:cs="Times New Roman"/>
          <w:b/>
          <w:sz w:val="28"/>
          <w:szCs w:val="28"/>
          <w:lang w:val="ro-RO"/>
        </w:rPr>
        <w:t>păruşcă</w:t>
      </w:r>
      <w:r w:rsidRPr="00346864">
        <w:rPr>
          <w:rFonts w:ascii="Times New Roman" w:hAnsi="Times New Roman" w:cs="Times New Roman"/>
          <w:sz w:val="28"/>
          <w:szCs w:val="28"/>
          <w:lang w:val="ro-RO"/>
        </w:rPr>
        <w:t xml:space="preserve"> ( </w:t>
      </w:r>
      <w:r w:rsidRPr="00346864">
        <w:rPr>
          <w:rFonts w:ascii="Times New Roman" w:hAnsi="Times New Roman" w:cs="Times New Roman"/>
          <w:i/>
          <w:sz w:val="28"/>
          <w:szCs w:val="28"/>
          <w:lang w:val="ro-RO"/>
        </w:rPr>
        <w:t>Festuca airoides)</w:t>
      </w:r>
      <w:r w:rsidR="00867D52">
        <w:rPr>
          <w:rFonts w:ascii="Times New Roman" w:hAnsi="Times New Roman" w:cs="Times New Roman"/>
          <w:i/>
          <w:sz w:val="28"/>
          <w:szCs w:val="28"/>
          <w:lang w:val="ro-RO"/>
        </w:rPr>
        <w:t>,</w:t>
      </w:r>
      <w:r w:rsidRPr="00346864">
        <w:rPr>
          <w:rFonts w:ascii="Times New Roman" w:hAnsi="Times New Roman" w:cs="Times New Roman"/>
          <w:i/>
          <w:sz w:val="28"/>
          <w:szCs w:val="28"/>
          <w:lang w:val="ro-RO"/>
        </w:rPr>
        <w:t xml:space="preserve"> </w:t>
      </w:r>
      <w:r w:rsidRPr="00346864">
        <w:rPr>
          <w:rFonts w:ascii="Times New Roman" w:hAnsi="Times New Roman" w:cs="Times New Roman"/>
          <w:sz w:val="28"/>
          <w:szCs w:val="28"/>
          <w:lang w:val="ro-RO"/>
        </w:rPr>
        <w:t xml:space="preserve">care ocupă culmile înalte ale munţilor, cu sol superficial, scheletic, în locuri vântuite cu </w:t>
      </w:r>
      <w:r w:rsidRPr="00346864">
        <w:rPr>
          <w:rFonts w:ascii="Times New Roman" w:hAnsi="Times New Roman" w:cs="Times New Roman"/>
          <w:i/>
          <w:sz w:val="28"/>
          <w:szCs w:val="28"/>
          <w:lang w:val="ro-RO"/>
        </w:rPr>
        <w:t>Antennaria dioica, Euphrasia minima, Viola declinata, Helianthemum nummularium</w:t>
      </w:r>
      <w:r w:rsidRPr="00346864">
        <w:rPr>
          <w:rFonts w:ascii="Times New Roman" w:hAnsi="Times New Roman" w:cs="Times New Roman"/>
          <w:sz w:val="28"/>
          <w:szCs w:val="28"/>
          <w:lang w:val="ro-RO"/>
        </w:rPr>
        <w:t>.</w:t>
      </w:r>
      <w:r w:rsidRPr="00346864">
        <w:rPr>
          <w:rFonts w:ascii="Times New Roman" w:hAnsi="Times New Roman" w:cs="Times New Roman"/>
          <w:i/>
          <w:sz w:val="28"/>
          <w:szCs w:val="28"/>
          <w:lang w:val="ro-RO"/>
        </w:rPr>
        <w:t xml:space="preserve"> </w:t>
      </w:r>
      <w:r w:rsidRPr="00346864">
        <w:rPr>
          <w:rFonts w:ascii="Times New Roman" w:hAnsi="Times New Roman" w:cs="Times New Roman"/>
          <w:sz w:val="28"/>
          <w:szCs w:val="28"/>
          <w:lang w:val="ro-RO"/>
        </w:rPr>
        <w:t>Azonal pe versanţii stâncoşi, abrupţi, se întâlnesc fragmentar şi pajişti de stâncărie.</w:t>
      </w:r>
      <w:r w:rsidRPr="00346864">
        <w:rPr>
          <w:rFonts w:ascii="Times New Roman" w:hAnsi="Times New Roman" w:cs="Times New Roman"/>
          <w:sz w:val="28"/>
          <w:szCs w:val="28"/>
          <w:lang w:val="ro-RO"/>
        </w:rPr>
        <w:tab/>
        <w:t xml:space="preserve">Pe versanţi cu umiditate mai mare din munţi, în locurile unde pădurea a fost defrişată  se formează asociaţii de </w:t>
      </w:r>
      <w:r w:rsidRPr="00346864">
        <w:rPr>
          <w:rFonts w:ascii="Times New Roman" w:hAnsi="Times New Roman" w:cs="Times New Roman"/>
          <w:b/>
          <w:sz w:val="28"/>
          <w:szCs w:val="28"/>
          <w:lang w:val="ro-RO"/>
        </w:rPr>
        <w:t>târsă</w:t>
      </w:r>
      <w:r w:rsidRPr="00346864">
        <w:rPr>
          <w:rFonts w:ascii="Times New Roman" w:hAnsi="Times New Roman" w:cs="Times New Roman"/>
          <w:sz w:val="28"/>
          <w:szCs w:val="28"/>
          <w:lang w:val="ro-RO"/>
        </w:rPr>
        <w:t xml:space="preserve"> (</w:t>
      </w:r>
      <w:r w:rsidRPr="00346864">
        <w:rPr>
          <w:rFonts w:ascii="Times New Roman" w:hAnsi="Times New Roman" w:cs="Times New Roman"/>
          <w:i/>
          <w:sz w:val="28"/>
          <w:szCs w:val="28"/>
          <w:lang w:val="ro-RO"/>
        </w:rPr>
        <w:t>Deschampsia caespitosa</w:t>
      </w:r>
      <w:r w:rsidRPr="00346864">
        <w:rPr>
          <w:rFonts w:ascii="Times New Roman" w:hAnsi="Times New Roman" w:cs="Times New Roman"/>
          <w:sz w:val="28"/>
          <w:szCs w:val="28"/>
          <w:lang w:val="ro-RO"/>
        </w:rPr>
        <w:t xml:space="preserve">), iar pe versanţi puternic înclinaţi asociaţii de </w:t>
      </w:r>
      <w:r w:rsidRPr="00346864">
        <w:rPr>
          <w:rFonts w:ascii="Times New Roman" w:hAnsi="Times New Roman" w:cs="Times New Roman"/>
          <w:i/>
          <w:sz w:val="28"/>
          <w:szCs w:val="28"/>
          <w:lang w:val="ro-RO"/>
        </w:rPr>
        <w:t>Calamagrostis arundinacea</w:t>
      </w:r>
      <w:r w:rsidRPr="00346864">
        <w:rPr>
          <w:rFonts w:ascii="Times New Roman" w:hAnsi="Times New Roman" w:cs="Times New Roman"/>
          <w:sz w:val="28"/>
          <w:szCs w:val="28"/>
          <w:lang w:val="ro-RO"/>
        </w:rPr>
        <w:t>.</w:t>
      </w:r>
    </w:p>
    <w:p w14:paraId="0913A9EB" w14:textId="77777777" w:rsidR="00FD5369" w:rsidRDefault="00FD5369" w:rsidP="00FD5369">
      <w:pPr>
        <w:spacing w:after="0"/>
        <w:jc w:val="both"/>
        <w:rPr>
          <w:rFonts w:ascii="Times New Roman" w:hAnsi="Times New Roman" w:cs="Times New Roman"/>
          <w:sz w:val="28"/>
          <w:szCs w:val="28"/>
          <w:lang w:val="ro-RO"/>
        </w:rPr>
      </w:pPr>
    </w:p>
    <w:p w14:paraId="526A5252" w14:textId="77777777" w:rsidR="00FD5369" w:rsidRDefault="00FD5369" w:rsidP="00FD5369">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III. </w:t>
      </w:r>
      <w:r w:rsidRPr="00346864">
        <w:rPr>
          <w:rFonts w:ascii="Times New Roman" w:hAnsi="Times New Roman" w:cs="Times New Roman"/>
          <w:b/>
          <w:sz w:val="28"/>
          <w:szCs w:val="28"/>
          <w:lang w:val="ro-RO"/>
        </w:rPr>
        <w:t>Fauna</w:t>
      </w:r>
      <w:r>
        <w:rPr>
          <w:rFonts w:ascii="Times New Roman" w:hAnsi="Times New Roman" w:cs="Times New Roman"/>
          <w:sz w:val="28"/>
          <w:szCs w:val="28"/>
          <w:lang w:val="ro-RO"/>
        </w:rPr>
        <w:t xml:space="preserve"> care trăiește pe teritoriul unității administrativ-teritoriale județul Vrancea este reprezentată, în principal, de următoarele specii: </w:t>
      </w:r>
    </w:p>
    <w:p w14:paraId="6953A987" w14:textId="3B282094" w:rsidR="004D1885"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zona montană, caracteristice sunt hymenopterele </w:t>
      </w:r>
      <w:r w:rsidRPr="00346864">
        <w:rPr>
          <w:rFonts w:ascii="Times New Roman" w:hAnsi="Times New Roman" w:cs="Times New Roman"/>
          <w:i/>
          <w:iCs/>
          <w:sz w:val="28"/>
          <w:szCs w:val="28"/>
          <w:lang w:val="ro-RO"/>
        </w:rPr>
        <w:t>Cephalcia alpina, Diprion pini, Aprostema austriaca, Tenthredo atra, T. mesomelas, T. trabeata, T. cunyi, T. koehleri, T. arcuata, T. velox, Rhogogaster punctulata, Pachynematus montanus</w:t>
      </w:r>
      <w:r w:rsidRPr="00346864">
        <w:rPr>
          <w:rFonts w:ascii="Times New Roman" w:hAnsi="Times New Roman" w:cs="Times New Roman"/>
          <w:sz w:val="28"/>
          <w:szCs w:val="28"/>
          <w:lang w:val="ro-RO"/>
        </w:rPr>
        <w:t xml:space="preserve">. În Munţii Zboina Neagră, s-au identificat lepidopterele (fluturii): </w:t>
      </w:r>
      <w:r w:rsidRPr="00346864">
        <w:rPr>
          <w:rFonts w:ascii="Times New Roman" w:hAnsi="Times New Roman" w:cs="Times New Roman"/>
          <w:i/>
          <w:iCs/>
          <w:sz w:val="28"/>
          <w:szCs w:val="28"/>
          <w:lang w:val="ro-RO"/>
        </w:rPr>
        <w:t>Perizona paralellolineata, Vanessa cardui, Erebia oethiops, Heodes tityrus</w:t>
      </w:r>
      <w:r w:rsidRPr="00346864">
        <w:rPr>
          <w:rFonts w:ascii="Times New Roman" w:hAnsi="Times New Roman" w:cs="Times New Roman"/>
          <w:sz w:val="28"/>
          <w:szCs w:val="28"/>
          <w:lang w:val="ro-RO"/>
        </w:rPr>
        <w:t xml:space="preserve">. Dintre gasteropode, s-au identificat speciile </w:t>
      </w:r>
      <w:r w:rsidRPr="00346864">
        <w:rPr>
          <w:rFonts w:ascii="Times New Roman" w:hAnsi="Times New Roman" w:cs="Times New Roman"/>
          <w:i/>
          <w:iCs/>
          <w:sz w:val="28"/>
          <w:szCs w:val="28"/>
          <w:lang w:val="ro-RO"/>
        </w:rPr>
        <w:t>Arion subfuscus, Limax cinereoniger</w:t>
      </w:r>
      <w:r w:rsidRPr="00346864">
        <w:rPr>
          <w:rFonts w:ascii="Times New Roman" w:hAnsi="Times New Roman" w:cs="Times New Roman"/>
          <w:sz w:val="28"/>
          <w:szCs w:val="28"/>
          <w:lang w:val="ro-RO"/>
        </w:rPr>
        <w:t xml:space="preserve"> (</w:t>
      </w:r>
      <w:smartTag w:uri="urn:schemas-microsoft-com:office:smarttags" w:element="PersonName">
        <w:smartTagPr>
          <w:attr w:name="ProductID" w:val="la Soveja"/>
        </w:smartTagPr>
        <w:r w:rsidRPr="00346864">
          <w:rPr>
            <w:rFonts w:ascii="Times New Roman" w:hAnsi="Times New Roman" w:cs="Times New Roman"/>
            <w:sz w:val="28"/>
            <w:szCs w:val="28"/>
            <w:lang w:val="ro-RO"/>
          </w:rPr>
          <w:t>la Soveja</w:t>
        </w:r>
      </w:smartTag>
      <w:r w:rsidRPr="00346864">
        <w:rPr>
          <w:rFonts w:ascii="Times New Roman" w:hAnsi="Times New Roman" w:cs="Times New Roman"/>
          <w:sz w:val="28"/>
          <w:szCs w:val="28"/>
          <w:lang w:val="ro-RO"/>
        </w:rPr>
        <w:t xml:space="preserve">) şi </w:t>
      </w:r>
      <w:r w:rsidRPr="00346864">
        <w:rPr>
          <w:rFonts w:ascii="Times New Roman" w:hAnsi="Times New Roman" w:cs="Times New Roman"/>
          <w:i/>
          <w:iCs/>
          <w:sz w:val="28"/>
          <w:szCs w:val="28"/>
          <w:lang w:val="ro-RO"/>
        </w:rPr>
        <w:t>Cochlodina orthostoma, Limax cinereoniger, Deroceras laevis, D. sturanyi, D. vranceanus, Isognomostoma personata</w:t>
      </w:r>
      <w:r w:rsidRPr="00346864">
        <w:rPr>
          <w:rFonts w:ascii="Times New Roman" w:hAnsi="Times New Roman" w:cs="Times New Roman"/>
          <w:sz w:val="28"/>
          <w:szCs w:val="28"/>
          <w:lang w:val="ro-RO"/>
        </w:rPr>
        <w:t xml:space="preserve">. În livezi şi vii se întâlnesc frecvent </w:t>
      </w:r>
      <w:r w:rsidRPr="00346864">
        <w:rPr>
          <w:rFonts w:ascii="Times New Roman" w:hAnsi="Times New Roman" w:cs="Times New Roman"/>
          <w:b/>
          <w:sz w:val="28"/>
          <w:szCs w:val="28"/>
          <w:lang w:val="ro-RO"/>
        </w:rPr>
        <w:t>păduchele ţestos al prunului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Eulecanium corni</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viermele merelor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Carpocapsa pomonella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păduchele negru al cireşului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Myxus cerasi</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viespea mare de lemn</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Sirex gigas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păduchele verde al mărului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Aphis pomi</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melcul de livadă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Helix pomatia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viespea strugurilor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Vespa germanica</w:t>
      </w:r>
      <w:r w:rsidRPr="00346864">
        <w:rPr>
          <w:rFonts w:ascii="Times New Roman" w:hAnsi="Times New Roman" w:cs="Times New Roman"/>
          <w:sz w:val="28"/>
          <w:szCs w:val="28"/>
          <w:lang w:val="ro-RO"/>
        </w:rPr>
        <w:t>) ş.a.</w:t>
      </w:r>
    </w:p>
    <w:p w14:paraId="499B9109" w14:textId="77777777" w:rsidR="004D1885" w:rsidRPr="00346864" w:rsidRDefault="004D1885" w:rsidP="00346864">
      <w:pPr>
        <w:spacing w:after="0"/>
        <w:jc w:val="both"/>
        <w:rPr>
          <w:rFonts w:ascii="Times New Roman" w:hAnsi="Times New Roman" w:cs="Times New Roman"/>
          <w:sz w:val="28"/>
          <w:szCs w:val="28"/>
          <w:lang w:val="ro-RO"/>
        </w:rPr>
      </w:pPr>
    </w:p>
    <w:p w14:paraId="7017DCCF" w14:textId="77777777" w:rsidR="00346864" w:rsidRPr="00346864" w:rsidRDefault="00346864" w:rsidP="00346864">
      <w:pPr>
        <w:spacing w:after="0"/>
        <w:jc w:val="both"/>
        <w:rPr>
          <w:rFonts w:ascii="Times New Roman" w:hAnsi="Times New Roman" w:cs="Times New Roman"/>
          <w:b/>
          <w:bCs/>
          <w:sz w:val="28"/>
          <w:szCs w:val="28"/>
          <w:lang w:val="ro-RO"/>
        </w:rPr>
      </w:pPr>
      <w:r w:rsidRPr="00346864">
        <w:rPr>
          <w:rFonts w:ascii="Times New Roman" w:hAnsi="Times New Roman" w:cs="Times New Roman"/>
          <w:b/>
          <w:bCs/>
          <w:sz w:val="28"/>
          <w:szCs w:val="28"/>
          <w:lang w:val="ro-RO"/>
        </w:rPr>
        <w:t>Fauna de vertebrate</w:t>
      </w:r>
    </w:p>
    <w:p w14:paraId="5E7EE988"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b/>
          <w:bCs/>
          <w:sz w:val="28"/>
          <w:szCs w:val="28"/>
          <w:lang w:val="ro-RO"/>
        </w:rPr>
        <w:t>Ihtiocenozele</w:t>
      </w:r>
      <w:r w:rsidRPr="00346864">
        <w:rPr>
          <w:rFonts w:ascii="Times New Roman" w:hAnsi="Times New Roman" w:cs="Times New Roman"/>
          <w:sz w:val="28"/>
          <w:szCs w:val="28"/>
          <w:lang w:val="ro-RO"/>
        </w:rPr>
        <w:t>. În regiunile montane joase şi în aria subcarpatică, caracteristice sunt trei ihtiocenoze:</w:t>
      </w:r>
    </w:p>
    <w:p w14:paraId="45D1FBD2"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ab/>
        <w:t xml:space="preserve">- zona </w:t>
      </w:r>
      <w:r w:rsidRPr="00346864">
        <w:rPr>
          <w:rFonts w:ascii="Times New Roman" w:hAnsi="Times New Roman" w:cs="Times New Roman"/>
          <w:b/>
          <w:sz w:val="28"/>
          <w:szCs w:val="28"/>
          <w:lang w:val="ro-RO"/>
        </w:rPr>
        <w:t>pastravului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Salmo trutta fario</w:t>
      </w:r>
      <w:r w:rsidRPr="00346864">
        <w:rPr>
          <w:rFonts w:ascii="Times New Roman" w:hAnsi="Times New Roman" w:cs="Times New Roman"/>
          <w:sz w:val="28"/>
          <w:szCs w:val="28"/>
          <w:lang w:val="ro-RO"/>
        </w:rPr>
        <w:t xml:space="preserve">) şi a </w:t>
      </w:r>
      <w:r w:rsidRPr="00346864">
        <w:rPr>
          <w:rFonts w:ascii="Times New Roman" w:hAnsi="Times New Roman" w:cs="Times New Roman"/>
          <w:b/>
          <w:sz w:val="28"/>
          <w:szCs w:val="28"/>
          <w:lang w:val="ro-RO"/>
        </w:rPr>
        <w:t xml:space="preserve">moioagei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Barbus meridionalis petenyi</w:t>
      </w:r>
      <w:r w:rsidRPr="00346864">
        <w:rPr>
          <w:rFonts w:ascii="Times New Roman" w:hAnsi="Times New Roman" w:cs="Times New Roman"/>
          <w:sz w:val="28"/>
          <w:szCs w:val="28"/>
          <w:lang w:val="ro-RO"/>
        </w:rPr>
        <w:t>) specifică pentru râurile: Putna (aval de Tulnici până la ieşirea din aria subcarpatică), Milcov, Şuşiţa, Cricovu Sărat, Zăbala inferioară.</w:t>
      </w:r>
      <w:r w:rsidRPr="00346864">
        <w:rPr>
          <w:rFonts w:ascii="Times New Roman" w:hAnsi="Times New Roman" w:cs="Times New Roman"/>
          <w:sz w:val="28"/>
          <w:szCs w:val="28"/>
          <w:lang w:val="ro-RO"/>
        </w:rPr>
        <w:tab/>
      </w:r>
    </w:p>
    <w:p w14:paraId="23B672F8" w14:textId="77777777" w:rsidR="00346864" w:rsidRPr="00346864" w:rsidRDefault="00346864" w:rsidP="00346864">
      <w:pPr>
        <w:spacing w:after="0"/>
        <w:jc w:val="both"/>
        <w:rPr>
          <w:rFonts w:ascii="Times New Roman" w:hAnsi="Times New Roman" w:cs="Times New Roman"/>
          <w:b/>
          <w:sz w:val="28"/>
          <w:szCs w:val="28"/>
          <w:lang w:val="ro-RO"/>
        </w:rPr>
      </w:pPr>
      <w:r w:rsidRPr="00346864">
        <w:rPr>
          <w:rFonts w:ascii="Times New Roman" w:hAnsi="Times New Roman" w:cs="Times New Roman"/>
          <w:sz w:val="28"/>
          <w:szCs w:val="28"/>
          <w:lang w:val="ro-RO"/>
        </w:rPr>
        <w:tab/>
        <w:t xml:space="preserve">- zona </w:t>
      </w:r>
      <w:r w:rsidRPr="00346864">
        <w:rPr>
          <w:rFonts w:ascii="Times New Roman" w:hAnsi="Times New Roman" w:cs="Times New Roman"/>
          <w:b/>
          <w:sz w:val="28"/>
          <w:szCs w:val="28"/>
          <w:lang w:val="ro-RO"/>
        </w:rPr>
        <w:t>cleanului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Leuciscus cephalus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boişteanul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Phoxinus phoxinus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lătiţa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Alburnoides bipunctatus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porcuşorul de vad</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Gobio uranoscopus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mreana vânătă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Barbus meridionalis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grindelul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Noemacheilus barbatulus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 xml:space="preserve">zglăvoaca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Cottus gobio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cleanul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Leuciscus cephalus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porcuşorul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Gobio gobio obtusirostris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mreana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Barbus barbus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zvârluga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Cobitis taenia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porcuşorul de nisip</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Gobio kesseleri</w:t>
      </w:r>
      <w:r w:rsidRPr="00346864">
        <w:rPr>
          <w:rFonts w:ascii="Times New Roman" w:hAnsi="Times New Roman" w:cs="Times New Roman"/>
          <w:sz w:val="28"/>
          <w:szCs w:val="28"/>
          <w:lang w:val="ro-RO"/>
        </w:rPr>
        <w:t>),</w:t>
      </w:r>
      <w:r w:rsidRPr="00346864">
        <w:rPr>
          <w:rFonts w:ascii="Times New Roman" w:hAnsi="Times New Roman" w:cs="Times New Roman"/>
          <w:b/>
          <w:sz w:val="28"/>
          <w:szCs w:val="28"/>
          <w:lang w:val="ro-RO"/>
        </w:rPr>
        <w:t xml:space="preserve">scobarul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Chondrostoma nasus</w:t>
      </w:r>
      <w:r w:rsidRPr="00346864">
        <w:rPr>
          <w:rFonts w:ascii="Times New Roman" w:hAnsi="Times New Roman" w:cs="Times New Roman"/>
          <w:sz w:val="28"/>
          <w:szCs w:val="28"/>
          <w:lang w:val="ro-RO"/>
        </w:rPr>
        <w:t xml:space="preserve">). </w:t>
      </w:r>
    </w:p>
    <w:p w14:paraId="2965591B"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ab/>
      </w:r>
    </w:p>
    <w:p w14:paraId="30181F73" w14:textId="77777777" w:rsidR="00346864" w:rsidRPr="00346864" w:rsidRDefault="00346864" w:rsidP="00346864">
      <w:pPr>
        <w:spacing w:after="0"/>
        <w:jc w:val="both"/>
        <w:rPr>
          <w:rFonts w:ascii="Times New Roman" w:hAnsi="Times New Roman" w:cs="Times New Roman"/>
          <w:bCs/>
          <w:sz w:val="28"/>
          <w:szCs w:val="28"/>
          <w:lang w:val="ro-RO"/>
        </w:rPr>
      </w:pPr>
      <w:r w:rsidRPr="00346864">
        <w:rPr>
          <w:rFonts w:ascii="Times New Roman" w:hAnsi="Times New Roman" w:cs="Times New Roman"/>
          <w:b/>
          <w:sz w:val="28"/>
          <w:szCs w:val="28"/>
          <w:lang w:val="ro-RO"/>
        </w:rPr>
        <w:t>Amfibieni, Reptile</w:t>
      </w:r>
    </w:p>
    <w:p w14:paraId="287B52EC" w14:textId="77777777" w:rsidR="00346864" w:rsidRPr="00346864" w:rsidRDefault="00346864" w:rsidP="00346864">
      <w:pPr>
        <w:spacing w:after="0"/>
        <w:jc w:val="both"/>
        <w:rPr>
          <w:rFonts w:ascii="Times New Roman" w:hAnsi="Times New Roman" w:cs="Times New Roman"/>
          <w:b/>
          <w:sz w:val="28"/>
          <w:szCs w:val="28"/>
          <w:lang w:val="ro-RO"/>
        </w:rPr>
      </w:pPr>
      <w:r w:rsidRPr="00346864">
        <w:rPr>
          <w:rFonts w:ascii="Times New Roman" w:hAnsi="Times New Roman" w:cs="Times New Roman"/>
          <w:b/>
          <w:sz w:val="28"/>
          <w:szCs w:val="28"/>
          <w:lang w:val="ro-RO"/>
        </w:rPr>
        <w:t>Salamandra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Salamandra salamandra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sălămâzdra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Triturus alpestris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tritonul cu creastă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Triturus cristatus</w:t>
      </w:r>
      <w:r w:rsidRPr="00346864">
        <w:rPr>
          <w:rFonts w:ascii="Times New Roman" w:hAnsi="Times New Roman" w:cs="Times New Roman"/>
          <w:sz w:val="28"/>
          <w:szCs w:val="28"/>
          <w:lang w:val="ro-RO"/>
        </w:rPr>
        <w:t xml:space="preserve">), care preferă apele stagnante mari, până la altitudinea de </w:t>
      </w:r>
      <w:smartTag w:uri="urn:schemas-microsoft-com:office:smarttags" w:element="metricconverter">
        <w:smartTagPr>
          <w:attr w:name="ProductID" w:val="1000 m"/>
        </w:smartTagPr>
        <w:r w:rsidRPr="00346864">
          <w:rPr>
            <w:rFonts w:ascii="Times New Roman" w:hAnsi="Times New Roman" w:cs="Times New Roman"/>
            <w:sz w:val="28"/>
            <w:szCs w:val="28"/>
            <w:lang w:val="ro-RO"/>
          </w:rPr>
          <w:t>1000 m</w:t>
        </w:r>
      </w:smartTag>
      <w:r w:rsidRPr="00346864">
        <w:rPr>
          <w:rFonts w:ascii="Times New Roman" w:hAnsi="Times New Roman" w:cs="Times New Roman"/>
          <w:sz w:val="28"/>
          <w:szCs w:val="28"/>
          <w:lang w:val="ro-RO"/>
        </w:rPr>
        <w:t xml:space="preserve">. </w:t>
      </w:r>
    </w:p>
    <w:p w14:paraId="1E2900E7" w14:textId="0D769D0B"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toată regiunea subcarpatică se întâlneşte </w:t>
      </w:r>
      <w:r w:rsidRPr="00346864">
        <w:rPr>
          <w:rFonts w:ascii="Times New Roman" w:hAnsi="Times New Roman" w:cs="Times New Roman"/>
          <w:b/>
          <w:sz w:val="28"/>
          <w:szCs w:val="28"/>
          <w:lang w:val="ro-RO"/>
        </w:rPr>
        <w:t>tritonul comun</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Triturus vulgaris</w:t>
      </w:r>
      <w:r w:rsidRPr="00346864">
        <w:rPr>
          <w:rFonts w:ascii="Times New Roman" w:hAnsi="Times New Roman" w:cs="Times New Roman"/>
          <w:sz w:val="28"/>
          <w:szCs w:val="28"/>
          <w:lang w:val="ro-RO"/>
        </w:rPr>
        <w:t>), care se reproduce în orice porţiune cu apă, indiferent de calitatea acesteia. Totodată, la altitudini mai mici de 400-</w:t>
      </w:r>
      <w:smartTag w:uri="urn:schemas-microsoft-com:office:smarttags" w:element="metricconverter">
        <w:smartTagPr>
          <w:attr w:name="ProductID" w:val="500 m"/>
        </w:smartTagPr>
        <w:r w:rsidRPr="00346864">
          <w:rPr>
            <w:rFonts w:ascii="Times New Roman" w:hAnsi="Times New Roman" w:cs="Times New Roman"/>
            <w:sz w:val="28"/>
            <w:szCs w:val="28"/>
            <w:lang w:val="ro-RO"/>
          </w:rPr>
          <w:t>500 m</w:t>
        </w:r>
      </w:smartTag>
      <w:r w:rsidRPr="00346864">
        <w:rPr>
          <w:rFonts w:ascii="Times New Roman" w:hAnsi="Times New Roman" w:cs="Times New Roman"/>
          <w:sz w:val="28"/>
          <w:szCs w:val="28"/>
          <w:lang w:val="ro-RO"/>
        </w:rPr>
        <w:t xml:space="preserve"> apar </w:t>
      </w:r>
      <w:r w:rsidRPr="00346864">
        <w:rPr>
          <w:rFonts w:ascii="Times New Roman" w:hAnsi="Times New Roman" w:cs="Times New Roman"/>
          <w:b/>
          <w:sz w:val="28"/>
          <w:szCs w:val="28"/>
          <w:lang w:val="ro-RO"/>
        </w:rPr>
        <w:t>buhaiul de baltă cu burta roşie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Bombina bombina</w:t>
      </w:r>
      <w:r w:rsidRPr="00346864">
        <w:rPr>
          <w:rFonts w:ascii="Times New Roman" w:hAnsi="Times New Roman" w:cs="Times New Roman"/>
          <w:sz w:val="28"/>
          <w:szCs w:val="28"/>
          <w:lang w:val="ro-RO"/>
        </w:rPr>
        <w:t xml:space="preserve">), specie predominant acvatică şi </w:t>
      </w:r>
      <w:r w:rsidRPr="00346864">
        <w:rPr>
          <w:rFonts w:ascii="Times New Roman" w:hAnsi="Times New Roman" w:cs="Times New Roman"/>
          <w:b/>
          <w:sz w:val="28"/>
          <w:szCs w:val="28"/>
          <w:lang w:val="ro-RO"/>
        </w:rPr>
        <w:t>broasca de pământ brună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Pelobates fuscus</w:t>
      </w:r>
      <w:r w:rsidRPr="00346864">
        <w:rPr>
          <w:rFonts w:ascii="Times New Roman" w:hAnsi="Times New Roman" w:cs="Times New Roman"/>
          <w:sz w:val="28"/>
          <w:szCs w:val="28"/>
          <w:lang w:val="ro-RO"/>
        </w:rPr>
        <w:t>), specie strict nocturnă ce preferă solurile afânate, unde ziua stă îngropată (chiar la adâncimi mari)</w:t>
      </w:r>
      <w:r w:rsidR="0064540A">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doar în perioada de reproducere intrând în apă. În schimb, răspândire largă au </w:t>
      </w:r>
      <w:r w:rsidRPr="00346864">
        <w:rPr>
          <w:rFonts w:ascii="Times New Roman" w:hAnsi="Times New Roman" w:cs="Times New Roman"/>
          <w:b/>
          <w:sz w:val="28"/>
          <w:szCs w:val="28"/>
          <w:lang w:val="ro-RO"/>
        </w:rPr>
        <w:t>izvoraşul</w:t>
      </w:r>
      <w:r w:rsidRPr="00346864">
        <w:rPr>
          <w:rFonts w:ascii="Times New Roman" w:hAnsi="Times New Roman" w:cs="Times New Roman"/>
          <w:sz w:val="28"/>
          <w:szCs w:val="28"/>
          <w:lang w:val="ro-RO"/>
        </w:rPr>
        <w:t xml:space="preserve"> (buhaiul) </w:t>
      </w:r>
      <w:r w:rsidRPr="00346864">
        <w:rPr>
          <w:rFonts w:ascii="Times New Roman" w:hAnsi="Times New Roman" w:cs="Times New Roman"/>
          <w:b/>
          <w:sz w:val="28"/>
          <w:szCs w:val="28"/>
          <w:lang w:val="ro-RO"/>
        </w:rPr>
        <w:t>de baltă cu burta galbenă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Bombina variegata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broasca râioasă brună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Bufo bufo</w:t>
      </w:r>
      <w:r w:rsidRPr="00346864">
        <w:rPr>
          <w:rFonts w:ascii="Times New Roman" w:hAnsi="Times New Roman" w:cs="Times New Roman"/>
          <w:sz w:val="28"/>
          <w:szCs w:val="28"/>
          <w:lang w:val="ro-RO"/>
        </w:rPr>
        <w:t xml:space="preserve">), specie crepusculară şi nocturnă, rezistentă la frig şi uscăciune. </w:t>
      </w:r>
      <w:r w:rsidRPr="00346864">
        <w:rPr>
          <w:rFonts w:ascii="Times New Roman" w:hAnsi="Times New Roman" w:cs="Times New Roman"/>
          <w:b/>
          <w:sz w:val="28"/>
          <w:szCs w:val="28"/>
          <w:lang w:val="ro-RO"/>
        </w:rPr>
        <w:t>Broasca râioasă verde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Bufo viridis</w:t>
      </w:r>
      <w:r w:rsidRPr="00346864">
        <w:rPr>
          <w:rFonts w:ascii="Times New Roman" w:hAnsi="Times New Roman" w:cs="Times New Roman"/>
          <w:sz w:val="28"/>
          <w:szCs w:val="28"/>
          <w:lang w:val="ro-RO"/>
        </w:rPr>
        <w:t xml:space="preserve">), specie nocturnă, cu puternic caracter termofil, se întâneşte doar în Subcarpaţi. Tot aici apare şi </w:t>
      </w:r>
      <w:r w:rsidRPr="00346864">
        <w:rPr>
          <w:rFonts w:ascii="Times New Roman" w:hAnsi="Times New Roman" w:cs="Times New Roman"/>
          <w:b/>
          <w:sz w:val="28"/>
          <w:szCs w:val="28"/>
          <w:lang w:val="ro-RO"/>
        </w:rPr>
        <w:t xml:space="preserve">brotăcelul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Hyla arborea</w:t>
      </w:r>
      <w:r w:rsidRPr="00346864">
        <w:rPr>
          <w:rFonts w:ascii="Times New Roman" w:hAnsi="Times New Roman" w:cs="Times New Roman"/>
          <w:sz w:val="28"/>
          <w:szCs w:val="28"/>
          <w:lang w:val="ro-RO"/>
        </w:rPr>
        <w:t>) singurul amfibian arboricol. Dintre ranide amintim</w:t>
      </w:r>
      <w:r w:rsidRPr="00346864">
        <w:rPr>
          <w:rFonts w:ascii="Times New Roman" w:hAnsi="Times New Roman" w:cs="Times New Roman"/>
          <w:b/>
          <w:sz w:val="28"/>
          <w:szCs w:val="28"/>
          <w:lang w:val="ro-RO"/>
        </w:rPr>
        <w:t>: broasca mică de lac</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Rana esculenta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broasca roşie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Rana dalmatina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broasca roşie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Rana temporaria</w:t>
      </w:r>
      <w:r w:rsidRPr="00346864">
        <w:rPr>
          <w:rFonts w:ascii="Times New Roman" w:hAnsi="Times New Roman" w:cs="Times New Roman"/>
          <w:sz w:val="28"/>
          <w:szCs w:val="28"/>
          <w:lang w:val="ro-RO"/>
        </w:rPr>
        <w:t xml:space="preserve">), găsită până la cele mai mari altitudini (în păduri şi pe păşuni).  Reptile cu areal larg sunt </w:t>
      </w:r>
      <w:r w:rsidRPr="00346864">
        <w:rPr>
          <w:rFonts w:ascii="Times New Roman" w:hAnsi="Times New Roman" w:cs="Times New Roman"/>
          <w:b/>
          <w:sz w:val="28"/>
          <w:szCs w:val="28"/>
          <w:lang w:val="ro-RO"/>
        </w:rPr>
        <w:t xml:space="preserve">guşterul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Lacerta viridis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şopârla de câmp</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Lacerta agilis</w:t>
      </w:r>
      <w:r w:rsidRPr="00346864">
        <w:rPr>
          <w:rFonts w:ascii="Times New Roman" w:hAnsi="Times New Roman" w:cs="Times New Roman"/>
          <w:sz w:val="28"/>
          <w:szCs w:val="28"/>
          <w:lang w:val="ro-RO"/>
        </w:rPr>
        <w:t xml:space="preserve">), iar la altitudini mai mari, </w:t>
      </w:r>
      <w:r w:rsidRPr="00346864">
        <w:rPr>
          <w:rFonts w:ascii="Times New Roman" w:hAnsi="Times New Roman" w:cs="Times New Roman"/>
          <w:b/>
          <w:sz w:val="28"/>
          <w:szCs w:val="28"/>
          <w:lang w:val="ro-RO"/>
        </w:rPr>
        <w:t>şopârla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Lacerta vivipara</w:t>
      </w:r>
      <w:r w:rsidRPr="00346864">
        <w:rPr>
          <w:rFonts w:ascii="Times New Roman" w:hAnsi="Times New Roman" w:cs="Times New Roman"/>
          <w:sz w:val="28"/>
          <w:szCs w:val="28"/>
          <w:lang w:val="ro-RO"/>
        </w:rPr>
        <w:t xml:space="preserve">), un relict glaciar care preferă suprafeţele forestiere şi solurile umede. </w:t>
      </w:r>
    </w:p>
    <w:p w14:paraId="2614573D" w14:textId="77777777" w:rsidR="00346864" w:rsidRPr="00346864" w:rsidRDefault="00346864" w:rsidP="00346864">
      <w:pPr>
        <w:spacing w:after="0"/>
        <w:jc w:val="both"/>
        <w:rPr>
          <w:rFonts w:ascii="Times New Roman" w:hAnsi="Times New Roman" w:cs="Times New Roman"/>
          <w:sz w:val="28"/>
          <w:szCs w:val="28"/>
          <w:lang w:val="ro-RO"/>
        </w:rPr>
      </w:pPr>
    </w:p>
    <w:p w14:paraId="75639746" w14:textId="77777777" w:rsidR="00346864" w:rsidRPr="00346864" w:rsidRDefault="00C47797" w:rsidP="00346864">
      <w:pPr>
        <w:spacing w:after="0"/>
        <w:jc w:val="both"/>
        <w:rPr>
          <w:rFonts w:ascii="Times New Roman" w:hAnsi="Times New Roman" w:cs="Times New Roman"/>
          <w:b/>
          <w:bCs/>
          <w:sz w:val="28"/>
          <w:szCs w:val="28"/>
          <w:lang w:val="ro-RO"/>
        </w:rPr>
      </w:pPr>
      <w:r>
        <w:rPr>
          <w:rFonts w:ascii="Times New Roman" w:hAnsi="Times New Roman" w:cs="Times New Roman"/>
          <w:b/>
          <w:bCs/>
          <w:sz w:val="28"/>
          <w:szCs w:val="28"/>
          <w:lang w:val="ro-RO"/>
        </w:rPr>
        <w:t>Păsă</w:t>
      </w:r>
      <w:r w:rsidR="00346864" w:rsidRPr="00346864">
        <w:rPr>
          <w:rFonts w:ascii="Times New Roman" w:hAnsi="Times New Roman" w:cs="Times New Roman"/>
          <w:b/>
          <w:bCs/>
          <w:sz w:val="28"/>
          <w:szCs w:val="28"/>
          <w:lang w:val="ro-RO"/>
        </w:rPr>
        <w:t>ri</w:t>
      </w:r>
    </w:p>
    <w:p w14:paraId="08AF49A6"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pădurile de conifere şi cele de amestec (de conifere şi fag) s-au identificat: </w:t>
      </w:r>
      <w:r w:rsidRPr="00346864">
        <w:rPr>
          <w:rFonts w:ascii="Times New Roman" w:hAnsi="Times New Roman" w:cs="Times New Roman"/>
          <w:b/>
          <w:sz w:val="28"/>
          <w:szCs w:val="28"/>
          <w:lang w:val="ro-RO"/>
        </w:rPr>
        <w:t>ghionoaia sură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Picus canus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Dendrocopos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neagră sau negroaica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Dryocopus martius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montanus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silviile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Sylvia sp.</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pitulicea sfârâietoare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Phylloscopus sibilatrix</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auşeii (</w:t>
      </w:r>
      <w:r w:rsidRPr="00346864">
        <w:rPr>
          <w:rFonts w:ascii="Times New Roman" w:hAnsi="Times New Roman" w:cs="Times New Roman"/>
          <w:i/>
          <w:iCs/>
          <w:sz w:val="28"/>
          <w:szCs w:val="28"/>
          <w:lang w:val="ro-RO"/>
        </w:rPr>
        <w:t>Regulus sp.</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muscarul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Muscicapa striata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muscarul gulerat</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Ficedula albicollis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lăstunul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Delichon urbica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lăstunul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Apus apus</w:t>
      </w:r>
      <w:r w:rsidRPr="00346864">
        <w:rPr>
          <w:rFonts w:ascii="Times New Roman" w:hAnsi="Times New Roman" w:cs="Times New Roman"/>
          <w:sz w:val="28"/>
          <w:szCs w:val="28"/>
          <w:lang w:val="ro-RO"/>
        </w:rPr>
        <w:t xml:space="preserve">) </w:t>
      </w:r>
      <w:smartTag w:uri="urn:schemas-microsoft-com:office:smarttags" w:element="PersonName">
        <w:smartTagPr>
          <w:attr w:name="ProductID" w:val="la Soveja"/>
        </w:smartTagPr>
        <w:r w:rsidRPr="00346864">
          <w:rPr>
            <w:rFonts w:ascii="Times New Roman" w:hAnsi="Times New Roman" w:cs="Times New Roman"/>
            <w:sz w:val="28"/>
            <w:szCs w:val="28"/>
            <w:lang w:val="ro-RO"/>
          </w:rPr>
          <w:t>la Soveja</w:t>
        </w:r>
      </w:smartTag>
      <w:r w:rsidRPr="00346864">
        <w:rPr>
          <w:rFonts w:ascii="Times New Roman" w:hAnsi="Times New Roman" w:cs="Times New Roman"/>
          <w:sz w:val="28"/>
          <w:szCs w:val="28"/>
          <w:lang w:val="ro-RO"/>
        </w:rPr>
        <w:t xml:space="preserve">, apoi </w:t>
      </w:r>
      <w:r w:rsidRPr="00346864">
        <w:rPr>
          <w:rFonts w:ascii="Times New Roman" w:hAnsi="Times New Roman" w:cs="Times New Roman"/>
          <w:b/>
          <w:sz w:val="28"/>
          <w:szCs w:val="28"/>
          <w:lang w:val="ro-RO"/>
        </w:rPr>
        <w:t>şorecarul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Buteo buteo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şoimul vânturel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Falco tinnunculus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fluierarul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Tringa hypoleucos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negroaica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Dryocopus martius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cojoaica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Certhia familiaris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brumăriţa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Prunella modularis)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corbul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Corvus corax</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albastru</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caeruleus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pietrarul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Oenathe oenathe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mătăsarul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Bombycilla garrulus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scatiul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Carduelis spinus</w:t>
      </w:r>
      <w:r w:rsidRPr="00346864">
        <w:rPr>
          <w:rFonts w:ascii="Times New Roman" w:hAnsi="Times New Roman" w:cs="Times New Roman"/>
          <w:sz w:val="28"/>
          <w:szCs w:val="28"/>
          <w:lang w:val="ro-RO"/>
        </w:rPr>
        <w:t xml:space="preserve">) </w:t>
      </w:r>
    </w:p>
    <w:p w14:paraId="47A92A77"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În cheile Tişiţei s-au observat exemplare de </w:t>
      </w:r>
      <w:r w:rsidRPr="00346864">
        <w:rPr>
          <w:rFonts w:ascii="Times New Roman" w:hAnsi="Times New Roman" w:cs="Times New Roman"/>
          <w:b/>
          <w:sz w:val="28"/>
          <w:szCs w:val="28"/>
          <w:lang w:val="ro-RO"/>
        </w:rPr>
        <w:t>fluieraş de stâncă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Tichodroma muraria</w:t>
      </w:r>
      <w:r w:rsidRPr="00346864">
        <w:rPr>
          <w:rFonts w:ascii="Times New Roman" w:hAnsi="Times New Roman" w:cs="Times New Roman"/>
          <w:sz w:val="28"/>
          <w:szCs w:val="28"/>
          <w:lang w:val="ro-RO"/>
        </w:rPr>
        <w:t xml:space="preserve">). În aria montană, larg răspândite sunt </w:t>
      </w:r>
      <w:r w:rsidRPr="00346864">
        <w:rPr>
          <w:rFonts w:ascii="Times New Roman" w:hAnsi="Times New Roman" w:cs="Times New Roman"/>
          <w:b/>
          <w:sz w:val="28"/>
          <w:szCs w:val="28"/>
          <w:lang w:val="ro-RO"/>
        </w:rPr>
        <w:t>cucul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Cuculus canorus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piţigoiul de brădet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Parus ater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sur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palustris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sturzul de vâsc</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Turdus viscivorus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codroşul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Phoenicurus phoenicurus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codobatura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Motacilla alba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cinteza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Fringilla coelebs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ţicleanul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Sitta europaea</w:t>
      </w:r>
      <w:r w:rsidRPr="00346864">
        <w:rPr>
          <w:rFonts w:ascii="Times New Roman" w:hAnsi="Times New Roman" w:cs="Times New Roman"/>
          <w:sz w:val="28"/>
          <w:szCs w:val="28"/>
          <w:lang w:val="ro-RO"/>
        </w:rPr>
        <w:t xml:space="preserve">). Rară este </w:t>
      </w:r>
      <w:r w:rsidRPr="00346864">
        <w:rPr>
          <w:rFonts w:ascii="Times New Roman" w:hAnsi="Times New Roman" w:cs="Times New Roman"/>
          <w:b/>
          <w:sz w:val="28"/>
          <w:szCs w:val="28"/>
          <w:lang w:val="ro-RO"/>
        </w:rPr>
        <w:t>fâsa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Anthus trivialis</w:t>
      </w:r>
      <w:r w:rsidRPr="00346864">
        <w:rPr>
          <w:rFonts w:ascii="Times New Roman" w:hAnsi="Times New Roman" w:cs="Times New Roman"/>
          <w:sz w:val="28"/>
          <w:szCs w:val="28"/>
          <w:lang w:val="ro-RO"/>
        </w:rPr>
        <w:t>).</w:t>
      </w:r>
    </w:p>
    <w:p w14:paraId="3FCEE3CF" w14:textId="1013CD4E"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O pasăre sedentară, întâlnită în pădurile de amestec şi în făgete este ierunca sau </w:t>
      </w:r>
      <w:r w:rsidRPr="00346864">
        <w:rPr>
          <w:rFonts w:ascii="Times New Roman" w:hAnsi="Times New Roman" w:cs="Times New Roman"/>
          <w:b/>
          <w:sz w:val="28"/>
          <w:szCs w:val="28"/>
          <w:lang w:val="ro-RO"/>
        </w:rPr>
        <w:t>găinuşa de alun</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Tetrastes bonasia</w:t>
      </w:r>
      <w:r w:rsidRPr="00346864">
        <w:rPr>
          <w:rFonts w:ascii="Times New Roman" w:hAnsi="Times New Roman" w:cs="Times New Roman"/>
          <w:sz w:val="28"/>
          <w:szCs w:val="28"/>
          <w:lang w:val="ro-RO"/>
        </w:rPr>
        <w:t xml:space="preserve">) si </w:t>
      </w:r>
      <w:r w:rsidRPr="00346864">
        <w:rPr>
          <w:rFonts w:ascii="Times New Roman" w:hAnsi="Times New Roman" w:cs="Times New Roman"/>
          <w:b/>
          <w:sz w:val="28"/>
          <w:szCs w:val="28"/>
          <w:lang w:val="ro-RO"/>
        </w:rPr>
        <w:t>cocoşul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Tetrao urogallus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 </w:t>
      </w:r>
      <w:r w:rsidRPr="00346864">
        <w:rPr>
          <w:rFonts w:ascii="Times New Roman" w:hAnsi="Times New Roman" w:cs="Times New Roman"/>
          <w:sz w:val="28"/>
          <w:szCs w:val="28"/>
          <w:lang w:val="ro-RO"/>
        </w:rPr>
        <w:t xml:space="preserve">Tot în pădurile montane, mai apar: </w:t>
      </w:r>
      <w:r w:rsidRPr="00346864">
        <w:rPr>
          <w:rFonts w:ascii="Times New Roman" w:hAnsi="Times New Roman" w:cs="Times New Roman"/>
          <w:b/>
          <w:sz w:val="28"/>
          <w:szCs w:val="28"/>
          <w:lang w:val="ro-RO"/>
        </w:rPr>
        <w:t>buha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Bubo bubo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huhurezul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Strix aluco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forfecuţa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Loxia curvirostra</w:t>
      </w:r>
      <w:r w:rsidRPr="00346864">
        <w:rPr>
          <w:rFonts w:ascii="Times New Roman" w:hAnsi="Times New Roman" w:cs="Times New Roman"/>
          <w:sz w:val="28"/>
          <w:szCs w:val="28"/>
          <w:lang w:val="ro-RO"/>
        </w:rPr>
        <w:t xml:space="preserve">). Pe văi, în aria montană au pătruns unele păsări din regiunile joase, ca de exemplu: </w:t>
      </w:r>
      <w:r w:rsidRPr="00346864">
        <w:rPr>
          <w:rFonts w:ascii="Times New Roman" w:hAnsi="Times New Roman" w:cs="Times New Roman"/>
          <w:b/>
          <w:sz w:val="28"/>
          <w:szCs w:val="28"/>
          <w:lang w:val="ro-RO"/>
        </w:rPr>
        <w:t xml:space="preserve">pupăza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Upupa epops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sticletele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Carduelis carduelis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capîntortura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Jynx torquilla</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presura galbenă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Emberiza citrinella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sfrânciocul-berbecel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Lanius collurio</w:t>
      </w:r>
      <w:r w:rsidRPr="00346864">
        <w:rPr>
          <w:rFonts w:ascii="Times New Roman" w:hAnsi="Times New Roman" w:cs="Times New Roman"/>
          <w:sz w:val="28"/>
          <w:szCs w:val="28"/>
          <w:lang w:val="ro-RO"/>
        </w:rPr>
        <w:t xml:space="preserve">). Cu deosebire în făgete se întâlnesc </w:t>
      </w:r>
      <w:r w:rsidRPr="00346864">
        <w:rPr>
          <w:rFonts w:ascii="Times New Roman" w:hAnsi="Times New Roman" w:cs="Times New Roman"/>
          <w:b/>
          <w:sz w:val="28"/>
          <w:szCs w:val="28"/>
          <w:lang w:val="ro-RO"/>
        </w:rPr>
        <w:t>uliul păsărar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Accipiter nisus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ciocârlia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Lulula arborea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pitulicea sfârâietoare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Philloscopus sibilatrix</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Dendrocopos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măcăleandrul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Erithacus rubecula</w:t>
      </w:r>
      <w:r w:rsidRPr="00346864">
        <w:rPr>
          <w:rFonts w:ascii="Times New Roman" w:hAnsi="Times New Roman" w:cs="Times New Roman"/>
          <w:sz w:val="28"/>
          <w:szCs w:val="28"/>
          <w:lang w:val="ro-RO"/>
        </w:rPr>
        <w:t xml:space="preserve">), iar </w:t>
      </w:r>
      <w:r w:rsidR="005131B0">
        <w:rPr>
          <w:rFonts w:ascii="Times New Roman" w:hAnsi="Times New Roman" w:cs="Times New Roman"/>
          <w:sz w:val="28"/>
          <w:szCs w:val="28"/>
          <w:lang w:val="ro-RO"/>
        </w:rPr>
        <w:t>î</w:t>
      </w:r>
      <w:r w:rsidRPr="00346864">
        <w:rPr>
          <w:rFonts w:ascii="Times New Roman" w:hAnsi="Times New Roman" w:cs="Times New Roman"/>
          <w:sz w:val="28"/>
          <w:szCs w:val="28"/>
          <w:lang w:val="ro-RO"/>
        </w:rPr>
        <w:t xml:space="preserve">n gorunete apar: </w:t>
      </w:r>
      <w:r w:rsidRPr="00346864">
        <w:rPr>
          <w:rFonts w:ascii="Times New Roman" w:hAnsi="Times New Roman" w:cs="Times New Roman"/>
          <w:b/>
          <w:sz w:val="28"/>
          <w:szCs w:val="28"/>
          <w:lang w:val="ro-RO"/>
        </w:rPr>
        <w:t>gaia roşie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Milvus milvus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uliul porumbar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Accipiter gentilis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stâncuţa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Corvus monedula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silviile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Sylvia sp</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sură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Picus canus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sturzul cântător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Turdus philomelos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cinteza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Fringilla coelebs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florintele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Carduelis chloris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mierla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Turdus merula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porumbelul de scorbură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Columba oenas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de grădină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Dendrocopos syriacus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pietrarul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Oenathe oenathe</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muscarul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Muscicapa striata</w:t>
      </w:r>
      <w:r w:rsidRPr="00346864">
        <w:rPr>
          <w:rFonts w:ascii="Times New Roman" w:hAnsi="Times New Roman" w:cs="Times New Roman"/>
          <w:sz w:val="28"/>
          <w:szCs w:val="28"/>
          <w:lang w:val="ro-RO"/>
        </w:rPr>
        <w:t xml:space="preserve">), la sud-est de Nereju (în pădurea Cenaru) se întâlneşte şi </w:t>
      </w:r>
      <w:r w:rsidRPr="00346864">
        <w:rPr>
          <w:rFonts w:ascii="Times New Roman" w:hAnsi="Times New Roman" w:cs="Times New Roman"/>
          <w:b/>
          <w:sz w:val="28"/>
          <w:szCs w:val="28"/>
          <w:lang w:val="ro-RO"/>
        </w:rPr>
        <w:t>cojoaica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Certhia familiaris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viesparul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Pernis apivorus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şorecarul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Buteo buteo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Dendrocopos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de stejar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Dendrocopos medius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gaiţa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Garrulus glandarius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piţigoii</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major, P. caeruleus, P. palustris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ţicleanul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Sitta europaea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mierla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Turdus merula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silvia cu cap negru</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Sylvia atricapilla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pitulicea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Phylloscopus collybila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pitulicea sfârâietoare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Phylloscopus sibilatrix</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muscarul mic</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Ficedula parva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sticletele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Carduelis carduelis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cinteza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Fringila coelebs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şorecarul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Buteo buteo</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gaia roşie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Milvus milvus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verde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Picus viridis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ciocănitoarea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Dendrocopus major</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cucul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Cuculus canorus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pupăza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Upupa epops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dumbrăveanca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Coracias garrulus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botgrosul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Coccothraustes coccothraustes</w:t>
      </w:r>
      <w:r w:rsidRPr="00346864">
        <w:rPr>
          <w:rFonts w:ascii="Times New Roman" w:hAnsi="Times New Roman" w:cs="Times New Roman"/>
          <w:sz w:val="28"/>
          <w:szCs w:val="28"/>
          <w:lang w:val="ro-RO"/>
        </w:rPr>
        <w:t xml:space="preserve">). </w:t>
      </w:r>
    </w:p>
    <w:p w14:paraId="7F064819"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Păsările frecvente în livezile subcarpatice sunt: </w:t>
      </w:r>
      <w:r w:rsidRPr="00346864">
        <w:rPr>
          <w:rFonts w:ascii="Times New Roman" w:hAnsi="Times New Roman" w:cs="Times New Roman"/>
          <w:b/>
          <w:sz w:val="28"/>
          <w:szCs w:val="28"/>
          <w:lang w:val="ro-RO"/>
        </w:rPr>
        <w:t>grangurele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Oriolus oriolus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graurul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Sturnus vulgaris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sticletele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Carduelis carduelis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muscarul negru</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Ficedula hypoleuca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codroşul de grădină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Phoenicurus phoenicurus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presura de grădină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Emberiza hortulana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piţigoiul de livadă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Parus lugubris</w:t>
      </w:r>
      <w:r w:rsidRPr="00346864">
        <w:rPr>
          <w:rFonts w:ascii="Times New Roman" w:hAnsi="Times New Roman" w:cs="Times New Roman"/>
          <w:sz w:val="28"/>
          <w:szCs w:val="28"/>
          <w:lang w:val="ro-RO"/>
        </w:rPr>
        <w:t>), iar în vii,</w:t>
      </w:r>
      <w:r w:rsidRPr="00346864">
        <w:rPr>
          <w:rFonts w:ascii="Times New Roman" w:hAnsi="Times New Roman" w:cs="Times New Roman"/>
          <w:b/>
          <w:sz w:val="28"/>
          <w:szCs w:val="28"/>
          <w:lang w:val="ro-RO"/>
        </w:rPr>
        <w:t xml:space="preserve"> sturzul viilor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Turdus musicus</w:t>
      </w:r>
      <w:r w:rsidRPr="00346864">
        <w:rPr>
          <w:rFonts w:ascii="Times New Roman" w:hAnsi="Times New Roman" w:cs="Times New Roman"/>
          <w:sz w:val="28"/>
          <w:szCs w:val="28"/>
          <w:lang w:val="ro-RO"/>
        </w:rPr>
        <w:t xml:space="preserve">). Pe versanţii acoperiţi de cătină şi alte tufărişuri predomină </w:t>
      </w:r>
      <w:r w:rsidRPr="00346864">
        <w:rPr>
          <w:rFonts w:ascii="Times New Roman" w:hAnsi="Times New Roman" w:cs="Times New Roman"/>
          <w:b/>
          <w:sz w:val="28"/>
          <w:szCs w:val="28"/>
          <w:lang w:val="ro-RO"/>
        </w:rPr>
        <w:t>silvia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Sylvia communis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mărăcinarul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Saxicola torquata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sfrânciocul-berbecel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Lanius collurio</w:t>
      </w:r>
      <w:r w:rsidRPr="00346864">
        <w:rPr>
          <w:rFonts w:ascii="Times New Roman" w:hAnsi="Times New Roman" w:cs="Times New Roman"/>
          <w:sz w:val="28"/>
          <w:szCs w:val="28"/>
          <w:lang w:val="ro-RO"/>
        </w:rPr>
        <w:t xml:space="preserve">). </w:t>
      </w:r>
    </w:p>
    <w:p w14:paraId="2F08E75C" w14:textId="7B6B508B"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Dintre ornitoelementele antropofile amintim: </w:t>
      </w:r>
      <w:r w:rsidRPr="00346864">
        <w:rPr>
          <w:rFonts w:ascii="Times New Roman" w:hAnsi="Times New Roman" w:cs="Times New Roman"/>
          <w:b/>
          <w:sz w:val="28"/>
          <w:szCs w:val="28"/>
          <w:lang w:val="ro-RO"/>
        </w:rPr>
        <w:t>vrabia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Passer domesticus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rândunica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Hirundo rustica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lăstunul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Delichon urbica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cucuveaua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Athene noctua</w:t>
      </w:r>
      <w:r w:rsidRPr="00346864">
        <w:rPr>
          <w:rFonts w:ascii="Times New Roman" w:hAnsi="Times New Roman" w:cs="Times New Roman"/>
          <w:sz w:val="28"/>
          <w:szCs w:val="28"/>
          <w:lang w:val="ro-RO"/>
        </w:rPr>
        <w:t xml:space="preserve">). Caracter antropofil are şi </w:t>
      </w:r>
      <w:r w:rsidRPr="00346864">
        <w:rPr>
          <w:rFonts w:ascii="Times New Roman" w:hAnsi="Times New Roman" w:cs="Times New Roman"/>
          <w:b/>
          <w:sz w:val="28"/>
          <w:szCs w:val="28"/>
          <w:lang w:val="ro-RO"/>
        </w:rPr>
        <w:t>guguştiucul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Streptopelia decaocto</w:t>
      </w:r>
      <w:r w:rsidRPr="00346864">
        <w:rPr>
          <w:rFonts w:ascii="Times New Roman" w:hAnsi="Times New Roman" w:cs="Times New Roman"/>
          <w:sz w:val="28"/>
          <w:szCs w:val="28"/>
          <w:lang w:val="ro-RO"/>
        </w:rPr>
        <w:t xml:space="preserve">). În regiunile cu terenuri degradate, lipsite de vegetaţie, cuibăresc </w:t>
      </w:r>
      <w:r w:rsidRPr="00346864">
        <w:rPr>
          <w:rFonts w:ascii="Times New Roman" w:hAnsi="Times New Roman" w:cs="Times New Roman"/>
          <w:b/>
          <w:sz w:val="28"/>
          <w:szCs w:val="28"/>
          <w:lang w:val="ro-RO"/>
        </w:rPr>
        <w:t xml:space="preserve">lăstunul de mal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Riparia riparia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drepnea mică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Apus apus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vrabia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Passer domesticus</w:t>
      </w:r>
      <w:r w:rsidRPr="00346864">
        <w:rPr>
          <w:rFonts w:ascii="Times New Roman" w:hAnsi="Times New Roman" w:cs="Times New Roman"/>
          <w:sz w:val="28"/>
          <w:szCs w:val="28"/>
          <w:lang w:val="ro-RO"/>
        </w:rPr>
        <w:t>) şi</w:t>
      </w:r>
      <w:r w:rsidR="005131B0">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rar</w:t>
      </w:r>
      <w:r w:rsidR="005131B0">
        <w:rPr>
          <w:rFonts w:ascii="Times New Roman" w:hAnsi="Times New Roman" w:cs="Times New Roman"/>
          <w:sz w:val="28"/>
          <w:szCs w:val="28"/>
          <w:lang w:val="ro-RO"/>
        </w:rPr>
        <w:t>,</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pietrarul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Oenathe oenathe</w:t>
      </w:r>
      <w:r w:rsidRPr="00346864">
        <w:rPr>
          <w:rFonts w:ascii="Times New Roman" w:hAnsi="Times New Roman" w:cs="Times New Roman"/>
          <w:sz w:val="28"/>
          <w:szCs w:val="28"/>
          <w:lang w:val="ro-RO"/>
        </w:rPr>
        <w:t xml:space="preserve">). Dintre speciile petrofile amintim: </w:t>
      </w:r>
      <w:r w:rsidRPr="00346864">
        <w:rPr>
          <w:rFonts w:ascii="Times New Roman" w:hAnsi="Times New Roman" w:cs="Times New Roman"/>
          <w:b/>
          <w:sz w:val="28"/>
          <w:szCs w:val="28"/>
          <w:lang w:val="ro-RO"/>
        </w:rPr>
        <w:t>mierla de piatră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Monticola saxatilis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brumăriţa de stâncă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Prunella collaris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fluturaşul de stâncă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Tichodroma muraria</w:t>
      </w:r>
      <w:r w:rsidRPr="00346864">
        <w:rPr>
          <w:rFonts w:ascii="Times New Roman" w:hAnsi="Times New Roman" w:cs="Times New Roman"/>
          <w:sz w:val="28"/>
          <w:szCs w:val="28"/>
          <w:lang w:val="ro-RO"/>
        </w:rPr>
        <w:t xml:space="preserve">) </w:t>
      </w:r>
      <w:r w:rsidR="005131B0">
        <w:rPr>
          <w:rFonts w:ascii="Times New Roman" w:hAnsi="Times New Roman" w:cs="Times New Roman"/>
          <w:sz w:val="28"/>
          <w:szCs w:val="28"/>
          <w:lang w:val="ro-RO"/>
        </w:rPr>
        <w:t>ș</w:t>
      </w:r>
      <w:r w:rsidRPr="00346864">
        <w:rPr>
          <w:rFonts w:ascii="Times New Roman" w:hAnsi="Times New Roman" w:cs="Times New Roman"/>
          <w:sz w:val="28"/>
          <w:szCs w:val="28"/>
          <w:lang w:val="ro-RO"/>
        </w:rPr>
        <w:t xml:space="preserve">i </w:t>
      </w:r>
      <w:r w:rsidRPr="00346864">
        <w:rPr>
          <w:rFonts w:ascii="Times New Roman" w:hAnsi="Times New Roman" w:cs="Times New Roman"/>
          <w:b/>
          <w:sz w:val="28"/>
          <w:szCs w:val="28"/>
          <w:lang w:val="ro-RO"/>
        </w:rPr>
        <w:t>lăstunul de stâncă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Hirundo rupestris</w:t>
      </w:r>
      <w:r w:rsidRPr="00346864">
        <w:rPr>
          <w:rFonts w:ascii="Times New Roman" w:hAnsi="Times New Roman" w:cs="Times New Roman"/>
          <w:sz w:val="28"/>
          <w:szCs w:val="28"/>
          <w:lang w:val="ro-RO"/>
        </w:rPr>
        <w:t xml:space="preserve">). </w:t>
      </w:r>
    </w:p>
    <w:p w14:paraId="03A08D11" w14:textId="77777777" w:rsidR="00346864" w:rsidRPr="00346864" w:rsidRDefault="00346864" w:rsidP="00346864">
      <w:pPr>
        <w:spacing w:after="0"/>
        <w:jc w:val="both"/>
        <w:rPr>
          <w:rFonts w:ascii="Times New Roman" w:hAnsi="Times New Roman" w:cs="Times New Roman"/>
          <w:sz w:val="28"/>
          <w:szCs w:val="28"/>
          <w:lang w:val="ro-RO"/>
        </w:rPr>
      </w:pPr>
    </w:p>
    <w:p w14:paraId="41507415" w14:textId="77777777" w:rsidR="00346864" w:rsidRPr="00346864" w:rsidRDefault="00346864" w:rsidP="00346864">
      <w:pPr>
        <w:spacing w:after="0"/>
        <w:jc w:val="both"/>
        <w:rPr>
          <w:rFonts w:ascii="Times New Roman" w:hAnsi="Times New Roman" w:cs="Times New Roman"/>
          <w:b/>
          <w:bCs/>
          <w:sz w:val="28"/>
          <w:szCs w:val="28"/>
          <w:lang w:val="ro-RO"/>
        </w:rPr>
      </w:pPr>
      <w:r w:rsidRPr="00346864">
        <w:rPr>
          <w:rFonts w:ascii="Times New Roman" w:hAnsi="Times New Roman" w:cs="Times New Roman"/>
          <w:b/>
          <w:bCs/>
          <w:sz w:val="28"/>
          <w:szCs w:val="28"/>
          <w:lang w:val="ro-RO"/>
        </w:rPr>
        <w:t>Mamiferele</w:t>
      </w:r>
    </w:p>
    <w:p w14:paraId="4682183B" w14:textId="7B8B460A" w:rsidR="00346864" w:rsidRPr="00346864" w:rsidRDefault="00346864" w:rsidP="00346864">
      <w:pPr>
        <w:spacing w:after="0"/>
        <w:jc w:val="both"/>
        <w:rPr>
          <w:rFonts w:ascii="Times New Roman" w:hAnsi="Times New Roman" w:cs="Times New Roman"/>
          <w:b/>
          <w:sz w:val="28"/>
          <w:szCs w:val="28"/>
          <w:lang w:val="ro-RO"/>
        </w:rPr>
      </w:pPr>
      <w:r w:rsidRPr="00346864">
        <w:rPr>
          <w:rFonts w:ascii="Times New Roman" w:hAnsi="Times New Roman" w:cs="Times New Roman"/>
          <w:sz w:val="28"/>
          <w:szCs w:val="28"/>
          <w:lang w:val="ro-RO"/>
        </w:rPr>
        <w:t xml:space="preserve">Extinderea mare a suprafeţelor forestiere şi nu numai a determinat existenţa unei bogate faune, cu numeroase specii, atât de talie mare, cât şi mijlocie ori mică: </w:t>
      </w:r>
      <w:r w:rsidRPr="00346864">
        <w:rPr>
          <w:rFonts w:ascii="Times New Roman" w:hAnsi="Times New Roman" w:cs="Times New Roman"/>
          <w:b/>
          <w:sz w:val="28"/>
          <w:szCs w:val="28"/>
          <w:lang w:val="ro-RO"/>
        </w:rPr>
        <w:t>ur</w:t>
      </w:r>
      <w:r w:rsidR="009F637B">
        <w:rPr>
          <w:rFonts w:ascii="Times New Roman" w:hAnsi="Times New Roman" w:cs="Times New Roman"/>
          <w:b/>
          <w:sz w:val="28"/>
          <w:szCs w:val="28"/>
          <w:lang w:val="ro-RO"/>
        </w:rPr>
        <w:t>s</w:t>
      </w:r>
      <w:r w:rsidRPr="00346864">
        <w:rPr>
          <w:rFonts w:ascii="Times New Roman" w:hAnsi="Times New Roman" w:cs="Times New Roman"/>
          <w:b/>
          <w:sz w:val="28"/>
          <w:szCs w:val="28"/>
          <w:lang w:val="ro-RO"/>
        </w:rPr>
        <w:t xml:space="preserve">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Ursus arctos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lupul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Canis lupus</w:t>
      </w:r>
      <w:r w:rsidRPr="00346864">
        <w:rPr>
          <w:rFonts w:ascii="Times New Roman" w:hAnsi="Times New Roman" w:cs="Times New Roman"/>
          <w:sz w:val="28"/>
          <w:szCs w:val="28"/>
          <w:lang w:val="ro-RO"/>
        </w:rPr>
        <w:t xml:space="preserve">), </w:t>
      </w:r>
      <w:r w:rsidRPr="00F4433C">
        <w:rPr>
          <w:rFonts w:ascii="Times New Roman" w:hAnsi="Times New Roman" w:cs="Times New Roman"/>
          <w:b/>
          <w:bCs/>
          <w:sz w:val="28"/>
          <w:szCs w:val="28"/>
          <w:lang w:val="ro-RO"/>
        </w:rPr>
        <w:t>v</w:t>
      </w:r>
      <w:r w:rsidRPr="00346864">
        <w:rPr>
          <w:rFonts w:ascii="Times New Roman" w:hAnsi="Times New Roman" w:cs="Times New Roman"/>
          <w:b/>
          <w:sz w:val="28"/>
          <w:szCs w:val="28"/>
          <w:lang w:val="ro-RO"/>
        </w:rPr>
        <w:t xml:space="preserve">ulpea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Vulpes vulpes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jderul de copac</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Martes martes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jderul de piatră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Martes foina</w:t>
      </w:r>
      <w:r w:rsidRPr="00346864">
        <w:rPr>
          <w:rFonts w:ascii="Times New Roman" w:hAnsi="Times New Roman" w:cs="Times New Roman"/>
          <w:sz w:val="28"/>
          <w:szCs w:val="28"/>
          <w:lang w:val="ro-RO"/>
        </w:rPr>
        <w:t>)</w:t>
      </w:r>
      <w:r w:rsidR="009D6532">
        <w:rPr>
          <w:rFonts w:ascii="Times New Roman" w:hAnsi="Times New Roman" w:cs="Times New Roman"/>
          <w:sz w:val="28"/>
          <w:szCs w:val="28"/>
          <w:lang w:val="ro-RO"/>
        </w:rPr>
        <w:t xml:space="preserve"> și</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dihorul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Mustela putorius</w:t>
      </w:r>
      <w:r w:rsidRPr="00346864">
        <w:rPr>
          <w:rFonts w:ascii="Times New Roman" w:hAnsi="Times New Roman" w:cs="Times New Roman"/>
          <w:sz w:val="28"/>
          <w:szCs w:val="28"/>
          <w:lang w:val="ro-RO"/>
        </w:rPr>
        <w:t>)</w:t>
      </w:r>
      <w:r w:rsidR="009D6532">
        <w:rPr>
          <w:rFonts w:ascii="Times New Roman" w:hAnsi="Times New Roman" w:cs="Times New Roman"/>
          <w:sz w:val="28"/>
          <w:szCs w:val="28"/>
          <w:lang w:val="ro-RO"/>
        </w:rPr>
        <w:t>, care</w:t>
      </w:r>
      <w:r w:rsidRPr="00346864">
        <w:rPr>
          <w:rFonts w:ascii="Times New Roman" w:hAnsi="Times New Roman" w:cs="Times New Roman"/>
          <w:sz w:val="28"/>
          <w:szCs w:val="28"/>
          <w:lang w:val="ro-RO"/>
        </w:rPr>
        <w:t xml:space="preserve"> are o frecvenţă mult mai mare în aria subcarpatică decât în cea montană (aici întâlnindu-se doar în preajma unor sate).</w:t>
      </w:r>
    </w:p>
    <w:p w14:paraId="07E857AB" w14:textId="77777777"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 xml:space="preserve">Efective importante realizează şi marile mamifere plantivore: </w:t>
      </w:r>
      <w:r w:rsidRPr="00346864">
        <w:rPr>
          <w:rFonts w:ascii="Times New Roman" w:hAnsi="Times New Roman" w:cs="Times New Roman"/>
          <w:b/>
          <w:sz w:val="28"/>
          <w:szCs w:val="28"/>
          <w:lang w:val="ro-RO"/>
        </w:rPr>
        <w:t xml:space="preserve">cerbul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Cervus elaphus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căpriorul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Capreolus capreolus</w:t>
      </w:r>
      <w:r w:rsidRPr="00346864">
        <w:rPr>
          <w:rFonts w:ascii="Times New Roman" w:hAnsi="Times New Roman" w:cs="Times New Roman"/>
          <w:sz w:val="28"/>
          <w:szCs w:val="28"/>
          <w:lang w:val="ro-RO"/>
        </w:rPr>
        <w:t xml:space="preserve">), </w:t>
      </w:r>
      <w:r w:rsidRPr="00695397">
        <w:rPr>
          <w:rFonts w:ascii="Times New Roman" w:hAnsi="Times New Roman" w:cs="Times New Roman"/>
          <w:b/>
          <w:sz w:val="28"/>
          <w:szCs w:val="28"/>
          <w:lang w:val="ro-RO"/>
        </w:rPr>
        <w:t xml:space="preserve">mistreţul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Sus scrofa</w:t>
      </w:r>
      <w:r w:rsidRPr="00346864">
        <w:rPr>
          <w:rFonts w:ascii="Times New Roman" w:hAnsi="Times New Roman" w:cs="Times New Roman"/>
          <w:sz w:val="28"/>
          <w:szCs w:val="28"/>
          <w:lang w:val="ro-RO"/>
        </w:rPr>
        <w:t xml:space="preserve">). </w:t>
      </w:r>
    </w:p>
    <w:p w14:paraId="7777F27D" w14:textId="7FC01F09" w:rsidR="00346864" w:rsidRPr="00346864" w:rsidRDefault="00346864" w:rsidP="00346864">
      <w:pPr>
        <w:spacing w:after="0"/>
        <w:jc w:val="both"/>
        <w:rPr>
          <w:rFonts w:ascii="Times New Roman" w:hAnsi="Times New Roman" w:cs="Times New Roman"/>
          <w:sz w:val="28"/>
          <w:szCs w:val="28"/>
          <w:lang w:val="ro-RO"/>
        </w:rPr>
      </w:pPr>
      <w:r w:rsidRPr="00346864">
        <w:rPr>
          <w:rFonts w:ascii="Times New Roman" w:hAnsi="Times New Roman" w:cs="Times New Roman"/>
          <w:sz w:val="28"/>
          <w:szCs w:val="28"/>
          <w:lang w:val="ro-RO"/>
        </w:rPr>
        <w:t>Legată de mediul acvatic este</w:t>
      </w:r>
      <w:r w:rsidRPr="00346864">
        <w:rPr>
          <w:rFonts w:ascii="Times New Roman" w:hAnsi="Times New Roman" w:cs="Times New Roman"/>
          <w:b/>
          <w:sz w:val="28"/>
          <w:szCs w:val="28"/>
          <w:lang w:val="ro-RO"/>
        </w:rPr>
        <w:t xml:space="preserve"> vidra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Lutra lutra</w:t>
      </w:r>
      <w:r w:rsidRPr="00346864">
        <w:rPr>
          <w:rFonts w:ascii="Times New Roman" w:hAnsi="Times New Roman" w:cs="Times New Roman"/>
          <w:sz w:val="28"/>
          <w:szCs w:val="28"/>
          <w:lang w:val="ro-RO"/>
        </w:rPr>
        <w:t xml:space="preserve">), iar fauna micilor mamifere insectivore este reprezentată de chiţcani - </w:t>
      </w:r>
      <w:r w:rsidRPr="00346864">
        <w:rPr>
          <w:rFonts w:ascii="Times New Roman" w:hAnsi="Times New Roman" w:cs="Times New Roman"/>
          <w:b/>
          <w:sz w:val="28"/>
          <w:szCs w:val="28"/>
          <w:lang w:val="ro-RO"/>
        </w:rPr>
        <w:t xml:space="preserve">chiţcanul comun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Sorex araneus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chiţcanul pitic</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Sorex minutus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chiţcanul de apă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Neomys fodiens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chiţcanul de grădină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Crocidura suaveolens</w:t>
      </w:r>
      <w:r w:rsidRPr="00346864">
        <w:rPr>
          <w:rFonts w:ascii="Times New Roman" w:hAnsi="Times New Roman" w:cs="Times New Roman"/>
          <w:sz w:val="28"/>
          <w:szCs w:val="28"/>
          <w:lang w:val="ro-RO"/>
        </w:rPr>
        <w:t>), specii care se întâlnesc până la cele mai mari altitudini. Tot aici se încadrează şi</w:t>
      </w:r>
      <w:r w:rsidRPr="00346864">
        <w:rPr>
          <w:rFonts w:ascii="Times New Roman" w:hAnsi="Times New Roman" w:cs="Times New Roman"/>
          <w:b/>
          <w:sz w:val="28"/>
          <w:szCs w:val="28"/>
          <w:lang w:val="ro-RO"/>
        </w:rPr>
        <w:t xml:space="preserve"> ariciul</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Erinaceus europaeus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chiţcanul de munte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Sorex alpinus</w:t>
      </w:r>
      <w:r w:rsidRPr="00346864">
        <w:rPr>
          <w:rFonts w:ascii="Times New Roman" w:hAnsi="Times New Roman" w:cs="Times New Roman"/>
          <w:sz w:val="28"/>
          <w:szCs w:val="28"/>
          <w:lang w:val="ro-RO"/>
        </w:rPr>
        <w:t xml:space="preserve">). Rozătoarele sunt reprezentate de: </w:t>
      </w:r>
      <w:r w:rsidRPr="00346864">
        <w:rPr>
          <w:rFonts w:ascii="Times New Roman" w:hAnsi="Times New Roman" w:cs="Times New Roman"/>
          <w:b/>
          <w:sz w:val="28"/>
          <w:szCs w:val="28"/>
          <w:lang w:val="ro-RO"/>
        </w:rPr>
        <w:t>şoarecele scurmător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Clethrionomys glareolus</w:t>
      </w:r>
      <w:r w:rsidRPr="00346864">
        <w:rPr>
          <w:rFonts w:ascii="Times New Roman" w:hAnsi="Times New Roman" w:cs="Times New Roman"/>
          <w:sz w:val="28"/>
          <w:szCs w:val="28"/>
          <w:lang w:val="ro-RO"/>
        </w:rPr>
        <w:t xml:space="preserve">) întâlnit în făgete şi răşinoase, </w:t>
      </w:r>
      <w:r w:rsidRPr="00346864">
        <w:rPr>
          <w:rFonts w:ascii="Times New Roman" w:hAnsi="Times New Roman" w:cs="Times New Roman"/>
          <w:b/>
          <w:sz w:val="28"/>
          <w:szCs w:val="28"/>
          <w:lang w:val="ro-RO"/>
        </w:rPr>
        <w:t>şoarecele subpământean</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Pitymys subterraneus</w:t>
      </w:r>
      <w:r w:rsidRPr="00346864">
        <w:rPr>
          <w:rFonts w:ascii="Times New Roman" w:hAnsi="Times New Roman" w:cs="Times New Roman"/>
          <w:sz w:val="28"/>
          <w:szCs w:val="28"/>
          <w:lang w:val="ro-RO"/>
        </w:rPr>
        <w:t xml:space="preserve">), specie galericolă, </w:t>
      </w:r>
      <w:r w:rsidRPr="00346864">
        <w:rPr>
          <w:rFonts w:ascii="Times New Roman" w:hAnsi="Times New Roman" w:cs="Times New Roman"/>
          <w:b/>
          <w:sz w:val="28"/>
          <w:szCs w:val="28"/>
          <w:lang w:val="ro-RO"/>
        </w:rPr>
        <w:t>şoarecele de zăpadă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Microtus nivalis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şoarecele de pădure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Apodemus sylvaticus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şoarecele de câmp</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Apodemus agrarius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şoarecele gulerat</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Apodemus flavicollis</w:t>
      </w:r>
      <w:r w:rsidRPr="00346864">
        <w:rPr>
          <w:rFonts w:ascii="Times New Roman" w:hAnsi="Times New Roman" w:cs="Times New Roman"/>
          <w:sz w:val="28"/>
          <w:szCs w:val="28"/>
          <w:lang w:val="ro-RO"/>
        </w:rPr>
        <w:t>) întâlnit cu deosebi</w:t>
      </w:r>
      <w:r w:rsidR="00402AF6">
        <w:rPr>
          <w:rFonts w:ascii="Times New Roman" w:hAnsi="Times New Roman" w:cs="Times New Roman"/>
          <w:sz w:val="28"/>
          <w:szCs w:val="28"/>
          <w:lang w:val="ro-RO"/>
        </w:rPr>
        <w:t>r</w:t>
      </w:r>
      <w:r w:rsidRPr="00346864">
        <w:rPr>
          <w:rFonts w:ascii="Times New Roman" w:hAnsi="Times New Roman" w:cs="Times New Roman"/>
          <w:sz w:val="28"/>
          <w:szCs w:val="28"/>
          <w:lang w:val="ro-RO"/>
        </w:rPr>
        <w:t xml:space="preserve">e în făgete şi păduri de cvercinee. Cu caracter domicol sunt </w:t>
      </w:r>
      <w:r w:rsidRPr="00346864">
        <w:rPr>
          <w:rFonts w:ascii="Times New Roman" w:hAnsi="Times New Roman" w:cs="Times New Roman"/>
          <w:b/>
          <w:sz w:val="28"/>
          <w:szCs w:val="28"/>
          <w:lang w:val="ro-RO"/>
        </w:rPr>
        <w:t>şoarecele de casă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Mus musculus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şobolanul cenuşiu</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Rattus norvegicus</w:t>
      </w:r>
      <w:r w:rsidRPr="00346864">
        <w:rPr>
          <w:rFonts w:ascii="Times New Roman" w:hAnsi="Times New Roman" w:cs="Times New Roman"/>
          <w:sz w:val="28"/>
          <w:szCs w:val="28"/>
          <w:lang w:val="ro-RO"/>
        </w:rPr>
        <w:t xml:space="preserve">), iar în preajma apelor se observă </w:t>
      </w:r>
      <w:r w:rsidRPr="00346864">
        <w:rPr>
          <w:rFonts w:ascii="Times New Roman" w:hAnsi="Times New Roman" w:cs="Times New Roman"/>
          <w:b/>
          <w:sz w:val="28"/>
          <w:szCs w:val="28"/>
          <w:lang w:val="ro-RO"/>
        </w:rPr>
        <w:t>şobolanul de apă</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Arvicola terrestris</w:t>
      </w:r>
      <w:r w:rsidRPr="00346864">
        <w:rPr>
          <w:rFonts w:ascii="Times New Roman" w:hAnsi="Times New Roman" w:cs="Times New Roman"/>
          <w:sz w:val="28"/>
          <w:szCs w:val="28"/>
          <w:lang w:val="ro-RO"/>
        </w:rPr>
        <w:t xml:space="preserve">). Tot în grupul rozătoarelor se încadrează pârşii: </w:t>
      </w:r>
      <w:r w:rsidRPr="00346864">
        <w:rPr>
          <w:rFonts w:ascii="Times New Roman" w:hAnsi="Times New Roman" w:cs="Times New Roman"/>
          <w:b/>
          <w:sz w:val="28"/>
          <w:szCs w:val="28"/>
          <w:lang w:val="ro-RO"/>
        </w:rPr>
        <w:t xml:space="preserve">pârşul de pădure cu coada stufoasă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Dryomys nitedula</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pârşul de stejar</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Eliomys quercinus</w:t>
      </w:r>
      <w:r w:rsidRPr="00346864">
        <w:rPr>
          <w:rFonts w:ascii="Times New Roman" w:hAnsi="Times New Roman" w:cs="Times New Roman"/>
          <w:sz w:val="28"/>
          <w:szCs w:val="28"/>
          <w:lang w:val="ro-RO"/>
        </w:rPr>
        <w:t xml:space="preserve">), </w:t>
      </w:r>
      <w:r w:rsidRPr="00346864">
        <w:rPr>
          <w:rFonts w:ascii="Times New Roman" w:hAnsi="Times New Roman" w:cs="Times New Roman"/>
          <w:b/>
          <w:sz w:val="28"/>
          <w:szCs w:val="28"/>
          <w:lang w:val="ro-RO"/>
        </w:rPr>
        <w:t xml:space="preserve">pârşul de alun </w:t>
      </w:r>
      <w:r w:rsidRPr="00346864">
        <w:rPr>
          <w:rFonts w:ascii="Times New Roman" w:hAnsi="Times New Roman" w:cs="Times New Roman"/>
          <w:sz w:val="28"/>
          <w:szCs w:val="28"/>
          <w:lang w:val="ro-RO"/>
        </w:rPr>
        <w:t>(</w:t>
      </w:r>
      <w:r w:rsidRPr="00346864">
        <w:rPr>
          <w:rFonts w:ascii="Times New Roman" w:hAnsi="Times New Roman" w:cs="Times New Roman"/>
          <w:i/>
          <w:iCs/>
          <w:sz w:val="28"/>
          <w:szCs w:val="28"/>
          <w:lang w:val="ro-RO"/>
        </w:rPr>
        <w:t>Muscardinus avellanarius</w:t>
      </w:r>
      <w:r w:rsidRPr="00346864">
        <w:rPr>
          <w:rFonts w:ascii="Times New Roman" w:hAnsi="Times New Roman" w:cs="Times New Roman"/>
          <w:sz w:val="28"/>
          <w:szCs w:val="28"/>
          <w:lang w:val="ro-RO"/>
        </w:rPr>
        <w:t xml:space="preserve">) şi </w:t>
      </w:r>
      <w:r w:rsidRPr="00346864">
        <w:rPr>
          <w:rFonts w:ascii="Times New Roman" w:hAnsi="Times New Roman" w:cs="Times New Roman"/>
          <w:b/>
          <w:sz w:val="28"/>
          <w:szCs w:val="28"/>
          <w:lang w:val="ro-RO"/>
        </w:rPr>
        <w:t>pârşul mare</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Myoxus glis</w:t>
      </w:r>
      <w:r w:rsidRPr="00346864">
        <w:rPr>
          <w:rFonts w:ascii="Times New Roman" w:hAnsi="Times New Roman" w:cs="Times New Roman"/>
          <w:sz w:val="28"/>
          <w:szCs w:val="28"/>
          <w:lang w:val="ro-RO"/>
        </w:rPr>
        <w:t xml:space="preserve">). Tot un mamifer mic şi larg răspândit este </w:t>
      </w:r>
      <w:r w:rsidRPr="00346864">
        <w:rPr>
          <w:rFonts w:ascii="Times New Roman" w:hAnsi="Times New Roman" w:cs="Times New Roman"/>
          <w:b/>
          <w:sz w:val="28"/>
          <w:szCs w:val="28"/>
          <w:lang w:val="ro-RO"/>
        </w:rPr>
        <w:t>veveriţa</w:t>
      </w:r>
      <w:r w:rsidRPr="00346864">
        <w:rPr>
          <w:rFonts w:ascii="Times New Roman" w:hAnsi="Times New Roman" w:cs="Times New Roman"/>
          <w:sz w:val="28"/>
          <w:szCs w:val="28"/>
          <w:lang w:val="ro-RO"/>
        </w:rPr>
        <w:t xml:space="preserve"> (</w:t>
      </w:r>
      <w:r w:rsidRPr="00346864">
        <w:rPr>
          <w:rFonts w:ascii="Times New Roman" w:hAnsi="Times New Roman" w:cs="Times New Roman"/>
          <w:i/>
          <w:iCs/>
          <w:sz w:val="28"/>
          <w:szCs w:val="28"/>
          <w:lang w:val="ro-RO"/>
        </w:rPr>
        <w:t>Sciurus vulgaris</w:t>
      </w:r>
      <w:r w:rsidRPr="00346864">
        <w:rPr>
          <w:rFonts w:ascii="Times New Roman" w:hAnsi="Times New Roman" w:cs="Times New Roman"/>
          <w:sz w:val="28"/>
          <w:szCs w:val="28"/>
          <w:lang w:val="ro-RO"/>
        </w:rPr>
        <w:t xml:space="preserve">). </w:t>
      </w:r>
    </w:p>
    <w:p w14:paraId="4F9EAE87"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159A5A78" w14:textId="77777777" w:rsidR="00D23630" w:rsidRPr="00D23630" w:rsidRDefault="00D23630" w:rsidP="00FD5369">
      <w:pPr>
        <w:spacing w:after="0"/>
        <w:jc w:val="both"/>
        <w:rPr>
          <w:rFonts w:ascii="Times New Roman" w:hAnsi="Times New Roman" w:cs="Times New Roman"/>
          <w:b/>
          <w:sz w:val="28"/>
          <w:szCs w:val="28"/>
          <w:lang w:val="ro-RO"/>
        </w:rPr>
      </w:pPr>
      <w:r w:rsidRPr="00D23630">
        <w:rPr>
          <w:rFonts w:ascii="Times New Roman" w:hAnsi="Times New Roman" w:cs="Times New Roman"/>
          <w:b/>
          <w:sz w:val="28"/>
          <w:szCs w:val="28"/>
          <w:lang w:val="ro-RO"/>
        </w:rPr>
        <w:t xml:space="preserve">IV. Soluri </w:t>
      </w:r>
    </w:p>
    <w:p w14:paraId="5D8D76DF" w14:textId="77777777" w:rsidR="00D23630" w:rsidRPr="00D23630" w:rsidRDefault="00D23630" w:rsidP="00FD5369">
      <w:pPr>
        <w:spacing w:after="0"/>
        <w:jc w:val="both"/>
        <w:rPr>
          <w:rFonts w:ascii="Times New Roman" w:hAnsi="Times New Roman" w:cs="Times New Roman"/>
          <w:b/>
          <w:color w:val="4472C4" w:themeColor="accent5"/>
          <w:sz w:val="28"/>
          <w:szCs w:val="28"/>
          <w:lang w:val="ro-RO"/>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3903"/>
        <w:gridCol w:w="1139"/>
        <w:gridCol w:w="1296"/>
      </w:tblGrid>
      <w:tr w:rsidR="00D23630" w:rsidRPr="002734B3" w14:paraId="0BE8D8D0" w14:textId="77777777" w:rsidTr="00FD5ED3">
        <w:trPr>
          <w:trHeight w:val="557"/>
          <w:tblHeader/>
          <w:jc w:val="center"/>
        </w:trPr>
        <w:tc>
          <w:tcPr>
            <w:tcW w:w="1338" w:type="pct"/>
            <w:vAlign w:val="center"/>
          </w:tcPr>
          <w:p w14:paraId="17163B94" w14:textId="77777777" w:rsidR="00D23630" w:rsidRPr="002734B3" w:rsidRDefault="00D23630" w:rsidP="00FD5ED3">
            <w:pPr>
              <w:spacing w:after="0"/>
              <w:jc w:val="both"/>
              <w:rPr>
                <w:rFonts w:ascii="Times New Roman" w:hAnsi="Times New Roman" w:cs="Times New Roman"/>
                <w:b/>
                <w:iCs/>
                <w:sz w:val="20"/>
                <w:szCs w:val="20"/>
                <w:lang w:val="ro-RO"/>
              </w:rPr>
            </w:pPr>
            <w:r w:rsidRPr="002734B3">
              <w:rPr>
                <w:rFonts w:ascii="Times New Roman" w:hAnsi="Times New Roman" w:cs="Times New Roman"/>
                <w:b/>
                <w:iCs/>
                <w:sz w:val="20"/>
                <w:szCs w:val="20"/>
                <w:lang w:val="ro-RO"/>
              </w:rPr>
              <w:t>Localitatea</w:t>
            </w:r>
          </w:p>
          <w:p w14:paraId="4AF86C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(U.A.T.)</w:t>
            </w:r>
          </w:p>
        </w:tc>
        <w:tc>
          <w:tcPr>
            <w:tcW w:w="2255" w:type="pct"/>
            <w:vAlign w:val="center"/>
          </w:tcPr>
          <w:p w14:paraId="375B5BF5" w14:textId="77777777" w:rsidR="00D23630" w:rsidRPr="002734B3" w:rsidRDefault="00D23630" w:rsidP="00FD5ED3">
            <w:pPr>
              <w:spacing w:after="0"/>
              <w:jc w:val="both"/>
              <w:rPr>
                <w:rFonts w:ascii="Times New Roman" w:hAnsi="Times New Roman" w:cs="Times New Roman"/>
                <w:b/>
                <w:iCs/>
                <w:sz w:val="20"/>
                <w:szCs w:val="20"/>
                <w:lang w:val="ro-RO"/>
              </w:rPr>
            </w:pPr>
            <w:r w:rsidRPr="002734B3">
              <w:rPr>
                <w:rFonts w:ascii="Times New Roman" w:hAnsi="Times New Roman" w:cs="Times New Roman"/>
                <w:b/>
                <w:iCs/>
                <w:sz w:val="20"/>
                <w:szCs w:val="20"/>
                <w:lang w:val="ro-RO"/>
              </w:rPr>
              <w:t xml:space="preserve">Tipuri și subtipuri </w:t>
            </w:r>
          </w:p>
          <w:p w14:paraId="46E39CC5" w14:textId="77777777" w:rsidR="00D23630" w:rsidRPr="002734B3" w:rsidRDefault="00D23630" w:rsidP="00FD5ED3">
            <w:pPr>
              <w:spacing w:after="0"/>
              <w:jc w:val="both"/>
              <w:rPr>
                <w:rFonts w:ascii="Times New Roman" w:hAnsi="Times New Roman" w:cs="Times New Roman"/>
                <w:b/>
                <w:iCs/>
                <w:sz w:val="20"/>
                <w:szCs w:val="20"/>
                <w:lang w:val="ro-RO"/>
              </w:rPr>
            </w:pPr>
            <w:r w:rsidRPr="002734B3">
              <w:rPr>
                <w:rFonts w:ascii="Times New Roman" w:hAnsi="Times New Roman" w:cs="Times New Roman"/>
                <w:b/>
                <w:iCs/>
                <w:sz w:val="20"/>
                <w:szCs w:val="20"/>
                <w:lang w:val="ro-RO"/>
              </w:rPr>
              <w:t>de  sol</w:t>
            </w:r>
          </w:p>
        </w:tc>
        <w:tc>
          <w:tcPr>
            <w:tcW w:w="658" w:type="pct"/>
            <w:vAlign w:val="center"/>
          </w:tcPr>
          <w:p w14:paraId="2502187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Suprafaţa</w:t>
            </w:r>
          </w:p>
          <w:p w14:paraId="5C708FF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(ha)</w:t>
            </w:r>
          </w:p>
        </w:tc>
        <w:tc>
          <w:tcPr>
            <w:tcW w:w="749" w:type="pct"/>
            <w:vAlign w:val="center"/>
          </w:tcPr>
          <w:p w14:paraId="654F4281"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Procentual</w:t>
            </w:r>
          </w:p>
          <w:p w14:paraId="2CB737EA"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w:t>
            </w:r>
          </w:p>
        </w:tc>
      </w:tr>
      <w:tr w:rsidR="00D23630" w:rsidRPr="002734B3" w14:paraId="78070B11" w14:textId="77777777" w:rsidTr="00FD5ED3">
        <w:trPr>
          <w:trHeight w:val="226"/>
          <w:jc w:val="center"/>
        </w:trPr>
        <w:tc>
          <w:tcPr>
            <w:tcW w:w="1338" w:type="pct"/>
            <w:vAlign w:val="center"/>
          </w:tcPr>
          <w:p w14:paraId="7ED25E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Andreiașu de Jos</w:t>
            </w:r>
          </w:p>
        </w:tc>
        <w:tc>
          <w:tcPr>
            <w:tcW w:w="2255" w:type="pct"/>
            <w:vAlign w:val="center"/>
          </w:tcPr>
          <w:p w14:paraId="676D40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eutric , scheletic, siltic</w:t>
            </w:r>
          </w:p>
        </w:tc>
        <w:tc>
          <w:tcPr>
            <w:tcW w:w="658" w:type="pct"/>
            <w:vAlign w:val="center"/>
          </w:tcPr>
          <w:p w14:paraId="6547BD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w:t>
            </w:r>
          </w:p>
        </w:tc>
        <w:tc>
          <w:tcPr>
            <w:tcW w:w="749" w:type="pct"/>
            <w:vAlign w:val="center"/>
          </w:tcPr>
          <w:p w14:paraId="0C42C1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w:t>
            </w:r>
          </w:p>
        </w:tc>
      </w:tr>
      <w:tr w:rsidR="00D23630" w:rsidRPr="002734B3" w14:paraId="0F57B9B3" w14:textId="77777777" w:rsidTr="00FD5ED3">
        <w:trPr>
          <w:trHeight w:val="226"/>
          <w:jc w:val="center"/>
        </w:trPr>
        <w:tc>
          <w:tcPr>
            <w:tcW w:w="1338" w:type="pct"/>
            <w:vAlign w:val="center"/>
          </w:tcPr>
          <w:p w14:paraId="41407FC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724D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argilic</w:t>
            </w:r>
          </w:p>
        </w:tc>
        <w:tc>
          <w:tcPr>
            <w:tcW w:w="658" w:type="pct"/>
            <w:vAlign w:val="center"/>
          </w:tcPr>
          <w:p w14:paraId="56257B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549,5</w:t>
            </w:r>
          </w:p>
        </w:tc>
        <w:tc>
          <w:tcPr>
            <w:tcW w:w="749" w:type="pct"/>
            <w:vAlign w:val="center"/>
          </w:tcPr>
          <w:p w14:paraId="77122D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31,39</w:t>
            </w:r>
          </w:p>
        </w:tc>
      </w:tr>
      <w:tr w:rsidR="00D23630" w:rsidRPr="002734B3" w14:paraId="463A2D5A" w14:textId="77777777" w:rsidTr="00FD5ED3">
        <w:trPr>
          <w:trHeight w:val="245"/>
          <w:jc w:val="center"/>
        </w:trPr>
        <w:tc>
          <w:tcPr>
            <w:tcW w:w="1338" w:type="pct"/>
            <w:vAlign w:val="center"/>
          </w:tcPr>
          <w:p w14:paraId="337BB74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341C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stagnic, argilic</w:t>
            </w:r>
          </w:p>
        </w:tc>
        <w:tc>
          <w:tcPr>
            <w:tcW w:w="658" w:type="pct"/>
            <w:vAlign w:val="center"/>
          </w:tcPr>
          <w:p w14:paraId="6640D8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54,0</w:t>
            </w:r>
          </w:p>
        </w:tc>
        <w:tc>
          <w:tcPr>
            <w:tcW w:w="749" w:type="pct"/>
            <w:vAlign w:val="center"/>
          </w:tcPr>
          <w:p w14:paraId="60B621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w:t>
            </w:r>
          </w:p>
        </w:tc>
      </w:tr>
      <w:tr w:rsidR="00D23630" w:rsidRPr="002734B3" w14:paraId="5913C00A" w14:textId="77777777" w:rsidTr="00FD5ED3">
        <w:trPr>
          <w:trHeight w:val="226"/>
          <w:jc w:val="center"/>
        </w:trPr>
        <w:tc>
          <w:tcPr>
            <w:tcW w:w="1338" w:type="pct"/>
            <w:vAlign w:val="center"/>
          </w:tcPr>
          <w:p w14:paraId="40EAA4A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4BC1F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calcic, stagnic, lutic</w:t>
            </w:r>
          </w:p>
        </w:tc>
        <w:tc>
          <w:tcPr>
            <w:tcW w:w="658" w:type="pct"/>
            <w:vAlign w:val="center"/>
          </w:tcPr>
          <w:p w14:paraId="40058A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34,0</w:t>
            </w:r>
          </w:p>
        </w:tc>
        <w:tc>
          <w:tcPr>
            <w:tcW w:w="749" w:type="pct"/>
            <w:vAlign w:val="center"/>
          </w:tcPr>
          <w:p w14:paraId="2F9743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1,94</w:t>
            </w:r>
          </w:p>
        </w:tc>
      </w:tr>
      <w:tr w:rsidR="00D23630" w:rsidRPr="002734B3" w14:paraId="1C1391A3" w14:textId="77777777" w:rsidTr="00FD5ED3">
        <w:trPr>
          <w:trHeight w:val="226"/>
          <w:jc w:val="center"/>
        </w:trPr>
        <w:tc>
          <w:tcPr>
            <w:tcW w:w="1338" w:type="pct"/>
            <w:vAlign w:val="center"/>
          </w:tcPr>
          <w:p w14:paraId="65BB2D6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C9A6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stagnic, lutic</w:t>
            </w:r>
          </w:p>
        </w:tc>
        <w:tc>
          <w:tcPr>
            <w:tcW w:w="658" w:type="pct"/>
            <w:vAlign w:val="center"/>
          </w:tcPr>
          <w:p w14:paraId="4AFAE8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66,0</w:t>
            </w:r>
          </w:p>
        </w:tc>
        <w:tc>
          <w:tcPr>
            <w:tcW w:w="749" w:type="pct"/>
            <w:vAlign w:val="center"/>
          </w:tcPr>
          <w:p w14:paraId="16C198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3,77</w:t>
            </w:r>
          </w:p>
        </w:tc>
      </w:tr>
      <w:tr w:rsidR="00D23630" w:rsidRPr="002734B3" w14:paraId="57EF1337" w14:textId="77777777" w:rsidTr="00FD5ED3">
        <w:trPr>
          <w:trHeight w:val="287"/>
          <w:jc w:val="center"/>
        </w:trPr>
        <w:tc>
          <w:tcPr>
            <w:tcW w:w="1338" w:type="pct"/>
            <w:vAlign w:val="center"/>
          </w:tcPr>
          <w:p w14:paraId="35C6EB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377E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0AEF48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149,5</w:t>
            </w:r>
          </w:p>
        </w:tc>
        <w:tc>
          <w:tcPr>
            <w:tcW w:w="749" w:type="pct"/>
            <w:vAlign w:val="center"/>
          </w:tcPr>
          <w:p w14:paraId="18CBA7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8,54</w:t>
            </w:r>
          </w:p>
        </w:tc>
      </w:tr>
      <w:tr w:rsidR="00D23630" w:rsidRPr="002734B3" w14:paraId="0B19C2F1" w14:textId="77777777" w:rsidTr="00FD5ED3">
        <w:trPr>
          <w:trHeight w:val="287"/>
          <w:jc w:val="center"/>
        </w:trPr>
        <w:tc>
          <w:tcPr>
            <w:tcW w:w="1338" w:type="pct"/>
            <w:vAlign w:val="center"/>
          </w:tcPr>
          <w:p w14:paraId="09C114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2CEB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argilic</w:t>
            </w:r>
          </w:p>
        </w:tc>
        <w:tc>
          <w:tcPr>
            <w:tcW w:w="658" w:type="pct"/>
            <w:vAlign w:val="center"/>
          </w:tcPr>
          <w:p w14:paraId="094922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284,0</w:t>
            </w:r>
          </w:p>
        </w:tc>
        <w:tc>
          <w:tcPr>
            <w:tcW w:w="749" w:type="pct"/>
            <w:vAlign w:val="center"/>
          </w:tcPr>
          <w:p w14:paraId="55C53F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16,23</w:t>
            </w:r>
          </w:p>
        </w:tc>
      </w:tr>
      <w:tr w:rsidR="00D23630" w:rsidRPr="002734B3" w14:paraId="114AB220" w14:textId="77777777" w:rsidTr="00FD5ED3">
        <w:trPr>
          <w:trHeight w:val="287"/>
          <w:jc w:val="center"/>
        </w:trPr>
        <w:tc>
          <w:tcPr>
            <w:tcW w:w="1338" w:type="pct"/>
            <w:vAlign w:val="center"/>
          </w:tcPr>
          <w:p w14:paraId="76584ED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D5B6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05CBB8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w:t>
            </w:r>
          </w:p>
        </w:tc>
        <w:tc>
          <w:tcPr>
            <w:tcW w:w="749" w:type="pct"/>
            <w:vAlign w:val="center"/>
          </w:tcPr>
          <w:p w14:paraId="738004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1,89</w:t>
            </w:r>
          </w:p>
        </w:tc>
      </w:tr>
      <w:tr w:rsidR="00D23630" w:rsidRPr="002734B3" w14:paraId="445B336A" w14:textId="77777777" w:rsidTr="00FD5ED3">
        <w:trPr>
          <w:trHeight w:val="287"/>
          <w:jc w:val="center"/>
        </w:trPr>
        <w:tc>
          <w:tcPr>
            <w:tcW w:w="1338" w:type="pct"/>
            <w:vAlign w:val="center"/>
          </w:tcPr>
          <w:p w14:paraId="79A032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D10B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1BA19E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25,5</w:t>
            </w:r>
          </w:p>
        </w:tc>
        <w:tc>
          <w:tcPr>
            <w:tcW w:w="749" w:type="pct"/>
            <w:vAlign w:val="center"/>
          </w:tcPr>
          <w:p w14:paraId="223773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1,46</w:t>
            </w:r>
          </w:p>
        </w:tc>
      </w:tr>
      <w:tr w:rsidR="00D23630" w:rsidRPr="002734B3" w14:paraId="0D1308DE" w14:textId="77777777" w:rsidTr="00FD5ED3">
        <w:trPr>
          <w:trHeight w:val="287"/>
          <w:jc w:val="center"/>
        </w:trPr>
        <w:tc>
          <w:tcPr>
            <w:tcW w:w="1338" w:type="pct"/>
            <w:vAlign w:val="center"/>
          </w:tcPr>
          <w:p w14:paraId="79D03A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52EE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stagnic argilic</w:t>
            </w:r>
          </w:p>
        </w:tc>
        <w:tc>
          <w:tcPr>
            <w:tcW w:w="658" w:type="pct"/>
            <w:vAlign w:val="center"/>
          </w:tcPr>
          <w:p w14:paraId="3CA442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74,5</w:t>
            </w:r>
          </w:p>
        </w:tc>
        <w:tc>
          <w:tcPr>
            <w:tcW w:w="749" w:type="pct"/>
            <w:vAlign w:val="center"/>
          </w:tcPr>
          <w:p w14:paraId="048F6B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4,26</w:t>
            </w:r>
          </w:p>
        </w:tc>
      </w:tr>
      <w:tr w:rsidR="00D23630" w:rsidRPr="002734B3" w14:paraId="19D37D95" w14:textId="77777777" w:rsidTr="00FD5ED3">
        <w:trPr>
          <w:trHeight w:val="287"/>
          <w:jc w:val="center"/>
        </w:trPr>
        <w:tc>
          <w:tcPr>
            <w:tcW w:w="1338" w:type="pct"/>
            <w:vAlign w:val="center"/>
          </w:tcPr>
          <w:p w14:paraId="2E47D5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C770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lutic</w:t>
            </w:r>
          </w:p>
        </w:tc>
        <w:tc>
          <w:tcPr>
            <w:tcW w:w="658" w:type="pct"/>
            <w:vAlign w:val="center"/>
          </w:tcPr>
          <w:p w14:paraId="422C58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27,5</w:t>
            </w:r>
          </w:p>
        </w:tc>
        <w:tc>
          <w:tcPr>
            <w:tcW w:w="749" w:type="pct"/>
            <w:vAlign w:val="center"/>
          </w:tcPr>
          <w:p w14:paraId="3A3B8E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1,57</w:t>
            </w:r>
          </w:p>
        </w:tc>
      </w:tr>
      <w:tr w:rsidR="00D23630" w:rsidRPr="002734B3" w14:paraId="36735A6B" w14:textId="77777777" w:rsidTr="00FD5ED3">
        <w:trPr>
          <w:trHeight w:val="287"/>
          <w:jc w:val="center"/>
        </w:trPr>
        <w:tc>
          <w:tcPr>
            <w:tcW w:w="1338" w:type="pct"/>
            <w:vAlign w:val="center"/>
          </w:tcPr>
          <w:p w14:paraId="618587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AA794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69FF24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69,5</w:t>
            </w:r>
          </w:p>
        </w:tc>
        <w:tc>
          <w:tcPr>
            <w:tcW w:w="749" w:type="pct"/>
            <w:vAlign w:val="center"/>
          </w:tcPr>
          <w:p w14:paraId="7C21C4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3,97</w:t>
            </w:r>
          </w:p>
        </w:tc>
      </w:tr>
      <w:tr w:rsidR="00D23630" w:rsidRPr="002734B3" w14:paraId="7421788C" w14:textId="77777777" w:rsidTr="00FD5ED3">
        <w:trPr>
          <w:trHeight w:val="287"/>
          <w:jc w:val="center"/>
        </w:trPr>
        <w:tc>
          <w:tcPr>
            <w:tcW w:w="1338" w:type="pct"/>
            <w:vAlign w:val="center"/>
          </w:tcPr>
          <w:p w14:paraId="02607C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8706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Asociații de soluri</w:t>
            </w:r>
          </w:p>
        </w:tc>
        <w:tc>
          <w:tcPr>
            <w:tcW w:w="658" w:type="pct"/>
            <w:vAlign w:val="center"/>
          </w:tcPr>
          <w:p w14:paraId="390601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361,0</w:t>
            </w:r>
          </w:p>
        </w:tc>
        <w:tc>
          <w:tcPr>
            <w:tcW w:w="749" w:type="pct"/>
            <w:vAlign w:val="center"/>
          </w:tcPr>
          <w:p w14:paraId="3679A7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20,62</w:t>
            </w:r>
          </w:p>
        </w:tc>
      </w:tr>
      <w:tr w:rsidR="00D23630" w:rsidRPr="002734B3" w14:paraId="4D75C53B" w14:textId="77777777" w:rsidTr="00FD5ED3">
        <w:trPr>
          <w:trHeight w:val="287"/>
          <w:jc w:val="center"/>
        </w:trPr>
        <w:tc>
          <w:tcPr>
            <w:tcW w:w="1338" w:type="pct"/>
            <w:vAlign w:val="center"/>
          </w:tcPr>
          <w:p w14:paraId="431A8C9E"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Total Andreiașu (ha)</w:t>
            </w:r>
          </w:p>
        </w:tc>
        <w:tc>
          <w:tcPr>
            <w:tcW w:w="2255" w:type="pct"/>
            <w:vAlign w:val="center"/>
          </w:tcPr>
          <w:p w14:paraId="6C9169AE" w14:textId="77777777" w:rsidR="00D23630" w:rsidRPr="002734B3" w:rsidRDefault="00D23630" w:rsidP="00FD5ED3">
            <w:pPr>
              <w:spacing w:after="0"/>
              <w:jc w:val="both"/>
              <w:rPr>
                <w:rFonts w:ascii="Times New Roman" w:hAnsi="Times New Roman" w:cs="Times New Roman"/>
                <w:b/>
                <w:sz w:val="20"/>
                <w:szCs w:val="20"/>
                <w:lang w:val="ro-RO"/>
              </w:rPr>
            </w:pPr>
          </w:p>
        </w:tc>
        <w:tc>
          <w:tcPr>
            <w:tcW w:w="658" w:type="pct"/>
            <w:vAlign w:val="center"/>
          </w:tcPr>
          <w:p w14:paraId="219021B6"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1750</w:t>
            </w:r>
          </w:p>
        </w:tc>
        <w:tc>
          <w:tcPr>
            <w:tcW w:w="749" w:type="pct"/>
            <w:vAlign w:val="center"/>
          </w:tcPr>
          <w:p w14:paraId="316A135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39FD866" w14:textId="77777777" w:rsidTr="00FD5ED3">
        <w:trPr>
          <w:trHeight w:val="287"/>
          <w:jc w:val="center"/>
        </w:trPr>
        <w:tc>
          <w:tcPr>
            <w:tcW w:w="1338" w:type="pct"/>
            <w:vAlign w:val="center"/>
          </w:tcPr>
          <w:p w14:paraId="3A1C38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Adjud</w:t>
            </w:r>
          </w:p>
        </w:tc>
        <w:tc>
          <w:tcPr>
            <w:tcW w:w="2255" w:type="pct"/>
            <w:vAlign w:val="center"/>
          </w:tcPr>
          <w:p w14:paraId="67A61A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lutic</w:t>
            </w:r>
          </w:p>
        </w:tc>
        <w:tc>
          <w:tcPr>
            <w:tcW w:w="658" w:type="pct"/>
            <w:vAlign w:val="center"/>
          </w:tcPr>
          <w:p w14:paraId="6A50D6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30,80</w:t>
            </w:r>
          </w:p>
        </w:tc>
        <w:tc>
          <w:tcPr>
            <w:tcW w:w="749" w:type="pct"/>
            <w:vAlign w:val="center"/>
          </w:tcPr>
          <w:p w14:paraId="3A413B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33B93927" w14:textId="77777777" w:rsidTr="00FD5ED3">
        <w:trPr>
          <w:trHeight w:val="287"/>
          <w:jc w:val="center"/>
        </w:trPr>
        <w:tc>
          <w:tcPr>
            <w:tcW w:w="1338" w:type="pct"/>
            <w:vAlign w:val="center"/>
          </w:tcPr>
          <w:p w14:paraId="563DB25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EFCC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prundic siltic</w:t>
            </w:r>
          </w:p>
        </w:tc>
        <w:tc>
          <w:tcPr>
            <w:tcW w:w="658" w:type="pct"/>
            <w:vAlign w:val="center"/>
          </w:tcPr>
          <w:p w14:paraId="6580B3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133</w:t>
            </w:r>
          </w:p>
        </w:tc>
        <w:tc>
          <w:tcPr>
            <w:tcW w:w="749" w:type="pct"/>
            <w:vAlign w:val="center"/>
          </w:tcPr>
          <w:p w14:paraId="157139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3,92</w:t>
            </w:r>
          </w:p>
        </w:tc>
      </w:tr>
      <w:tr w:rsidR="00D23630" w:rsidRPr="002734B3" w14:paraId="067EEF4D" w14:textId="77777777" w:rsidTr="00FD5ED3">
        <w:trPr>
          <w:trHeight w:val="287"/>
          <w:jc w:val="center"/>
        </w:trPr>
        <w:tc>
          <w:tcPr>
            <w:tcW w:w="1338" w:type="pct"/>
            <w:vAlign w:val="center"/>
          </w:tcPr>
          <w:p w14:paraId="63D254B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0928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5574FA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120,4</w:t>
            </w:r>
          </w:p>
        </w:tc>
        <w:tc>
          <w:tcPr>
            <w:tcW w:w="749" w:type="pct"/>
            <w:vAlign w:val="center"/>
          </w:tcPr>
          <w:p w14:paraId="03AC5D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3,55</w:t>
            </w:r>
          </w:p>
        </w:tc>
      </w:tr>
      <w:tr w:rsidR="00D23630" w:rsidRPr="002734B3" w14:paraId="4C1AECA7" w14:textId="77777777" w:rsidTr="00FD5ED3">
        <w:trPr>
          <w:trHeight w:val="287"/>
          <w:jc w:val="center"/>
        </w:trPr>
        <w:tc>
          <w:tcPr>
            <w:tcW w:w="1338" w:type="pct"/>
            <w:vAlign w:val="center"/>
          </w:tcPr>
          <w:p w14:paraId="4EAF04A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5391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400B6D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88,3</w:t>
            </w:r>
          </w:p>
        </w:tc>
        <w:tc>
          <w:tcPr>
            <w:tcW w:w="749" w:type="pct"/>
            <w:vAlign w:val="center"/>
          </w:tcPr>
          <w:p w14:paraId="116E36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2,60</w:t>
            </w:r>
          </w:p>
        </w:tc>
      </w:tr>
      <w:tr w:rsidR="00D23630" w:rsidRPr="002734B3" w14:paraId="33C23E57" w14:textId="77777777" w:rsidTr="00FD5ED3">
        <w:trPr>
          <w:trHeight w:val="287"/>
          <w:jc w:val="center"/>
        </w:trPr>
        <w:tc>
          <w:tcPr>
            <w:tcW w:w="1338" w:type="pct"/>
            <w:vAlign w:val="center"/>
          </w:tcPr>
          <w:p w14:paraId="3FF59B2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4E3B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gleic psamic</w:t>
            </w:r>
          </w:p>
        </w:tc>
        <w:tc>
          <w:tcPr>
            <w:tcW w:w="658" w:type="pct"/>
            <w:vAlign w:val="center"/>
          </w:tcPr>
          <w:p w14:paraId="7042F6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242,2</w:t>
            </w:r>
          </w:p>
        </w:tc>
        <w:tc>
          <w:tcPr>
            <w:tcW w:w="749" w:type="pct"/>
            <w:vAlign w:val="center"/>
          </w:tcPr>
          <w:p w14:paraId="540736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7,14</w:t>
            </w:r>
          </w:p>
        </w:tc>
      </w:tr>
      <w:tr w:rsidR="00D23630" w:rsidRPr="002734B3" w14:paraId="56671568" w14:textId="77777777" w:rsidTr="00FD5ED3">
        <w:trPr>
          <w:trHeight w:val="287"/>
          <w:jc w:val="center"/>
        </w:trPr>
        <w:tc>
          <w:tcPr>
            <w:tcW w:w="1338" w:type="pct"/>
            <w:vAlign w:val="center"/>
          </w:tcPr>
          <w:p w14:paraId="3DDE5C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9A41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siltic</w:t>
            </w:r>
          </w:p>
        </w:tc>
        <w:tc>
          <w:tcPr>
            <w:tcW w:w="658" w:type="pct"/>
            <w:vAlign w:val="center"/>
          </w:tcPr>
          <w:p w14:paraId="36E099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762,9</w:t>
            </w:r>
          </w:p>
        </w:tc>
        <w:tc>
          <w:tcPr>
            <w:tcW w:w="749" w:type="pct"/>
            <w:vAlign w:val="center"/>
          </w:tcPr>
          <w:p w14:paraId="617B68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22,51</w:t>
            </w:r>
          </w:p>
        </w:tc>
      </w:tr>
      <w:tr w:rsidR="00D23630" w:rsidRPr="002734B3" w14:paraId="459F8525" w14:textId="77777777" w:rsidTr="00FD5ED3">
        <w:trPr>
          <w:trHeight w:val="287"/>
          <w:jc w:val="center"/>
        </w:trPr>
        <w:tc>
          <w:tcPr>
            <w:tcW w:w="1338" w:type="pct"/>
            <w:vAlign w:val="center"/>
          </w:tcPr>
          <w:p w14:paraId="4BAD20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BF1A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 cambic</w:t>
            </w:r>
          </w:p>
        </w:tc>
        <w:tc>
          <w:tcPr>
            <w:tcW w:w="658" w:type="pct"/>
            <w:vAlign w:val="center"/>
          </w:tcPr>
          <w:p w14:paraId="7D5FD9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742,2</w:t>
            </w:r>
          </w:p>
        </w:tc>
        <w:tc>
          <w:tcPr>
            <w:tcW w:w="749" w:type="pct"/>
            <w:vAlign w:val="center"/>
          </w:tcPr>
          <w:p w14:paraId="613191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21,9</w:t>
            </w:r>
          </w:p>
        </w:tc>
      </w:tr>
      <w:tr w:rsidR="00D23630" w:rsidRPr="002734B3" w14:paraId="73AD1BF5" w14:textId="77777777" w:rsidTr="00FD5ED3">
        <w:trPr>
          <w:trHeight w:val="287"/>
          <w:jc w:val="center"/>
        </w:trPr>
        <w:tc>
          <w:tcPr>
            <w:tcW w:w="1338" w:type="pct"/>
            <w:vAlign w:val="center"/>
          </w:tcPr>
          <w:p w14:paraId="13C3BE4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684B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573815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97,5</w:t>
            </w:r>
          </w:p>
        </w:tc>
        <w:tc>
          <w:tcPr>
            <w:tcW w:w="749" w:type="pct"/>
            <w:vAlign w:val="center"/>
          </w:tcPr>
          <w:p w14:paraId="1DA590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2,88</w:t>
            </w:r>
          </w:p>
        </w:tc>
      </w:tr>
      <w:tr w:rsidR="00D23630" w:rsidRPr="002734B3" w14:paraId="1C2BDCE8" w14:textId="77777777" w:rsidTr="00FD5ED3">
        <w:trPr>
          <w:trHeight w:val="287"/>
          <w:jc w:val="center"/>
        </w:trPr>
        <w:tc>
          <w:tcPr>
            <w:tcW w:w="1338" w:type="pct"/>
            <w:vAlign w:val="center"/>
          </w:tcPr>
          <w:p w14:paraId="53168CA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1EA5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lutic</w:t>
            </w:r>
          </w:p>
        </w:tc>
        <w:tc>
          <w:tcPr>
            <w:tcW w:w="658" w:type="pct"/>
            <w:vAlign w:val="center"/>
          </w:tcPr>
          <w:p w14:paraId="69CE7F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441,0</w:t>
            </w:r>
          </w:p>
        </w:tc>
        <w:tc>
          <w:tcPr>
            <w:tcW w:w="749" w:type="pct"/>
            <w:vAlign w:val="center"/>
          </w:tcPr>
          <w:p w14:paraId="320F9D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13,01</w:t>
            </w:r>
          </w:p>
        </w:tc>
      </w:tr>
      <w:tr w:rsidR="00D23630" w:rsidRPr="002734B3" w14:paraId="7D07EB3C" w14:textId="77777777" w:rsidTr="00FD5ED3">
        <w:trPr>
          <w:trHeight w:val="287"/>
          <w:jc w:val="center"/>
        </w:trPr>
        <w:tc>
          <w:tcPr>
            <w:tcW w:w="1338" w:type="pct"/>
            <w:vAlign w:val="center"/>
          </w:tcPr>
          <w:p w14:paraId="59C6716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F903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argilic</w:t>
            </w:r>
          </w:p>
        </w:tc>
        <w:tc>
          <w:tcPr>
            <w:tcW w:w="658" w:type="pct"/>
            <w:vAlign w:val="center"/>
          </w:tcPr>
          <w:p w14:paraId="680C62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167,0</w:t>
            </w:r>
          </w:p>
        </w:tc>
        <w:tc>
          <w:tcPr>
            <w:tcW w:w="749" w:type="pct"/>
            <w:vAlign w:val="center"/>
          </w:tcPr>
          <w:p w14:paraId="3E23C3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4,93</w:t>
            </w:r>
          </w:p>
        </w:tc>
      </w:tr>
      <w:tr w:rsidR="00D23630" w:rsidRPr="002734B3" w14:paraId="1A5198EE" w14:textId="77777777" w:rsidTr="00FD5ED3">
        <w:trPr>
          <w:trHeight w:val="287"/>
          <w:jc w:val="center"/>
        </w:trPr>
        <w:tc>
          <w:tcPr>
            <w:tcW w:w="1338" w:type="pct"/>
            <w:vAlign w:val="center"/>
          </w:tcPr>
          <w:p w14:paraId="33D8589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DCB02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stagnic argilic</w:t>
            </w:r>
          </w:p>
        </w:tc>
        <w:tc>
          <w:tcPr>
            <w:tcW w:w="658" w:type="pct"/>
            <w:vAlign w:val="center"/>
          </w:tcPr>
          <w:p w14:paraId="40242A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50,5</w:t>
            </w:r>
          </w:p>
        </w:tc>
        <w:tc>
          <w:tcPr>
            <w:tcW w:w="749" w:type="pct"/>
            <w:vAlign w:val="center"/>
          </w:tcPr>
          <w:p w14:paraId="467890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w:t>
            </w:r>
          </w:p>
        </w:tc>
      </w:tr>
      <w:tr w:rsidR="00D23630" w:rsidRPr="002734B3" w14:paraId="71567D7F" w14:textId="77777777" w:rsidTr="00FD5ED3">
        <w:trPr>
          <w:trHeight w:val="287"/>
          <w:jc w:val="center"/>
        </w:trPr>
        <w:tc>
          <w:tcPr>
            <w:tcW w:w="1338" w:type="pct"/>
            <w:vAlign w:val="center"/>
          </w:tcPr>
          <w:p w14:paraId="4764A28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BBD4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12C5F3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120,0</w:t>
            </w:r>
          </w:p>
        </w:tc>
        <w:tc>
          <w:tcPr>
            <w:tcW w:w="749" w:type="pct"/>
            <w:vAlign w:val="center"/>
          </w:tcPr>
          <w:p w14:paraId="4F2C4B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3,54</w:t>
            </w:r>
          </w:p>
        </w:tc>
      </w:tr>
      <w:tr w:rsidR="00D23630" w:rsidRPr="002734B3" w14:paraId="1F314B2B" w14:textId="77777777" w:rsidTr="00FD5ED3">
        <w:trPr>
          <w:trHeight w:val="287"/>
          <w:jc w:val="center"/>
        </w:trPr>
        <w:tc>
          <w:tcPr>
            <w:tcW w:w="1338" w:type="pct"/>
            <w:vAlign w:val="center"/>
          </w:tcPr>
          <w:p w14:paraId="1E19565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1316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litic lutic</w:t>
            </w:r>
          </w:p>
        </w:tc>
        <w:tc>
          <w:tcPr>
            <w:tcW w:w="658" w:type="pct"/>
            <w:vAlign w:val="center"/>
          </w:tcPr>
          <w:p w14:paraId="7062BC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172,0</w:t>
            </w:r>
          </w:p>
        </w:tc>
        <w:tc>
          <w:tcPr>
            <w:tcW w:w="749" w:type="pct"/>
            <w:vAlign w:val="center"/>
          </w:tcPr>
          <w:p w14:paraId="16E30B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5,07</w:t>
            </w:r>
          </w:p>
        </w:tc>
      </w:tr>
      <w:tr w:rsidR="00D23630" w:rsidRPr="002734B3" w14:paraId="2E7EF1B7" w14:textId="77777777" w:rsidTr="00FD5ED3">
        <w:trPr>
          <w:trHeight w:val="287"/>
          <w:jc w:val="center"/>
        </w:trPr>
        <w:tc>
          <w:tcPr>
            <w:tcW w:w="1338" w:type="pct"/>
            <w:vAlign w:val="center"/>
          </w:tcPr>
          <w:p w14:paraId="411D677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0173E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36D636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184,0</w:t>
            </w:r>
          </w:p>
        </w:tc>
        <w:tc>
          <w:tcPr>
            <w:tcW w:w="749" w:type="pct"/>
            <w:vAlign w:val="center"/>
          </w:tcPr>
          <w:p w14:paraId="52F8D1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5,43</w:t>
            </w:r>
          </w:p>
        </w:tc>
      </w:tr>
      <w:tr w:rsidR="00D23630" w:rsidRPr="002734B3" w14:paraId="2B5FDE27" w14:textId="77777777" w:rsidTr="00FD5ED3">
        <w:trPr>
          <w:trHeight w:val="287"/>
          <w:jc w:val="center"/>
        </w:trPr>
        <w:tc>
          <w:tcPr>
            <w:tcW w:w="1338" w:type="pct"/>
            <w:vAlign w:val="center"/>
          </w:tcPr>
          <w:p w14:paraId="570BBEF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A8E5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argilic</w:t>
            </w:r>
          </w:p>
        </w:tc>
        <w:tc>
          <w:tcPr>
            <w:tcW w:w="658" w:type="pct"/>
            <w:vAlign w:val="center"/>
          </w:tcPr>
          <w:p w14:paraId="027E80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28,2</w:t>
            </w:r>
          </w:p>
        </w:tc>
        <w:tc>
          <w:tcPr>
            <w:tcW w:w="749" w:type="pct"/>
            <w:vAlign w:val="center"/>
          </w:tcPr>
          <w:p w14:paraId="4A0135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0,83</w:t>
            </w:r>
          </w:p>
        </w:tc>
      </w:tr>
      <w:tr w:rsidR="00D23630" w:rsidRPr="002734B3" w14:paraId="5CD0F8EA" w14:textId="77777777" w:rsidTr="00FD5ED3">
        <w:trPr>
          <w:trHeight w:val="287"/>
          <w:jc w:val="center"/>
        </w:trPr>
        <w:tc>
          <w:tcPr>
            <w:tcW w:w="1338" w:type="pct"/>
            <w:vAlign w:val="center"/>
          </w:tcPr>
          <w:p w14:paraId="17DA3A4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F9E9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lutic</w:t>
            </w:r>
          </w:p>
        </w:tc>
        <w:tc>
          <w:tcPr>
            <w:tcW w:w="658" w:type="pct"/>
            <w:vAlign w:val="center"/>
          </w:tcPr>
          <w:p w14:paraId="7388E9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10,0</w:t>
            </w:r>
          </w:p>
        </w:tc>
        <w:tc>
          <w:tcPr>
            <w:tcW w:w="749" w:type="pct"/>
            <w:vAlign w:val="center"/>
          </w:tcPr>
          <w:p w14:paraId="668023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0,29</w:t>
            </w:r>
          </w:p>
        </w:tc>
      </w:tr>
      <w:tr w:rsidR="00D23630" w:rsidRPr="002734B3" w14:paraId="601CA7D2" w14:textId="77777777" w:rsidTr="00FD5ED3">
        <w:trPr>
          <w:trHeight w:val="287"/>
          <w:jc w:val="center"/>
        </w:trPr>
        <w:tc>
          <w:tcPr>
            <w:tcW w:w="1338" w:type="pct"/>
            <w:vAlign w:val="center"/>
          </w:tcPr>
          <w:p w14:paraId="57EA04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 xml:space="preserve"> Total Adjud (ha)</w:t>
            </w:r>
          </w:p>
        </w:tc>
        <w:tc>
          <w:tcPr>
            <w:tcW w:w="2255" w:type="pct"/>
            <w:vAlign w:val="center"/>
          </w:tcPr>
          <w:p w14:paraId="47C9AD03"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EFF294E"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3390</w:t>
            </w:r>
          </w:p>
        </w:tc>
        <w:tc>
          <w:tcPr>
            <w:tcW w:w="749" w:type="pct"/>
            <w:vAlign w:val="center"/>
          </w:tcPr>
          <w:p w14:paraId="3DE0475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8542177" w14:textId="77777777" w:rsidTr="00FD5ED3">
        <w:trPr>
          <w:trHeight w:val="287"/>
          <w:jc w:val="center"/>
        </w:trPr>
        <w:tc>
          <w:tcPr>
            <w:tcW w:w="1338" w:type="pct"/>
            <w:vAlign w:val="center"/>
          </w:tcPr>
          <w:p w14:paraId="465F02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Bălești</w:t>
            </w:r>
          </w:p>
        </w:tc>
        <w:tc>
          <w:tcPr>
            <w:tcW w:w="2255" w:type="pct"/>
            <w:vAlign w:val="center"/>
          </w:tcPr>
          <w:p w14:paraId="45EAE3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Aluviosoluri</w:t>
            </w:r>
          </w:p>
        </w:tc>
        <w:tc>
          <w:tcPr>
            <w:tcW w:w="658" w:type="pct"/>
            <w:vAlign w:val="center"/>
          </w:tcPr>
          <w:p w14:paraId="5F2A9D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1817</w:t>
            </w:r>
          </w:p>
        </w:tc>
        <w:tc>
          <w:tcPr>
            <w:tcW w:w="749" w:type="pct"/>
            <w:vAlign w:val="center"/>
          </w:tcPr>
          <w:p w14:paraId="00DAE3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48,5</w:t>
            </w:r>
          </w:p>
        </w:tc>
      </w:tr>
      <w:tr w:rsidR="00D23630" w:rsidRPr="002734B3" w14:paraId="49AC5E17" w14:textId="77777777" w:rsidTr="00FD5ED3">
        <w:trPr>
          <w:trHeight w:val="287"/>
          <w:jc w:val="center"/>
        </w:trPr>
        <w:tc>
          <w:tcPr>
            <w:tcW w:w="1338" w:type="pct"/>
            <w:vAlign w:val="center"/>
          </w:tcPr>
          <w:p w14:paraId="7E94D40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9626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Cernoziomuri</w:t>
            </w:r>
          </w:p>
        </w:tc>
        <w:tc>
          <w:tcPr>
            <w:tcW w:w="658" w:type="pct"/>
            <w:vAlign w:val="center"/>
          </w:tcPr>
          <w:p w14:paraId="515934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1560</w:t>
            </w:r>
          </w:p>
        </w:tc>
        <w:tc>
          <w:tcPr>
            <w:tcW w:w="749" w:type="pct"/>
            <w:vAlign w:val="center"/>
          </w:tcPr>
          <w:p w14:paraId="6650ED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43,6</w:t>
            </w:r>
          </w:p>
        </w:tc>
      </w:tr>
      <w:tr w:rsidR="00D23630" w:rsidRPr="002734B3" w14:paraId="5D9383D1" w14:textId="77777777" w:rsidTr="00FD5ED3">
        <w:trPr>
          <w:trHeight w:val="287"/>
          <w:jc w:val="center"/>
        </w:trPr>
        <w:tc>
          <w:tcPr>
            <w:tcW w:w="1338" w:type="pct"/>
            <w:vAlign w:val="center"/>
          </w:tcPr>
          <w:p w14:paraId="74A27E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D285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Solonețuri</w:t>
            </w:r>
          </w:p>
        </w:tc>
        <w:tc>
          <w:tcPr>
            <w:tcW w:w="658" w:type="pct"/>
            <w:vAlign w:val="center"/>
          </w:tcPr>
          <w:p w14:paraId="5F45B8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w:t>
            </w:r>
          </w:p>
        </w:tc>
        <w:tc>
          <w:tcPr>
            <w:tcW w:w="749" w:type="pct"/>
            <w:vAlign w:val="center"/>
          </w:tcPr>
          <w:p w14:paraId="10C7D7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w:t>
            </w:r>
          </w:p>
        </w:tc>
      </w:tr>
      <w:tr w:rsidR="00D23630" w:rsidRPr="002734B3" w14:paraId="0B757673" w14:textId="77777777" w:rsidTr="00FD5ED3">
        <w:trPr>
          <w:trHeight w:val="287"/>
          <w:jc w:val="center"/>
        </w:trPr>
        <w:tc>
          <w:tcPr>
            <w:tcW w:w="1338" w:type="pct"/>
            <w:vAlign w:val="center"/>
          </w:tcPr>
          <w:p w14:paraId="7F34C96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207F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Vertosoluri </w:t>
            </w:r>
          </w:p>
        </w:tc>
        <w:tc>
          <w:tcPr>
            <w:tcW w:w="658" w:type="pct"/>
            <w:vAlign w:val="center"/>
          </w:tcPr>
          <w:p w14:paraId="24C2FD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206</w:t>
            </w:r>
          </w:p>
        </w:tc>
        <w:tc>
          <w:tcPr>
            <w:tcW w:w="749" w:type="pct"/>
            <w:vAlign w:val="center"/>
          </w:tcPr>
          <w:p w14:paraId="6774EB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w:t>
            </w:r>
          </w:p>
        </w:tc>
      </w:tr>
      <w:tr w:rsidR="00D23630" w:rsidRPr="002734B3" w14:paraId="766B919C" w14:textId="77777777" w:rsidTr="00FD5ED3">
        <w:trPr>
          <w:trHeight w:val="287"/>
          <w:jc w:val="center"/>
        </w:trPr>
        <w:tc>
          <w:tcPr>
            <w:tcW w:w="1338" w:type="pct"/>
            <w:vAlign w:val="center"/>
          </w:tcPr>
          <w:p w14:paraId="344DC756"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Total Bălești</w:t>
            </w:r>
          </w:p>
        </w:tc>
        <w:tc>
          <w:tcPr>
            <w:tcW w:w="2255" w:type="pct"/>
            <w:vAlign w:val="center"/>
          </w:tcPr>
          <w:p w14:paraId="26E4F281"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838048C"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3657</w:t>
            </w:r>
          </w:p>
        </w:tc>
        <w:tc>
          <w:tcPr>
            <w:tcW w:w="749" w:type="pct"/>
            <w:vAlign w:val="center"/>
          </w:tcPr>
          <w:p w14:paraId="581345DA"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8031BCE" w14:textId="77777777" w:rsidTr="00FD5ED3">
        <w:trPr>
          <w:trHeight w:val="287"/>
          <w:jc w:val="center"/>
        </w:trPr>
        <w:tc>
          <w:tcPr>
            <w:tcW w:w="1338" w:type="pct"/>
            <w:vAlign w:val="center"/>
          </w:tcPr>
          <w:p w14:paraId="17BE10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Biliești</w:t>
            </w:r>
          </w:p>
        </w:tc>
        <w:tc>
          <w:tcPr>
            <w:tcW w:w="2255" w:type="pct"/>
            <w:vAlign w:val="center"/>
          </w:tcPr>
          <w:p w14:paraId="718E97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salinic lutic</w:t>
            </w:r>
          </w:p>
        </w:tc>
        <w:tc>
          <w:tcPr>
            <w:tcW w:w="658" w:type="pct"/>
            <w:vAlign w:val="center"/>
          </w:tcPr>
          <w:p w14:paraId="065595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712,5</w:t>
            </w:r>
          </w:p>
        </w:tc>
        <w:tc>
          <w:tcPr>
            <w:tcW w:w="749" w:type="pct"/>
            <w:vAlign w:val="center"/>
          </w:tcPr>
          <w:p w14:paraId="1C5C32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44,53</w:t>
            </w:r>
          </w:p>
        </w:tc>
      </w:tr>
      <w:tr w:rsidR="00D23630" w:rsidRPr="002734B3" w14:paraId="18374246" w14:textId="77777777" w:rsidTr="00FD5ED3">
        <w:trPr>
          <w:trHeight w:val="287"/>
          <w:jc w:val="center"/>
        </w:trPr>
        <w:tc>
          <w:tcPr>
            <w:tcW w:w="1338" w:type="pct"/>
            <w:vAlign w:val="center"/>
          </w:tcPr>
          <w:p w14:paraId="4A4E612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F24B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sodic lutic</w:t>
            </w:r>
          </w:p>
        </w:tc>
        <w:tc>
          <w:tcPr>
            <w:tcW w:w="658" w:type="pct"/>
            <w:vAlign w:val="center"/>
          </w:tcPr>
          <w:p w14:paraId="595A30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w:t>
            </w:r>
          </w:p>
        </w:tc>
        <w:tc>
          <w:tcPr>
            <w:tcW w:w="749" w:type="pct"/>
            <w:vAlign w:val="center"/>
          </w:tcPr>
          <w:p w14:paraId="741301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2,19</w:t>
            </w:r>
          </w:p>
        </w:tc>
      </w:tr>
      <w:tr w:rsidR="00D23630" w:rsidRPr="002734B3" w14:paraId="3987771A" w14:textId="77777777" w:rsidTr="00FD5ED3">
        <w:trPr>
          <w:trHeight w:val="287"/>
          <w:jc w:val="center"/>
        </w:trPr>
        <w:tc>
          <w:tcPr>
            <w:tcW w:w="1338" w:type="pct"/>
            <w:vAlign w:val="center"/>
          </w:tcPr>
          <w:p w14:paraId="1AF646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F4E8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gleic argilic</w:t>
            </w:r>
          </w:p>
        </w:tc>
        <w:tc>
          <w:tcPr>
            <w:tcW w:w="658" w:type="pct"/>
            <w:vAlign w:val="center"/>
          </w:tcPr>
          <w:p w14:paraId="728CE9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93,0</w:t>
            </w:r>
          </w:p>
        </w:tc>
        <w:tc>
          <w:tcPr>
            <w:tcW w:w="749" w:type="pct"/>
            <w:vAlign w:val="center"/>
          </w:tcPr>
          <w:p w14:paraId="22D3FC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5,81</w:t>
            </w:r>
          </w:p>
        </w:tc>
      </w:tr>
      <w:tr w:rsidR="00D23630" w:rsidRPr="002734B3" w14:paraId="377C6118" w14:textId="77777777" w:rsidTr="00FD5ED3">
        <w:trPr>
          <w:trHeight w:val="287"/>
          <w:jc w:val="center"/>
        </w:trPr>
        <w:tc>
          <w:tcPr>
            <w:tcW w:w="1338" w:type="pct"/>
            <w:vAlign w:val="center"/>
          </w:tcPr>
          <w:p w14:paraId="1CF0FF4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7F2B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7DB5AB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77,0</w:t>
            </w:r>
          </w:p>
        </w:tc>
        <w:tc>
          <w:tcPr>
            <w:tcW w:w="749" w:type="pct"/>
            <w:vAlign w:val="center"/>
          </w:tcPr>
          <w:p w14:paraId="3D8F24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4,81</w:t>
            </w:r>
          </w:p>
        </w:tc>
      </w:tr>
      <w:tr w:rsidR="00D23630" w:rsidRPr="002734B3" w14:paraId="4833A914" w14:textId="77777777" w:rsidTr="00FD5ED3">
        <w:trPr>
          <w:trHeight w:val="287"/>
          <w:jc w:val="center"/>
        </w:trPr>
        <w:tc>
          <w:tcPr>
            <w:tcW w:w="1338" w:type="pct"/>
            <w:vAlign w:val="center"/>
          </w:tcPr>
          <w:p w14:paraId="39A5A9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587D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salinic argilic</w:t>
            </w:r>
          </w:p>
        </w:tc>
        <w:tc>
          <w:tcPr>
            <w:tcW w:w="658" w:type="pct"/>
            <w:vAlign w:val="center"/>
          </w:tcPr>
          <w:p w14:paraId="14D7CE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w:t>
            </w:r>
          </w:p>
        </w:tc>
        <w:tc>
          <w:tcPr>
            <w:tcW w:w="749" w:type="pct"/>
            <w:vAlign w:val="center"/>
          </w:tcPr>
          <w:p w14:paraId="3617C0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0,94</w:t>
            </w:r>
          </w:p>
        </w:tc>
      </w:tr>
      <w:tr w:rsidR="00D23630" w:rsidRPr="002734B3" w14:paraId="5B63DD60" w14:textId="77777777" w:rsidTr="00FD5ED3">
        <w:trPr>
          <w:trHeight w:val="287"/>
          <w:jc w:val="center"/>
        </w:trPr>
        <w:tc>
          <w:tcPr>
            <w:tcW w:w="1338" w:type="pct"/>
            <w:vAlign w:val="center"/>
          </w:tcPr>
          <w:p w14:paraId="00EA495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0C90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salinic argilic</w:t>
            </w:r>
          </w:p>
        </w:tc>
        <w:tc>
          <w:tcPr>
            <w:tcW w:w="658" w:type="pct"/>
            <w:vAlign w:val="center"/>
          </w:tcPr>
          <w:p w14:paraId="78004A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38,5</w:t>
            </w:r>
          </w:p>
        </w:tc>
        <w:tc>
          <w:tcPr>
            <w:tcW w:w="749" w:type="pct"/>
            <w:vAlign w:val="center"/>
          </w:tcPr>
          <w:p w14:paraId="3E3D94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2,41</w:t>
            </w:r>
          </w:p>
        </w:tc>
      </w:tr>
      <w:tr w:rsidR="00D23630" w:rsidRPr="002734B3" w14:paraId="525E99B5" w14:textId="77777777" w:rsidTr="00FD5ED3">
        <w:trPr>
          <w:trHeight w:val="287"/>
          <w:jc w:val="center"/>
        </w:trPr>
        <w:tc>
          <w:tcPr>
            <w:tcW w:w="1338" w:type="pct"/>
            <w:vAlign w:val="center"/>
          </w:tcPr>
          <w:p w14:paraId="2130A5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3AF8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salinic argilic</w:t>
            </w:r>
          </w:p>
        </w:tc>
        <w:tc>
          <w:tcPr>
            <w:tcW w:w="658" w:type="pct"/>
            <w:vAlign w:val="center"/>
          </w:tcPr>
          <w:p w14:paraId="0B6DF4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352</w:t>
            </w:r>
          </w:p>
        </w:tc>
        <w:tc>
          <w:tcPr>
            <w:tcW w:w="749" w:type="pct"/>
            <w:vAlign w:val="center"/>
          </w:tcPr>
          <w:p w14:paraId="145315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22,01</w:t>
            </w:r>
          </w:p>
        </w:tc>
      </w:tr>
      <w:tr w:rsidR="00D23630" w:rsidRPr="002734B3" w14:paraId="2A10F23B" w14:textId="77777777" w:rsidTr="00FD5ED3">
        <w:trPr>
          <w:trHeight w:val="287"/>
          <w:jc w:val="center"/>
        </w:trPr>
        <w:tc>
          <w:tcPr>
            <w:tcW w:w="1338" w:type="pct"/>
            <w:vAlign w:val="center"/>
          </w:tcPr>
          <w:p w14:paraId="123BA5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3E47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salinic sodic</w:t>
            </w:r>
          </w:p>
        </w:tc>
        <w:tc>
          <w:tcPr>
            <w:tcW w:w="658" w:type="pct"/>
            <w:vAlign w:val="center"/>
          </w:tcPr>
          <w:p w14:paraId="1156A5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w:t>
            </w:r>
          </w:p>
        </w:tc>
        <w:tc>
          <w:tcPr>
            <w:tcW w:w="749" w:type="pct"/>
            <w:vAlign w:val="center"/>
          </w:tcPr>
          <w:p w14:paraId="440C61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0,84</w:t>
            </w:r>
          </w:p>
        </w:tc>
      </w:tr>
      <w:tr w:rsidR="00D23630" w:rsidRPr="002734B3" w14:paraId="29B06C78" w14:textId="77777777" w:rsidTr="00FD5ED3">
        <w:trPr>
          <w:trHeight w:val="287"/>
          <w:jc w:val="center"/>
        </w:trPr>
        <w:tc>
          <w:tcPr>
            <w:tcW w:w="1338" w:type="pct"/>
            <w:vAlign w:val="center"/>
          </w:tcPr>
          <w:p w14:paraId="6729857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F223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salinic stagnic argilic</w:t>
            </w:r>
          </w:p>
        </w:tc>
        <w:tc>
          <w:tcPr>
            <w:tcW w:w="658" w:type="pct"/>
            <w:vAlign w:val="center"/>
          </w:tcPr>
          <w:p w14:paraId="6A51C6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189,5</w:t>
            </w:r>
          </w:p>
        </w:tc>
        <w:tc>
          <w:tcPr>
            <w:tcW w:w="749" w:type="pct"/>
            <w:vAlign w:val="center"/>
          </w:tcPr>
          <w:p w14:paraId="5E3EC8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11,85</w:t>
            </w:r>
          </w:p>
        </w:tc>
      </w:tr>
      <w:tr w:rsidR="00D23630" w:rsidRPr="002734B3" w14:paraId="11D61B4C" w14:textId="77777777" w:rsidTr="00FD5ED3">
        <w:trPr>
          <w:trHeight w:val="287"/>
          <w:jc w:val="center"/>
        </w:trPr>
        <w:tc>
          <w:tcPr>
            <w:tcW w:w="1338" w:type="pct"/>
            <w:vAlign w:val="center"/>
          </w:tcPr>
          <w:p w14:paraId="703E0F0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D3A5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salinic gleic argilic</w:t>
            </w:r>
          </w:p>
        </w:tc>
        <w:tc>
          <w:tcPr>
            <w:tcW w:w="658" w:type="pct"/>
            <w:vAlign w:val="center"/>
          </w:tcPr>
          <w:p w14:paraId="2D72F3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74,0</w:t>
            </w:r>
          </w:p>
        </w:tc>
        <w:tc>
          <w:tcPr>
            <w:tcW w:w="749" w:type="pct"/>
            <w:vAlign w:val="center"/>
          </w:tcPr>
          <w:p w14:paraId="2DFB04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4,62</w:t>
            </w:r>
          </w:p>
        </w:tc>
      </w:tr>
      <w:tr w:rsidR="00D23630" w:rsidRPr="002734B3" w14:paraId="7B718A81" w14:textId="77777777" w:rsidTr="00FD5ED3">
        <w:trPr>
          <w:trHeight w:val="287"/>
          <w:jc w:val="center"/>
        </w:trPr>
        <w:tc>
          <w:tcPr>
            <w:tcW w:w="1338" w:type="pct"/>
            <w:vAlign w:val="center"/>
          </w:tcPr>
          <w:p w14:paraId="5DE1E0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Biliești (ha)</w:t>
            </w:r>
          </w:p>
        </w:tc>
        <w:tc>
          <w:tcPr>
            <w:tcW w:w="2255" w:type="pct"/>
            <w:vAlign w:val="center"/>
          </w:tcPr>
          <w:p w14:paraId="3D6195E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3BFC4C8"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1600</w:t>
            </w:r>
          </w:p>
        </w:tc>
        <w:tc>
          <w:tcPr>
            <w:tcW w:w="749" w:type="pct"/>
            <w:vAlign w:val="center"/>
          </w:tcPr>
          <w:p w14:paraId="4EED2A0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1F8B3CD" w14:textId="77777777" w:rsidTr="00FD5ED3">
        <w:trPr>
          <w:trHeight w:val="287"/>
          <w:jc w:val="center"/>
        </w:trPr>
        <w:tc>
          <w:tcPr>
            <w:tcW w:w="1338" w:type="pct"/>
            <w:vAlign w:val="center"/>
          </w:tcPr>
          <w:p w14:paraId="4DDB79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Bârsești</w:t>
            </w:r>
          </w:p>
        </w:tc>
        <w:tc>
          <w:tcPr>
            <w:tcW w:w="2255" w:type="pct"/>
            <w:vAlign w:val="center"/>
          </w:tcPr>
          <w:p w14:paraId="77DB14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 eutric calcaric argilic </w:t>
            </w:r>
          </w:p>
        </w:tc>
        <w:tc>
          <w:tcPr>
            <w:tcW w:w="658" w:type="pct"/>
            <w:vAlign w:val="center"/>
          </w:tcPr>
          <w:p w14:paraId="2AA55A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276,5</w:t>
            </w:r>
          </w:p>
        </w:tc>
        <w:tc>
          <w:tcPr>
            <w:tcW w:w="749" w:type="pct"/>
            <w:vAlign w:val="center"/>
          </w:tcPr>
          <w:p w14:paraId="248088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18,19</w:t>
            </w:r>
          </w:p>
        </w:tc>
      </w:tr>
      <w:tr w:rsidR="00D23630" w:rsidRPr="002734B3" w14:paraId="3F76714B" w14:textId="77777777" w:rsidTr="00FD5ED3">
        <w:trPr>
          <w:trHeight w:val="287"/>
          <w:jc w:val="center"/>
        </w:trPr>
        <w:tc>
          <w:tcPr>
            <w:tcW w:w="1338" w:type="pct"/>
            <w:vAlign w:val="center"/>
          </w:tcPr>
          <w:p w14:paraId="6D16BF8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BE61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4EBCD0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20,0</w:t>
            </w:r>
          </w:p>
        </w:tc>
        <w:tc>
          <w:tcPr>
            <w:tcW w:w="749" w:type="pct"/>
            <w:vAlign w:val="center"/>
          </w:tcPr>
          <w:p w14:paraId="3CA5CB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w:t>
            </w:r>
          </w:p>
        </w:tc>
      </w:tr>
      <w:tr w:rsidR="00D23630" w:rsidRPr="002734B3" w14:paraId="12EC9DEC" w14:textId="77777777" w:rsidTr="00FD5ED3">
        <w:trPr>
          <w:trHeight w:val="287"/>
          <w:jc w:val="center"/>
        </w:trPr>
        <w:tc>
          <w:tcPr>
            <w:tcW w:w="1338" w:type="pct"/>
            <w:vAlign w:val="center"/>
          </w:tcPr>
          <w:p w14:paraId="3DE515E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86EA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stagnic argilic</w:t>
            </w:r>
          </w:p>
        </w:tc>
        <w:tc>
          <w:tcPr>
            <w:tcW w:w="658" w:type="pct"/>
            <w:vAlign w:val="center"/>
          </w:tcPr>
          <w:p w14:paraId="0ACFF2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155,5</w:t>
            </w:r>
          </w:p>
        </w:tc>
        <w:tc>
          <w:tcPr>
            <w:tcW w:w="749" w:type="pct"/>
            <w:vAlign w:val="center"/>
          </w:tcPr>
          <w:p w14:paraId="66A2E9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10,23</w:t>
            </w:r>
          </w:p>
        </w:tc>
      </w:tr>
      <w:tr w:rsidR="00D23630" w:rsidRPr="002734B3" w14:paraId="7E9A0D90" w14:textId="77777777" w:rsidTr="00FD5ED3">
        <w:trPr>
          <w:trHeight w:val="287"/>
          <w:jc w:val="center"/>
        </w:trPr>
        <w:tc>
          <w:tcPr>
            <w:tcW w:w="1338" w:type="pct"/>
            <w:vAlign w:val="center"/>
          </w:tcPr>
          <w:p w14:paraId="1A73200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A191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calcic argilic</w:t>
            </w:r>
          </w:p>
        </w:tc>
        <w:tc>
          <w:tcPr>
            <w:tcW w:w="658" w:type="pct"/>
            <w:vAlign w:val="center"/>
          </w:tcPr>
          <w:p w14:paraId="4A4C42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c>
          <w:tcPr>
            <w:tcW w:w="749" w:type="pct"/>
            <w:vAlign w:val="center"/>
          </w:tcPr>
          <w:p w14:paraId="6AA95E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4,31</w:t>
            </w:r>
          </w:p>
        </w:tc>
      </w:tr>
      <w:tr w:rsidR="00D23630" w:rsidRPr="002734B3" w14:paraId="19F5C7E4" w14:textId="77777777" w:rsidTr="00FD5ED3">
        <w:trPr>
          <w:trHeight w:val="287"/>
          <w:jc w:val="center"/>
        </w:trPr>
        <w:tc>
          <w:tcPr>
            <w:tcW w:w="1338" w:type="pct"/>
            <w:vAlign w:val="center"/>
          </w:tcPr>
          <w:p w14:paraId="770743B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BD03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rezicalcaric argilic</w:t>
            </w:r>
          </w:p>
        </w:tc>
        <w:tc>
          <w:tcPr>
            <w:tcW w:w="658" w:type="pct"/>
            <w:vAlign w:val="center"/>
          </w:tcPr>
          <w:p w14:paraId="2A3EAD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c>
          <w:tcPr>
            <w:tcW w:w="749" w:type="pct"/>
            <w:vAlign w:val="center"/>
          </w:tcPr>
          <w:p w14:paraId="41A2B4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0,92</w:t>
            </w:r>
          </w:p>
        </w:tc>
      </w:tr>
      <w:tr w:rsidR="00D23630" w:rsidRPr="002734B3" w14:paraId="6B0C58ED" w14:textId="77777777" w:rsidTr="00FD5ED3">
        <w:trPr>
          <w:trHeight w:val="287"/>
          <w:jc w:val="center"/>
        </w:trPr>
        <w:tc>
          <w:tcPr>
            <w:tcW w:w="1338" w:type="pct"/>
            <w:vAlign w:val="center"/>
          </w:tcPr>
          <w:p w14:paraId="0502259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67AD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prospodic aluvic lutic</w:t>
            </w:r>
          </w:p>
        </w:tc>
        <w:tc>
          <w:tcPr>
            <w:tcW w:w="658" w:type="pct"/>
            <w:vAlign w:val="center"/>
          </w:tcPr>
          <w:p w14:paraId="2A76E2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80,0</w:t>
            </w:r>
          </w:p>
        </w:tc>
        <w:tc>
          <w:tcPr>
            <w:tcW w:w="749" w:type="pct"/>
            <w:vAlign w:val="center"/>
          </w:tcPr>
          <w:p w14:paraId="2DDF4F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5,26</w:t>
            </w:r>
          </w:p>
        </w:tc>
      </w:tr>
      <w:tr w:rsidR="00D23630" w:rsidRPr="002734B3" w14:paraId="06A49FBD" w14:textId="77777777" w:rsidTr="00FD5ED3">
        <w:trPr>
          <w:trHeight w:val="287"/>
          <w:jc w:val="center"/>
        </w:trPr>
        <w:tc>
          <w:tcPr>
            <w:tcW w:w="1338" w:type="pct"/>
            <w:vAlign w:val="center"/>
          </w:tcPr>
          <w:p w14:paraId="53BC68E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10E9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69CCDC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189,5</w:t>
            </w:r>
          </w:p>
        </w:tc>
        <w:tc>
          <w:tcPr>
            <w:tcW w:w="749" w:type="pct"/>
            <w:vAlign w:val="center"/>
          </w:tcPr>
          <w:p w14:paraId="7339AC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12,46</w:t>
            </w:r>
          </w:p>
        </w:tc>
      </w:tr>
      <w:tr w:rsidR="00D23630" w:rsidRPr="002734B3" w14:paraId="499EC1D7" w14:textId="77777777" w:rsidTr="00FD5ED3">
        <w:trPr>
          <w:trHeight w:val="287"/>
          <w:jc w:val="center"/>
        </w:trPr>
        <w:tc>
          <w:tcPr>
            <w:tcW w:w="1338" w:type="pct"/>
            <w:vAlign w:val="center"/>
          </w:tcPr>
          <w:p w14:paraId="7490B77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DAB3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rezicalcaric argilic</w:t>
            </w:r>
          </w:p>
        </w:tc>
        <w:tc>
          <w:tcPr>
            <w:tcW w:w="658" w:type="pct"/>
            <w:vAlign w:val="center"/>
          </w:tcPr>
          <w:p w14:paraId="5734B2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101,5</w:t>
            </w:r>
          </w:p>
        </w:tc>
        <w:tc>
          <w:tcPr>
            <w:tcW w:w="749" w:type="pct"/>
            <w:vAlign w:val="center"/>
          </w:tcPr>
          <w:p w14:paraId="1BA951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6,68</w:t>
            </w:r>
          </w:p>
        </w:tc>
      </w:tr>
      <w:tr w:rsidR="00D23630" w:rsidRPr="002734B3" w14:paraId="5C91EC91" w14:textId="77777777" w:rsidTr="00FD5ED3">
        <w:trPr>
          <w:trHeight w:val="287"/>
          <w:jc w:val="center"/>
        </w:trPr>
        <w:tc>
          <w:tcPr>
            <w:tcW w:w="1338" w:type="pct"/>
            <w:vAlign w:val="center"/>
          </w:tcPr>
          <w:p w14:paraId="6A7F3A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FEF7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295C6D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34,5</w:t>
            </w:r>
          </w:p>
        </w:tc>
        <w:tc>
          <w:tcPr>
            <w:tcW w:w="749" w:type="pct"/>
            <w:vAlign w:val="center"/>
          </w:tcPr>
          <w:p w14:paraId="59E5B6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2,27</w:t>
            </w:r>
          </w:p>
        </w:tc>
      </w:tr>
      <w:tr w:rsidR="00D23630" w:rsidRPr="002734B3" w14:paraId="6FA623F4" w14:textId="77777777" w:rsidTr="00FD5ED3">
        <w:trPr>
          <w:trHeight w:val="287"/>
          <w:jc w:val="center"/>
        </w:trPr>
        <w:tc>
          <w:tcPr>
            <w:tcW w:w="1338" w:type="pct"/>
            <w:vAlign w:val="center"/>
          </w:tcPr>
          <w:p w14:paraId="652D6E4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EBD6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rezicalcaric argilic</w:t>
            </w:r>
          </w:p>
        </w:tc>
        <w:tc>
          <w:tcPr>
            <w:tcW w:w="658" w:type="pct"/>
            <w:vAlign w:val="center"/>
          </w:tcPr>
          <w:p w14:paraId="64886F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69,5</w:t>
            </w:r>
          </w:p>
        </w:tc>
        <w:tc>
          <w:tcPr>
            <w:tcW w:w="749" w:type="pct"/>
            <w:vAlign w:val="center"/>
          </w:tcPr>
          <w:p w14:paraId="611B4E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4,57</w:t>
            </w:r>
          </w:p>
        </w:tc>
      </w:tr>
      <w:tr w:rsidR="00D23630" w:rsidRPr="002734B3" w14:paraId="58E16E25" w14:textId="77777777" w:rsidTr="00FD5ED3">
        <w:trPr>
          <w:trHeight w:val="287"/>
          <w:jc w:val="center"/>
        </w:trPr>
        <w:tc>
          <w:tcPr>
            <w:tcW w:w="1338" w:type="pct"/>
            <w:vAlign w:val="center"/>
          </w:tcPr>
          <w:p w14:paraId="53BE311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6D22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rezicalcaric argilic</w:t>
            </w:r>
          </w:p>
        </w:tc>
        <w:tc>
          <w:tcPr>
            <w:tcW w:w="658" w:type="pct"/>
            <w:vAlign w:val="center"/>
          </w:tcPr>
          <w:p w14:paraId="6FD28E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115,5</w:t>
            </w:r>
          </w:p>
        </w:tc>
        <w:tc>
          <w:tcPr>
            <w:tcW w:w="749" w:type="pct"/>
            <w:vAlign w:val="center"/>
          </w:tcPr>
          <w:p w14:paraId="7BB48F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w:t>
            </w:r>
          </w:p>
        </w:tc>
      </w:tr>
      <w:tr w:rsidR="00D23630" w:rsidRPr="002734B3" w14:paraId="6F5BB890" w14:textId="77777777" w:rsidTr="00FD5ED3">
        <w:trPr>
          <w:trHeight w:val="287"/>
          <w:jc w:val="center"/>
        </w:trPr>
        <w:tc>
          <w:tcPr>
            <w:tcW w:w="1338" w:type="pct"/>
            <w:vAlign w:val="center"/>
          </w:tcPr>
          <w:p w14:paraId="5B4B5B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0AEA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3EC1DB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60,5</w:t>
            </w:r>
          </w:p>
        </w:tc>
        <w:tc>
          <w:tcPr>
            <w:tcW w:w="749" w:type="pct"/>
            <w:vAlign w:val="center"/>
          </w:tcPr>
          <w:p w14:paraId="2E1825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3,98</w:t>
            </w:r>
          </w:p>
        </w:tc>
      </w:tr>
      <w:tr w:rsidR="00D23630" w:rsidRPr="002734B3" w14:paraId="3FBC9909" w14:textId="77777777" w:rsidTr="00FD5ED3">
        <w:trPr>
          <w:trHeight w:val="287"/>
          <w:jc w:val="center"/>
        </w:trPr>
        <w:tc>
          <w:tcPr>
            <w:tcW w:w="1338" w:type="pct"/>
            <w:vAlign w:val="center"/>
          </w:tcPr>
          <w:p w14:paraId="2CC451F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8A43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rezicalcaric argilic</w:t>
            </w:r>
          </w:p>
        </w:tc>
        <w:tc>
          <w:tcPr>
            <w:tcW w:w="658" w:type="pct"/>
            <w:vAlign w:val="center"/>
          </w:tcPr>
          <w:p w14:paraId="0D4BA7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25,0</w:t>
            </w:r>
          </w:p>
        </w:tc>
        <w:tc>
          <w:tcPr>
            <w:tcW w:w="749" w:type="pct"/>
            <w:vAlign w:val="center"/>
          </w:tcPr>
          <w:p w14:paraId="2A55FC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1,64</w:t>
            </w:r>
          </w:p>
        </w:tc>
      </w:tr>
      <w:tr w:rsidR="00D23630" w:rsidRPr="002734B3" w14:paraId="69A06D83" w14:textId="77777777" w:rsidTr="00FD5ED3">
        <w:trPr>
          <w:trHeight w:val="287"/>
          <w:jc w:val="center"/>
        </w:trPr>
        <w:tc>
          <w:tcPr>
            <w:tcW w:w="1338" w:type="pct"/>
            <w:vAlign w:val="center"/>
          </w:tcPr>
          <w:p w14:paraId="4147CA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1DF8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rezicalcaric lutic</w:t>
            </w:r>
          </w:p>
        </w:tc>
        <w:tc>
          <w:tcPr>
            <w:tcW w:w="658" w:type="pct"/>
            <w:vAlign w:val="center"/>
          </w:tcPr>
          <w:p w14:paraId="6AD653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40,5</w:t>
            </w:r>
          </w:p>
        </w:tc>
        <w:tc>
          <w:tcPr>
            <w:tcW w:w="749" w:type="pct"/>
            <w:vAlign w:val="center"/>
          </w:tcPr>
          <w:p w14:paraId="3B3B36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2,66</w:t>
            </w:r>
          </w:p>
        </w:tc>
      </w:tr>
      <w:tr w:rsidR="00D23630" w:rsidRPr="002734B3" w14:paraId="3943BE2C" w14:textId="77777777" w:rsidTr="00FD5ED3">
        <w:trPr>
          <w:trHeight w:val="287"/>
          <w:jc w:val="center"/>
        </w:trPr>
        <w:tc>
          <w:tcPr>
            <w:tcW w:w="1338" w:type="pct"/>
            <w:vAlign w:val="center"/>
          </w:tcPr>
          <w:p w14:paraId="4A96267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4F52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rezicalcaric lutic</w:t>
            </w:r>
          </w:p>
        </w:tc>
        <w:tc>
          <w:tcPr>
            <w:tcW w:w="658" w:type="pct"/>
            <w:vAlign w:val="center"/>
          </w:tcPr>
          <w:p w14:paraId="671B7C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51,5</w:t>
            </w:r>
          </w:p>
        </w:tc>
        <w:tc>
          <w:tcPr>
            <w:tcW w:w="749" w:type="pct"/>
            <w:vAlign w:val="center"/>
          </w:tcPr>
          <w:p w14:paraId="249312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3,39</w:t>
            </w:r>
          </w:p>
        </w:tc>
      </w:tr>
      <w:tr w:rsidR="00D23630" w:rsidRPr="002734B3" w14:paraId="1ED69D46" w14:textId="77777777" w:rsidTr="00FD5ED3">
        <w:trPr>
          <w:trHeight w:val="287"/>
          <w:jc w:val="center"/>
        </w:trPr>
        <w:tc>
          <w:tcPr>
            <w:tcW w:w="1338" w:type="pct"/>
            <w:vAlign w:val="center"/>
          </w:tcPr>
          <w:p w14:paraId="76E377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5BEC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549145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220,5</w:t>
            </w:r>
          </w:p>
        </w:tc>
        <w:tc>
          <w:tcPr>
            <w:tcW w:w="749" w:type="pct"/>
            <w:vAlign w:val="center"/>
          </w:tcPr>
          <w:p w14:paraId="642948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14,51</w:t>
            </w:r>
          </w:p>
        </w:tc>
      </w:tr>
      <w:tr w:rsidR="00D23630" w:rsidRPr="002734B3" w14:paraId="631021F2" w14:textId="77777777" w:rsidTr="00FD5ED3">
        <w:trPr>
          <w:trHeight w:val="287"/>
          <w:jc w:val="center"/>
        </w:trPr>
        <w:tc>
          <w:tcPr>
            <w:tcW w:w="1338" w:type="pct"/>
            <w:vAlign w:val="center"/>
          </w:tcPr>
          <w:p w14:paraId="2A5C3A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Bârsești (ha)</w:t>
            </w:r>
          </w:p>
        </w:tc>
        <w:tc>
          <w:tcPr>
            <w:tcW w:w="2255" w:type="pct"/>
            <w:vAlign w:val="center"/>
          </w:tcPr>
          <w:p w14:paraId="2F34AA4F"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2765D7D"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1520</w:t>
            </w:r>
          </w:p>
        </w:tc>
        <w:tc>
          <w:tcPr>
            <w:tcW w:w="749" w:type="pct"/>
            <w:vAlign w:val="center"/>
          </w:tcPr>
          <w:p w14:paraId="61ED2E25"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2582D1E" w14:textId="77777777" w:rsidTr="00FD5ED3">
        <w:trPr>
          <w:trHeight w:val="287"/>
          <w:jc w:val="center"/>
        </w:trPr>
        <w:tc>
          <w:tcPr>
            <w:tcW w:w="1338" w:type="pct"/>
            <w:vAlign w:val="center"/>
          </w:tcPr>
          <w:p w14:paraId="7CF33F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Boghești</w:t>
            </w:r>
          </w:p>
        </w:tc>
        <w:tc>
          <w:tcPr>
            <w:tcW w:w="2255" w:type="pct"/>
            <w:vAlign w:val="center"/>
          </w:tcPr>
          <w:p w14:paraId="1AD0F0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argilic</w:t>
            </w:r>
          </w:p>
        </w:tc>
        <w:tc>
          <w:tcPr>
            <w:tcW w:w="658" w:type="pct"/>
            <w:vAlign w:val="center"/>
          </w:tcPr>
          <w:p w14:paraId="5CADE6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337</w:t>
            </w:r>
          </w:p>
        </w:tc>
        <w:tc>
          <w:tcPr>
            <w:tcW w:w="749" w:type="pct"/>
            <w:vAlign w:val="center"/>
          </w:tcPr>
          <w:p w14:paraId="16652C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7,53</w:t>
            </w:r>
          </w:p>
        </w:tc>
      </w:tr>
      <w:tr w:rsidR="00D23630" w:rsidRPr="002734B3" w14:paraId="29DD1EC3" w14:textId="77777777" w:rsidTr="00FD5ED3">
        <w:trPr>
          <w:trHeight w:val="287"/>
          <w:jc w:val="center"/>
        </w:trPr>
        <w:tc>
          <w:tcPr>
            <w:tcW w:w="1338" w:type="pct"/>
            <w:vAlign w:val="center"/>
          </w:tcPr>
          <w:p w14:paraId="4BC7A06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626F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coluvic argilic</w:t>
            </w:r>
          </w:p>
        </w:tc>
        <w:tc>
          <w:tcPr>
            <w:tcW w:w="658" w:type="pct"/>
            <w:vAlign w:val="center"/>
          </w:tcPr>
          <w:p w14:paraId="0F5116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142,5</w:t>
            </w:r>
          </w:p>
        </w:tc>
        <w:tc>
          <w:tcPr>
            <w:tcW w:w="749" w:type="pct"/>
            <w:vAlign w:val="center"/>
          </w:tcPr>
          <w:p w14:paraId="34D9FD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3,19</w:t>
            </w:r>
          </w:p>
        </w:tc>
      </w:tr>
      <w:tr w:rsidR="00D23630" w:rsidRPr="002734B3" w14:paraId="6AB1D424" w14:textId="77777777" w:rsidTr="00FD5ED3">
        <w:trPr>
          <w:trHeight w:val="287"/>
          <w:jc w:val="center"/>
        </w:trPr>
        <w:tc>
          <w:tcPr>
            <w:tcW w:w="1338" w:type="pct"/>
            <w:vAlign w:val="center"/>
          </w:tcPr>
          <w:p w14:paraId="22F1ED9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3490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siltic</w:t>
            </w:r>
          </w:p>
        </w:tc>
        <w:tc>
          <w:tcPr>
            <w:tcW w:w="658" w:type="pct"/>
            <w:vAlign w:val="center"/>
          </w:tcPr>
          <w:p w14:paraId="19860B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140,5</w:t>
            </w:r>
          </w:p>
        </w:tc>
        <w:tc>
          <w:tcPr>
            <w:tcW w:w="749" w:type="pct"/>
            <w:vAlign w:val="center"/>
          </w:tcPr>
          <w:p w14:paraId="467AA8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w:t>
            </w:r>
          </w:p>
        </w:tc>
      </w:tr>
      <w:tr w:rsidR="00D23630" w:rsidRPr="002734B3" w14:paraId="1ED3DB47" w14:textId="77777777" w:rsidTr="00FD5ED3">
        <w:trPr>
          <w:trHeight w:val="287"/>
          <w:jc w:val="center"/>
        </w:trPr>
        <w:tc>
          <w:tcPr>
            <w:tcW w:w="1338" w:type="pct"/>
            <w:vAlign w:val="center"/>
          </w:tcPr>
          <w:p w14:paraId="432447F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E89A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coluvic siltic</w:t>
            </w:r>
          </w:p>
        </w:tc>
        <w:tc>
          <w:tcPr>
            <w:tcW w:w="658" w:type="pct"/>
            <w:vAlign w:val="center"/>
          </w:tcPr>
          <w:p w14:paraId="33774D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c>
          <w:tcPr>
            <w:tcW w:w="749" w:type="pct"/>
            <w:vAlign w:val="center"/>
          </w:tcPr>
          <w:p w14:paraId="02D41F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1,46</w:t>
            </w:r>
          </w:p>
        </w:tc>
      </w:tr>
      <w:tr w:rsidR="00D23630" w:rsidRPr="002734B3" w14:paraId="38F7FB44" w14:textId="77777777" w:rsidTr="00FD5ED3">
        <w:trPr>
          <w:trHeight w:val="287"/>
          <w:jc w:val="center"/>
        </w:trPr>
        <w:tc>
          <w:tcPr>
            <w:tcW w:w="1338" w:type="pct"/>
            <w:vAlign w:val="center"/>
          </w:tcPr>
          <w:p w14:paraId="408FFF4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41E2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sodic argilic</w:t>
            </w:r>
          </w:p>
        </w:tc>
        <w:tc>
          <w:tcPr>
            <w:tcW w:w="658" w:type="pct"/>
            <w:vAlign w:val="center"/>
          </w:tcPr>
          <w:p w14:paraId="4D9CE9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43,5</w:t>
            </w:r>
          </w:p>
        </w:tc>
        <w:tc>
          <w:tcPr>
            <w:tcW w:w="749" w:type="pct"/>
            <w:vAlign w:val="center"/>
          </w:tcPr>
          <w:p w14:paraId="17C343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0,97</w:t>
            </w:r>
          </w:p>
        </w:tc>
      </w:tr>
      <w:tr w:rsidR="00D23630" w:rsidRPr="002734B3" w14:paraId="112A7745" w14:textId="77777777" w:rsidTr="00FD5ED3">
        <w:trPr>
          <w:trHeight w:val="287"/>
          <w:jc w:val="center"/>
        </w:trPr>
        <w:tc>
          <w:tcPr>
            <w:tcW w:w="1338" w:type="pct"/>
            <w:vAlign w:val="center"/>
          </w:tcPr>
          <w:p w14:paraId="1C6F33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1F25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sodic coluvic argilic</w:t>
            </w:r>
          </w:p>
        </w:tc>
        <w:tc>
          <w:tcPr>
            <w:tcW w:w="658" w:type="pct"/>
            <w:vAlign w:val="center"/>
          </w:tcPr>
          <w:p w14:paraId="52E516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216,5</w:t>
            </w:r>
          </w:p>
        </w:tc>
        <w:tc>
          <w:tcPr>
            <w:tcW w:w="749" w:type="pct"/>
            <w:vAlign w:val="center"/>
          </w:tcPr>
          <w:p w14:paraId="399E83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4,84</w:t>
            </w:r>
          </w:p>
        </w:tc>
      </w:tr>
      <w:tr w:rsidR="00D23630" w:rsidRPr="002734B3" w14:paraId="3CF0487E" w14:textId="77777777" w:rsidTr="00FD5ED3">
        <w:trPr>
          <w:trHeight w:val="287"/>
          <w:jc w:val="center"/>
        </w:trPr>
        <w:tc>
          <w:tcPr>
            <w:tcW w:w="1338" w:type="pct"/>
            <w:vAlign w:val="center"/>
          </w:tcPr>
          <w:p w14:paraId="252E55E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A15A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argilic</w:t>
            </w:r>
          </w:p>
        </w:tc>
        <w:tc>
          <w:tcPr>
            <w:tcW w:w="658" w:type="pct"/>
            <w:vAlign w:val="center"/>
          </w:tcPr>
          <w:p w14:paraId="322BF2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67,5</w:t>
            </w:r>
          </w:p>
        </w:tc>
        <w:tc>
          <w:tcPr>
            <w:tcW w:w="749" w:type="pct"/>
            <w:vAlign w:val="center"/>
          </w:tcPr>
          <w:p w14:paraId="5AF67B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1,51</w:t>
            </w:r>
          </w:p>
        </w:tc>
      </w:tr>
      <w:tr w:rsidR="00D23630" w:rsidRPr="002734B3" w14:paraId="6B7AB157" w14:textId="77777777" w:rsidTr="00FD5ED3">
        <w:trPr>
          <w:trHeight w:val="287"/>
          <w:jc w:val="center"/>
        </w:trPr>
        <w:tc>
          <w:tcPr>
            <w:tcW w:w="1338" w:type="pct"/>
            <w:vAlign w:val="center"/>
          </w:tcPr>
          <w:p w14:paraId="6919CE2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07B4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lutic</w:t>
            </w:r>
          </w:p>
        </w:tc>
        <w:tc>
          <w:tcPr>
            <w:tcW w:w="658" w:type="pct"/>
            <w:vAlign w:val="center"/>
          </w:tcPr>
          <w:p w14:paraId="28ABDF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c>
          <w:tcPr>
            <w:tcW w:w="749" w:type="pct"/>
            <w:vAlign w:val="center"/>
          </w:tcPr>
          <w:p w14:paraId="64A6BB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0,83</w:t>
            </w:r>
          </w:p>
        </w:tc>
      </w:tr>
      <w:tr w:rsidR="00D23630" w:rsidRPr="002734B3" w14:paraId="41D8405E" w14:textId="77777777" w:rsidTr="00FD5ED3">
        <w:trPr>
          <w:trHeight w:val="287"/>
          <w:jc w:val="center"/>
        </w:trPr>
        <w:tc>
          <w:tcPr>
            <w:tcW w:w="1338" w:type="pct"/>
            <w:vAlign w:val="center"/>
          </w:tcPr>
          <w:p w14:paraId="5CF23A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AC26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0E4A1C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529</w:t>
            </w:r>
          </w:p>
        </w:tc>
        <w:tc>
          <w:tcPr>
            <w:tcW w:w="749" w:type="pct"/>
            <w:vAlign w:val="center"/>
          </w:tcPr>
          <w:p w14:paraId="4C2BA7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11,83</w:t>
            </w:r>
          </w:p>
        </w:tc>
      </w:tr>
      <w:tr w:rsidR="00D23630" w:rsidRPr="002734B3" w14:paraId="3B4BB5AB" w14:textId="77777777" w:rsidTr="00FD5ED3">
        <w:trPr>
          <w:trHeight w:val="287"/>
          <w:jc w:val="center"/>
        </w:trPr>
        <w:tc>
          <w:tcPr>
            <w:tcW w:w="1338" w:type="pct"/>
            <w:vAlign w:val="center"/>
          </w:tcPr>
          <w:p w14:paraId="202A3D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8537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lutic</w:t>
            </w:r>
          </w:p>
        </w:tc>
        <w:tc>
          <w:tcPr>
            <w:tcW w:w="658" w:type="pct"/>
            <w:vAlign w:val="center"/>
          </w:tcPr>
          <w:p w14:paraId="04A777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w:t>
            </w:r>
          </w:p>
        </w:tc>
        <w:tc>
          <w:tcPr>
            <w:tcW w:w="749" w:type="pct"/>
            <w:vAlign w:val="center"/>
          </w:tcPr>
          <w:p w14:paraId="27AD38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0,74</w:t>
            </w:r>
          </w:p>
        </w:tc>
      </w:tr>
      <w:tr w:rsidR="00D23630" w:rsidRPr="002734B3" w14:paraId="0860C0CA" w14:textId="77777777" w:rsidTr="00FD5ED3">
        <w:trPr>
          <w:trHeight w:val="287"/>
          <w:jc w:val="center"/>
        </w:trPr>
        <w:tc>
          <w:tcPr>
            <w:tcW w:w="1338" w:type="pct"/>
            <w:vAlign w:val="center"/>
          </w:tcPr>
          <w:p w14:paraId="6285396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F763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aluvic sodic</w:t>
            </w:r>
          </w:p>
        </w:tc>
        <w:tc>
          <w:tcPr>
            <w:tcW w:w="658" w:type="pct"/>
            <w:vAlign w:val="center"/>
          </w:tcPr>
          <w:p w14:paraId="4CBAC6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102,5</w:t>
            </w:r>
          </w:p>
        </w:tc>
        <w:tc>
          <w:tcPr>
            <w:tcW w:w="749" w:type="pct"/>
            <w:vAlign w:val="center"/>
          </w:tcPr>
          <w:p w14:paraId="3456FE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2,29</w:t>
            </w:r>
          </w:p>
        </w:tc>
      </w:tr>
      <w:tr w:rsidR="00D23630" w:rsidRPr="002734B3" w14:paraId="7DAAE11A" w14:textId="77777777" w:rsidTr="00FD5ED3">
        <w:trPr>
          <w:trHeight w:val="287"/>
          <w:jc w:val="center"/>
        </w:trPr>
        <w:tc>
          <w:tcPr>
            <w:tcW w:w="1338" w:type="pct"/>
            <w:vAlign w:val="center"/>
          </w:tcPr>
          <w:p w14:paraId="02D0B5B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D7E7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lutic</w:t>
            </w:r>
          </w:p>
        </w:tc>
        <w:tc>
          <w:tcPr>
            <w:tcW w:w="658" w:type="pct"/>
            <w:vAlign w:val="center"/>
          </w:tcPr>
          <w:p w14:paraId="44C6BE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287,5</w:t>
            </w:r>
          </w:p>
        </w:tc>
        <w:tc>
          <w:tcPr>
            <w:tcW w:w="749" w:type="pct"/>
            <w:vAlign w:val="center"/>
          </w:tcPr>
          <w:p w14:paraId="177BA6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6,42</w:t>
            </w:r>
          </w:p>
        </w:tc>
      </w:tr>
      <w:tr w:rsidR="00D23630" w:rsidRPr="002734B3" w14:paraId="495E6BC0" w14:textId="77777777" w:rsidTr="00FD5ED3">
        <w:trPr>
          <w:trHeight w:val="287"/>
          <w:jc w:val="center"/>
        </w:trPr>
        <w:tc>
          <w:tcPr>
            <w:tcW w:w="1338" w:type="pct"/>
            <w:vAlign w:val="center"/>
          </w:tcPr>
          <w:p w14:paraId="1F8AAB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D07D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argilic</w:t>
            </w:r>
          </w:p>
        </w:tc>
        <w:tc>
          <w:tcPr>
            <w:tcW w:w="658" w:type="pct"/>
            <w:vAlign w:val="center"/>
          </w:tcPr>
          <w:p w14:paraId="4A6E02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c>
          <w:tcPr>
            <w:tcW w:w="749" w:type="pct"/>
            <w:vAlign w:val="center"/>
          </w:tcPr>
          <w:p w14:paraId="796F99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0,83</w:t>
            </w:r>
          </w:p>
        </w:tc>
      </w:tr>
      <w:tr w:rsidR="00D23630" w:rsidRPr="002734B3" w14:paraId="1D8AAAC7" w14:textId="77777777" w:rsidTr="00FD5ED3">
        <w:trPr>
          <w:trHeight w:val="287"/>
          <w:jc w:val="center"/>
        </w:trPr>
        <w:tc>
          <w:tcPr>
            <w:tcW w:w="1338" w:type="pct"/>
            <w:vAlign w:val="center"/>
          </w:tcPr>
          <w:p w14:paraId="46588D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3C1E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737126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47,5</w:t>
            </w:r>
          </w:p>
        </w:tc>
        <w:tc>
          <w:tcPr>
            <w:tcW w:w="749" w:type="pct"/>
            <w:vAlign w:val="center"/>
          </w:tcPr>
          <w:p w14:paraId="56E155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w:t>
            </w:r>
          </w:p>
        </w:tc>
      </w:tr>
      <w:tr w:rsidR="00D23630" w:rsidRPr="002734B3" w14:paraId="0538F562" w14:textId="77777777" w:rsidTr="00FD5ED3">
        <w:trPr>
          <w:trHeight w:val="287"/>
          <w:jc w:val="center"/>
        </w:trPr>
        <w:tc>
          <w:tcPr>
            <w:tcW w:w="1338" w:type="pct"/>
            <w:vAlign w:val="center"/>
          </w:tcPr>
          <w:p w14:paraId="6BC650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FB33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 lutic </w:t>
            </w:r>
          </w:p>
        </w:tc>
        <w:tc>
          <w:tcPr>
            <w:tcW w:w="658" w:type="pct"/>
            <w:vAlign w:val="center"/>
          </w:tcPr>
          <w:p w14:paraId="0D0241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215,5</w:t>
            </w:r>
          </w:p>
        </w:tc>
        <w:tc>
          <w:tcPr>
            <w:tcW w:w="749" w:type="pct"/>
            <w:vAlign w:val="center"/>
          </w:tcPr>
          <w:p w14:paraId="2A9730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w:t>
            </w:r>
          </w:p>
        </w:tc>
      </w:tr>
      <w:tr w:rsidR="00D23630" w:rsidRPr="002734B3" w14:paraId="1469F753" w14:textId="77777777" w:rsidTr="00FD5ED3">
        <w:trPr>
          <w:trHeight w:val="287"/>
          <w:jc w:val="center"/>
        </w:trPr>
        <w:tc>
          <w:tcPr>
            <w:tcW w:w="1338" w:type="pct"/>
            <w:vAlign w:val="center"/>
          </w:tcPr>
          <w:p w14:paraId="752A653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7942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psamic siltic</w:t>
            </w:r>
          </w:p>
        </w:tc>
        <w:tc>
          <w:tcPr>
            <w:tcW w:w="658" w:type="pct"/>
            <w:vAlign w:val="center"/>
          </w:tcPr>
          <w:p w14:paraId="250C19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83,5</w:t>
            </w:r>
          </w:p>
        </w:tc>
        <w:tc>
          <w:tcPr>
            <w:tcW w:w="749" w:type="pct"/>
            <w:vAlign w:val="center"/>
          </w:tcPr>
          <w:p w14:paraId="5C2862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1,87</w:t>
            </w:r>
          </w:p>
        </w:tc>
      </w:tr>
      <w:tr w:rsidR="00D23630" w:rsidRPr="002734B3" w14:paraId="3F1E7AA7" w14:textId="77777777" w:rsidTr="00FD5ED3">
        <w:trPr>
          <w:trHeight w:val="287"/>
          <w:jc w:val="center"/>
        </w:trPr>
        <w:tc>
          <w:tcPr>
            <w:tcW w:w="1338" w:type="pct"/>
            <w:vAlign w:val="center"/>
          </w:tcPr>
          <w:p w14:paraId="4041F1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CF78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pelic argilic</w:t>
            </w:r>
          </w:p>
        </w:tc>
        <w:tc>
          <w:tcPr>
            <w:tcW w:w="658" w:type="pct"/>
            <w:vAlign w:val="center"/>
          </w:tcPr>
          <w:p w14:paraId="7E3ECB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103,0</w:t>
            </w:r>
          </w:p>
        </w:tc>
        <w:tc>
          <w:tcPr>
            <w:tcW w:w="749" w:type="pct"/>
            <w:vAlign w:val="center"/>
          </w:tcPr>
          <w:p w14:paraId="4A050F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w:t>
            </w:r>
          </w:p>
        </w:tc>
      </w:tr>
      <w:tr w:rsidR="00D23630" w:rsidRPr="002734B3" w14:paraId="4A10B731" w14:textId="77777777" w:rsidTr="00FD5ED3">
        <w:trPr>
          <w:trHeight w:val="287"/>
          <w:jc w:val="center"/>
        </w:trPr>
        <w:tc>
          <w:tcPr>
            <w:tcW w:w="1338" w:type="pct"/>
            <w:vAlign w:val="center"/>
          </w:tcPr>
          <w:p w14:paraId="0F541C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E3BC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43BAA4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224,5</w:t>
            </w:r>
          </w:p>
        </w:tc>
        <w:tc>
          <w:tcPr>
            <w:tcW w:w="749" w:type="pct"/>
            <w:vAlign w:val="center"/>
          </w:tcPr>
          <w:p w14:paraId="6A473D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5,02</w:t>
            </w:r>
          </w:p>
        </w:tc>
      </w:tr>
      <w:tr w:rsidR="00D23630" w:rsidRPr="002734B3" w14:paraId="2C2F38B5" w14:textId="77777777" w:rsidTr="00FD5ED3">
        <w:trPr>
          <w:trHeight w:val="287"/>
          <w:jc w:val="center"/>
        </w:trPr>
        <w:tc>
          <w:tcPr>
            <w:tcW w:w="1338" w:type="pct"/>
            <w:vAlign w:val="center"/>
          </w:tcPr>
          <w:p w14:paraId="7E50A7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32AA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lutic</w:t>
            </w:r>
          </w:p>
        </w:tc>
        <w:tc>
          <w:tcPr>
            <w:tcW w:w="658" w:type="pct"/>
            <w:vAlign w:val="center"/>
          </w:tcPr>
          <w:p w14:paraId="6DBC39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682</w:t>
            </w:r>
          </w:p>
        </w:tc>
        <w:tc>
          <w:tcPr>
            <w:tcW w:w="749" w:type="pct"/>
            <w:vAlign w:val="center"/>
          </w:tcPr>
          <w:p w14:paraId="68EECC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15,26</w:t>
            </w:r>
          </w:p>
        </w:tc>
      </w:tr>
      <w:tr w:rsidR="00D23630" w:rsidRPr="002734B3" w14:paraId="21711A8A" w14:textId="77777777" w:rsidTr="00FD5ED3">
        <w:trPr>
          <w:trHeight w:val="287"/>
          <w:jc w:val="center"/>
        </w:trPr>
        <w:tc>
          <w:tcPr>
            <w:tcW w:w="1338" w:type="pct"/>
            <w:vAlign w:val="center"/>
          </w:tcPr>
          <w:p w14:paraId="2A9F37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1353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calcic lutic</w:t>
            </w:r>
          </w:p>
        </w:tc>
        <w:tc>
          <w:tcPr>
            <w:tcW w:w="658" w:type="pct"/>
            <w:vAlign w:val="center"/>
          </w:tcPr>
          <w:p w14:paraId="3578D1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64,0</w:t>
            </w:r>
          </w:p>
        </w:tc>
        <w:tc>
          <w:tcPr>
            <w:tcW w:w="749" w:type="pct"/>
            <w:vAlign w:val="center"/>
          </w:tcPr>
          <w:p w14:paraId="7715FB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w:t>
            </w:r>
          </w:p>
        </w:tc>
      </w:tr>
      <w:tr w:rsidR="00D23630" w:rsidRPr="002734B3" w14:paraId="3D1026D1" w14:textId="77777777" w:rsidTr="00FD5ED3">
        <w:trPr>
          <w:trHeight w:val="287"/>
          <w:jc w:val="center"/>
        </w:trPr>
        <w:tc>
          <w:tcPr>
            <w:tcW w:w="1338" w:type="pct"/>
            <w:vAlign w:val="center"/>
          </w:tcPr>
          <w:p w14:paraId="0B13DC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0E49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pelic argilic</w:t>
            </w:r>
          </w:p>
        </w:tc>
        <w:tc>
          <w:tcPr>
            <w:tcW w:w="658" w:type="pct"/>
            <w:vAlign w:val="center"/>
          </w:tcPr>
          <w:p w14:paraId="031F28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121,0</w:t>
            </w:r>
          </w:p>
        </w:tc>
        <w:tc>
          <w:tcPr>
            <w:tcW w:w="749" w:type="pct"/>
            <w:vAlign w:val="center"/>
          </w:tcPr>
          <w:p w14:paraId="5D6D16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2,71</w:t>
            </w:r>
          </w:p>
        </w:tc>
      </w:tr>
      <w:tr w:rsidR="00D23630" w:rsidRPr="002734B3" w14:paraId="367E9915" w14:textId="77777777" w:rsidTr="00FD5ED3">
        <w:trPr>
          <w:trHeight w:val="287"/>
          <w:jc w:val="center"/>
        </w:trPr>
        <w:tc>
          <w:tcPr>
            <w:tcW w:w="1338" w:type="pct"/>
            <w:vAlign w:val="center"/>
          </w:tcPr>
          <w:p w14:paraId="2FADEBD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3CFD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psamic siltic</w:t>
            </w:r>
          </w:p>
        </w:tc>
        <w:tc>
          <w:tcPr>
            <w:tcW w:w="658" w:type="pct"/>
            <w:vAlign w:val="center"/>
          </w:tcPr>
          <w:p w14:paraId="44E66C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36,0</w:t>
            </w:r>
          </w:p>
        </w:tc>
        <w:tc>
          <w:tcPr>
            <w:tcW w:w="749" w:type="pct"/>
            <w:vAlign w:val="center"/>
          </w:tcPr>
          <w:p w14:paraId="56CDF6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0,81</w:t>
            </w:r>
          </w:p>
        </w:tc>
      </w:tr>
      <w:tr w:rsidR="00D23630" w:rsidRPr="002734B3" w14:paraId="671718F3" w14:textId="77777777" w:rsidTr="00FD5ED3">
        <w:trPr>
          <w:trHeight w:val="287"/>
          <w:jc w:val="center"/>
        </w:trPr>
        <w:tc>
          <w:tcPr>
            <w:tcW w:w="1338" w:type="pct"/>
            <w:vAlign w:val="center"/>
          </w:tcPr>
          <w:p w14:paraId="31C382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800F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pelic sodic argilic</w:t>
            </w:r>
          </w:p>
        </w:tc>
        <w:tc>
          <w:tcPr>
            <w:tcW w:w="658" w:type="pct"/>
            <w:vAlign w:val="center"/>
          </w:tcPr>
          <w:p w14:paraId="2FE582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43,0</w:t>
            </w:r>
          </w:p>
        </w:tc>
        <w:tc>
          <w:tcPr>
            <w:tcW w:w="749" w:type="pct"/>
            <w:vAlign w:val="center"/>
          </w:tcPr>
          <w:p w14:paraId="12D742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0,96</w:t>
            </w:r>
          </w:p>
        </w:tc>
      </w:tr>
      <w:tr w:rsidR="00D23630" w:rsidRPr="002734B3" w14:paraId="7FB53353" w14:textId="77777777" w:rsidTr="00FD5ED3">
        <w:trPr>
          <w:trHeight w:val="287"/>
          <w:jc w:val="center"/>
        </w:trPr>
        <w:tc>
          <w:tcPr>
            <w:tcW w:w="1338" w:type="pct"/>
            <w:vAlign w:val="center"/>
          </w:tcPr>
          <w:p w14:paraId="7C251D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D9A3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calcaric argilic</w:t>
            </w:r>
          </w:p>
        </w:tc>
        <w:tc>
          <w:tcPr>
            <w:tcW w:w="658" w:type="pct"/>
            <w:vAlign w:val="center"/>
          </w:tcPr>
          <w:p w14:paraId="5668A6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197,5</w:t>
            </w:r>
          </w:p>
        </w:tc>
        <w:tc>
          <w:tcPr>
            <w:tcW w:w="749" w:type="pct"/>
            <w:vAlign w:val="center"/>
          </w:tcPr>
          <w:p w14:paraId="07C731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4,42</w:t>
            </w:r>
          </w:p>
        </w:tc>
      </w:tr>
      <w:tr w:rsidR="00D23630" w:rsidRPr="002734B3" w14:paraId="13900A5B" w14:textId="77777777" w:rsidTr="00FD5ED3">
        <w:trPr>
          <w:trHeight w:val="287"/>
          <w:jc w:val="center"/>
        </w:trPr>
        <w:tc>
          <w:tcPr>
            <w:tcW w:w="1338" w:type="pct"/>
            <w:vAlign w:val="center"/>
          </w:tcPr>
          <w:p w14:paraId="657F040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C9F9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cambic calcaric lutic</w:t>
            </w:r>
          </w:p>
        </w:tc>
        <w:tc>
          <w:tcPr>
            <w:tcW w:w="658" w:type="pct"/>
            <w:vAlign w:val="center"/>
          </w:tcPr>
          <w:p w14:paraId="6383D9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140,0</w:t>
            </w:r>
          </w:p>
        </w:tc>
        <w:tc>
          <w:tcPr>
            <w:tcW w:w="749" w:type="pct"/>
            <w:vAlign w:val="center"/>
          </w:tcPr>
          <w:p w14:paraId="54491A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3,13</w:t>
            </w:r>
          </w:p>
        </w:tc>
      </w:tr>
      <w:tr w:rsidR="00D23630" w:rsidRPr="002734B3" w14:paraId="343E2074" w14:textId="77777777" w:rsidTr="00FD5ED3">
        <w:trPr>
          <w:trHeight w:val="287"/>
          <w:jc w:val="center"/>
        </w:trPr>
        <w:tc>
          <w:tcPr>
            <w:tcW w:w="1338" w:type="pct"/>
            <w:vAlign w:val="center"/>
          </w:tcPr>
          <w:p w14:paraId="17E9F37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2CFA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calcaric argilic</w:t>
            </w:r>
          </w:p>
        </w:tc>
        <w:tc>
          <w:tcPr>
            <w:tcW w:w="658" w:type="pct"/>
            <w:vAlign w:val="center"/>
          </w:tcPr>
          <w:p w14:paraId="2988B4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173,0</w:t>
            </w:r>
          </w:p>
        </w:tc>
        <w:tc>
          <w:tcPr>
            <w:tcW w:w="749" w:type="pct"/>
            <w:vAlign w:val="center"/>
          </w:tcPr>
          <w:p w14:paraId="7C8FD0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3,87</w:t>
            </w:r>
          </w:p>
        </w:tc>
      </w:tr>
      <w:tr w:rsidR="00D23630" w:rsidRPr="002734B3" w14:paraId="5CCF8E9C" w14:textId="77777777" w:rsidTr="00FD5ED3">
        <w:trPr>
          <w:trHeight w:val="287"/>
          <w:jc w:val="center"/>
        </w:trPr>
        <w:tc>
          <w:tcPr>
            <w:tcW w:w="1338" w:type="pct"/>
            <w:vAlign w:val="center"/>
          </w:tcPr>
          <w:p w14:paraId="4E6FE24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54872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pelic argilic</w:t>
            </w:r>
          </w:p>
        </w:tc>
        <w:tc>
          <w:tcPr>
            <w:tcW w:w="658" w:type="pct"/>
            <w:vAlign w:val="center"/>
          </w:tcPr>
          <w:p w14:paraId="377052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71,0</w:t>
            </w:r>
          </w:p>
        </w:tc>
        <w:tc>
          <w:tcPr>
            <w:tcW w:w="749" w:type="pct"/>
            <w:vAlign w:val="center"/>
          </w:tcPr>
          <w:p w14:paraId="6B23F0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w:t>
            </w:r>
          </w:p>
        </w:tc>
      </w:tr>
      <w:tr w:rsidR="00D23630" w:rsidRPr="002734B3" w14:paraId="0322B58B" w14:textId="77777777" w:rsidTr="00FD5ED3">
        <w:trPr>
          <w:trHeight w:val="287"/>
          <w:jc w:val="center"/>
        </w:trPr>
        <w:tc>
          <w:tcPr>
            <w:tcW w:w="1338" w:type="pct"/>
            <w:vAlign w:val="center"/>
          </w:tcPr>
          <w:p w14:paraId="219EE49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7B460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stagnic pelic argilic</w:t>
            </w:r>
          </w:p>
        </w:tc>
        <w:tc>
          <w:tcPr>
            <w:tcW w:w="658" w:type="pct"/>
            <w:vAlign w:val="center"/>
          </w:tcPr>
          <w:p w14:paraId="0DEAD5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102,0</w:t>
            </w:r>
          </w:p>
        </w:tc>
        <w:tc>
          <w:tcPr>
            <w:tcW w:w="749" w:type="pct"/>
            <w:vAlign w:val="center"/>
          </w:tcPr>
          <w:p w14:paraId="050A9C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2,28</w:t>
            </w:r>
          </w:p>
        </w:tc>
      </w:tr>
      <w:tr w:rsidR="00D23630" w:rsidRPr="002734B3" w14:paraId="2FE3F8A3" w14:textId="77777777" w:rsidTr="00FD5ED3">
        <w:trPr>
          <w:trHeight w:val="287"/>
          <w:jc w:val="center"/>
        </w:trPr>
        <w:tc>
          <w:tcPr>
            <w:tcW w:w="1338" w:type="pct"/>
            <w:vAlign w:val="center"/>
          </w:tcPr>
          <w:p w14:paraId="659B3D3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87FE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6F38D3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128,5</w:t>
            </w:r>
          </w:p>
        </w:tc>
        <w:tc>
          <w:tcPr>
            <w:tcW w:w="749" w:type="pct"/>
            <w:vAlign w:val="center"/>
          </w:tcPr>
          <w:p w14:paraId="721878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w:t>
            </w:r>
          </w:p>
        </w:tc>
      </w:tr>
      <w:tr w:rsidR="00D23630" w:rsidRPr="002734B3" w14:paraId="6A280410" w14:textId="77777777" w:rsidTr="00FD5ED3">
        <w:trPr>
          <w:trHeight w:val="287"/>
          <w:jc w:val="center"/>
        </w:trPr>
        <w:tc>
          <w:tcPr>
            <w:tcW w:w="1338" w:type="pct"/>
            <w:vAlign w:val="center"/>
          </w:tcPr>
          <w:p w14:paraId="57C645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Boghești (ha)</w:t>
            </w:r>
          </w:p>
        </w:tc>
        <w:tc>
          <w:tcPr>
            <w:tcW w:w="2255" w:type="pct"/>
            <w:vAlign w:val="center"/>
          </w:tcPr>
          <w:p w14:paraId="6C5C9A3E"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7963A7B"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4471</w:t>
            </w:r>
          </w:p>
        </w:tc>
        <w:tc>
          <w:tcPr>
            <w:tcW w:w="749" w:type="pct"/>
            <w:vAlign w:val="center"/>
          </w:tcPr>
          <w:p w14:paraId="194E413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C3F0B21" w14:textId="77777777" w:rsidTr="00FD5ED3">
        <w:trPr>
          <w:trHeight w:val="287"/>
          <w:jc w:val="center"/>
        </w:trPr>
        <w:tc>
          <w:tcPr>
            <w:tcW w:w="1338" w:type="pct"/>
            <w:vAlign w:val="center"/>
          </w:tcPr>
          <w:p w14:paraId="1C30BF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Bolotești</w:t>
            </w:r>
          </w:p>
        </w:tc>
        <w:tc>
          <w:tcPr>
            <w:tcW w:w="2255" w:type="pct"/>
            <w:vAlign w:val="center"/>
          </w:tcPr>
          <w:p w14:paraId="151DCB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calcaric siltic</w:t>
            </w:r>
          </w:p>
        </w:tc>
        <w:tc>
          <w:tcPr>
            <w:tcW w:w="658" w:type="pct"/>
            <w:vAlign w:val="center"/>
          </w:tcPr>
          <w:p w14:paraId="331BC5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107,0</w:t>
            </w:r>
          </w:p>
        </w:tc>
        <w:tc>
          <w:tcPr>
            <w:tcW w:w="749" w:type="pct"/>
            <w:vAlign w:val="center"/>
          </w:tcPr>
          <w:p w14:paraId="4B6FD4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2,73</w:t>
            </w:r>
          </w:p>
        </w:tc>
      </w:tr>
      <w:tr w:rsidR="00D23630" w:rsidRPr="002734B3" w14:paraId="4B7F9D7B" w14:textId="77777777" w:rsidTr="00FD5ED3">
        <w:trPr>
          <w:trHeight w:val="287"/>
          <w:jc w:val="center"/>
        </w:trPr>
        <w:tc>
          <w:tcPr>
            <w:tcW w:w="1338" w:type="pct"/>
            <w:vAlign w:val="center"/>
          </w:tcPr>
          <w:p w14:paraId="399AA4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A15B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litic lutic</w:t>
            </w:r>
          </w:p>
        </w:tc>
        <w:tc>
          <w:tcPr>
            <w:tcW w:w="658" w:type="pct"/>
            <w:vAlign w:val="center"/>
          </w:tcPr>
          <w:p w14:paraId="552E1F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27,5</w:t>
            </w:r>
          </w:p>
        </w:tc>
        <w:tc>
          <w:tcPr>
            <w:tcW w:w="749" w:type="pct"/>
            <w:vAlign w:val="center"/>
          </w:tcPr>
          <w:p w14:paraId="657819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0,70</w:t>
            </w:r>
          </w:p>
        </w:tc>
      </w:tr>
      <w:tr w:rsidR="00D23630" w:rsidRPr="002734B3" w14:paraId="65C87E4E" w14:textId="77777777" w:rsidTr="00FD5ED3">
        <w:trPr>
          <w:trHeight w:val="287"/>
          <w:jc w:val="center"/>
        </w:trPr>
        <w:tc>
          <w:tcPr>
            <w:tcW w:w="1338" w:type="pct"/>
            <w:vAlign w:val="center"/>
          </w:tcPr>
          <w:p w14:paraId="79C9584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4C07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4BD0B7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140,4</w:t>
            </w:r>
          </w:p>
        </w:tc>
        <w:tc>
          <w:tcPr>
            <w:tcW w:w="749" w:type="pct"/>
            <w:vAlign w:val="center"/>
          </w:tcPr>
          <w:p w14:paraId="2112B5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3,59</w:t>
            </w:r>
          </w:p>
        </w:tc>
      </w:tr>
      <w:tr w:rsidR="00D23630" w:rsidRPr="002734B3" w14:paraId="445A95E4" w14:textId="77777777" w:rsidTr="00FD5ED3">
        <w:trPr>
          <w:trHeight w:val="287"/>
          <w:jc w:val="center"/>
        </w:trPr>
        <w:tc>
          <w:tcPr>
            <w:tcW w:w="1338" w:type="pct"/>
            <w:vAlign w:val="center"/>
          </w:tcPr>
          <w:p w14:paraId="57A25BA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AA26C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lutic</w:t>
            </w:r>
          </w:p>
        </w:tc>
        <w:tc>
          <w:tcPr>
            <w:tcW w:w="658" w:type="pct"/>
            <w:vAlign w:val="center"/>
          </w:tcPr>
          <w:p w14:paraId="141F02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48,5</w:t>
            </w:r>
          </w:p>
        </w:tc>
        <w:tc>
          <w:tcPr>
            <w:tcW w:w="749" w:type="pct"/>
            <w:vAlign w:val="center"/>
          </w:tcPr>
          <w:p w14:paraId="04AEE3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w:t>
            </w:r>
          </w:p>
        </w:tc>
      </w:tr>
      <w:tr w:rsidR="00D23630" w:rsidRPr="002734B3" w14:paraId="5F066762" w14:textId="77777777" w:rsidTr="00FD5ED3">
        <w:trPr>
          <w:trHeight w:val="287"/>
          <w:jc w:val="center"/>
        </w:trPr>
        <w:tc>
          <w:tcPr>
            <w:tcW w:w="1338" w:type="pct"/>
            <w:vAlign w:val="center"/>
          </w:tcPr>
          <w:p w14:paraId="6235375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9944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calcaric siltic</w:t>
            </w:r>
          </w:p>
        </w:tc>
        <w:tc>
          <w:tcPr>
            <w:tcW w:w="658" w:type="pct"/>
            <w:vAlign w:val="center"/>
          </w:tcPr>
          <w:p w14:paraId="48DCFD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109,6</w:t>
            </w:r>
          </w:p>
        </w:tc>
        <w:tc>
          <w:tcPr>
            <w:tcW w:w="749" w:type="pct"/>
            <w:vAlign w:val="center"/>
          </w:tcPr>
          <w:p w14:paraId="60EF7F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w:t>
            </w:r>
          </w:p>
        </w:tc>
      </w:tr>
      <w:tr w:rsidR="00D23630" w:rsidRPr="002734B3" w14:paraId="30A8C15F" w14:textId="77777777" w:rsidTr="00FD5ED3">
        <w:trPr>
          <w:trHeight w:val="287"/>
          <w:jc w:val="center"/>
        </w:trPr>
        <w:tc>
          <w:tcPr>
            <w:tcW w:w="1338" w:type="pct"/>
            <w:vAlign w:val="center"/>
          </w:tcPr>
          <w:p w14:paraId="13B9163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96CA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lutic</w:t>
            </w:r>
          </w:p>
        </w:tc>
        <w:tc>
          <w:tcPr>
            <w:tcW w:w="658" w:type="pct"/>
            <w:vAlign w:val="center"/>
          </w:tcPr>
          <w:p w14:paraId="39DF73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191,9</w:t>
            </w:r>
          </w:p>
        </w:tc>
        <w:tc>
          <w:tcPr>
            <w:tcW w:w="749" w:type="pct"/>
            <w:vAlign w:val="center"/>
          </w:tcPr>
          <w:p w14:paraId="4C5695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w:t>
            </w:r>
          </w:p>
        </w:tc>
      </w:tr>
      <w:tr w:rsidR="00D23630" w:rsidRPr="002734B3" w14:paraId="4B650243" w14:textId="77777777" w:rsidTr="00FD5ED3">
        <w:trPr>
          <w:trHeight w:val="287"/>
          <w:jc w:val="center"/>
        </w:trPr>
        <w:tc>
          <w:tcPr>
            <w:tcW w:w="1338" w:type="pct"/>
            <w:vAlign w:val="center"/>
          </w:tcPr>
          <w:p w14:paraId="550F1C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C23C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litic argilic</w:t>
            </w:r>
          </w:p>
        </w:tc>
        <w:tc>
          <w:tcPr>
            <w:tcW w:w="658" w:type="pct"/>
            <w:vAlign w:val="center"/>
          </w:tcPr>
          <w:p w14:paraId="19A8BD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121,3</w:t>
            </w:r>
          </w:p>
        </w:tc>
        <w:tc>
          <w:tcPr>
            <w:tcW w:w="749" w:type="pct"/>
            <w:vAlign w:val="center"/>
          </w:tcPr>
          <w:p w14:paraId="798DAE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w:t>
            </w:r>
          </w:p>
        </w:tc>
      </w:tr>
      <w:tr w:rsidR="00D23630" w:rsidRPr="002734B3" w14:paraId="294C4584" w14:textId="77777777" w:rsidTr="00FD5ED3">
        <w:trPr>
          <w:trHeight w:val="287"/>
          <w:jc w:val="center"/>
        </w:trPr>
        <w:tc>
          <w:tcPr>
            <w:tcW w:w="1338" w:type="pct"/>
            <w:vAlign w:val="center"/>
          </w:tcPr>
          <w:p w14:paraId="7D149E0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FF5C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litic lutic</w:t>
            </w:r>
          </w:p>
        </w:tc>
        <w:tc>
          <w:tcPr>
            <w:tcW w:w="658" w:type="pct"/>
            <w:vAlign w:val="center"/>
          </w:tcPr>
          <w:p w14:paraId="5191E1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71,9</w:t>
            </w:r>
          </w:p>
        </w:tc>
        <w:tc>
          <w:tcPr>
            <w:tcW w:w="749" w:type="pct"/>
            <w:vAlign w:val="center"/>
          </w:tcPr>
          <w:p w14:paraId="6479A2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1,84</w:t>
            </w:r>
          </w:p>
        </w:tc>
      </w:tr>
      <w:tr w:rsidR="00D23630" w:rsidRPr="002734B3" w14:paraId="5223C914" w14:textId="77777777" w:rsidTr="00FD5ED3">
        <w:trPr>
          <w:trHeight w:val="287"/>
          <w:jc w:val="center"/>
        </w:trPr>
        <w:tc>
          <w:tcPr>
            <w:tcW w:w="1338" w:type="pct"/>
            <w:vAlign w:val="center"/>
          </w:tcPr>
          <w:p w14:paraId="6E13A7C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185A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litic siltic</w:t>
            </w:r>
          </w:p>
        </w:tc>
        <w:tc>
          <w:tcPr>
            <w:tcW w:w="658" w:type="pct"/>
            <w:vAlign w:val="center"/>
          </w:tcPr>
          <w:p w14:paraId="5851FF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32,2</w:t>
            </w:r>
          </w:p>
        </w:tc>
        <w:tc>
          <w:tcPr>
            <w:tcW w:w="749" w:type="pct"/>
            <w:vAlign w:val="center"/>
          </w:tcPr>
          <w:p w14:paraId="5CC023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0,82</w:t>
            </w:r>
          </w:p>
        </w:tc>
      </w:tr>
      <w:tr w:rsidR="00D23630" w:rsidRPr="002734B3" w14:paraId="2059A91E" w14:textId="77777777" w:rsidTr="00FD5ED3">
        <w:trPr>
          <w:trHeight w:val="287"/>
          <w:jc w:val="center"/>
        </w:trPr>
        <w:tc>
          <w:tcPr>
            <w:tcW w:w="1338" w:type="pct"/>
            <w:vAlign w:val="center"/>
          </w:tcPr>
          <w:p w14:paraId="41E5EC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A2EB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litic lutic</w:t>
            </w:r>
          </w:p>
        </w:tc>
        <w:tc>
          <w:tcPr>
            <w:tcW w:w="658" w:type="pct"/>
            <w:vAlign w:val="center"/>
          </w:tcPr>
          <w:p w14:paraId="0124A2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244,6</w:t>
            </w:r>
          </w:p>
        </w:tc>
        <w:tc>
          <w:tcPr>
            <w:tcW w:w="749" w:type="pct"/>
            <w:vAlign w:val="center"/>
          </w:tcPr>
          <w:p w14:paraId="757B90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6,25</w:t>
            </w:r>
          </w:p>
        </w:tc>
      </w:tr>
      <w:tr w:rsidR="00D23630" w:rsidRPr="002734B3" w14:paraId="52715F94" w14:textId="77777777" w:rsidTr="00FD5ED3">
        <w:trPr>
          <w:trHeight w:val="287"/>
          <w:jc w:val="center"/>
        </w:trPr>
        <w:tc>
          <w:tcPr>
            <w:tcW w:w="1338" w:type="pct"/>
            <w:vAlign w:val="center"/>
          </w:tcPr>
          <w:p w14:paraId="2AB9960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BD51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75FAD5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74,6</w:t>
            </w:r>
          </w:p>
        </w:tc>
        <w:tc>
          <w:tcPr>
            <w:tcW w:w="749" w:type="pct"/>
            <w:vAlign w:val="center"/>
          </w:tcPr>
          <w:p w14:paraId="32D28C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w:t>
            </w:r>
          </w:p>
        </w:tc>
      </w:tr>
      <w:tr w:rsidR="00D23630" w:rsidRPr="002734B3" w14:paraId="311663E2" w14:textId="77777777" w:rsidTr="00FD5ED3">
        <w:trPr>
          <w:trHeight w:val="287"/>
          <w:jc w:val="center"/>
        </w:trPr>
        <w:tc>
          <w:tcPr>
            <w:tcW w:w="1338" w:type="pct"/>
            <w:vAlign w:val="center"/>
          </w:tcPr>
          <w:p w14:paraId="626CA44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E821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705EB0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219,3</w:t>
            </w:r>
          </w:p>
        </w:tc>
        <w:tc>
          <w:tcPr>
            <w:tcW w:w="749" w:type="pct"/>
            <w:vAlign w:val="center"/>
          </w:tcPr>
          <w:p w14:paraId="7B957E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w:t>
            </w:r>
          </w:p>
        </w:tc>
      </w:tr>
      <w:tr w:rsidR="00D23630" w:rsidRPr="002734B3" w14:paraId="75D91BB3" w14:textId="77777777" w:rsidTr="00FD5ED3">
        <w:trPr>
          <w:trHeight w:val="287"/>
          <w:jc w:val="center"/>
        </w:trPr>
        <w:tc>
          <w:tcPr>
            <w:tcW w:w="1338" w:type="pct"/>
            <w:vAlign w:val="center"/>
          </w:tcPr>
          <w:p w14:paraId="43029F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A840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calcic lutic</w:t>
            </w:r>
          </w:p>
        </w:tc>
        <w:tc>
          <w:tcPr>
            <w:tcW w:w="658" w:type="pct"/>
            <w:vAlign w:val="center"/>
          </w:tcPr>
          <w:p w14:paraId="0FB0CB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36,7</w:t>
            </w:r>
          </w:p>
        </w:tc>
        <w:tc>
          <w:tcPr>
            <w:tcW w:w="749" w:type="pct"/>
            <w:vAlign w:val="center"/>
          </w:tcPr>
          <w:p w14:paraId="0C88C4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0,94</w:t>
            </w:r>
          </w:p>
        </w:tc>
      </w:tr>
      <w:tr w:rsidR="00D23630" w:rsidRPr="002734B3" w14:paraId="446A55DF" w14:textId="77777777" w:rsidTr="00FD5ED3">
        <w:trPr>
          <w:trHeight w:val="287"/>
          <w:jc w:val="center"/>
        </w:trPr>
        <w:tc>
          <w:tcPr>
            <w:tcW w:w="1338" w:type="pct"/>
            <w:vAlign w:val="center"/>
          </w:tcPr>
          <w:p w14:paraId="250889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92CD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argilic</w:t>
            </w:r>
          </w:p>
        </w:tc>
        <w:tc>
          <w:tcPr>
            <w:tcW w:w="658" w:type="pct"/>
            <w:vAlign w:val="center"/>
          </w:tcPr>
          <w:p w14:paraId="41EE25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c>
          <w:tcPr>
            <w:tcW w:w="749" w:type="pct"/>
            <w:vAlign w:val="center"/>
          </w:tcPr>
          <w:p w14:paraId="68313F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0,36</w:t>
            </w:r>
          </w:p>
        </w:tc>
      </w:tr>
      <w:tr w:rsidR="00D23630" w:rsidRPr="002734B3" w14:paraId="46B4768A" w14:textId="77777777" w:rsidTr="00FD5ED3">
        <w:trPr>
          <w:trHeight w:val="287"/>
          <w:jc w:val="center"/>
        </w:trPr>
        <w:tc>
          <w:tcPr>
            <w:tcW w:w="1338" w:type="pct"/>
            <w:vAlign w:val="center"/>
          </w:tcPr>
          <w:p w14:paraId="3E6D2C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4363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litic lutic</w:t>
            </w:r>
          </w:p>
        </w:tc>
        <w:tc>
          <w:tcPr>
            <w:tcW w:w="658" w:type="pct"/>
            <w:vAlign w:val="center"/>
          </w:tcPr>
          <w:p w14:paraId="1D39F5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1053,6</w:t>
            </w:r>
          </w:p>
        </w:tc>
        <w:tc>
          <w:tcPr>
            <w:tcW w:w="749" w:type="pct"/>
            <w:vAlign w:val="center"/>
          </w:tcPr>
          <w:p w14:paraId="539999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26,93</w:t>
            </w:r>
          </w:p>
        </w:tc>
      </w:tr>
      <w:tr w:rsidR="00D23630" w:rsidRPr="002734B3" w14:paraId="44F51836" w14:textId="77777777" w:rsidTr="00FD5ED3">
        <w:trPr>
          <w:trHeight w:val="287"/>
          <w:jc w:val="center"/>
        </w:trPr>
        <w:tc>
          <w:tcPr>
            <w:tcW w:w="1338" w:type="pct"/>
            <w:vAlign w:val="center"/>
          </w:tcPr>
          <w:p w14:paraId="143475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9A37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vertic argilic</w:t>
            </w:r>
          </w:p>
        </w:tc>
        <w:tc>
          <w:tcPr>
            <w:tcW w:w="658" w:type="pct"/>
            <w:vAlign w:val="center"/>
          </w:tcPr>
          <w:p w14:paraId="265823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164,7</w:t>
            </w:r>
          </w:p>
        </w:tc>
        <w:tc>
          <w:tcPr>
            <w:tcW w:w="749" w:type="pct"/>
            <w:vAlign w:val="center"/>
          </w:tcPr>
          <w:p w14:paraId="1E4B2C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4,21</w:t>
            </w:r>
          </w:p>
        </w:tc>
      </w:tr>
      <w:tr w:rsidR="00D23630" w:rsidRPr="002734B3" w14:paraId="27B84C0C" w14:textId="77777777" w:rsidTr="00FD5ED3">
        <w:trPr>
          <w:trHeight w:val="287"/>
          <w:jc w:val="center"/>
        </w:trPr>
        <w:tc>
          <w:tcPr>
            <w:tcW w:w="1338" w:type="pct"/>
            <w:vAlign w:val="center"/>
          </w:tcPr>
          <w:p w14:paraId="09AEA0B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576E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litic lutic</w:t>
            </w:r>
          </w:p>
        </w:tc>
        <w:tc>
          <w:tcPr>
            <w:tcW w:w="658" w:type="pct"/>
            <w:vAlign w:val="center"/>
          </w:tcPr>
          <w:p w14:paraId="342F95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467,4</w:t>
            </w:r>
          </w:p>
        </w:tc>
        <w:tc>
          <w:tcPr>
            <w:tcW w:w="749" w:type="pct"/>
            <w:vAlign w:val="center"/>
          </w:tcPr>
          <w:p w14:paraId="20884B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11,94</w:t>
            </w:r>
          </w:p>
        </w:tc>
      </w:tr>
      <w:tr w:rsidR="00D23630" w:rsidRPr="002734B3" w14:paraId="2657172F" w14:textId="77777777" w:rsidTr="00FD5ED3">
        <w:trPr>
          <w:trHeight w:val="287"/>
          <w:jc w:val="center"/>
        </w:trPr>
        <w:tc>
          <w:tcPr>
            <w:tcW w:w="1338" w:type="pct"/>
            <w:vAlign w:val="center"/>
          </w:tcPr>
          <w:p w14:paraId="644A2E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DDD2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34E527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217,2</w:t>
            </w:r>
          </w:p>
        </w:tc>
        <w:tc>
          <w:tcPr>
            <w:tcW w:w="749" w:type="pct"/>
            <w:vAlign w:val="center"/>
          </w:tcPr>
          <w:p w14:paraId="561608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5,55</w:t>
            </w:r>
          </w:p>
        </w:tc>
      </w:tr>
      <w:tr w:rsidR="00D23630" w:rsidRPr="002734B3" w14:paraId="4306C2E1" w14:textId="77777777" w:rsidTr="00FD5ED3">
        <w:trPr>
          <w:trHeight w:val="287"/>
          <w:jc w:val="center"/>
        </w:trPr>
        <w:tc>
          <w:tcPr>
            <w:tcW w:w="1338" w:type="pct"/>
            <w:vAlign w:val="center"/>
          </w:tcPr>
          <w:p w14:paraId="76212D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CC46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44ABAB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w:t>
            </w:r>
          </w:p>
        </w:tc>
        <w:tc>
          <w:tcPr>
            <w:tcW w:w="749" w:type="pct"/>
            <w:vAlign w:val="center"/>
          </w:tcPr>
          <w:p w14:paraId="08D088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0,30</w:t>
            </w:r>
          </w:p>
        </w:tc>
      </w:tr>
      <w:tr w:rsidR="00D23630" w:rsidRPr="002734B3" w14:paraId="007E6BD6" w14:textId="77777777" w:rsidTr="00FD5ED3">
        <w:trPr>
          <w:trHeight w:val="287"/>
          <w:jc w:val="center"/>
        </w:trPr>
        <w:tc>
          <w:tcPr>
            <w:tcW w:w="1338" w:type="pct"/>
            <w:vAlign w:val="center"/>
          </w:tcPr>
          <w:p w14:paraId="756F19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2726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730C30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36,3</w:t>
            </w:r>
          </w:p>
        </w:tc>
        <w:tc>
          <w:tcPr>
            <w:tcW w:w="749" w:type="pct"/>
            <w:vAlign w:val="center"/>
          </w:tcPr>
          <w:p w14:paraId="35A11A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0,93</w:t>
            </w:r>
          </w:p>
        </w:tc>
      </w:tr>
      <w:tr w:rsidR="00D23630" w:rsidRPr="002734B3" w14:paraId="44DB3E7F" w14:textId="77777777" w:rsidTr="00FD5ED3">
        <w:trPr>
          <w:trHeight w:val="287"/>
          <w:jc w:val="center"/>
        </w:trPr>
        <w:tc>
          <w:tcPr>
            <w:tcW w:w="1338" w:type="pct"/>
            <w:vAlign w:val="center"/>
          </w:tcPr>
          <w:p w14:paraId="0CFBADB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44D9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225C68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320,7</w:t>
            </w:r>
          </w:p>
        </w:tc>
        <w:tc>
          <w:tcPr>
            <w:tcW w:w="749" w:type="pct"/>
            <w:vAlign w:val="center"/>
          </w:tcPr>
          <w:p w14:paraId="4E2036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w:t>
            </w:r>
          </w:p>
        </w:tc>
      </w:tr>
      <w:tr w:rsidR="00D23630" w:rsidRPr="002734B3" w14:paraId="2786F869" w14:textId="77777777" w:rsidTr="00FD5ED3">
        <w:trPr>
          <w:trHeight w:val="287"/>
          <w:jc w:val="center"/>
        </w:trPr>
        <w:tc>
          <w:tcPr>
            <w:tcW w:w="1338" w:type="pct"/>
            <w:vAlign w:val="center"/>
          </w:tcPr>
          <w:p w14:paraId="29F965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A698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1536A0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198,1</w:t>
            </w:r>
          </w:p>
        </w:tc>
        <w:tc>
          <w:tcPr>
            <w:tcW w:w="749" w:type="pct"/>
            <w:vAlign w:val="center"/>
          </w:tcPr>
          <w:p w14:paraId="6BB55B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5,06</w:t>
            </w:r>
          </w:p>
        </w:tc>
      </w:tr>
      <w:tr w:rsidR="00D23630" w:rsidRPr="002734B3" w14:paraId="45F136FD" w14:textId="77777777" w:rsidTr="00FD5ED3">
        <w:trPr>
          <w:trHeight w:val="287"/>
          <w:jc w:val="center"/>
        </w:trPr>
        <w:tc>
          <w:tcPr>
            <w:tcW w:w="1338" w:type="pct"/>
            <w:vAlign w:val="center"/>
          </w:tcPr>
          <w:p w14:paraId="7FF49E1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6209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lutic</w:t>
            </w:r>
          </w:p>
        </w:tc>
        <w:tc>
          <w:tcPr>
            <w:tcW w:w="658" w:type="pct"/>
            <w:vAlign w:val="center"/>
          </w:tcPr>
          <w:p w14:paraId="5A1883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w:t>
            </w:r>
          </w:p>
        </w:tc>
        <w:tc>
          <w:tcPr>
            <w:tcW w:w="749" w:type="pct"/>
            <w:vAlign w:val="center"/>
          </w:tcPr>
          <w:p w14:paraId="7968D6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0,12</w:t>
            </w:r>
          </w:p>
        </w:tc>
      </w:tr>
      <w:tr w:rsidR="00D23630" w:rsidRPr="002734B3" w14:paraId="6D73C526" w14:textId="77777777" w:rsidTr="00FD5ED3">
        <w:trPr>
          <w:trHeight w:val="287"/>
          <w:jc w:val="center"/>
        </w:trPr>
        <w:tc>
          <w:tcPr>
            <w:tcW w:w="1338" w:type="pct"/>
            <w:vAlign w:val="center"/>
          </w:tcPr>
          <w:p w14:paraId="51D74F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Bolotești (ha)</w:t>
            </w:r>
          </w:p>
        </w:tc>
        <w:tc>
          <w:tcPr>
            <w:tcW w:w="2255" w:type="pct"/>
            <w:vAlign w:val="center"/>
          </w:tcPr>
          <w:p w14:paraId="4C1633B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ACAF316"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3914</w:t>
            </w:r>
          </w:p>
        </w:tc>
        <w:tc>
          <w:tcPr>
            <w:tcW w:w="749" w:type="pct"/>
            <w:vAlign w:val="center"/>
          </w:tcPr>
          <w:p w14:paraId="26DC534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3CBC460" w14:textId="77777777" w:rsidTr="00FD5ED3">
        <w:trPr>
          <w:trHeight w:val="287"/>
          <w:jc w:val="center"/>
        </w:trPr>
        <w:tc>
          <w:tcPr>
            <w:tcW w:w="1338" w:type="pct"/>
            <w:vAlign w:val="center"/>
          </w:tcPr>
          <w:p w14:paraId="0D5F34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Bordești</w:t>
            </w:r>
          </w:p>
        </w:tc>
        <w:tc>
          <w:tcPr>
            <w:tcW w:w="2255" w:type="pct"/>
            <w:vAlign w:val="center"/>
          </w:tcPr>
          <w:p w14:paraId="1869EE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32F3FAC4"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54E8031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9947BF3" w14:textId="77777777" w:rsidTr="00FD5ED3">
        <w:trPr>
          <w:trHeight w:val="287"/>
          <w:jc w:val="center"/>
        </w:trPr>
        <w:tc>
          <w:tcPr>
            <w:tcW w:w="1338" w:type="pct"/>
            <w:vAlign w:val="center"/>
          </w:tcPr>
          <w:p w14:paraId="1B397F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Bordești (ha)</w:t>
            </w:r>
          </w:p>
        </w:tc>
        <w:tc>
          <w:tcPr>
            <w:tcW w:w="2255" w:type="pct"/>
            <w:vAlign w:val="center"/>
          </w:tcPr>
          <w:p w14:paraId="07CDD553"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7E7D9290"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 xml:space="preserve">1060   </w:t>
            </w:r>
          </w:p>
        </w:tc>
        <w:tc>
          <w:tcPr>
            <w:tcW w:w="749" w:type="pct"/>
            <w:vAlign w:val="center"/>
          </w:tcPr>
          <w:p w14:paraId="326C8E1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90D6150" w14:textId="77777777" w:rsidTr="00FD5ED3">
        <w:trPr>
          <w:trHeight w:val="287"/>
          <w:jc w:val="center"/>
        </w:trPr>
        <w:tc>
          <w:tcPr>
            <w:tcW w:w="1338" w:type="pct"/>
            <w:vAlign w:val="center"/>
          </w:tcPr>
          <w:p w14:paraId="2063E0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Broșteni</w:t>
            </w:r>
          </w:p>
        </w:tc>
        <w:tc>
          <w:tcPr>
            <w:tcW w:w="2255" w:type="pct"/>
            <w:vAlign w:val="center"/>
          </w:tcPr>
          <w:p w14:paraId="32A6D7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45B096A7"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229068B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D45F7F2" w14:textId="77777777" w:rsidTr="00FD5ED3">
        <w:trPr>
          <w:trHeight w:val="287"/>
          <w:jc w:val="center"/>
        </w:trPr>
        <w:tc>
          <w:tcPr>
            <w:tcW w:w="1338" w:type="pct"/>
            <w:vAlign w:val="center"/>
          </w:tcPr>
          <w:p w14:paraId="315AFC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Broșteni (ha)</w:t>
            </w:r>
          </w:p>
        </w:tc>
        <w:tc>
          <w:tcPr>
            <w:tcW w:w="2255" w:type="pct"/>
            <w:vAlign w:val="center"/>
          </w:tcPr>
          <w:p w14:paraId="0A853FB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4EA2F04"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636</w:t>
            </w:r>
          </w:p>
        </w:tc>
        <w:tc>
          <w:tcPr>
            <w:tcW w:w="749" w:type="pct"/>
            <w:vAlign w:val="center"/>
          </w:tcPr>
          <w:p w14:paraId="171A76A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78D354B" w14:textId="77777777" w:rsidTr="00FD5ED3">
        <w:trPr>
          <w:trHeight w:val="287"/>
          <w:jc w:val="center"/>
        </w:trPr>
        <w:tc>
          <w:tcPr>
            <w:tcW w:w="1338" w:type="pct"/>
            <w:vAlign w:val="center"/>
          </w:tcPr>
          <w:p w14:paraId="3045E9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Chiojdeni</w:t>
            </w:r>
          </w:p>
        </w:tc>
        <w:tc>
          <w:tcPr>
            <w:tcW w:w="2255" w:type="pct"/>
            <w:vAlign w:val="center"/>
          </w:tcPr>
          <w:p w14:paraId="051FF8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36944ACF" w14:textId="77777777" w:rsidR="00D23630" w:rsidRPr="002734B3" w:rsidRDefault="00D23630" w:rsidP="00FD5ED3">
            <w:pPr>
              <w:spacing w:after="0"/>
              <w:jc w:val="both"/>
              <w:rPr>
                <w:rFonts w:ascii="Times New Roman" w:hAnsi="Times New Roman" w:cs="Times New Roman"/>
                <w:b/>
                <w:sz w:val="20"/>
                <w:szCs w:val="20"/>
                <w:lang w:val="ro-RO"/>
              </w:rPr>
            </w:pPr>
          </w:p>
        </w:tc>
        <w:tc>
          <w:tcPr>
            <w:tcW w:w="749" w:type="pct"/>
            <w:vAlign w:val="center"/>
          </w:tcPr>
          <w:p w14:paraId="7206BCF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72579E2" w14:textId="77777777" w:rsidTr="00FD5ED3">
        <w:trPr>
          <w:trHeight w:val="287"/>
          <w:jc w:val="center"/>
        </w:trPr>
        <w:tc>
          <w:tcPr>
            <w:tcW w:w="1338" w:type="pct"/>
            <w:vAlign w:val="center"/>
          </w:tcPr>
          <w:p w14:paraId="4F4229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Chiojdeni (ha)</w:t>
            </w:r>
          </w:p>
        </w:tc>
        <w:tc>
          <w:tcPr>
            <w:tcW w:w="2255" w:type="pct"/>
            <w:vAlign w:val="center"/>
          </w:tcPr>
          <w:p w14:paraId="3843E5D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FD57F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1979</w:t>
            </w:r>
          </w:p>
        </w:tc>
        <w:tc>
          <w:tcPr>
            <w:tcW w:w="749" w:type="pct"/>
            <w:vAlign w:val="center"/>
          </w:tcPr>
          <w:p w14:paraId="5C99E65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CEF30AA" w14:textId="77777777" w:rsidTr="00FD5ED3">
        <w:trPr>
          <w:trHeight w:val="287"/>
          <w:jc w:val="center"/>
        </w:trPr>
        <w:tc>
          <w:tcPr>
            <w:tcW w:w="1338" w:type="pct"/>
            <w:vAlign w:val="center"/>
          </w:tcPr>
          <w:p w14:paraId="13C19F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Ciorăști</w:t>
            </w:r>
          </w:p>
        </w:tc>
        <w:tc>
          <w:tcPr>
            <w:tcW w:w="2255" w:type="pct"/>
            <w:vAlign w:val="center"/>
          </w:tcPr>
          <w:p w14:paraId="060C22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lutic</w:t>
            </w:r>
          </w:p>
        </w:tc>
        <w:tc>
          <w:tcPr>
            <w:tcW w:w="658" w:type="pct"/>
            <w:vAlign w:val="center"/>
          </w:tcPr>
          <w:p w14:paraId="1A9964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391</w:t>
            </w:r>
          </w:p>
        </w:tc>
        <w:tc>
          <w:tcPr>
            <w:tcW w:w="749" w:type="pct"/>
            <w:vAlign w:val="center"/>
          </w:tcPr>
          <w:p w14:paraId="09C02F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4,19</w:t>
            </w:r>
          </w:p>
        </w:tc>
      </w:tr>
      <w:tr w:rsidR="00D23630" w:rsidRPr="002734B3" w14:paraId="44124C4D" w14:textId="77777777" w:rsidTr="00FD5ED3">
        <w:trPr>
          <w:trHeight w:val="287"/>
          <w:jc w:val="center"/>
        </w:trPr>
        <w:tc>
          <w:tcPr>
            <w:tcW w:w="1338" w:type="pct"/>
            <w:vAlign w:val="center"/>
          </w:tcPr>
          <w:p w14:paraId="6F2ABE0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C9DF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calcaric argilic</w:t>
            </w:r>
          </w:p>
        </w:tc>
        <w:tc>
          <w:tcPr>
            <w:tcW w:w="658" w:type="pct"/>
            <w:vAlign w:val="center"/>
          </w:tcPr>
          <w:p w14:paraId="3C9C79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536</w:t>
            </w:r>
          </w:p>
        </w:tc>
        <w:tc>
          <w:tcPr>
            <w:tcW w:w="749" w:type="pct"/>
            <w:vAlign w:val="center"/>
          </w:tcPr>
          <w:p w14:paraId="59DE66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5,75</w:t>
            </w:r>
          </w:p>
        </w:tc>
      </w:tr>
      <w:tr w:rsidR="00D23630" w:rsidRPr="002734B3" w14:paraId="27EC9334" w14:textId="77777777" w:rsidTr="00FD5ED3">
        <w:trPr>
          <w:trHeight w:val="287"/>
          <w:jc w:val="center"/>
        </w:trPr>
        <w:tc>
          <w:tcPr>
            <w:tcW w:w="1338" w:type="pct"/>
            <w:vAlign w:val="center"/>
          </w:tcPr>
          <w:p w14:paraId="0D060E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69E6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salinic calcaric argilic</w:t>
            </w:r>
          </w:p>
        </w:tc>
        <w:tc>
          <w:tcPr>
            <w:tcW w:w="658" w:type="pct"/>
            <w:vAlign w:val="center"/>
          </w:tcPr>
          <w:p w14:paraId="45C673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252,0</w:t>
            </w:r>
          </w:p>
        </w:tc>
        <w:tc>
          <w:tcPr>
            <w:tcW w:w="749" w:type="pct"/>
            <w:vAlign w:val="center"/>
          </w:tcPr>
          <w:p w14:paraId="694F72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2,70</w:t>
            </w:r>
          </w:p>
        </w:tc>
      </w:tr>
      <w:tr w:rsidR="00D23630" w:rsidRPr="002734B3" w14:paraId="5C0416E5" w14:textId="77777777" w:rsidTr="00FD5ED3">
        <w:trPr>
          <w:trHeight w:val="287"/>
          <w:jc w:val="center"/>
        </w:trPr>
        <w:tc>
          <w:tcPr>
            <w:tcW w:w="1338" w:type="pct"/>
            <w:vAlign w:val="center"/>
          </w:tcPr>
          <w:p w14:paraId="39D805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49E1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sodic gleic argilic</w:t>
            </w:r>
          </w:p>
        </w:tc>
        <w:tc>
          <w:tcPr>
            <w:tcW w:w="658" w:type="pct"/>
            <w:vAlign w:val="center"/>
          </w:tcPr>
          <w:p w14:paraId="406F6B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274,0</w:t>
            </w:r>
          </w:p>
        </w:tc>
        <w:tc>
          <w:tcPr>
            <w:tcW w:w="749" w:type="pct"/>
            <w:vAlign w:val="center"/>
          </w:tcPr>
          <w:p w14:paraId="0D74FC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2,94</w:t>
            </w:r>
          </w:p>
        </w:tc>
      </w:tr>
      <w:tr w:rsidR="00D23630" w:rsidRPr="002734B3" w14:paraId="504DCD26" w14:textId="77777777" w:rsidTr="00FD5ED3">
        <w:trPr>
          <w:trHeight w:val="287"/>
          <w:jc w:val="center"/>
        </w:trPr>
        <w:tc>
          <w:tcPr>
            <w:tcW w:w="1338" w:type="pct"/>
            <w:vAlign w:val="center"/>
          </w:tcPr>
          <w:p w14:paraId="23EF25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790F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lutic</w:t>
            </w:r>
          </w:p>
        </w:tc>
        <w:tc>
          <w:tcPr>
            <w:tcW w:w="658" w:type="pct"/>
            <w:vAlign w:val="center"/>
          </w:tcPr>
          <w:p w14:paraId="476467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262,0</w:t>
            </w:r>
          </w:p>
        </w:tc>
        <w:tc>
          <w:tcPr>
            <w:tcW w:w="749" w:type="pct"/>
            <w:vAlign w:val="center"/>
          </w:tcPr>
          <w:p w14:paraId="71E3EE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2,81</w:t>
            </w:r>
          </w:p>
        </w:tc>
      </w:tr>
      <w:tr w:rsidR="00D23630" w:rsidRPr="002734B3" w14:paraId="3BC9A907" w14:textId="77777777" w:rsidTr="00FD5ED3">
        <w:trPr>
          <w:trHeight w:val="287"/>
          <w:jc w:val="center"/>
        </w:trPr>
        <w:tc>
          <w:tcPr>
            <w:tcW w:w="1338" w:type="pct"/>
            <w:vAlign w:val="center"/>
          </w:tcPr>
          <w:p w14:paraId="53C403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B982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pelic calcaric argilic</w:t>
            </w:r>
          </w:p>
        </w:tc>
        <w:tc>
          <w:tcPr>
            <w:tcW w:w="658" w:type="pct"/>
            <w:vAlign w:val="center"/>
          </w:tcPr>
          <w:p w14:paraId="64C4BD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522</w:t>
            </w:r>
          </w:p>
        </w:tc>
        <w:tc>
          <w:tcPr>
            <w:tcW w:w="749" w:type="pct"/>
            <w:vAlign w:val="center"/>
          </w:tcPr>
          <w:p w14:paraId="6AAAF6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w:t>
            </w:r>
          </w:p>
        </w:tc>
      </w:tr>
      <w:tr w:rsidR="00D23630" w:rsidRPr="002734B3" w14:paraId="164197BD" w14:textId="77777777" w:rsidTr="00FD5ED3">
        <w:trPr>
          <w:trHeight w:val="287"/>
          <w:jc w:val="center"/>
        </w:trPr>
        <w:tc>
          <w:tcPr>
            <w:tcW w:w="1338" w:type="pct"/>
            <w:vAlign w:val="center"/>
          </w:tcPr>
          <w:p w14:paraId="426633A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D7894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pelic calcaric argilic</w:t>
            </w:r>
          </w:p>
        </w:tc>
        <w:tc>
          <w:tcPr>
            <w:tcW w:w="658" w:type="pct"/>
            <w:vAlign w:val="center"/>
          </w:tcPr>
          <w:p w14:paraId="18B9F7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332</w:t>
            </w:r>
          </w:p>
        </w:tc>
        <w:tc>
          <w:tcPr>
            <w:tcW w:w="749" w:type="pct"/>
            <w:vAlign w:val="center"/>
          </w:tcPr>
          <w:p w14:paraId="3157F4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3,56</w:t>
            </w:r>
          </w:p>
        </w:tc>
      </w:tr>
      <w:tr w:rsidR="00D23630" w:rsidRPr="002734B3" w14:paraId="085D20D3" w14:textId="77777777" w:rsidTr="00FD5ED3">
        <w:trPr>
          <w:trHeight w:val="287"/>
          <w:jc w:val="center"/>
        </w:trPr>
        <w:tc>
          <w:tcPr>
            <w:tcW w:w="1338" w:type="pct"/>
            <w:vAlign w:val="center"/>
          </w:tcPr>
          <w:p w14:paraId="6D66DD6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4813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pelic gleic argilic</w:t>
            </w:r>
          </w:p>
        </w:tc>
        <w:tc>
          <w:tcPr>
            <w:tcW w:w="658" w:type="pct"/>
            <w:vAlign w:val="center"/>
          </w:tcPr>
          <w:p w14:paraId="4E2E79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185,0</w:t>
            </w:r>
          </w:p>
        </w:tc>
        <w:tc>
          <w:tcPr>
            <w:tcW w:w="749" w:type="pct"/>
            <w:vAlign w:val="center"/>
          </w:tcPr>
          <w:p w14:paraId="68044F2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1,98</w:t>
            </w:r>
          </w:p>
        </w:tc>
      </w:tr>
      <w:tr w:rsidR="00D23630" w:rsidRPr="002734B3" w14:paraId="6E2084E2" w14:textId="77777777" w:rsidTr="00FD5ED3">
        <w:trPr>
          <w:trHeight w:val="287"/>
          <w:jc w:val="center"/>
        </w:trPr>
        <w:tc>
          <w:tcPr>
            <w:tcW w:w="1338" w:type="pct"/>
            <w:vAlign w:val="center"/>
          </w:tcPr>
          <w:p w14:paraId="77C105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ECEC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164AAC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1028</w:t>
            </w:r>
          </w:p>
        </w:tc>
        <w:tc>
          <w:tcPr>
            <w:tcW w:w="749" w:type="pct"/>
            <w:vAlign w:val="center"/>
          </w:tcPr>
          <w:p w14:paraId="49BCE1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11,02</w:t>
            </w:r>
          </w:p>
        </w:tc>
      </w:tr>
      <w:tr w:rsidR="00D23630" w:rsidRPr="002734B3" w14:paraId="39D251E2" w14:textId="77777777" w:rsidTr="00FD5ED3">
        <w:trPr>
          <w:trHeight w:val="287"/>
          <w:jc w:val="center"/>
        </w:trPr>
        <w:tc>
          <w:tcPr>
            <w:tcW w:w="1338" w:type="pct"/>
            <w:vAlign w:val="center"/>
          </w:tcPr>
          <w:p w14:paraId="7096C9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AD3B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pelic gleic calcaric argilic</w:t>
            </w:r>
          </w:p>
        </w:tc>
        <w:tc>
          <w:tcPr>
            <w:tcW w:w="658" w:type="pct"/>
            <w:vAlign w:val="center"/>
          </w:tcPr>
          <w:p w14:paraId="07E061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1917</w:t>
            </w:r>
          </w:p>
        </w:tc>
        <w:tc>
          <w:tcPr>
            <w:tcW w:w="749" w:type="pct"/>
            <w:vAlign w:val="center"/>
          </w:tcPr>
          <w:p w14:paraId="460E9E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20,56</w:t>
            </w:r>
          </w:p>
        </w:tc>
      </w:tr>
      <w:tr w:rsidR="00D23630" w:rsidRPr="002734B3" w14:paraId="66EFC348" w14:textId="77777777" w:rsidTr="00FD5ED3">
        <w:trPr>
          <w:trHeight w:val="287"/>
          <w:jc w:val="center"/>
        </w:trPr>
        <w:tc>
          <w:tcPr>
            <w:tcW w:w="1338" w:type="pct"/>
            <w:vAlign w:val="center"/>
          </w:tcPr>
          <w:p w14:paraId="549C19E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9B76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argilic</w:t>
            </w:r>
          </w:p>
        </w:tc>
        <w:tc>
          <w:tcPr>
            <w:tcW w:w="658" w:type="pct"/>
            <w:vAlign w:val="center"/>
          </w:tcPr>
          <w:p w14:paraId="7E13AD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639</w:t>
            </w:r>
          </w:p>
        </w:tc>
        <w:tc>
          <w:tcPr>
            <w:tcW w:w="749" w:type="pct"/>
            <w:vAlign w:val="center"/>
          </w:tcPr>
          <w:p w14:paraId="53E72E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6,85</w:t>
            </w:r>
          </w:p>
        </w:tc>
      </w:tr>
      <w:tr w:rsidR="00D23630" w:rsidRPr="002734B3" w14:paraId="59964F72" w14:textId="77777777" w:rsidTr="00FD5ED3">
        <w:trPr>
          <w:trHeight w:val="287"/>
          <w:jc w:val="center"/>
        </w:trPr>
        <w:tc>
          <w:tcPr>
            <w:tcW w:w="1338" w:type="pct"/>
            <w:vAlign w:val="center"/>
          </w:tcPr>
          <w:p w14:paraId="172398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A786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calcaric siltic</w:t>
            </w:r>
          </w:p>
        </w:tc>
        <w:tc>
          <w:tcPr>
            <w:tcW w:w="658" w:type="pct"/>
            <w:vAlign w:val="center"/>
          </w:tcPr>
          <w:p w14:paraId="74F198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w:t>
            </w:r>
          </w:p>
        </w:tc>
        <w:tc>
          <w:tcPr>
            <w:tcW w:w="749" w:type="pct"/>
            <w:vAlign w:val="center"/>
          </w:tcPr>
          <w:p w14:paraId="737B3B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3,75</w:t>
            </w:r>
          </w:p>
        </w:tc>
      </w:tr>
      <w:tr w:rsidR="00D23630" w:rsidRPr="002734B3" w14:paraId="4590FE33" w14:textId="77777777" w:rsidTr="00FD5ED3">
        <w:trPr>
          <w:trHeight w:val="287"/>
          <w:jc w:val="center"/>
        </w:trPr>
        <w:tc>
          <w:tcPr>
            <w:tcW w:w="1338" w:type="pct"/>
            <w:vAlign w:val="center"/>
          </w:tcPr>
          <w:p w14:paraId="7672B8E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2B82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sodic calcaric</w:t>
            </w:r>
          </w:p>
        </w:tc>
        <w:tc>
          <w:tcPr>
            <w:tcW w:w="658" w:type="pct"/>
            <w:vAlign w:val="center"/>
          </w:tcPr>
          <w:p w14:paraId="622FD9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w:t>
            </w:r>
          </w:p>
        </w:tc>
        <w:tc>
          <w:tcPr>
            <w:tcW w:w="749" w:type="pct"/>
            <w:vAlign w:val="center"/>
          </w:tcPr>
          <w:p w14:paraId="60C6CC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0,59</w:t>
            </w:r>
          </w:p>
        </w:tc>
      </w:tr>
      <w:tr w:rsidR="00D23630" w:rsidRPr="002734B3" w14:paraId="04445DFE" w14:textId="77777777" w:rsidTr="00FD5ED3">
        <w:trPr>
          <w:trHeight w:val="287"/>
          <w:jc w:val="center"/>
        </w:trPr>
        <w:tc>
          <w:tcPr>
            <w:tcW w:w="1338" w:type="pct"/>
            <w:vAlign w:val="center"/>
          </w:tcPr>
          <w:p w14:paraId="6674D4E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195F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calcaric argilic</w:t>
            </w:r>
          </w:p>
        </w:tc>
        <w:tc>
          <w:tcPr>
            <w:tcW w:w="658" w:type="pct"/>
            <w:vAlign w:val="center"/>
          </w:tcPr>
          <w:p w14:paraId="07678A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964</w:t>
            </w:r>
          </w:p>
        </w:tc>
        <w:tc>
          <w:tcPr>
            <w:tcW w:w="749" w:type="pct"/>
            <w:vAlign w:val="center"/>
          </w:tcPr>
          <w:p w14:paraId="2A39BE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10,34</w:t>
            </w:r>
          </w:p>
        </w:tc>
      </w:tr>
      <w:tr w:rsidR="00D23630" w:rsidRPr="002734B3" w14:paraId="23038BA4" w14:textId="77777777" w:rsidTr="00FD5ED3">
        <w:trPr>
          <w:trHeight w:val="287"/>
          <w:jc w:val="center"/>
        </w:trPr>
        <w:tc>
          <w:tcPr>
            <w:tcW w:w="1338" w:type="pct"/>
            <w:vAlign w:val="center"/>
          </w:tcPr>
          <w:p w14:paraId="4DD68A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8677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gleic calcaric argilic</w:t>
            </w:r>
          </w:p>
        </w:tc>
        <w:tc>
          <w:tcPr>
            <w:tcW w:w="658" w:type="pct"/>
            <w:vAlign w:val="center"/>
          </w:tcPr>
          <w:p w14:paraId="53A593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316,0</w:t>
            </w:r>
          </w:p>
        </w:tc>
        <w:tc>
          <w:tcPr>
            <w:tcW w:w="749" w:type="pct"/>
            <w:vAlign w:val="center"/>
          </w:tcPr>
          <w:p w14:paraId="1209F4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3,39</w:t>
            </w:r>
          </w:p>
        </w:tc>
      </w:tr>
      <w:tr w:rsidR="00D23630" w:rsidRPr="002734B3" w14:paraId="74397F36" w14:textId="77777777" w:rsidTr="00FD5ED3">
        <w:trPr>
          <w:trHeight w:val="287"/>
          <w:jc w:val="center"/>
        </w:trPr>
        <w:tc>
          <w:tcPr>
            <w:tcW w:w="1338" w:type="pct"/>
            <w:vAlign w:val="center"/>
          </w:tcPr>
          <w:p w14:paraId="5A10E5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4AC2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30035B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w:t>
            </w:r>
          </w:p>
        </w:tc>
        <w:tc>
          <w:tcPr>
            <w:tcW w:w="749" w:type="pct"/>
            <w:vAlign w:val="center"/>
          </w:tcPr>
          <w:p w14:paraId="0BDE8F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w:t>
            </w:r>
          </w:p>
        </w:tc>
      </w:tr>
      <w:tr w:rsidR="00D23630" w:rsidRPr="002734B3" w14:paraId="0C7C86D1" w14:textId="77777777" w:rsidTr="00FD5ED3">
        <w:trPr>
          <w:trHeight w:val="287"/>
          <w:jc w:val="center"/>
        </w:trPr>
        <w:tc>
          <w:tcPr>
            <w:tcW w:w="1338" w:type="pct"/>
            <w:vAlign w:val="center"/>
          </w:tcPr>
          <w:p w14:paraId="5CD2256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4F141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sodic argilic</w:t>
            </w:r>
          </w:p>
        </w:tc>
        <w:tc>
          <w:tcPr>
            <w:tcW w:w="658" w:type="pct"/>
            <w:vAlign w:val="center"/>
          </w:tcPr>
          <w:p w14:paraId="365858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216</w:t>
            </w:r>
          </w:p>
        </w:tc>
        <w:tc>
          <w:tcPr>
            <w:tcW w:w="749" w:type="pct"/>
            <w:vAlign w:val="center"/>
          </w:tcPr>
          <w:p w14:paraId="765741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2,31</w:t>
            </w:r>
          </w:p>
        </w:tc>
      </w:tr>
      <w:tr w:rsidR="00D23630" w:rsidRPr="002734B3" w14:paraId="5047E1C8" w14:textId="77777777" w:rsidTr="00FD5ED3">
        <w:trPr>
          <w:trHeight w:val="287"/>
          <w:jc w:val="center"/>
        </w:trPr>
        <w:tc>
          <w:tcPr>
            <w:tcW w:w="1338" w:type="pct"/>
            <w:vAlign w:val="center"/>
          </w:tcPr>
          <w:p w14:paraId="204CB9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7CBD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gleic argilic</w:t>
            </w:r>
          </w:p>
        </w:tc>
        <w:tc>
          <w:tcPr>
            <w:tcW w:w="658" w:type="pct"/>
            <w:vAlign w:val="center"/>
          </w:tcPr>
          <w:p w14:paraId="5E7432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379</w:t>
            </w:r>
          </w:p>
        </w:tc>
        <w:tc>
          <w:tcPr>
            <w:tcW w:w="749" w:type="pct"/>
            <w:vAlign w:val="center"/>
          </w:tcPr>
          <w:p w14:paraId="2AC485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4,07</w:t>
            </w:r>
          </w:p>
        </w:tc>
      </w:tr>
      <w:tr w:rsidR="00D23630" w:rsidRPr="002734B3" w14:paraId="622997CB" w14:textId="77777777" w:rsidTr="00FD5ED3">
        <w:trPr>
          <w:trHeight w:val="287"/>
          <w:jc w:val="center"/>
        </w:trPr>
        <w:tc>
          <w:tcPr>
            <w:tcW w:w="1338" w:type="pct"/>
            <w:vAlign w:val="center"/>
          </w:tcPr>
          <w:p w14:paraId="70ADA38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0664A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salinic gleic argilic</w:t>
            </w:r>
          </w:p>
        </w:tc>
        <w:tc>
          <w:tcPr>
            <w:tcW w:w="658" w:type="pct"/>
            <w:vAlign w:val="center"/>
          </w:tcPr>
          <w:p w14:paraId="7F3C6B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123,0</w:t>
            </w:r>
          </w:p>
        </w:tc>
        <w:tc>
          <w:tcPr>
            <w:tcW w:w="749" w:type="pct"/>
            <w:vAlign w:val="center"/>
          </w:tcPr>
          <w:p w14:paraId="4BF3C7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w:t>
            </w:r>
          </w:p>
        </w:tc>
      </w:tr>
      <w:tr w:rsidR="00D23630" w:rsidRPr="002734B3" w14:paraId="705A276F" w14:textId="77777777" w:rsidTr="00FD5ED3">
        <w:trPr>
          <w:trHeight w:val="287"/>
          <w:jc w:val="center"/>
        </w:trPr>
        <w:tc>
          <w:tcPr>
            <w:tcW w:w="1338" w:type="pct"/>
            <w:vAlign w:val="center"/>
          </w:tcPr>
          <w:p w14:paraId="70B129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9D7C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Solonceac molic gleic calcaric argilic</w:t>
            </w:r>
          </w:p>
        </w:tc>
        <w:tc>
          <w:tcPr>
            <w:tcW w:w="658" w:type="pct"/>
            <w:vAlign w:val="center"/>
          </w:tcPr>
          <w:p w14:paraId="4FB4C1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126,0</w:t>
            </w:r>
          </w:p>
        </w:tc>
        <w:tc>
          <w:tcPr>
            <w:tcW w:w="749" w:type="pct"/>
            <w:vAlign w:val="center"/>
          </w:tcPr>
          <w:p w14:paraId="646777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w:t>
            </w:r>
          </w:p>
        </w:tc>
      </w:tr>
      <w:tr w:rsidR="00D23630" w:rsidRPr="002734B3" w14:paraId="2929D9CC" w14:textId="77777777" w:rsidTr="00FD5ED3">
        <w:trPr>
          <w:trHeight w:val="287"/>
          <w:jc w:val="center"/>
        </w:trPr>
        <w:tc>
          <w:tcPr>
            <w:tcW w:w="1338" w:type="pct"/>
            <w:vAlign w:val="center"/>
          </w:tcPr>
          <w:p w14:paraId="4DA7BD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2041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Soloneț gleic pelic calcaric argilic</w:t>
            </w:r>
          </w:p>
        </w:tc>
        <w:tc>
          <w:tcPr>
            <w:tcW w:w="658" w:type="pct"/>
            <w:vAlign w:val="center"/>
          </w:tcPr>
          <w:p w14:paraId="6B7A3B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226,0</w:t>
            </w:r>
          </w:p>
        </w:tc>
        <w:tc>
          <w:tcPr>
            <w:tcW w:w="749" w:type="pct"/>
            <w:vAlign w:val="center"/>
          </w:tcPr>
          <w:p w14:paraId="4B58CF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w:t>
            </w:r>
          </w:p>
        </w:tc>
      </w:tr>
      <w:tr w:rsidR="00D23630" w:rsidRPr="002734B3" w14:paraId="6761C4D5" w14:textId="77777777" w:rsidTr="00FD5ED3">
        <w:trPr>
          <w:trHeight w:val="287"/>
          <w:jc w:val="center"/>
        </w:trPr>
        <w:tc>
          <w:tcPr>
            <w:tcW w:w="1338" w:type="pct"/>
            <w:vAlign w:val="center"/>
          </w:tcPr>
          <w:p w14:paraId="4595428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A25D9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calcaric lutic</w:t>
            </w:r>
          </w:p>
        </w:tc>
        <w:tc>
          <w:tcPr>
            <w:tcW w:w="658" w:type="pct"/>
            <w:vAlign w:val="center"/>
          </w:tcPr>
          <w:p w14:paraId="690BA2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107,0</w:t>
            </w:r>
          </w:p>
        </w:tc>
        <w:tc>
          <w:tcPr>
            <w:tcW w:w="749" w:type="pct"/>
            <w:vAlign w:val="center"/>
          </w:tcPr>
          <w:p w14:paraId="7E60EC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w:t>
            </w:r>
          </w:p>
        </w:tc>
      </w:tr>
      <w:tr w:rsidR="00D23630" w:rsidRPr="002734B3" w14:paraId="53481950" w14:textId="77777777" w:rsidTr="00FD5ED3">
        <w:trPr>
          <w:trHeight w:val="287"/>
          <w:jc w:val="center"/>
        </w:trPr>
        <w:tc>
          <w:tcPr>
            <w:tcW w:w="1338" w:type="pct"/>
            <w:vAlign w:val="center"/>
          </w:tcPr>
          <w:p w14:paraId="2CC907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Ciorăști (ha)</w:t>
            </w:r>
          </w:p>
        </w:tc>
        <w:tc>
          <w:tcPr>
            <w:tcW w:w="2255" w:type="pct"/>
            <w:vAlign w:val="center"/>
          </w:tcPr>
          <w:p w14:paraId="371E933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B02ADBA"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9323</w:t>
            </w:r>
          </w:p>
        </w:tc>
        <w:tc>
          <w:tcPr>
            <w:tcW w:w="749" w:type="pct"/>
            <w:vAlign w:val="center"/>
          </w:tcPr>
          <w:p w14:paraId="20CF7F01"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D9C3C7F" w14:textId="77777777" w:rsidTr="00FD5ED3">
        <w:trPr>
          <w:trHeight w:val="287"/>
          <w:jc w:val="center"/>
        </w:trPr>
        <w:tc>
          <w:tcPr>
            <w:tcW w:w="1338" w:type="pct"/>
            <w:vAlign w:val="center"/>
          </w:tcPr>
          <w:p w14:paraId="0FFFE4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Cîmpineanca</w:t>
            </w:r>
          </w:p>
        </w:tc>
        <w:tc>
          <w:tcPr>
            <w:tcW w:w="2255" w:type="pct"/>
            <w:vAlign w:val="center"/>
          </w:tcPr>
          <w:p w14:paraId="66F2FB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129930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130,0</w:t>
            </w:r>
          </w:p>
        </w:tc>
        <w:tc>
          <w:tcPr>
            <w:tcW w:w="749" w:type="pct"/>
            <w:vAlign w:val="center"/>
          </w:tcPr>
          <w:p w14:paraId="19F3EB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8,33</w:t>
            </w:r>
          </w:p>
        </w:tc>
      </w:tr>
      <w:tr w:rsidR="00D23630" w:rsidRPr="002734B3" w14:paraId="5B0A325A" w14:textId="77777777" w:rsidTr="00FD5ED3">
        <w:trPr>
          <w:trHeight w:val="287"/>
          <w:jc w:val="center"/>
        </w:trPr>
        <w:tc>
          <w:tcPr>
            <w:tcW w:w="1338" w:type="pct"/>
            <w:vAlign w:val="center"/>
          </w:tcPr>
          <w:p w14:paraId="2DC9A3F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A2F2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254A4A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323</w:t>
            </w:r>
          </w:p>
        </w:tc>
        <w:tc>
          <w:tcPr>
            <w:tcW w:w="749" w:type="pct"/>
            <w:vAlign w:val="center"/>
          </w:tcPr>
          <w:p w14:paraId="2E24F6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20,71</w:t>
            </w:r>
          </w:p>
        </w:tc>
      </w:tr>
      <w:tr w:rsidR="00D23630" w:rsidRPr="002734B3" w14:paraId="2315B00B" w14:textId="77777777" w:rsidTr="00FD5ED3">
        <w:trPr>
          <w:trHeight w:val="287"/>
          <w:jc w:val="center"/>
        </w:trPr>
        <w:tc>
          <w:tcPr>
            <w:tcW w:w="1338" w:type="pct"/>
            <w:vAlign w:val="center"/>
          </w:tcPr>
          <w:p w14:paraId="313A97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E590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14F715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w:t>
            </w:r>
          </w:p>
        </w:tc>
        <w:tc>
          <w:tcPr>
            <w:tcW w:w="749" w:type="pct"/>
            <w:vAlign w:val="center"/>
          </w:tcPr>
          <w:p w14:paraId="65F5D5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7,89</w:t>
            </w:r>
          </w:p>
        </w:tc>
      </w:tr>
      <w:tr w:rsidR="00D23630" w:rsidRPr="002734B3" w14:paraId="39635052" w14:textId="77777777" w:rsidTr="00FD5ED3">
        <w:trPr>
          <w:trHeight w:val="287"/>
          <w:jc w:val="center"/>
        </w:trPr>
        <w:tc>
          <w:tcPr>
            <w:tcW w:w="1338" w:type="pct"/>
            <w:vAlign w:val="center"/>
          </w:tcPr>
          <w:p w14:paraId="120F5D8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84D5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lutic</w:t>
            </w:r>
          </w:p>
        </w:tc>
        <w:tc>
          <w:tcPr>
            <w:tcW w:w="658" w:type="pct"/>
            <w:vAlign w:val="center"/>
          </w:tcPr>
          <w:p w14:paraId="6D116C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99,0</w:t>
            </w:r>
          </w:p>
        </w:tc>
        <w:tc>
          <w:tcPr>
            <w:tcW w:w="749" w:type="pct"/>
            <w:vAlign w:val="center"/>
          </w:tcPr>
          <w:p w14:paraId="507F29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6,35</w:t>
            </w:r>
          </w:p>
        </w:tc>
      </w:tr>
      <w:tr w:rsidR="00D23630" w:rsidRPr="002734B3" w14:paraId="14BD1F3B" w14:textId="77777777" w:rsidTr="00FD5ED3">
        <w:trPr>
          <w:trHeight w:val="287"/>
          <w:jc w:val="center"/>
        </w:trPr>
        <w:tc>
          <w:tcPr>
            <w:tcW w:w="1338" w:type="pct"/>
            <w:vAlign w:val="center"/>
          </w:tcPr>
          <w:p w14:paraId="320D2AB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2C68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calcaric siltic</w:t>
            </w:r>
          </w:p>
        </w:tc>
        <w:tc>
          <w:tcPr>
            <w:tcW w:w="658" w:type="pct"/>
            <w:vAlign w:val="center"/>
          </w:tcPr>
          <w:p w14:paraId="48B3BA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34,0</w:t>
            </w:r>
          </w:p>
        </w:tc>
        <w:tc>
          <w:tcPr>
            <w:tcW w:w="749" w:type="pct"/>
            <w:vAlign w:val="center"/>
          </w:tcPr>
          <w:p w14:paraId="31FEBD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2,18</w:t>
            </w:r>
          </w:p>
        </w:tc>
      </w:tr>
      <w:tr w:rsidR="00D23630" w:rsidRPr="002734B3" w14:paraId="13B715B8" w14:textId="77777777" w:rsidTr="00FD5ED3">
        <w:trPr>
          <w:trHeight w:val="287"/>
          <w:jc w:val="center"/>
        </w:trPr>
        <w:tc>
          <w:tcPr>
            <w:tcW w:w="1338" w:type="pct"/>
            <w:vAlign w:val="center"/>
          </w:tcPr>
          <w:p w14:paraId="3663E3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0F90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siltic</w:t>
            </w:r>
          </w:p>
        </w:tc>
        <w:tc>
          <w:tcPr>
            <w:tcW w:w="658" w:type="pct"/>
            <w:vAlign w:val="center"/>
          </w:tcPr>
          <w:p w14:paraId="3D2AB6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121,0</w:t>
            </w:r>
          </w:p>
        </w:tc>
        <w:tc>
          <w:tcPr>
            <w:tcW w:w="749" w:type="pct"/>
            <w:vAlign w:val="center"/>
          </w:tcPr>
          <w:p w14:paraId="2AB242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7,75</w:t>
            </w:r>
          </w:p>
        </w:tc>
      </w:tr>
      <w:tr w:rsidR="00D23630" w:rsidRPr="002734B3" w14:paraId="5DFC785A" w14:textId="77777777" w:rsidTr="00FD5ED3">
        <w:trPr>
          <w:trHeight w:val="287"/>
          <w:jc w:val="center"/>
        </w:trPr>
        <w:tc>
          <w:tcPr>
            <w:tcW w:w="1338" w:type="pct"/>
            <w:vAlign w:val="center"/>
          </w:tcPr>
          <w:p w14:paraId="71C8EB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F19F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lutic</w:t>
            </w:r>
          </w:p>
        </w:tc>
        <w:tc>
          <w:tcPr>
            <w:tcW w:w="658" w:type="pct"/>
            <w:vAlign w:val="center"/>
          </w:tcPr>
          <w:p w14:paraId="278ECE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61,0</w:t>
            </w:r>
          </w:p>
        </w:tc>
        <w:tc>
          <w:tcPr>
            <w:tcW w:w="749" w:type="pct"/>
            <w:vAlign w:val="center"/>
          </w:tcPr>
          <w:p w14:paraId="2C9EAA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3,91</w:t>
            </w:r>
          </w:p>
        </w:tc>
      </w:tr>
      <w:tr w:rsidR="00D23630" w:rsidRPr="002734B3" w14:paraId="266F60E3" w14:textId="77777777" w:rsidTr="00FD5ED3">
        <w:trPr>
          <w:trHeight w:val="287"/>
          <w:jc w:val="center"/>
        </w:trPr>
        <w:tc>
          <w:tcPr>
            <w:tcW w:w="1338" w:type="pct"/>
            <w:vAlign w:val="center"/>
          </w:tcPr>
          <w:p w14:paraId="39A1F8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C15E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argilic</w:t>
            </w:r>
          </w:p>
        </w:tc>
        <w:tc>
          <w:tcPr>
            <w:tcW w:w="658" w:type="pct"/>
            <w:vAlign w:val="center"/>
          </w:tcPr>
          <w:p w14:paraId="36532B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w:t>
            </w:r>
          </w:p>
        </w:tc>
        <w:tc>
          <w:tcPr>
            <w:tcW w:w="749" w:type="pct"/>
            <w:vAlign w:val="center"/>
          </w:tcPr>
          <w:p w14:paraId="2FA9F6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r>
      <w:tr w:rsidR="00D23630" w:rsidRPr="002734B3" w14:paraId="78F0A7B7" w14:textId="77777777" w:rsidTr="00FD5ED3">
        <w:trPr>
          <w:trHeight w:val="287"/>
          <w:jc w:val="center"/>
        </w:trPr>
        <w:tc>
          <w:tcPr>
            <w:tcW w:w="1338" w:type="pct"/>
            <w:vAlign w:val="center"/>
          </w:tcPr>
          <w:p w14:paraId="19E4A2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33DF7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gleic siltic</w:t>
            </w:r>
          </w:p>
        </w:tc>
        <w:tc>
          <w:tcPr>
            <w:tcW w:w="658" w:type="pct"/>
            <w:vAlign w:val="center"/>
          </w:tcPr>
          <w:p w14:paraId="2B5A82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w:t>
            </w:r>
          </w:p>
        </w:tc>
        <w:tc>
          <w:tcPr>
            <w:tcW w:w="749" w:type="pct"/>
            <w:vAlign w:val="center"/>
          </w:tcPr>
          <w:p w14:paraId="4A4FF8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0,45</w:t>
            </w:r>
          </w:p>
        </w:tc>
      </w:tr>
      <w:tr w:rsidR="00D23630" w:rsidRPr="002734B3" w14:paraId="145B1938" w14:textId="77777777" w:rsidTr="00FD5ED3">
        <w:trPr>
          <w:trHeight w:val="287"/>
          <w:jc w:val="center"/>
        </w:trPr>
        <w:tc>
          <w:tcPr>
            <w:tcW w:w="1338" w:type="pct"/>
            <w:vAlign w:val="center"/>
          </w:tcPr>
          <w:p w14:paraId="435F21B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9D94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psamic calcaric siltic</w:t>
            </w:r>
          </w:p>
        </w:tc>
        <w:tc>
          <w:tcPr>
            <w:tcW w:w="658" w:type="pct"/>
            <w:vAlign w:val="center"/>
          </w:tcPr>
          <w:p w14:paraId="3F69A5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30,0</w:t>
            </w:r>
          </w:p>
        </w:tc>
        <w:tc>
          <w:tcPr>
            <w:tcW w:w="749" w:type="pct"/>
            <w:vAlign w:val="center"/>
          </w:tcPr>
          <w:p w14:paraId="52FECF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1,92</w:t>
            </w:r>
          </w:p>
        </w:tc>
      </w:tr>
      <w:tr w:rsidR="00D23630" w:rsidRPr="002734B3" w14:paraId="25CE9A80" w14:textId="77777777" w:rsidTr="00FD5ED3">
        <w:trPr>
          <w:trHeight w:val="287"/>
          <w:jc w:val="center"/>
        </w:trPr>
        <w:tc>
          <w:tcPr>
            <w:tcW w:w="1338" w:type="pct"/>
            <w:vAlign w:val="center"/>
          </w:tcPr>
          <w:p w14:paraId="05E342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885F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pelic calcaric argilic</w:t>
            </w:r>
          </w:p>
        </w:tc>
        <w:tc>
          <w:tcPr>
            <w:tcW w:w="658" w:type="pct"/>
            <w:vAlign w:val="center"/>
          </w:tcPr>
          <w:p w14:paraId="5CD563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w:t>
            </w:r>
          </w:p>
        </w:tc>
        <w:tc>
          <w:tcPr>
            <w:tcW w:w="749" w:type="pct"/>
            <w:vAlign w:val="center"/>
          </w:tcPr>
          <w:p w14:paraId="015B47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0,26</w:t>
            </w:r>
          </w:p>
        </w:tc>
      </w:tr>
      <w:tr w:rsidR="00D23630" w:rsidRPr="002734B3" w14:paraId="24629AA1" w14:textId="77777777" w:rsidTr="00FD5ED3">
        <w:trPr>
          <w:trHeight w:val="287"/>
          <w:jc w:val="center"/>
        </w:trPr>
        <w:tc>
          <w:tcPr>
            <w:tcW w:w="1338" w:type="pct"/>
            <w:vAlign w:val="center"/>
          </w:tcPr>
          <w:p w14:paraId="0209EB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A811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siltic</w:t>
            </w:r>
          </w:p>
        </w:tc>
        <w:tc>
          <w:tcPr>
            <w:tcW w:w="658" w:type="pct"/>
            <w:vAlign w:val="center"/>
          </w:tcPr>
          <w:p w14:paraId="37C253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w:t>
            </w:r>
          </w:p>
        </w:tc>
        <w:tc>
          <w:tcPr>
            <w:tcW w:w="749" w:type="pct"/>
            <w:vAlign w:val="center"/>
          </w:tcPr>
          <w:p w14:paraId="350BE52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0,38</w:t>
            </w:r>
          </w:p>
        </w:tc>
      </w:tr>
      <w:tr w:rsidR="00D23630" w:rsidRPr="002734B3" w14:paraId="355F8820" w14:textId="77777777" w:rsidTr="00FD5ED3">
        <w:trPr>
          <w:trHeight w:val="287"/>
          <w:jc w:val="center"/>
        </w:trPr>
        <w:tc>
          <w:tcPr>
            <w:tcW w:w="1338" w:type="pct"/>
            <w:vAlign w:val="center"/>
          </w:tcPr>
          <w:p w14:paraId="75D2D2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DBB1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0E2496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108,0</w:t>
            </w:r>
          </w:p>
        </w:tc>
        <w:tc>
          <w:tcPr>
            <w:tcW w:w="749" w:type="pct"/>
            <w:vAlign w:val="center"/>
          </w:tcPr>
          <w:p w14:paraId="2CBBA2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6,93</w:t>
            </w:r>
          </w:p>
        </w:tc>
      </w:tr>
      <w:tr w:rsidR="00D23630" w:rsidRPr="002734B3" w14:paraId="3D30DD64" w14:textId="77777777" w:rsidTr="00FD5ED3">
        <w:trPr>
          <w:trHeight w:val="287"/>
          <w:jc w:val="center"/>
        </w:trPr>
        <w:tc>
          <w:tcPr>
            <w:tcW w:w="1338" w:type="pct"/>
            <w:vAlign w:val="center"/>
          </w:tcPr>
          <w:p w14:paraId="2CF60E7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94BE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43525A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109,0</w:t>
            </w:r>
          </w:p>
        </w:tc>
        <w:tc>
          <w:tcPr>
            <w:tcW w:w="749" w:type="pct"/>
            <w:vAlign w:val="center"/>
          </w:tcPr>
          <w:p w14:paraId="497589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6,98</w:t>
            </w:r>
          </w:p>
        </w:tc>
      </w:tr>
      <w:tr w:rsidR="00D23630" w:rsidRPr="002734B3" w14:paraId="2EF17246" w14:textId="77777777" w:rsidTr="00FD5ED3">
        <w:trPr>
          <w:trHeight w:val="287"/>
          <w:jc w:val="center"/>
        </w:trPr>
        <w:tc>
          <w:tcPr>
            <w:tcW w:w="1338" w:type="pct"/>
            <w:vAlign w:val="center"/>
          </w:tcPr>
          <w:p w14:paraId="16AA09B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446B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siltic</w:t>
            </w:r>
          </w:p>
        </w:tc>
        <w:tc>
          <w:tcPr>
            <w:tcW w:w="658" w:type="pct"/>
            <w:vAlign w:val="center"/>
          </w:tcPr>
          <w:p w14:paraId="1FD477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c>
          <w:tcPr>
            <w:tcW w:w="749" w:type="pct"/>
            <w:vAlign w:val="center"/>
          </w:tcPr>
          <w:p w14:paraId="3508D5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2,37</w:t>
            </w:r>
          </w:p>
        </w:tc>
      </w:tr>
      <w:tr w:rsidR="00D23630" w:rsidRPr="002734B3" w14:paraId="6A820E98" w14:textId="77777777" w:rsidTr="00FD5ED3">
        <w:trPr>
          <w:trHeight w:val="287"/>
          <w:jc w:val="center"/>
        </w:trPr>
        <w:tc>
          <w:tcPr>
            <w:tcW w:w="1338" w:type="pct"/>
            <w:vAlign w:val="center"/>
          </w:tcPr>
          <w:p w14:paraId="7FB9A4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EB57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527FD1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73,0</w:t>
            </w:r>
          </w:p>
        </w:tc>
        <w:tc>
          <w:tcPr>
            <w:tcW w:w="749" w:type="pct"/>
            <w:vAlign w:val="center"/>
          </w:tcPr>
          <w:p w14:paraId="0C81CC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4,68</w:t>
            </w:r>
          </w:p>
        </w:tc>
      </w:tr>
      <w:tr w:rsidR="00D23630" w:rsidRPr="002734B3" w14:paraId="1A826E36" w14:textId="77777777" w:rsidTr="00FD5ED3">
        <w:trPr>
          <w:trHeight w:val="287"/>
          <w:jc w:val="center"/>
        </w:trPr>
        <w:tc>
          <w:tcPr>
            <w:tcW w:w="1338" w:type="pct"/>
            <w:vAlign w:val="center"/>
          </w:tcPr>
          <w:p w14:paraId="1A76C4E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6D54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5243E0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79,0</w:t>
            </w:r>
          </w:p>
        </w:tc>
        <w:tc>
          <w:tcPr>
            <w:tcW w:w="749" w:type="pct"/>
            <w:vAlign w:val="center"/>
          </w:tcPr>
          <w:p w14:paraId="11057C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5,07</w:t>
            </w:r>
          </w:p>
        </w:tc>
      </w:tr>
      <w:tr w:rsidR="00D23630" w:rsidRPr="002734B3" w14:paraId="008262F5" w14:textId="77777777" w:rsidTr="00FD5ED3">
        <w:trPr>
          <w:trHeight w:val="287"/>
          <w:jc w:val="center"/>
        </w:trPr>
        <w:tc>
          <w:tcPr>
            <w:tcW w:w="1338" w:type="pct"/>
            <w:vAlign w:val="center"/>
          </w:tcPr>
          <w:p w14:paraId="18CACB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F0F5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pelic argilic</w:t>
            </w:r>
          </w:p>
        </w:tc>
        <w:tc>
          <w:tcPr>
            <w:tcW w:w="658" w:type="pct"/>
            <w:vAlign w:val="center"/>
          </w:tcPr>
          <w:p w14:paraId="54FEC9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c>
          <w:tcPr>
            <w:tcW w:w="749" w:type="pct"/>
            <w:vAlign w:val="center"/>
          </w:tcPr>
          <w:p w14:paraId="4D819D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0,90</w:t>
            </w:r>
          </w:p>
        </w:tc>
      </w:tr>
      <w:tr w:rsidR="00D23630" w:rsidRPr="002734B3" w14:paraId="5D392E34" w14:textId="77777777" w:rsidTr="00FD5ED3">
        <w:trPr>
          <w:trHeight w:val="287"/>
          <w:jc w:val="center"/>
        </w:trPr>
        <w:tc>
          <w:tcPr>
            <w:tcW w:w="1338" w:type="pct"/>
            <w:vAlign w:val="center"/>
          </w:tcPr>
          <w:p w14:paraId="251AEF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5479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argilic</w:t>
            </w:r>
          </w:p>
        </w:tc>
        <w:tc>
          <w:tcPr>
            <w:tcW w:w="658" w:type="pct"/>
            <w:vAlign w:val="center"/>
          </w:tcPr>
          <w:p w14:paraId="64BB09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w:t>
            </w:r>
          </w:p>
        </w:tc>
        <w:tc>
          <w:tcPr>
            <w:tcW w:w="749" w:type="pct"/>
            <w:vAlign w:val="center"/>
          </w:tcPr>
          <w:p w14:paraId="76595C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0,58</w:t>
            </w:r>
          </w:p>
        </w:tc>
      </w:tr>
      <w:tr w:rsidR="00D23630" w:rsidRPr="002734B3" w14:paraId="1E750E2D" w14:textId="77777777" w:rsidTr="00FD5ED3">
        <w:trPr>
          <w:trHeight w:val="287"/>
          <w:jc w:val="center"/>
        </w:trPr>
        <w:tc>
          <w:tcPr>
            <w:tcW w:w="1338" w:type="pct"/>
            <w:vAlign w:val="center"/>
          </w:tcPr>
          <w:p w14:paraId="75AE799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7BD4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gleic argilic</w:t>
            </w:r>
          </w:p>
        </w:tc>
        <w:tc>
          <w:tcPr>
            <w:tcW w:w="658" w:type="pct"/>
            <w:vAlign w:val="center"/>
          </w:tcPr>
          <w:p w14:paraId="468D43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18,0</w:t>
            </w:r>
          </w:p>
        </w:tc>
        <w:tc>
          <w:tcPr>
            <w:tcW w:w="749" w:type="pct"/>
            <w:vAlign w:val="center"/>
          </w:tcPr>
          <w:p w14:paraId="346EEC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w:t>
            </w:r>
          </w:p>
        </w:tc>
      </w:tr>
      <w:tr w:rsidR="00D23630" w:rsidRPr="002734B3" w14:paraId="0B4517C7" w14:textId="77777777" w:rsidTr="00FD5ED3">
        <w:trPr>
          <w:trHeight w:val="287"/>
          <w:jc w:val="center"/>
        </w:trPr>
        <w:tc>
          <w:tcPr>
            <w:tcW w:w="1338" w:type="pct"/>
            <w:vAlign w:val="center"/>
          </w:tcPr>
          <w:p w14:paraId="0BAD95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D5FC2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7DC425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w:t>
            </w:r>
          </w:p>
        </w:tc>
        <w:tc>
          <w:tcPr>
            <w:tcW w:w="749" w:type="pct"/>
            <w:vAlign w:val="center"/>
          </w:tcPr>
          <w:p w14:paraId="68EDF1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3,27</w:t>
            </w:r>
          </w:p>
        </w:tc>
      </w:tr>
      <w:tr w:rsidR="00D23630" w:rsidRPr="002734B3" w14:paraId="49C29181" w14:textId="77777777" w:rsidTr="00FD5ED3">
        <w:trPr>
          <w:trHeight w:val="287"/>
          <w:jc w:val="center"/>
        </w:trPr>
        <w:tc>
          <w:tcPr>
            <w:tcW w:w="1338" w:type="pct"/>
            <w:vAlign w:val="center"/>
          </w:tcPr>
          <w:p w14:paraId="74ADEC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5802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pelic argilic</w:t>
            </w:r>
          </w:p>
        </w:tc>
        <w:tc>
          <w:tcPr>
            <w:tcW w:w="658" w:type="pct"/>
            <w:vAlign w:val="center"/>
          </w:tcPr>
          <w:p w14:paraId="7E7569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47,0</w:t>
            </w:r>
          </w:p>
        </w:tc>
        <w:tc>
          <w:tcPr>
            <w:tcW w:w="749" w:type="pct"/>
            <w:vAlign w:val="center"/>
          </w:tcPr>
          <w:p w14:paraId="795B97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3,01</w:t>
            </w:r>
          </w:p>
        </w:tc>
      </w:tr>
      <w:tr w:rsidR="00D23630" w:rsidRPr="002734B3" w14:paraId="5DFD5D7B" w14:textId="77777777" w:rsidTr="00FD5ED3">
        <w:trPr>
          <w:trHeight w:val="287"/>
          <w:jc w:val="center"/>
        </w:trPr>
        <w:tc>
          <w:tcPr>
            <w:tcW w:w="1338" w:type="pct"/>
            <w:vAlign w:val="center"/>
          </w:tcPr>
          <w:p w14:paraId="4854CFB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B16E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49F2C2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42,0</w:t>
            </w:r>
          </w:p>
        </w:tc>
        <w:tc>
          <w:tcPr>
            <w:tcW w:w="749" w:type="pct"/>
            <w:vAlign w:val="center"/>
          </w:tcPr>
          <w:p w14:paraId="012405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w:t>
            </w:r>
          </w:p>
        </w:tc>
      </w:tr>
      <w:tr w:rsidR="00D23630" w:rsidRPr="002734B3" w14:paraId="380D5EAE" w14:textId="77777777" w:rsidTr="00FD5ED3">
        <w:trPr>
          <w:trHeight w:val="287"/>
          <w:jc w:val="center"/>
        </w:trPr>
        <w:tc>
          <w:tcPr>
            <w:tcW w:w="1338" w:type="pct"/>
            <w:vAlign w:val="center"/>
          </w:tcPr>
          <w:p w14:paraId="5BF823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Cîmpineanca(ha)</w:t>
            </w:r>
          </w:p>
        </w:tc>
        <w:tc>
          <w:tcPr>
            <w:tcW w:w="2255" w:type="pct"/>
            <w:vAlign w:val="center"/>
          </w:tcPr>
          <w:p w14:paraId="5976FFC7"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53F4F0F"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1560</w:t>
            </w:r>
          </w:p>
        </w:tc>
        <w:tc>
          <w:tcPr>
            <w:tcW w:w="749" w:type="pct"/>
            <w:vAlign w:val="center"/>
          </w:tcPr>
          <w:p w14:paraId="28C8BD2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60A500E" w14:textId="77777777" w:rsidTr="00FD5ED3">
        <w:trPr>
          <w:trHeight w:val="287"/>
          <w:jc w:val="center"/>
        </w:trPr>
        <w:tc>
          <w:tcPr>
            <w:tcW w:w="1338" w:type="pct"/>
            <w:vAlign w:val="center"/>
          </w:tcPr>
          <w:p w14:paraId="73F607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Câmpuri</w:t>
            </w:r>
          </w:p>
        </w:tc>
        <w:tc>
          <w:tcPr>
            <w:tcW w:w="2255" w:type="pct"/>
            <w:vAlign w:val="center"/>
          </w:tcPr>
          <w:p w14:paraId="4079C0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19CAEC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46,5</w:t>
            </w:r>
          </w:p>
        </w:tc>
        <w:tc>
          <w:tcPr>
            <w:tcW w:w="749" w:type="pct"/>
            <w:vAlign w:val="center"/>
          </w:tcPr>
          <w:p w14:paraId="18E862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w:t>
            </w:r>
          </w:p>
        </w:tc>
      </w:tr>
      <w:tr w:rsidR="00D23630" w:rsidRPr="002734B3" w14:paraId="03EA51B3" w14:textId="77777777" w:rsidTr="00FD5ED3">
        <w:trPr>
          <w:trHeight w:val="287"/>
          <w:jc w:val="center"/>
        </w:trPr>
        <w:tc>
          <w:tcPr>
            <w:tcW w:w="1338" w:type="pct"/>
            <w:vAlign w:val="center"/>
          </w:tcPr>
          <w:p w14:paraId="74ADF36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0600A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lutic</w:t>
            </w:r>
          </w:p>
        </w:tc>
        <w:tc>
          <w:tcPr>
            <w:tcW w:w="658" w:type="pct"/>
            <w:vAlign w:val="center"/>
          </w:tcPr>
          <w:p w14:paraId="0F8132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161,2</w:t>
            </w:r>
          </w:p>
        </w:tc>
        <w:tc>
          <w:tcPr>
            <w:tcW w:w="749" w:type="pct"/>
            <w:vAlign w:val="center"/>
          </w:tcPr>
          <w:p w14:paraId="6A8178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5,92</w:t>
            </w:r>
          </w:p>
        </w:tc>
      </w:tr>
      <w:tr w:rsidR="00D23630" w:rsidRPr="002734B3" w14:paraId="5C16D0E9" w14:textId="77777777" w:rsidTr="00FD5ED3">
        <w:trPr>
          <w:trHeight w:val="287"/>
          <w:jc w:val="center"/>
        </w:trPr>
        <w:tc>
          <w:tcPr>
            <w:tcW w:w="1338" w:type="pct"/>
            <w:vAlign w:val="center"/>
          </w:tcPr>
          <w:p w14:paraId="4F4CECF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2C58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pelic argilic</w:t>
            </w:r>
          </w:p>
        </w:tc>
        <w:tc>
          <w:tcPr>
            <w:tcW w:w="658" w:type="pct"/>
            <w:vAlign w:val="center"/>
          </w:tcPr>
          <w:p w14:paraId="2156FD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30,3</w:t>
            </w:r>
          </w:p>
        </w:tc>
        <w:tc>
          <w:tcPr>
            <w:tcW w:w="749" w:type="pct"/>
            <w:vAlign w:val="center"/>
          </w:tcPr>
          <w:p w14:paraId="214E83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w:t>
            </w:r>
          </w:p>
        </w:tc>
      </w:tr>
      <w:tr w:rsidR="00D23630" w:rsidRPr="002734B3" w14:paraId="146B2917" w14:textId="77777777" w:rsidTr="00FD5ED3">
        <w:trPr>
          <w:trHeight w:val="287"/>
          <w:jc w:val="center"/>
        </w:trPr>
        <w:tc>
          <w:tcPr>
            <w:tcW w:w="1338" w:type="pct"/>
            <w:vAlign w:val="center"/>
          </w:tcPr>
          <w:p w14:paraId="725962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2752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entic lutic</w:t>
            </w:r>
          </w:p>
        </w:tc>
        <w:tc>
          <w:tcPr>
            <w:tcW w:w="658" w:type="pct"/>
            <w:vAlign w:val="center"/>
          </w:tcPr>
          <w:p w14:paraId="019131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w:t>
            </w:r>
          </w:p>
        </w:tc>
        <w:tc>
          <w:tcPr>
            <w:tcW w:w="749" w:type="pct"/>
            <w:vAlign w:val="center"/>
          </w:tcPr>
          <w:p w14:paraId="3A3167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1,77</w:t>
            </w:r>
          </w:p>
        </w:tc>
      </w:tr>
      <w:tr w:rsidR="00D23630" w:rsidRPr="002734B3" w14:paraId="09E4700E" w14:textId="77777777" w:rsidTr="00FD5ED3">
        <w:trPr>
          <w:trHeight w:val="287"/>
          <w:jc w:val="center"/>
        </w:trPr>
        <w:tc>
          <w:tcPr>
            <w:tcW w:w="1338" w:type="pct"/>
            <w:vAlign w:val="center"/>
          </w:tcPr>
          <w:p w14:paraId="6E140A1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D3A0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argilic</w:t>
            </w:r>
          </w:p>
        </w:tc>
        <w:tc>
          <w:tcPr>
            <w:tcW w:w="658" w:type="pct"/>
            <w:vAlign w:val="center"/>
          </w:tcPr>
          <w:p w14:paraId="7EBB2C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50,3</w:t>
            </w:r>
          </w:p>
        </w:tc>
        <w:tc>
          <w:tcPr>
            <w:tcW w:w="749" w:type="pct"/>
            <w:vAlign w:val="center"/>
          </w:tcPr>
          <w:p w14:paraId="6D9BB7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0914771C" w14:textId="77777777" w:rsidTr="00FD5ED3">
        <w:trPr>
          <w:trHeight w:val="287"/>
          <w:jc w:val="center"/>
        </w:trPr>
        <w:tc>
          <w:tcPr>
            <w:tcW w:w="1338" w:type="pct"/>
            <w:vAlign w:val="center"/>
          </w:tcPr>
          <w:p w14:paraId="1BAB8AF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FE59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prundic siltic</w:t>
            </w:r>
          </w:p>
        </w:tc>
        <w:tc>
          <w:tcPr>
            <w:tcW w:w="658" w:type="pct"/>
            <w:vAlign w:val="center"/>
          </w:tcPr>
          <w:p w14:paraId="1EAF14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43,0</w:t>
            </w:r>
          </w:p>
        </w:tc>
        <w:tc>
          <w:tcPr>
            <w:tcW w:w="749" w:type="pct"/>
            <w:vAlign w:val="center"/>
          </w:tcPr>
          <w:p w14:paraId="3DC351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w:t>
            </w:r>
          </w:p>
        </w:tc>
      </w:tr>
      <w:tr w:rsidR="00D23630" w:rsidRPr="002734B3" w14:paraId="2C224C08" w14:textId="77777777" w:rsidTr="00FD5ED3">
        <w:trPr>
          <w:trHeight w:val="287"/>
          <w:jc w:val="center"/>
        </w:trPr>
        <w:tc>
          <w:tcPr>
            <w:tcW w:w="1338" w:type="pct"/>
            <w:vAlign w:val="center"/>
          </w:tcPr>
          <w:p w14:paraId="712A34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B274F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lutic</w:t>
            </w:r>
          </w:p>
        </w:tc>
        <w:tc>
          <w:tcPr>
            <w:tcW w:w="658" w:type="pct"/>
            <w:vAlign w:val="center"/>
          </w:tcPr>
          <w:p w14:paraId="2E3386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41,6</w:t>
            </w:r>
          </w:p>
        </w:tc>
        <w:tc>
          <w:tcPr>
            <w:tcW w:w="749" w:type="pct"/>
            <w:vAlign w:val="center"/>
          </w:tcPr>
          <w:p w14:paraId="09BCD4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w:t>
            </w:r>
          </w:p>
        </w:tc>
      </w:tr>
      <w:tr w:rsidR="00D23630" w:rsidRPr="002734B3" w14:paraId="69A853D7" w14:textId="77777777" w:rsidTr="00FD5ED3">
        <w:trPr>
          <w:trHeight w:val="287"/>
          <w:jc w:val="center"/>
        </w:trPr>
        <w:tc>
          <w:tcPr>
            <w:tcW w:w="1338" w:type="pct"/>
            <w:vAlign w:val="center"/>
          </w:tcPr>
          <w:p w14:paraId="3ACB8D2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F3A8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stagnic argilic</w:t>
            </w:r>
          </w:p>
        </w:tc>
        <w:tc>
          <w:tcPr>
            <w:tcW w:w="658" w:type="pct"/>
            <w:vAlign w:val="center"/>
          </w:tcPr>
          <w:p w14:paraId="7799D6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54,6</w:t>
            </w:r>
          </w:p>
        </w:tc>
        <w:tc>
          <w:tcPr>
            <w:tcW w:w="749" w:type="pct"/>
            <w:vAlign w:val="center"/>
          </w:tcPr>
          <w:p w14:paraId="63B674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2,01</w:t>
            </w:r>
          </w:p>
        </w:tc>
      </w:tr>
      <w:tr w:rsidR="00D23630" w:rsidRPr="002734B3" w14:paraId="08869CE1" w14:textId="77777777" w:rsidTr="00FD5ED3">
        <w:trPr>
          <w:trHeight w:val="287"/>
          <w:jc w:val="center"/>
        </w:trPr>
        <w:tc>
          <w:tcPr>
            <w:tcW w:w="1338" w:type="pct"/>
            <w:vAlign w:val="center"/>
          </w:tcPr>
          <w:p w14:paraId="79A544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387A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15AF62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89,4</w:t>
            </w:r>
          </w:p>
        </w:tc>
        <w:tc>
          <w:tcPr>
            <w:tcW w:w="749" w:type="pct"/>
            <w:vAlign w:val="center"/>
          </w:tcPr>
          <w:p w14:paraId="046096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3,28</w:t>
            </w:r>
          </w:p>
        </w:tc>
      </w:tr>
      <w:tr w:rsidR="00D23630" w:rsidRPr="002734B3" w14:paraId="29361B8D" w14:textId="77777777" w:rsidTr="00FD5ED3">
        <w:trPr>
          <w:trHeight w:val="287"/>
          <w:jc w:val="center"/>
        </w:trPr>
        <w:tc>
          <w:tcPr>
            <w:tcW w:w="1338" w:type="pct"/>
            <w:vAlign w:val="center"/>
          </w:tcPr>
          <w:p w14:paraId="2F3D2C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D266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pelic lutic</w:t>
            </w:r>
          </w:p>
        </w:tc>
        <w:tc>
          <w:tcPr>
            <w:tcW w:w="658" w:type="pct"/>
            <w:vAlign w:val="center"/>
          </w:tcPr>
          <w:p w14:paraId="1AB5C9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w:t>
            </w:r>
          </w:p>
        </w:tc>
        <w:tc>
          <w:tcPr>
            <w:tcW w:w="749" w:type="pct"/>
            <w:vAlign w:val="center"/>
          </w:tcPr>
          <w:p w14:paraId="4B0210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0,24</w:t>
            </w:r>
          </w:p>
        </w:tc>
      </w:tr>
      <w:tr w:rsidR="00D23630" w:rsidRPr="002734B3" w14:paraId="40E70B0B" w14:textId="77777777" w:rsidTr="00FD5ED3">
        <w:trPr>
          <w:trHeight w:val="287"/>
          <w:jc w:val="center"/>
        </w:trPr>
        <w:tc>
          <w:tcPr>
            <w:tcW w:w="1338" w:type="pct"/>
            <w:vAlign w:val="center"/>
          </w:tcPr>
          <w:p w14:paraId="1BCBC1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D767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roscat lutic</w:t>
            </w:r>
          </w:p>
        </w:tc>
        <w:tc>
          <w:tcPr>
            <w:tcW w:w="658" w:type="pct"/>
            <w:vAlign w:val="center"/>
          </w:tcPr>
          <w:p w14:paraId="4CB283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46,6</w:t>
            </w:r>
          </w:p>
        </w:tc>
        <w:tc>
          <w:tcPr>
            <w:tcW w:w="749" w:type="pct"/>
            <w:vAlign w:val="center"/>
          </w:tcPr>
          <w:p w14:paraId="776A37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w:t>
            </w:r>
          </w:p>
        </w:tc>
      </w:tr>
      <w:tr w:rsidR="00D23630" w:rsidRPr="002734B3" w14:paraId="07BAE4DF" w14:textId="77777777" w:rsidTr="00FD5ED3">
        <w:trPr>
          <w:trHeight w:val="287"/>
          <w:jc w:val="center"/>
        </w:trPr>
        <w:tc>
          <w:tcPr>
            <w:tcW w:w="1338" w:type="pct"/>
            <w:vAlign w:val="center"/>
          </w:tcPr>
          <w:p w14:paraId="7A9F70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9E42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gleic prospodic lutic</w:t>
            </w:r>
          </w:p>
        </w:tc>
        <w:tc>
          <w:tcPr>
            <w:tcW w:w="658" w:type="pct"/>
            <w:vAlign w:val="center"/>
          </w:tcPr>
          <w:p w14:paraId="3F740E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72,6</w:t>
            </w:r>
          </w:p>
        </w:tc>
        <w:tc>
          <w:tcPr>
            <w:tcW w:w="749" w:type="pct"/>
            <w:vAlign w:val="center"/>
          </w:tcPr>
          <w:p w14:paraId="625C3D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2,66</w:t>
            </w:r>
          </w:p>
        </w:tc>
      </w:tr>
      <w:tr w:rsidR="00D23630" w:rsidRPr="002734B3" w14:paraId="1CDCDFA7" w14:textId="77777777" w:rsidTr="00FD5ED3">
        <w:trPr>
          <w:trHeight w:val="287"/>
          <w:jc w:val="center"/>
        </w:trPr>
        <w:tc>
          <w:tcPr>
            <w:tcW w:w="1338" w:type="pct"/>
            <w:vAlign w:val="center"/>
          </w:tcPr>
          <w:p w14:paraId="27EAEFD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B00DB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gleic vertic lutic</w:t>
            </w:r>
          </w:p>
        </w:tc>
        <w:tc>
          <w:tcPr>
            <w:tcW w:w="658" w:type="pct"/>
            <w:vAlign w:val="center"/>
          </w:tcPr>
          <w:p w14:paraId="6AF5BF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77,6</w:t>
            </w:r>
          </w:p>
        </w:tc>
        <w:tc>
          <w:tcPr>
            <w:tcW w:w="749" w:type="pct"/>
            <w:vAlign w:val="center"/>
          </w:tcPr>
          <w:p w14:paraId="70CDA9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w:t>
            </w:r>
          </w:p>
        </w:tc>
      </w:tr>
      <w:tr w:rsidR="00D23630" w:rsidRPr="002734B3" w14:paraId="281399A8" w14:textId="77777777" w:rsidTr="00FD5ED3">
        <w:trPr>
          <w:trHeight w:val="287"/>
          <w:jc w:val="center"/>
        </w:trPr>
        <w:tc>
          <w:tcPr>
            <w:tcW w:w="1338" w:type="pct"/>
            <w:vAlign w:val="center"/>
          </w:tcPr>
          <w:p w14:paraId="607CCCB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C6EB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203A69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223,0</w:t>
            </w:r>
          </w:p>
        </w:tc>
        <w:tc>
          <w:tcPr>
            <w:tcW w:w="749" w:type="pct"/>
            <w:vAlign w:val="center"/>
          </w:tcPr>
          <w:p w14:paraId="7BE1FF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w:t>
            </w:r>
          </w:p>
        </w:tc>
      </w:tr>
      <w:tr w:rsidR="00D23630" w:rsidRPr="002734B3" w14:paraId="3DE2A1FF" w14:textId="77777777" w:rsidTr="00FD5ED3">
        <w:trPr>
          <w:trHeight w:val="287"/>
          <w:jc w:val="center"/>
        </w:trPr>
        <w:tc>
          <w:tcPr>
            <w:tcW w:w="1338" w:type="pct"/>
            <w:vAlign w:val="center"/>
          </w:tcPr>
          <w:p w14:paraId="12FA98E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C790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2D0D06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178,1</w:t>
            </w:r>
          </w:p>
        </w:tc>
        <w:tc>
          <w:tcPr>
            <w:tcW w:w="749" w:type="pct"/>
            <w:vAlign w:val="center"/>
          </w:tcPr>
          <w:p w14:paraId="67B8F6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r>
      <w:tr w:rsidR="00D23630" w:rsidRPr="002734B3" w14:paraId="6585E58B" w14:textId="77777777" w:rsidTr="00FD5ED3">
        <w:trPr>
          <w:trHeight w:val="287"/>
          <w:jc w:val="center"/>
        </w:trPr>
        <w:tc>
          <w:tcPr>
            <w:tcW w:w="1338" w:type="pct"/>
            <w:vAlign w:val="center"/>
          </w:tcPr>
          <w:p w14:paraId="3A6D923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8E6A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argilic</w:t>
            </w:r>
          </w:p>
        </w:tc>
        <w:tc>
          <w:tcPr>
            <w:tcW w:w="658" w:type="pct"/>
            <w:vAlign w:val="center"/>
          </w:tcPr>
          <w:p w14:paraId="2AA5C2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133,9</w:t>
            </w:r>
          </w:p>
        </w:tc>
        <w:tc>
          <w:tcPr>
            <w:tcW w:w="749" w:type="pct"/>
            <w:vAlign w:val="center"/>
          </w:tcPr>
          <w:p w14:paraId="342E0B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4,92</w:t>
            </w:r>
          </w:p>
        </w:tc>
      </w:tr>
      <w:tr w:rsidR="00D23630" w:rsidRPr="002734B3" w14:paraId="6E722B32" w14:textId="77777777" w:rsidTr="00FD5ED3">
        <w:trPr>
          <w:trHeight w:val="287"/>
          <w:jc w:val="center"/>
        </w:trPr>
        <w:tc>
          <w:tcPr>
            <w:tcW w:w="1338" w:type="pct"/>
            <w:vAlign w:val="center"/>
          </w:tcPr>
          <w:p w14:paraId="5CC3FE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F642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roscat prundic lutic</w:t>
            </w:r>
          </w:p>
        </w:tc>
        <w:tc>
          <w:tcPr>
            <w:tcW w:w="658" w:type="pct"/>
            <w:vAlign w:val="center"/>
          </w:tcPr>
          <w:p w14:paraId="3370FC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99,9</w:t>
            </w:r>
          </w:p>
        </w:tc>
        <w:tc>
          <w:tcPr>
            <w:tcW w:w="749" w:type="pct"/>
            <w:vAlign w:val="center"/>
          </w:tcPr>
          <w:p w14:paraId="10963B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3,67</w:t>
            </w:r>
          </w:p>
        </w:tc>
      </w:tr>
      <w:tr w:rsidR="00D23630" w:rsidRPr="002734B3" w14:paraId="7394EC95" w14:textId="77777777" w:rsidTr="00FD5ED3">
        <w:trPr>
          <w:trHeight w:val="287"/>
          <w:jc w:val="center"/>
        </w:trPr>
        <w:tc>
          <w:tcPr>
            <w:tcW w:w="1338" w:type="pct"/>
            <w:vAlign w:val="center"/>
          </w:tcPr>
          <w:p w14:paraId="2CF007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5376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roscat stagnic lutic</w:t>
            </w:r>
          </w:p>
        </w:tc>
        <w:tc>
          <w:tcPr>
            <w:tcW w:w="658" w:type="pct"/>
            <w:vAlign w:val="center"/>
          </w:tcPr>
          <w:p w14:paraId="1007FB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124,2</w:t>
            </w:r>
          </w:p>
        </w:tc>
        <w:tc>
          <w:tcPr>
            <w:tcW w:w="749" w:type="pct"/>
            <w:vAlign w:val="center"/>
          </w:tcPr>
          <w:p w14:paraId="1D58D2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4,56</w:t>
            </w:r>
          </w:p>
        </w:tc>
      </w:tr>
      <w:tr w:rsidR="00D23630" w:rsidRPr="002734B3" w14:paraId="195FEB46" w14:textId="77777777" w:rsidTr="00FD5ED3">
        <w:trPr>
          <w:trHeight w:val="287"/>
          <w:jc w:val="center"/>
        </w:trPr>
        <w:tc>
          <w:tcPr>
            <w:tcW w:w="1338" w:type="pct"/>
            <w:vAlign w:val="center"/>
          </w:tcPr>
          <w:p w14:paraId="334513A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0ED8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siltic</w:t>
            </w:r>
          </w:p>
        </w:tc>
        <w:tc>
          <w:tcPr>
            <w:tcW w:w="658" w:type="pct"/>
            <w:vAlign w:val="center"/>
          </w:tcPr>
          <w:p w14:paraId="60A533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194,6</w:t>
            </w:r>
          </w:p>
        </w:tc>
        <w:tc>
          <w:tcPr>
            <w:tcW w:w="749" w:type="pct"/>
            <w:vAlign w:val="center"/>
          </w:tcPr>
          <w:p w14:paraId="3CBC28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7,15</w:t>
            </w:r>
          </w:p>
        </w:tc>
      </w:tr>
      <w:tr w:rsidR="00D23630" w:rsidRPr="002734B3" w14:paraId="51413113" w14:textId="77777777" w:rsidTr="00FD5ED3">
        <w:trPr>
          <w:trHeight w:val="287"/>
          <w:jc w:val="center"/>
        </w:trPr>
        <w:tc>
          <w:tcPr>
            <w:tcW w:w="1338" w:type="pct"/>
            <w:vAlign w:val="center"/>
          </w:tcPr>
          <w:p w14:paraId="0FD1AAB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8F9A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stagnic argilic</w:t>
            </w:r>
          </w:p>
        </w:tc>
        <w:tc>
          <w:tcPr>
            <w:tcW w:w="658" w:type="pct"/>
            <w:vAlign w:val="center"/>
          </w:tcPr>
          <w:p w14:paraId="152CE6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251</w:t>
            </w:r>
          </w:p>
        </w:tc>
        <w:tc>
          <w:tcPr>
            <w:tcW w:w="749" w:type="pct"/>
            <w:vAlign w:val="center"/>
          </w:tcPr>
          <w:p w14:paraId="76A273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9,23</w:t>
            </w:r>
          </w:p>
        </w:tc>
      </w:tr>
      <w:tr w:rsidR="00D23630" w:rsidRPr="002734B3" w14:paraId="4791BA0C" w14:textId="77777777" w:rsidTr="00FD5ED3">
        <w:trPr>
          <w:trHeight w:val="287"/>
          <w:jc w:val="center"/>
        </w:trPr>
        <w:tc>
          <w:tcPr>
            <w:tcW w:w="1338" w:type="pct"/>
            <w:vAlign w:val="center"/>
          </w:tcPr>
          <w:p w14:paraId="4D0489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155D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Planosol stagnic siltic</w:t>
            </w:r>
          </w:p>
        </w:tc>
        <w:tc>
          <w:tcPr>
            <w:tcW w:w="658" w:type="pct"/>
            <w:vAlign w:val="center"/>
          </w:tcPr>
          <w:p w14:paraId="48A311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108,1</w:t>
            </w:r>
          </w:p>
        </w:tc>
        <w:tc>
          <w:tcPr>
            <w:tcW w:w="749" w:type="pct"/>
            <w:vAlign w:val="center"/>
          </w:tcPr>
          <w:p w14:paraId="32D244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3,97</w:t>
            </w:r>
          </w:p>
        </w:tc>
      </w:tr>
      <w:tr w:rsidR="00D23630" w:rsidRPr="002734B3" w14:paraId="7CB9C14C" w14:textId="77777777" w:rsidTr="00FD5ED3">
        <w:trPr>
          <w:trHeight w:val="287"/>
          <w:jc w:val="center"/>
        </w:trPr>
        <w:tc>
          <w:tcPr>
            <w:tcW w:w="1338" w:type="pct"/>
            <w:vAlign w:val="center"/>
          </w:tcPr>
          <w:p w14:paraId="3C9B33E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23F5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lutic</w:t>
            </w:r>
          </w:p>
        </w:tc>
        <w:tc>
          <w:tcPr>
            <w:tcW w:w="658" w:type="pct"/>
            <w:vAlign w:val="center"/>
          </w:tcPr>
          <w:p w14:paraId="6390C0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w:t>
            </w:r>
          </w:p>
        </w:tc>
        <w:tc>
          <w:tcPr>
            <w:tcW w:w="749" w:type="pct"/>
            <w:vAlign w:val="center"/>
          </w:tcPr>
          <w:p w14:paraId="432851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w:t>
            </w:r>
          </w:p>
        </w:tc>
      </w:tr>
      <w:tr w:rsidR="00D23630" w:rsidRPr="002734B3" w14:paraId="505A4093" w14:textId="77777777" w:rsidTr="00FD5ED3">
        <w:trPr>
          <w:trHeight w:val="287"/>
          <w:jc w:val="center"/>
        </w:trPr>
        <w:tc>
          <w:tcPr>
            <w:tcW w:w="1338" w:type="pct"/>
            <w:vAlign w:val="center"/>
          </w:tcPr>
          <w:p w14:paraId="7D398A8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852C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distric lutic</w:t>
            </w:r>
          </w:p>
        </w:tc>
        <w:tc>
          <w:tcPr>
            <w:tcW w:w="658" w:type="pct"/>
            <w:vAlign w:val="center"/>
          </w:tcPr>
          <w:p w14:paraId="4708E5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w:t>
            </w:r>
          </w:p>
        </w:tc>
        <w:tc>
          <w:tcPr>
            <w:tcW w:w="749" w:type="pct"/>
            <w:vAlign w:val="center"/>
          </w:tcPr>
          <w:p w14:paraId="3B6943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0,35</w:t>
            </w:r>
          </w:p>
        </w:tc>
      </w:tr>
      <w:tr w:rsidR="00D23630" w:rsidRPr="002734B3" w14:paraId="05A822D7" w14:textId="77777777" w:rsidTr="00FD5ED3">
        <w:trPr>
          <w:trHeight w:val="287"/>
          <w:jc w:val="center"/>
        </w:trPr>
        <w:tc>
          <w:tcPr>
            <w:tcW w:w="1338" w:type="pct"/>
            <w:vAlign w:val="center"/>
          </w:tcPr>
          <w:p w14:paraId="316C16F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BA4A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cernic lutic</w:t>
            </w:r>
          </w:p>
        </w:tc>
        <w:tc>
          <w:tcPr>
            <w:tcW w:w="658" w:type="pct"/>
            <w:vAlign w:val="center"/>
          </w:tcPr>
          <w:p w14:paraId="77D8C1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w:t>
            </w:r>
          </w:p>
        </w:tc>
        <w:tc>
          <w:tcPr>
            <w:tcW w:w="749" w:type="pct"/>
            <w:vAlign w:val="center"/>
          </w:tcPr>
          <w:p w14:paraId="518566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r>
      <w:tr w:rsidR="00D23630" w:rsidRPr="002734B3" w14:paraId="459735B9" w14:textId="77777777" w:rsidTr="00FD5ED3">
        <w:trPr>
          <w:trHeight w:val="287"/>
          <w:jc w:val="center"/>
        </w:trPr>
        <w:tc>
          <w:tcPr>
            <w:tcW w:w="1338" w:type="pct"/>
            <w:vAlign w:val="center"/>
          </w:tcPr>
          <w:p w14:paraId="1E4D551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C63C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2AF9CF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572,1</w:t>
            </w:r>
          </w:p>
        </w:tc>
        <w:tc>
          <w:tcPr>
            <w:tcW w:w="749" w:type="pct"/>
            <w:vAlign w:val="center"/>
          </w:tcPr>
          <w:p w14:paraId="4C8FD9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21,02</w:t>
            </w:r>
          </w:p>
        </w:tc>
      </w:tr>
      <w:tr w:rsidR="00D23630" w:rsidRPr="002734B3" w14:paraId="340B1CD7" w14:textId="77777777" w:rsidTr="00FD5ED3">
        <w:trPr>
          <w:trHeight w:val="287"/>
          <w:jc w:val="center"/>
        </w:trPr>
        <w:tc>
          <w:tcPr>
            <w:tcW w:w="1338" w:type="pct"/>
            <w:vAlign w:val="center"/>
          </w:tcPr>
          <w:p w14:paraId="54F4E5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Câmpuri (ha)</w:t>
            </w:r>
          </w:p>
        </w:tc>
        <w:tc>
          <w:tcPr>
            <w:tcW w:w="2255" w:type="pct"/>
            <w:vAlign w:val="center"/>
          </w:tcPr>
          <w:p w14:paraId="521843C5"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7ECB0B7"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2721</w:t>
            </w:r>
          </w:p>
        </w:tc>
        <w:tc>
          <w:tcPr>
            <w:tcW w:w="749" w:type="pct"/>
            <w:vAlign w:val="center"/>
          </w:tcPr>
          <w:p w14:paraId="1E440F4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FFDE5DC" w14:textId="77777777" w:rsidTr="00FD5ED3">
        <w:trPr>
          <w:trHeight w:val="287"/>
          <w:jc w:val="center"/>
        </w:trPr>
        <w:tc>
          <w:tcPr>
            <w:tcW w:w="1338" w:type="pct"/>
            <w:vAlign w:val="center"/>
          </w:tcPr>
          <w:p w14:paraId="295E3C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Cârligele</w:t>
            </w:r>
          </w:p>
        </w:tc>
        <w:tc>
          <w:tcPr>
            <w:tcW w:w="2255" w:type="pct"/>
            <w:vAlign w:val="center"/>
          </w:tcPr>
          <w:p w14:paraId="1F3921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lutic scheletic</w:t>
            </w:r>
          </w:p>
        </w:tc>
        <w:tc>
          <w:tcPr>
            <w:tcW w:w="658" w:type="pct"/>
            <w:vAlign w:val="center"/>
          </w:tcPr>
          <w:p w14:paraId="6DC956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c>
          <w:tcPr>
            <w:tcW w:w="749" w:type="pct"/>
            <w:vAlign w:val="center"/>
          </w:tcPr>
          <w:p w14:paraId="60044C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0,70</w:t>
            </w:r>
          </w:p>
        </w:tc>
      </w:tr>
      <w:tr w:rsidR="00D23630" w:rsidRPr="002734B3" w14:paraId="667727CF" w14:textId="77777777" w:rsidTr="00FD5ED3">
        <w:trPr>
          <w:trHeight w:val="287"/>
          <w:jc w:val="center"/>
        </w:trPr>
        <w:tc>
          <w:tcPr>
            <w:tcW w:w="1338" w:type="pct"/>
            <w:vAlign w:val="center"/>
          </w:tcPr>
          <w:p w14:paraId="6A67E31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7EDB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53ACB7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32,5</w:t>
            </w:r>
          </w:p>
        </w:tc>
        <w:tc>
          <w:tcPr>
            <w:tcW w:w="749" w:type="pct"/>
            <w:vAlign w:val="center"/>
          </w:tcPr>
          <w:p w14:paraId="23FE1B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w:t>
            </w:r>
          </w:p>
        </w:tc>
      </w:tr>
      <w:tr w:rsidR="00D23630" w:rsidRPr="002734B3" w14:paraId="3FFD98CB" w14:textId="77777777" w:rsidTr="00FD5ED3">
        <w:trPr>
          <w:trHeight w:val="287"/>
          <w:jc w:val="center"/>
        </w:trPr>
        <w:tc>
          <w:tcPr>
            <w:tcW w:w="1338" w:type="pct"/>
            <w:vAlign w:val="center"/>
          </w:tcPr>
          <w:p w14:paraId="043F2A1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3F3B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gleic lutic</w:t>
            </w:r>
          </w:p>
        </w:tc>
        <w:tc>
          <w:tcPr>
            <w:tcW w:w="658" w:type="pct"/>
            <w:vAlign w:val="center"/>
          </w:tcPr>
          <w:p w14:paraId="42EBD9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38,3</w:t>
            </w:r>
          </w:p>
        </w:tc>
        <w:tc>
          <w:tcPr>
            <w:tcW w:w="749" w:type="pct"/>
            <w:vAlign w:val="center"/>
          </w:tcPr>
          <w:p w14:paraId="6D1454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w:t>
            </w:r>
          </w:p>
        </w:tc>
      </w:tr>
      <w:tr w:rsidR="00D23630" w:rsidRPr="002734B3" w14:paraId="3571B230" w14:textId="77777777" w:rsidTr="00FD5ED3">
        <w:trPr>
          <w:trHeight w:val="287"/>
          <w:jc w:val="center"/>
        </w:trPr>
        <w:tc>
          <w:tcPr>
            <w:tcW w:w="1338" w:type="pct"/>
            <w:vAlign w:val="center"/>
          </w:tcPr>
          <w:p w14:paraId="7EDB744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0945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scheletic siltic</w:t>
            </w:r>
          </w:p>
        </w:tc>
        <w:tc>
          <w:tcPr>
            <w:tcW w:w="658" w:type="pct"/>
            <w:vAlign w:val="center"/>
          </w:tcPr>
          <w:p w14:paraId="32B09B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158,8</w:t>
            </w:r>
          </w:p>
        </w:tc>
        <w:tc>
          <w:tcPr>
            <w:tcW w:w="749" w:type="pct"/>
            <w:vAlign w:val="center"/>
          </w:tcPr>
          <w:p w14:paraId="3C44C6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6,57</w:t>
            </w:r>
          </w:p>
        </w:tc>
      </w:tr>
      <w:tr w:rsidR="00D23630" w:rsidRPr="002734B3" w14:paraId="257605D1" w14:textId="77777777" w:rsidTr="00FD5ED3">
        <w:trPr>
          <w:trHeight w:val="287"/>
          <w:jc w:val="center"/>
        </w:trPr>
        <w:tc>
          <w:tcPr>
            <w:tcW w:w="1338" w:type="pct"/>
            <w:vAlign w:val="center"/>
          </w:tcPr>
          <w:p w14:paraId="65CD98E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6EC7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03E788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163,1</w:t>
            </w:r>
          </w:p>
        </w:tc>
        <w:tc>
          <w:tcPr>
            <w:tcW w:w="749" w:type="pct"/>
            <w:vAlign w:val="center"/>
          </w:tcPr>
          <w:p w14:paraId="645B81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6,75</w:t>
            </w:r>
          </w:p>
        </w:tc>
      </w:tr>
      <w:tr w:rsidR="00D23630" w:rsidRPr="002734B3" w14:paraId="7F174829" w14:textId="77777777" w:rsidTr="00FD5ED3">
        <w:trPr>
          <w:trHeight w:val="287"/>
          <w:jc w:val="center"/>
        </w:trPr>
        <w:tc>
          <w:tcPr>
            <w:tcW w:w="1338" w:type="pct"/>
            <w:vAlign w:val="center"/>
          </w:tcPr>
          <w:p w14:paraId="3BC9DE3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5DF1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110BF3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84,8</w:t>
            </w:r>
          </w:p>
        </w:tc>
        <w:tc>
          <w:tcPr>
            <w:tcW w:w="749" w:type="pct"/>
            <w:vAlign w:val="center"/>
          </w:tcPr>
          <w:p w14:paraId="128478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3,51</w:t>
            </w:r>
          </w:p>
        </w:tc>
      </w:tr>
      <w:tr w:rsidR="00D23630" w:rsidRPr="002734B3" w14:paraId="418F9E8F" w14:textId="77777777" w:rsidTr="00FD5ED3">
        <w:trPr>
          <w:trHeight w:val="287"/>
          <w:jc w:val="center"/>
        </w:trPr>
        <w:tc>
          <w:tcPr>
            <w:tcW w:w="1338" w:type="pct"/>
            <w:vAlign w:val="center"/>
          </w:tcPr>
          <w:p w14:paraId="3B3844A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ADB8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stagnic vertic lutic</w:t>
            </w:r>
          </w:p>
        </w:tc>
        <w:tc>
          <w:tcPr>
            <w:tcW w:w="658" w:type="pct"/>
            <w:vAlign w:val="center"/>
          </w:tcPr>
          <w:p w14:paraId="3B8C8C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49,0</w:t>
            </w:r>
          </w:p>
        </w:tc>
        <w:tc>
          <w:tcPr>
            <w:tcW w:w="749" w:type="pct"/>
            <w:vAlign w:val="center"/>
          </w:tcPr>
          <w:p w14:paraId="19FAB2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2,03</w:t>
            </w:r>
          </w:p>
        </w:tc>
      </w:tr>
      <w:tr w:rsidR="00D23630" w:rsidRPr="002734B3" w14:paraId="0D16BBF1" w14:textId="77777777" w:rsidTr="00FD5ED3">
        <w:trPr>
          <w:trHeight w:val="287"/>
          <w:jc w:val="center"/>
        </w:trPr>
        <w:tc>
          <w:tcPr>
            <w:tcW w:w="1338" w:type="pct"/>
            <w:vAlign w:val="center"/>
          </w:tcPr>
          <w:p w14:paraId="3DC2AB3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3034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stagnic lutic</w:t>
            </w:r>
          </w:p>
        </w:tc>
        <w:tc>
          <w:tcPr>
            <w:tcW w:w="658" w:type="pct"/>
            <w:vAlign w:val="center"/>
          </w:tcPr>
          <w:p w14:paraId="045912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305,2</w:t>
            </w:r>
          </w:p>
        </w:tc>
        <w:tc>
          <w:tcPr>
            <w:tcW w:w="749" w:type="pct"/>
            <w:vAlign w:val="center"/>
          </w:tcPr>
          <w:p w14:paraId="681BC9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12,63</w:t>
            </w:r>
          </w:p>
        </w:tc>
      </w:tr>
      <w:tr w:rsidR="00D23630" w:rsidRPr="002734B3" w14:paraId="6E6EB84C" w14:textId="77777777" w:rsidTr="00FD5ED3">
        <w:trPr>
          <w:trHeight w:val="287"/>
          <w:jc w:val="center"/>
        </w:trPr>
        <w:tc>
          <w:tcPr>
            <w:tcW w:w="1338" w:type="pct"/>
            <w:vAlign w:val="center"/>
          </w:tcPr>
          <w:p w14:paraId="3C34B8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86EB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4C15A4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141,4</w:t>
            </w:r>
          </w:p>
        </w:tc>
        <w:tc>
          <w:tcPr>
            <w:tcW w:w="749" w:type="pct"/>
            <w:vAlign w:val="center"/>
          </w:tcPr>
          <w:p w14:paraId="75663E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5,85</w:t>
            </w:r>
          </w:p>
        </w:tc>
      </w:tr>
      <w:tr w:rsidR="00D23630" w:rsidRPr="002734B3" w14:paraId="6B5BBD45" w14:textId="77777777" w:rsidTr="00FD5ED3">
        <w:trPr>
          <w:trHeight w:val="287"/>
          <w:jc w:val="center"/>
        </w:trPr>
        <w:tc>
          <w:tcPr>
            <w:tcW w:w="1338" w:type="pct"/>
            <w:vAlign w:val="center"/>
          </w:tcPr>
          <w:p w14:paraId="28A12B7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0DC8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siltic scheletic</w:t>
            </w:r>
          </w:p>
        </w:tc>
        <w:tc>
          <w:tcPr>
            <w:tcW w:w="658" w:type="pct"/>
            <w:vAlign w:val="center"/>
          </w:tcPr>
          <w:p w14:paraId="0DD1C6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51,3</w:t>
            </w:r>
          </w:p>
        </w:tc>
        <w:tc>
          <w:tcPr>
            <w:tcW w:w="749" w:type="pct"/>
            <w:vAlign w:val="center"/>
          </w:tcPr>
          <w:p w14:paraId="43C804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2,12</w:t>
            </w:r>
          </w:p>
        </w:tc>
      </w:tr>
      <w:tr w:rsidR="00D23630" w:rsidRPr="002734B3" w14:paraId="10C91F9A" w14:textId="77777777" w:rsidTr="00FD5ED3">
        <w:trPr>
          <w:trHeight w:val="287"/>
          <w:jc w:val="center"/>
        </w:trPr>
        <w:tc>
          <w:tcPr>
            <w:tcW w:w="1338" w:type="pct"/>
            <w:vAlign w:val="center"/>
          </w:tcPr>
          <w:p w14:paraId="3978F2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F580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385DA4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201,8</w:t>
            </w:r>
          </w:p>
        </w:tc>
        <w:tc>
          <w:tcPr>
            <w:tcW w:w="749" w:type="pct"/>
            <w:vAlign w:val="center"/>
          </w:tcPr>
          <w:p w14:paraId="7B7349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8,35</w:t>
            </w:r>
          </w:p>
        </w:tc>
      </w:tr>
      <w:tr w:rsidR="00D23630" w:rsidRPr="002734B3" w14:paraId="41FF727A" w14:textId="77777777" w:rsidTr="00FD5ED3">
        <w:trPr>
          <w:trHeight w:val="287"/>
          <w:jc w:val="center"/>
        </w:trPr>
        <w:tc>
          <w:tcPr>
            <w:tcW w:w="1338" w:type="pct"/>
            <w:vAlign w:val="center"/>
          </w:tcPr>
          <w:p w14:paraId="0ECE1B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0D84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siltic</w:t>
            </w:r>
          </w:p>
        </w:tc>
        <w:tc>
          <w:tcPr>
            <w:tcW w:w="658" w:type="pct"/>
            <w:vAlign w:val="center"/>
          </w:tcPr>
          <w:p w14:paraId="65B06E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21,8</w:t>
            </w:r>
          </w:p>
        </w:tc>
        <w:tc>
          <w:tcPr>
            <w:tcW w:w="749" w:type="pct"/>
            <w:vAlign w:val="center"/>
          </w:tcPr>
          <w:p w14:paraId="3C847E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0,90</w:t>
            </w:r>
          </w:p>
        </w:tc>
      </w:tr>
      <w:tr w:rsidR="00D23630" w:rsidRPr="002734B3" w14:paraId="7C054398" w14:textId="77777777" w:rsidTr="00FD5ED3">
        <w:trPr>
          <w:trHeight w:val="287"/>
          <w:jc w:val="center"/>
        </w:trPr>
        <w:tc>
          <w:tcPr>
            <w:tcW w:w="1338" w:type="pct"/>
            <w:vAlign w:val="center"/>
          </w:tcPr>
          <w:p w14:paraId="7FD78D4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53F0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argilic</w:t>
            </w:r>
          </w:p>
        </w:tc>
        <w:tc>
          <w:tcPr>
            <w:tcW w:w="658" w:type="pct"/>
            <w:vAlign w:val="center"/>
          </w:tcPr>
          <w:p w14:paraId="2E4312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73,9</w:t>
            </w:r>
          </w:p>
        </w:tc>
        <w:tc>
          <w:tcPr>
            <w:tcW w:w="749" w:type="pct"/>
            <w:vAlign w:val="center"/>
          </w:tcPr>
          <w:p w14:paraId="5E2993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3,06</w:t>
            </w:r>
          </w:p>
        </w:tc>
      </w:tr>
      <w:tr w:rsidR="00D23630" w:rsidRPr="002734B3" w14:paraId="34E8CF0C" w14:textId="77777777" w:rsidTr="00FD5ED3">
        <w:trPr>
          <w:trHeight w:val="287"/>
          <w:jc w:val="center"/>
        </w:trPr>
        <w:tc>
          <w:tcPr>
            <w:tcW w:w="1338" w:type="pct"/>
            <w:vAlign w:val="center"/>
          </w:tcPr>
          <w:p w14:paraId="70FF0E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E622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2EB678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355,4</w:t>
            </w:r>
          </w:p>
        </w:tc>
        <w:tc>
          <w:tcPr>
            <w:tcW w:w="749" w:type="pct"/>
            <w:vAlign w:val="center"/>
          </w:tcPr>
          <w:p w14:paraId="29336C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14,71</w:t>
            </w:r>
          </w:p>
        </w:tc>
      </w:tr>
      <w:tr w:rsidR="00D23630" w:rsidRPr="002734B3" w14:paraId="35C1984F" w14:textId="77777777" w:rsidTr="00FD5ED3">
        <w:trPr>
          <w:trHeight w:val="287"/>
          <w:jc w:val="center"/>
        </w:trPr>
        <w:tc>
          <w:tcPr>
            <w:tcW w:w="1338" w:type="pct"/>
            <w:vAlign w:val="center"/>
          </w:tcPr>
          <w:p w14:paraId="625BCE7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0D3D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520496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357,6</w:t>
            </w:r>
          </w:p>
        </w:tc>
        <w:tc>
          <w:tcPr>
            <w:tcW w:w="749" w:type="pct"/>
            <w:vAlign w:val="center"/>
          </w:tcPr>
          <w:p w14:paraId="151084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w:t>
            </w:r>
          </w:p>
        </w:tc>
      </w:tr>
      <w:tr w:rsidR="00D23630" w:rsidRPr="002734B3" w14:paraId="42C0F2E7" w14:textId="77777777" w:rsidTr="00FD5ED3">
        <w:trPr>
          <w:trHeight w:val="287"/>
          <w:jc w:val="center"/>
        </w:trPr>
        <w:tc>
          <w:tcPr>
            <w:tcW w:w="1338" w:type="pct"/>
            <w:vAlign w:val="center"/>
          </w:tcPr>
          <w:p w14:paraId="5EFCF16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C4F8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277FD2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w:t>
            </w:r>
          </w:p>
        </w:tc>
        <w:tc>
          <w:tcPr>
            <w:tcW w:w="749" w:type="pct"/>
            <w:vAlign w:val="center"/>
          </w:tcPr>
          <w:p w14:paraId="6DB48E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4,43</w:t>
            </w:r>
          </w:p>
        </w:tc>
      </w:tr>
      <w:tr w:rsidR="00D23630" w:rsidRPr="002734B3" w14:paraId="670FC765" w14:textId="77777777" w:rsidTr="00FD5ED3">
        <w:trPr>
          <w:trHeight w:val="287"/>
          <w:jc w:val="center"/>
        </w:trPr>
        <w:tc>
          <w:tcPr>
            <w:tcW w:w="1338" w:type="pct"/>
            <w:vAlign w:val="center"/>
          </w:tcPr>
          <w:p w14:paraId="7F336B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BB4F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16F1F5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139,1</w:t>
            </w:r>
          </w:p>
        </w:tc>
        <w:tc>
          <w:tcPr>
            <w:tcW w:w="749" w:type="pct"/>
            <w:vAlign w:val="center"/>
          </w:tcPr>
          <w:p w14:paraId="5B65AF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5,76</w:t>
            </w:r>
          </w:p>
        </w:tc>
      </w:tr>
      <w:tr w:rsidR="00D23630" w:rsidRPr="002734B3" w14:paraId="43380843" w14:textId="77777777" w:rsidTr="00FD5ED3">
        <w:trPr>
          <w:trHeight w:val="287"/>
          <w:jc w:val="center"/>
        </w:trPr>
        <w:tc>
          <w:tcPr>
            <w:tcW w:w="1338" w:type="pct"/>
            <w:vAlign w:val="center"/>
          </w:tcPr>
          <w:p w14:paraId="63615CF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3819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68276B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112,6</w:t>
            </w:r>
          </w:p>
        </w:tc>
        <w:tc>
          <w:tcPr>
            <w:tcW w:w="749" w:type="pct"/>
            <w:vAlign w:val="center"/>
          </w:tcPr>
          <w:p w14:paraId="4B4F7B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4,66</w:t>
            </w:r>
          </w:p>
        </w:tc>
      </w:tr>
      <w:tr w:rsidR="00D23630" w:rsidRPr="002734B3" w14:paraId="078331DF" w14:textId="77777777" w:rsidTr="00FD5ED3">
        <w:trPr>
          <w:trHeight w:val="287"/>
          <w:jc w:val="center"/>
        </w:trPr>
        <w:tc>
          <w:tcPr>
            <w:tcW w:w="1338" w:type="pct"/>
            <w:vAlign w:val="center"/>
          </w:tcPr>
          <w:p w14:paraId="57A1CD2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4830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siltic</w:t>
            </w:r>
          </w:p>
        </w:tc>
        <w:tc>
          <w:tcPr>
            <w:tcW w:w="658" w:type="pct"/>
            <w:vAlign w:val="center"/>
          </w:tcPr>
          <w:p w14:paraId="6D8133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w:t>
            </w:r>
          </w:p>
        </w:tc>
        <w:tc>
          <w:tcPr>
            <w:tcW w:w="749" w:type="pct"/>
            <w:vAlign w:val="center"/>
          </w:tcPr>
          <w:p w14:paraId="10A43B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0,23</w:t>
            </w:r>
          </w:p>
        </w:tc>
      </w:tr>
      <w:tr w:rsidR="00D23630" w:rsidRPr="002734B3" w14:paraId="408D7C88" w14:textId="77777777" w:rsidTr="00FD5ED3">
        <w:trPr>
          <w:trHeight w:val="287"/>
          <w:jc w:val="center"/>
        </w:trPr>
        <w:tc>
          <w:tcPr>
            <w:tcW w:w="1338" w:type="pct"/>
            <w:vAlign w:val="center"/>
          </w:tcPr>
          <w:p w14:paraId="4F1CDD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Cârligele (ha)</w:t>
            </w:r>
          </w:p>
        </w:tc>
        <w:tc>
          <w:tcPr>
            <w:tcW w:w="2255" w:type="pct"/>
            <w:vAlign w:val="center"/>
          </w:tcPr>
          <w:p w14:paraId="2158250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D91E61F"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2416</w:t>
            </w:r>
          </w:p>
        </w:tc>
        <w:tc>
          <w:tcPr>
            <w:tcW w:w="749" w:type="pct"/>
            <w:vAlign w:val="center"/>
          </w:tcPr>
          <w:p w14:paraId="713605E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0BB0FB3" w14:textId="77777777" w:rsidTr="00FD5ED3">
        <w:trPr>
          <w:trHeight w:val="287"/>
          <w:jc w:val="center"/>
        </w:trPr>
        <w:tc>
          <w:tcPr>
            <w:tcW w:w="1338" w:type="pct"/>
            <w:vAlign w:val="center"/>
          </w:tcPr>
          <w:p w14:paraId="0EEF52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Corbița</w:t>
            </w:r>
          </w:p>
        </w:tc>
        <w:tc>
          <w:tcPr>
            <w:tcW w:w="2255" w:type="pct"/>
            <w:vAlign w:val="center"/>
          </w:tcPr>
          <w:p w14:paraId="0E4D79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siltic</w:t>
            </w:r>
          </w:p>
        </w:tc>
        <w:tc>
          <w:tcPr>
            <w:tcW w:w="658" w:type="pct"/>
            <w:vAlign w:val="center"/>
          </w:tcPr>
          <w:p w14:paraId="4D3687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30,5</w:t>
            </w:r>
          </w:p>
        </w:tc>
        <w:tc>
          <w:tcPr>
            <w:tcW w:w="749" w:type="pct"/>
            <w:vAlign w:val="center"/>
          </w:tcPr>
          <w:p w14:paraId="3FF0B7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596D8A7E" w14:textId="77777777" w:rsidTr="00FD5ED3">
        <w:trPr>
          <w:trHeight w:val="287"/>
          <w:jc w:val="center"/>
        </w:trPr>
        <w:tc>
          <w:tcPr>
            <w:tcW w:w="1338" w:type="pct"/>
            <w:vAlign w:val="center"/>
          </w:tcPr>
          <w:p w14:paraId="7355F3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7445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5E9AD6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222,5</w:t>
            </w:r>
          </w:p>
        </w:tc>
        <w:tc>
          <w:tcPr>
            <w:tcW w:w="749" w:type="pct"/>
            <w:vAlign w:val="center"/>
          </w:tcPr>
          <w:p w14:paraId="7529A3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6,63</w:t>
            </w:r>
          </w:p>
        </w:tc>
      </w:tr>
      <w:tr w:rsidR="00D23630" w:rsidRPr="002734B3" w14:paraId="261CC45A" w14:textId="77777777" w:rsidTr="00FD5ED3">
        <w:trPr>
          <w:trHeight w:val="287"/>
          <w:jc w:val="center"/>
        </w:trPr>
        <w:tc>
          <w:tcPr>
            <w:tcW w:w="1338" w:type="pct"/>
            <w:vAlign w:val="center"/>
          </w:tcPr>
          <w:p w14:paraId="5A66DDE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5C21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pelic argilic</w:t>
            </w:r>
          </w:p>
        </w:tc>
        <w:tc>
          <w:tcPr>
            <w:tcW w:w="658" w:type="pct"/>
            <w:vAlign w:val="center"/>
          </w:tcPr>
          <w:p w14:paraId="64721D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62,5</w:t>
            </w:r>
          </w:p>
        </w:tc>
        <w:tc>
          <w:tcPr>
            <w:tcW w:w="749" w:type="pct"/>
            <w:vAlign w:val="center"/>
          </w:tcPr>
          <w:p w14:paraId="08EA78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1,86</w:t>
            </w:r>
          </w:p>
        </w:tc>
      </w:tr>
      <w:tr w:rsidR="00D23630" w:rsidRPr="002734B3" w14:paraId="25DBF43D" w14:textId="77777777" w:rsidTr="00FD5ED3">
        <w:trPr>
          <w:trHeight w:val="287"/>
          <w:jc w:val="center"/>
        </w:trPr>
        <w:tc>
          <w:tcPr>
            <w:tcW w:w="1338" w:type="pct"/>
            <w:vAlign w:val="center"/>
          </w:tcPr>
          <w:p w14:paraId="38A576F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D23D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228281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53,0</w:t>
            </w:r>
          </w:p>
        </w:tc>
        <w:tc>
          <w:tcPr>
            <w:tcW w:w="749" w:type="pct"/>
            <w:vAlign w:val="center"/>
          </w:tcPr>
          <w:p w14:paraId="03C133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w:t>
            </w:r>
          </w:p>
        </w:tc>
      </w:tr>
      <w:tr w:rsidR="00D23630" w:rsidRPr="002734B3" w14:paraId="713251C8" w14:textId="77777777" w:rsidTr="00FD5ED3">
        <w:trPr>
          <w:trHeight w:val="287"/>
          <w:jc w:val="center"/>
        </w:trPr>
        <w:tc>
          <w:tcPr>
            <w:tcW w:w="1338" w:type="pct"/>
            <w:vAlign w:val="center"/>
          </w:tcPr>
          <w:p w14:paraId="02359B4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91F7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43C984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64,2</w:t>
            </w:r>
          </w:p>
        </w:tc>
        <w:tc>
          <w:tcPr>
            <w:tcW w:w="749" w:type="pct"/>
            <w:vAlign w:val="center"/>
          </w:tcPr>
          <w:p w14:paraId="24F54A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w:t>
            </w:r>
          </w:p>
        </w:tc>
      </w:tr>
      <w:tr w:rsidR="00D23630" w:rsidRPr="002734B3" w14:paraId="12674B83" w14:textId="77777777" w:rsidTr="00FD5ED3">
        <w:trPr>
          <w:trHeight w:val="287"/>
          <w:jc w:val="center"/>
        </w:trPr>
        <w:tc>
          <w:tcPr>
            <w:tcW w:w="1338" w:type="pct"/>
            <w:vAlign w:val="center"/>
          </w:tcPr>
          <w:p w14:paraId="327865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E87A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argilic</w:t>
            </w:r>
          </w:p>
        </w:tc>
        <w:tc>
          <w:tcPr>
            <w:tcW w:w="658" w:type="pct"/>
            <w:vAlign w:val="center"/>
          </w:tcPr>
          <w:p w14:paraId="24B6D2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34,6</w:t>
            </w:r>
          </w:p>
        </w:tc>
        <w:tc>
          <w:tcPr>
            <w:tcW w:w="749" w:type="pct"/>
            <w:vAlign w:val="center"/>
          </w:tcPr>
          <w:p w14:paraId="14B582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w:t>
            </w:r>
          </w:p>
        </w:tc>
      </w:tr>
      <w:tr w:rsidR="00D23630" w:rsidRPr="002734B3" w14:paraId="293676C5" w14:textId="77777777" w:rsidTr="00FD5ED3">
        <w:trPr>
          <w:trHeight w:val="287"/>
          <w:jc w:val="center"/>
        </w:trPr>
        <w:tc>
          <w:tcPr>
            <w:tcW w:w="1338" w:type="pct"/>
            <w:vAlign w:val="center"/>
          </w:tcPr>
          <w:p w14:paraId="1FC8A9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09FD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siltic</w:t>
            </w:r>
          </w:p>
        </w:tc>
        <w:tc>
          <w:tcPr>
            <w:tcW w:w="658" w:type="pct"/>
            <w:vAlign w:val="center"/>
          </w:tcPr>
          <w:p w14:paraId="4A542C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w:t>
            </w:r>
          </w:p>
        </w:tc>
        <w:tc>
          <w:tcPr>
            <w:tcW w:w="749" w:type="pct"/>
            <w:vAlign w:val="center"/>
          </w:tcPr>
          <w:p w14:paraId="1A4020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30F01E3F" w14:textId="77777777" w:rsidTr="00FD5ED3">
        <w:trPr>
          <w:trHeight w:val="287"/>
          <w:jc w:val="center"/>
        </w:trPr>
        <w:tc>
          <w:tcPr>
            <w:tcW w:w="1338" w:type="pct"/>
            <w:vAlign w:val="center"/>
          </w:tcPr>
          <w:p w14:paraId="29771C7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8AC9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3C5B8B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28,3</w:t>
            </w:r>
          </w:p>
        </w:tc>
        <w:tc>
          <w:tcPr>
            <w:tcW w:w="749" w:type="pct"/>
            <w:vAlign w:val="center"/>
          </w:tcPr>
          <w:p w14:paraId="1F08D5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0,84</w:t>
            </w:r>
          </w:p>
        </w:tc>
      </w:tr>
      <w:tr w:rsidR="00D23630" w:rsidRPr="002734B3" w14:paraId="717D9F46" w14:textId="77777777" w:rsidTr="00FD5ED3">
        <w:trPr>
          <w:trHeight w:val="287"/>
          <w:jc w:val="center"/>
        </w:trPr>
        <w:tc>
          <w:tcPr>
            <w:tcW w:w="1338" w:type="pct"/>
            <w:vAlign w:val="center"/>
          </w:tcPr>
          <w:p w14:paraId="06C52F7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BA43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argilic</w:t>
            </w:r>
          </w:p>
        </w:tc>
        <w:tc>
          <w:tcPr>
            <w:tcW w:w="658" w:type="pct"/>
            <w:vAlign w:val="center"/>
          </w:tcPr>
          <w:p w14:paraId="65BA18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251,4</w:t>
            </w:r>
          </w:p>
        </w:tc>
        <w:tc>
          <w:tcPr>
            <w:tcW w:w="749" w:type="pct"/>
            <w:vAlign w:val="center"/>
          </w:tcPr>
          <w:p w14:paraId="2F552B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7,48</w:t>
            </w:r>
          </w:p>
        </w:tc>
      </w:tr>
      <w:tr w:rsidR="00D23630" w:rsidRPr="002734B3" w14:paraId="2ECDB582" w14:textId="77777777" w:rsidTr="00FD5ED3">
        <w:trPr>
          <w:trHeight w:val="287"/>
          <w:jc w:val="center"/>
        </w:trPr>
        <w:tc>
          <w:tcPr>
            <w:tcW w:w="1338" w:type="pct"/>
            <w:vAlign w:val="center"/>
          </w:tcPr>
          <w:p w14:paraId="7B5437C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ED27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pelic argilic</w:t>
            </w:r>
          </w:p>
        </w:tc>
        <w:tc>
          <w:tcPr>
            <w:tcW w:w="658" w:type="pct"/>
            <w:vAlign w:val="center"/>
          </w:tcPr>
          <w:p w14:paraId="6D1EF6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111,5</w:t>
            </w:r>
          </w:p>
        </w:tc>
        <w:tc>
          <w:tcPr>
            <w:tcW w:w="749" w:type="pct"/>
            <w:vAlign w:val="center"/>
          </w:tcPr>
          <w:p w14:paraId="57F360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3,32</w:t>
            </w:r>
          </w:p>
        </w:tc>
      </w:tr>
      <w:tr w:rsidR="00D23630" w:rsidRPr="002734B3" w14:paraId="1B346667" w14:textId="77777777" w:rsidTr="00FD5ED3">
        <w:trPr>
          <w:trHeight w:val="287"/>
          <w:jc w:val="center"/>
        </w:trPr>
        <w:tc>
          <w:tcPr>
            <w:tcW w:w="1338" w:type="pct"/>
            <w:vAlign w:val="center"/>
          </w:tcPr>
          <w:p w14:paraId="24B9139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3180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vertic argilic</w:t>
            </w:r>
          </w:p>
        </w:tc>
        <w:tc>
          <w:tcPr>
            <w:tcW w:w="658" w:type="pct"/>
            <w:vAlign w:val="center"/>
          </w:tcPr>
          <w:p w14:paraId="650CC6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76,0</w:t>
            </w:r>
          </w:p>
        </w:tc>
        <w:tc>
          <w:tcPr>
            <w:tcW w:w="749" w:type="pct"/>
            <w:vAlign w:val="center"/>
          </w:tcPr>
          <w:p w14:paraId="36349B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2,26</w:t>
            </w:r>
          </w:p>
        </w:tc>
      </w:tr>
      <w:tr w:rsidR="00D23630" w:rsidRPr="002734B3" w14:paraId="2ABDD74A" w14:textId="77777777" w:rsidTr="00FD5ED3">
        <w:trPr>
          <w:trHeight w:val="287"/>
          <w:jc w:val="center"/>
        </w:trPr>
        <w:tc>
          <w:tcPr>
            <w:tcW w:w="1338" w:type="pct"/>
            <w:vAlign w:val="center"/>
          </w:tcPr>
          <w:p w14:paraId="44493E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FC3A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argilic</w:t>
            </w:r>
          </w:p>
        </w:tc>
        <w:tc>
          <w:tcPr>
            <w:tcW w:w="658" w:type="pct"/>
            <w:vAlign w:val="center"/>
          </w:tcPr>
          <w:p w14:paraId="0F68F1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w:t>
            </w:r>
          </w:p>
        </w:tc>
        <w:tc>
          <w:tcPr>
            <w:tcW w:w="749" w:type="pct"/>
            <w:vAlign w:val="center"/>
          </w:tcPr>
          <w:p w14:paraId="47FF5D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0,63</w:t>
            </w:r>
          </w:p>
        </w:tc>
      </w:tr>
      <w:tr w:rsidR="00D23630" w:rsidRPr="002734B3" w14:paraId="4B2CBCEB" w14:textId="77777777" w:rsidTr="00FD5ED3">
        <w:trPr>
          <w:trHeight w:val="287"/>
          <w:jc w:val="center"/>
        </w:trPr>
        <w:tc>
          <w:tcPr>
            <w:tcW w:w="1338" w:type="pct"/>
            <w:vAlign w:val="center"/>
          </w:tcPr>
          <w:p w14:paraId="4FF901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BF7B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32EB7E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w:t>
            </w:r>
          </w:p>
        </w:tc>
        <w:tc>
          <w:tcPr>
            <w:tcW w:w="749" w:type="pct"/>
            <w:vAlign w:val="center"/>
          </w:tcPr>
          <w:p w14:paraId="0F6FB2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0,27</w:t>
            </w:r>
          </w:p>
        </w:tc>
      </w:tr>
      <w:tr w:rsidR="00D23630" w:rsidRPr="002734B3" w14:paraId="2D7BF1B3" w14:textId="77777777" w:rsidTr="00FD5ED3">
        <w:trPr>
          <w:trHeight w:val="287"/>
          <w:jc w:val="center"/>
        </w:trPr>
        <w:tc>
          <w:tcPr>
            <w:tcW w:w="1338" w:type="pct"/>
            <w:vAlign w:val="center"/>
          </w:tcPr>
          <w:p w14:paraId="0E5862E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D728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argilic</w:t>
            </w:r>
          </w:p>
        </w:tc>
        <w:tc>
          <w:tcPr>
            <w:tcW w:w="658" w:type="pct"/>
            <w:vAlign w:val="center"/>
          </w:tcPr>
          <w:p w14:paraId="2C3809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54,5</w:t>
            </w:r>
          </w:p>
        </w:tc>
        <w:tc>
          <w:tcPr>
            <w:tcW w:w="749" w:type="pct"/>
            <w:vAlign w:val="center"/>
          </w:tcPr>
          <w:p w14:paraId="7CE30D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w:t>
            </w:r>
          </w:p>
        </w:tc>
      </w:tr>
      <w:tr w:rsidR="00D23630" w:rsidRPr="002734B3" w14:paraId="36C35C54" w14:textId="77777777" w:rsidTr="00FD5ED3">
        <w:trPr>
          <w:trHeight w:val="287"/>
          <w:jc w:val="center"/>
        </w:trPr>
        <w:tc>
          <w:tcPr>
            <w:tcW w:w="1338" w:type="pct"/>
            <w:vAlign w:val="center"/>
          </w:tcPr>
          <w:p w14:paraId="06F42E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B35E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lutic</w:t>
            </w:r>
          </w:p>
        </w:tc>
        <w:tc>
          <w:tcPr>
            <w:tcW w:w="658" w:type="pct"/>
            <w:vAlign w:val="center"/>
          </w:tcPr>
          <w:p w14:paraId="5C3BAA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93,0</w:t>
            </w:r>
          </w:p>
        </w:tc>
        <w:tc>
          <w:tcPr>
            <w:tcW w:w="749" w:type="pct"/>
            <w:vAlign w:val="center"/>
          </w:tcPr>
          <w:p w14:paraId="78036E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w:t>
            </w:r>
          </w:p>
        </w:tc>
      </w:tr>
      <w:tr w:rsidR="00D23630" w:rsidRPr="002734B3" w14:paraId="0EDFDADE" w14:textId="77777777" w:rsidTr="00FD5ED3">
        <w:trPr>
          <w:trHeight w:val="287"/>
          <w:jc w:val="center"/>
        </w:trPr>
        <w:tc>
          <w:tcPr>
            <w:tcW w:w="1338" w:type="pct"/>
            <w:vAlign w:val="center"/>
          </w:tcPr>
          <w:p w14:paraId="7FB9E17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0AD7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lutic</w:t>
            </w:r>
          </w:p>
        </w:tc>
        <w:tc>
          <w:tcPr>
            <w:tcW w:w="658" w:type="pct"/>
            <w:vAlign w:val="center"/>
          </w:tcPr>
          <w:p w14:paraId="500AE0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360,3</w:t>
            </w:r>
          </w:p>
        </w:tc>
        <w:tc>
          <w:tcPr>
            <w:tcW w:w="749" w:type="pct"/>
            <w:vAlign w:val="center"/>
          </w:tcPr>
          <w:p w14:paraId="4C41AE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10,72</w:t>
            </w:r>
          </w:p>
        </w:tc>
      </w:tr>
      <w:tr w:rsidR="00D23630" w:rsidRPr="002734B3" w14:paraId="025F9F5D" w14:textId="77777777" w:rsidTr="00FD5ED3">
        <w:trPr>
          <w:trHeight w:val="287"/>
          <w:jc w:val="center"/>
        </w:trPr>
        <w:tc>
          <w:tcPr>
            <w:tcW w:w="1338" w:type="pct"/>
            <w:vAlign w:val="center"/>
          </w:tcPr>
          <w:p w14:paraId="3CDC2F4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0F36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70A5CA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25,5</w:t>
            </w:r>
          </w:p>
        </w:tc>
        <w:tc>
          <w:tcPr>
            <w:tcW w:w="749" w:type="pct"/>
            <w:vAlign w:val="center"/>
          </w:tcPr>
          <w:p w14:paraId="2354AC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0,76</w:t>
            </w:r>
          </w:p>
        </w:tc>
      </w:tr>
      <w:tr w:rsidR="00D23630" w:rsidRPr="002734B3" w14:paraId="571A2250" w14:textId="77777777" w:rsidTr="00FD5ED3">
        <w:trPr>
          <w:trHeight w:val="287"/>
          <w:jc w:val="center"/>
        </w:trPr>
        <w:tc>
          <w:tcPr>
            <w:tcW w:w="1338" w:type="pct"/>
            <w:vAlign w:val="center"/>
          </w:tcPr>
          <w:p w14:paraId="29715D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0B59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siltic</w:t>
            </w:r>
          </w:p>
        </w:tc>
        <w:tc>
          <w:tcPr>
            <w:tcW w:w="658" w:type="pct"/>
            <w:vAlign w:val="center"/>
          </w:tcPr>
          <w:p w14:paraId="378584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w:t>
            </w:r>
          </w:p>
        </w:tc>
        <w:tc>
          <w:tcPr>
            <w:tcW w:w="749" w:type="pct"/>
            <w:vAlign w:val="center"/>
          </w:tcPr>
          <w:p w14:paraId="184982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0,94</w:t>
            </w:r>
          </w:p>
        </w:tc>
      </w:tr>
      <w:tr w:rsidR="00D23630" w:rsidRPr="002734B3" w14:paraId="059BEC77" w14:textId="77777777" w:rsidTr="00FD5ED3">
        <w:trPr>
          <w:trHeight w:val="287"/>
          <w:jc w:val="center"/>
        </w:trPr>
        <w:tc>
          <w:tcPr>
            <w:tcW w:w="1338" w:type="pct"/>
            <w:vAlign w:val="center"/>
          </w:tcPr>
          <w:p w14:paraId="20A347A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01B8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64073C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113,3</w:t>
            </w:r>
          </w:p>
        </w:tc>
        <w:tc>
          <w:tcPr>
            <w:tcW w:w="749" w:type="pct"/>
            <w:vAlign w:val="center"/>
          </w:tcPr>
          <w:p w14:paraId="0495E5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3,38</w:t>
            </w:r>
          </w:p>
        </w:tc>
      </w:tr>
      <w:tr w:rsidR="00D23630" w:rsidRPr="002734B3" w14:paraId="4E062E11" w14:textId="77777777" w:rsidTr="00FD5ED3">
        <w:trPr>
          <w:trHeight w:val="287"/>
          <w:jc w:val="center"/>
        </w:trPr>
        <w:tc>
          <w:tcPr>
            <w:tcW w:w="1338" w:type="pct"/>
            <w:vAlign w:val="center"/>
          </w:tcPr>
          <w:p w14:paraId="49CB526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25AD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vertic argilic</w:t>
            </w:r>
          </w:p>
        </w:tc>
        <w:tc>
          <w:tcPr>
            <w:tcW w:w="658" w:type="pct"/>
            <w:vAlign w:val="center"/>
          </w:tcPr>
          <w:p w14:paraId="7887D1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w:t>
            </w:r>
          </w:p>
        </w:tc>
        <w:tc>
          <w:tcPr>
            <w:tcW w:w="749" w:type="pct"/>
            <w:vAlign w:val="center"/>
          </w:tcPr>
          <w:p w14:paraId="0D8F50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0,82</w:t>
            </w:r>
          </w:p>
        </w:tc>
      </w:tr>
      <w:tr w:rsidR="00D23630" w:rsidRPr="002734B3" w14:paraId="1A36C6F7" w14:textId="77777777" w:rsidTr="00FD5ED3">
        <w:trPr>
          <w:trHeight w:val="287"/>
          <w:jc w:val="center"/>
        </w:trPr>
        <w:tc>
          <w:tcPr>
            <w:tcW w:w="1338" w:type="pct"/>
            <w:vAlign w:val="center"/>
          </w:tcPr>
          <w:p w14:paraId="5E22305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A494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gleic lutic</w:t>
            </w:r>
          </w:p>
        </w:tc>
        <w:tc>
          <w:tcPr>
            <w:tcW w:w="658" w:type="pct"/>
            <w:vAlign w:val="center"/>
          </w:tcPr>
          <w:p w14:paraId="24D198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20,0</w:t>
            </w:r>
          </w:p>
        </w:tc>
        <w:tc>
          <w:tcPr>
            <w:tcW w:w="749" w:type="pct"/>
            <w:vAlign w:val="center"/>
          </w:tcPr>
          <w:p w14:paraId="17CFCE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0,60</w:t>
            </w:r>
          </w:p>
        </w:tc>
      </w:tr>
      <w:tr w:rsidR="00D23630" w:rsidRPr="002734B3" w14:paraId="7641D776" w14:textId="77777777" w:rsidTr="00FD5ED3">
        <w:trPr>
          <w:trHeight w:val="287"/>
          <w:jc w:val="center"/>
        </w:trPr>
        <w:tc>
          <w:tcPr>
            <w:tcW w:w="1338" w:type="pct"/>
            <w:vAlign w:val="center"/>
          </w:tcPr>
          <w:p w14:paraId="427BA8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F66E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siltic</w:t>
            </w:r>
          </w:p>
        </w:tc>
        <w:tc>
          <w:tcPr>
            <w:tcW w:w="658" w:type="pct"/>
            <w:vAlign w:val="center"/>
          </w:tcPr>
          <w:p w14:paraId="34F9C3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w:t>
            </w:r>
          </w:p>
        </w:tc>
        <w:tc>
          <w:tcPr>
            <w:tcW w:w="749" w:type="pct"/>
            <w:vAlign w:val="center"/>
          </w:tcPr>
          <w:p w14:paraId="6CDD06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0,49</w:t>
            </w:r>
          </w:p>
        </w:tc>
      </w:tr>
      <w:tr w:rsidR="00D23630" w:rsidRPr="002734B3" w14:paraId="48992B18" w14:textId="77777777" w:rsidTr="00FD5ED3">
        <w:trPr>
          <w:trHeight w:val="287"/>
          <w:jc w:val="center"/>
        </w:trPr>
        <w:tc>
          <w:tcPr>
            <w:tcW w:w="1338" w:type="pct"/>
            <w:vAlign w:val="center"/>
          </w:tcPr>
          <w:p w14:paraId="56F3CD3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14A0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4C6BBE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414,6</w:t>
            </w:r>
          </w:p>
        </w:tc>
        <w:tc>
          <w:tcPr>
            <w:tcW w:w="749" w:type="pct"/>
            <w:vAlign w:val="center"/>
          </w:tcPr>
          <w:p w14:paraId="5C6FD0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12,35</w:t>
            </w:r>
          </w:p>
        </w:tc>
      </w:tr>
      <w:tr w:rsidR="00D23630" w:rsidRPr="002734B3" w14:paraId="1BD52162" w14:textId="77777777" w:rsidTr="00FD5ED3">
        <w:trPr>
          <w:trHeight w:val="287"/>
          <w:jc w:val="center"/>
        </w:trPr>
        <w:tc>
          <w:tcPr>
            <w:tcW w:w="1338" w:type="pct"/>
            <w:vAlign w:val="center"/>
          </w:tcPr>
          <w:p w14:paraId="371711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AF82D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6DF26D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74,0</w:t>
            </w:r>
          </w:p>
        </w:tc>
        <w:tc>
          <w:tcPr>
            <w:tcW w:w="749" w:type="pct"/>
            <w:vAlign w:val="center"/>
          </w:tcPr>
          <w:p w14:paraId="086B6A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w:t>
            </w:r>
          </w:p>
        </w:tc>
      </w:tr>
      <w:tr w:rsidR="00D23630" w:rsidRPr="002734B3" w14:paraId="43D98A89" w14:textId="77777777" w:rsidTr="00FD5ED3">
        <w:trPr>
          <w:trHeight w:val="287"/>
          <w:jc w:val="center"/>
        </w:trPr>
        <w:tc>
          <w:tcPr>
            <w:tcW w:w="1338" w:type="pct"/>
            <w:vAlign w:val="center"/>
          </w:tcPr>
          <w:p w14:paraId="5A6E68B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B342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argilic</w:t>
            </w:r>
          </w:p>
        </w:tc>
        <w:tc>
          <w:tcPr>
            <w:tcW w:w="658" w:type="pct"/>
            <w:vAlign w:val="center"/>
          </w:tcPr>
          <w:p w14:paraId="6FFA52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338,3</w:t>
            </w:r>
          </w:p>
        </w:tc>
        <w:tc>
          <w:tcPr>
            <w:tcW w:w="749" w:type="pct"/>
            <w:vAlign w:val="center"/>
          </w:tcPr>
          <w:p w14:paraId="7128C3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10,06</w:t>
            </w:r>
          </w:p>
        </w:tc>
      </w:tr>
      <w:tr w:rsidR="00D23630" w:rsidRPr="002734B3" w14:paraId="6DAF1363" w14:textId="77777777" w:rsidTr="00FD5ED3">
        <w:trPr>
          <w:trHeight w:val="287"/>
          <w:jc w:val="center"/>
        </w:trPr>
        <w:tc>
          <w:tcPr>
            <w:tcW w:w="1338" w:type="pct"/>
            <w:vAlign w:val="center"/>
          </w:tcPr>
          <w:p w14:paraId="0BA485B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AA45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3C41A3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267,9</w:t>
            </w:r>
          </w:p>
        </w:tc>
        <w:tc>
          <w:tcPr>
            <w:tcW w:w="749" w:type="pct"/>
            <w:vAlign w:val="center"/>
          </w:tcPr>
          <w:p w14:paraId="3D2273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7,97</w:t>
            </w:r>
          </w:p>
        </w:tc>
      </w:tr>
      <w:tr w:rsidR="00D23630" w:rsidRPr="002734B3" w14:paraId="05349F76" w14:textId="77777777" w:rsidTr="00FD5ED3">
        <w:trPr>
          <w:trHeight w:val="287"/>
          <w:jc w:val="center"/>
        </w:trPr>
        <w:tc>
          <w:tcPr>
            <w:tcW w:w="1338" w:type="pct"/>
            <w:vAlign w:val="center"/>
          </w:tcPr>
          <w:p w14:paraId="7087ADC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023A6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argilic</w:t>
            </w:r>
          </w:p>
        </w:tc>
        <w:tc>
          <w:tcPr>
            <w:tcW w:w="658" w:type="pct"/>
            <w:vAlign w:val="center"/>
          </w:tcPr>
          <w:p w14:paraId="12C8C6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155,8</w:t>
            </w:r>
          </w:p>
        </w:tc>
        <w:tc>
          <w:tcPr>
            <w:tcW w:w="749" w:type="pct"/>
            <w:vAlign w:val="center"/>
          </w:tcPr>
          <w:p w14:paraId="3B81FF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4,64</w:t>
            </w:r>
          </w:p>
        </w:tc>
      </w:tr>
      <w:tr w:rsidR="00D23630" w:rsidRPr="002734B3" w14:paraId="1196F5BC" w14:textId="77777777" w:rsidTr="00FD5ED3">
        <w:trPr>
          <w:trHeight w:val="287"/>
          <w:jc w:val="center"/>
        </w:trPr>
        <w:tc>
          <w:tcPr>
            <w:tcW w:w="1338" w:type="pct"/>
            <w:vAlign w:val="center"/>
          </w:tcPr>
          <w:p w14:paraId="4ED614E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EDEE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siltic</w:t>
            </w:r>
          </w:p>
        </w:tc>
        <w:tc>
          <w:tcPr>
            <w:tcW w:w="658" w:type="pct"/>
            <w:vAlign w:val="center"/>
          </w:tcPr>
          <w:p w14:paraId="13F540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c>
          <w:tcPr>
            <w:tcW w:w="749" w:type="pct"/>
            <w:vAlign w:val="center"/>
          </w:tcPr>
          <w:p w14:paraId="42C819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0,31</w:t>
            </w:r>
          </w:p>
        </w:tc>
      </w:tr>
      <w:tr w:rsidR="00D23630" w:rsidRPr="002734B3" w14:paraId="5A9AE487" w14:textId="77777777" w:rsidTr="00FD5ED3">
        <w:trPr>
          <w:trHeight w:val="287"/>
          <w:jc w:val="center"/>
        </w:trPr>
        <w:tc>
          <w:tcPr>
            <w:tcW w:w="1338" w:type="pct"/>
            <w:vAlign w:val="center"/>
          </w:tcPr>
          <w:p w14:paraId="675DEA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0BCC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749E77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83,5</w:t>
            </w:r>
          </w:p>
        </w:tc>
        <w:tc>
          <w:tcPr>
            <w:tcW w:w="749" w:type="pct"/>
            <w:vAlign w:val="center"/>
          </w:tcPr>
          <w:p w14:paraId="7E59EB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2,49</w:t>
            </w:r>
          </w:p>
        </w:tc>
      </w:tr>
      <w:tr w:rsidR="00D23630" w:rsidRPr="002734B3" w14:paraId="4E4495AD" w14:textId="77777777" w:rsidTr="00FD5ED3">
        <w:trPr>
          <w:trHeight w:val="287"/>
          <w:jc w:val="center"/>
        </w:trPr>
        <w:tc>
          <w:tcPr>
            <w:tcW w:w="1338" w:type="pct"/>
            <w:vAlign w:val="center"/>
          </w:tcPr>
          <w:p w14:paraId="033DFFA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85D0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argilic</w:t>
            </w:r>
          </w:p>
        </w:tc>
        <w:tc>
          <w:tcPr>
            <w:tcW w:w="658" w:type="pct"/>
            <w:vAlign w:val="center"/>
          </w:tcPr>
          <w:p w14:paraId="349AFF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108,9</w:t>
            </w:r>
          </w:p>
        </w:tc>
        <w:tc>
          <w:tcPr>
            <w:tcW w:w="749" w:type="pct"/>
            <w:vAlign w:val="center"/>
          </w:tcPr>
          <w:p w14:paraId="3938AC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3,24</w:t>
            </w:r>
          </w:p>
        </w:tc>
      </w:tr>
      <w:tr w:rsidR="00D23630" w:rsidRPr="002734B3" w14:paraId="31BD5AEB" w14:textId="77777777" w:rsidTr="00FD5ED3">
        <w:trPr>
          <w:trHeight w:val="287"/>
          <w:jc w:val="center"/>
        </w:trPr>
        <w:tc>
          <w:tcPr>
            <w:tcW w:w="1338" w:type="pct"/>
            <w:vAlign w:val="center"/>
          </w:tcPr>
          <w:p w14:paraId="382EF6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A8C3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stagnic argilic</w:t>
            </w:r>
          </w:p>
        </w:tc>
        <w:tc>
          <w:tcPr>
            <w:tcW w:w="658" w:type="pct"/>
            <w:vAlign w:val="center"/>
          </w:tcPr>
          <w:p w14:paraId="7161A4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88,7</w:t>
            </w:r>
          </w:p>
        </w:tc>
        <w:tc>
          <w:tcPr>
            <w:tcW w:w="749" w:type="pct"/>
            <w:vAlign w:val="center"/>
          </w:tcPr>
          <w:p w14:paraId="49FE09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2,64</w:t>
            </w:r>
          </w:p>
        </w:tc>
      </w:tr>
      <w:tr w:rsidR="00D23630" w:rsidRPr="002734B3" w14:paraId="4F31ECE7" w14:textId="77777777" w:rsidTr="00FD5ED3">
        <w:trPr>
          <w:trHeight w:val="287"/>
          <w:jc w:val="center"/>
        </w:trPr>
        <w:tc>
          <w:tcPr>
            <w:tcW w:w="1338" w:type="pct"/>
            <w:vAlign w:val="center"/>
          </w:tcPr>
          <w:p w14:paraId="4855B08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6300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calcaric molic argilic</w:t>
            </w:r>
          </w:p>
        </w:tc>
        <w:tc>
          <w:tcPr>
            <w:tcW w:w="658" w:type="pct"/>
            <w:vAlign w:val="center"/>
          </w:tcPr>
          <w:p w14:paraId="6316B1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w:t>
            </w:r>
          </w:p>
        </w:tc>
        <w:tc>
          <w:tcPr>
            <w:tcW w:w="749" w:type="pct"/>
            <w:vAlign w:val="center"/>
          </w:tcPr>
          <w:p w14:paraId="78A439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0,19</w:t>
            </w:r>
          </w:p>
        </w:tc>
      </w:tr>
      <w:tr w:rsidR="00D23630" w:rsidRPr="002734B3" w14:paraId="6A308267" w14:textId="77777777" w:rsidTr="00FD5ED3">
        <w:trPr>
          <w:trHeight w:val="287"/>
          <w:jc w:val="center"/>
        </w:trPr>
        <w:tc>
          <w:tcPr>
            <w:tcW w:w="1338" w:type="pct"/>
            <w:vAlign w:val="center"/>
          </w:tcPr>
          <w:p w14:paraId="495A427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6B3D1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cambic lutic</w:t>
            </w:r>
          </w:p>
        </w:tc>
        <w:tc>
          <w:tcPr>
            <w:tcW w:w="658" w:type="pct"/>
            <w:vAlign w:val="center"/>
          </w:tcPr>
          <w:p w14:paraId="5B847C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48,5</w:t>
            </w:r>
          </w:p>
        </w:tc>
        <w:tc>
          <w:tcPr>
            <w:tcW w:w="749" w:type="pct"/>
            <w:vAlign w:val="center"/>
          </w:tcPr>
          <w:p w14:paraId="04B336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1,44</w:t>
            </w:r>
          </w:p>
        </w:tc>
      </w:tr>
      <w:tr w:rsidR="00D23630" w:rsidRPr="002734B3" w14:paraId="3F035795" w14:textId="77777777" w:rsidTr="00FD5ED3">
        <w:trPr>
          <w:trHeight w:val="287"/>
          <w:jc w:val="center"/>
        </w:trPr>
        <w:tc>
          <w:tcPr>
            <w:tcW w:w="1338" w:type="pct"/>
            <w:vAlign w:val="center"/>
          </w:tcPr>
          <w:p w14:paraId="620791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5CD4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calcaric lutic</w:t>
            </w:r>
          </w:p>
        </w:tc>
        <w:tc>
          <w:tcPr>
            <w:tcW w:w="658" w:type="pct"/>
            <w:vAlign w:val="center"/>
          </w:tcPr>
          <w:p w14:paraId="1F4FAF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47,5</w:t>
            </w:r>
          </w:p>
        </w:tc>
        <w:tc>
          <w:tcPr>
            <w:tcW w:w="749" w:type="pct"/>
            <w:vAlign w:val="center"/>
          </w:tcPr>
          <w:p w14:paraId="4F02F1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w:t>
            </w:r>
          </w:p>
        </w:tc>
      </w:tr>
      <w:tr w:rsidR="00D23630" w:rsidRPr="002734B3" w14:paraId="7A9CF8CD" w14:textId="77777777" w:rsidTr="00FD5ED3">
        <w:trPr>
          <w:trHeight w:val="287"/>
          <w:jc w:val="center"/>
        </w:trPr>
        <w:tc>
          <w:tcPr>
            <w:tcW w:w="1338" w:type="pct"/>
            <w:vAlign w:val="center"/>
          </w:tcPr>
          <w:p w14:paraId="7E43D0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Corbița (ha)</w:t>
            </w:r>
          </w:p>
        </w:tc>
        <w:tc>
          <w:tcPr>
            <w:tcW w:w="2255" w:type="pct"/>
            <w:vAlign w:val="center"/>
          </w:tcPr>
          <w:p w14:paraId="0AA6D694"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D82A071"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3360</w:t>
            </w:r>
          </w:p>
        </w:tc>
        <w:tc>
          <w:tcPr>
            <w:tcW w:w="749" w:type="pct"/>
            <w:vAlign w:val="center"/>
          </w:tcPr>
          <w:p w14:paraId="5751DD2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10C9827" w14:textId="77777777" w:rsidTr="00FD5ED3">
        <w:trPr>
          <w:trHeight w:val="287"/>
          <w:jc w:val="center"/>
        </w:trPr>
        <w:tc>
          <w:tcPr>
            <w:tcW w:w="1338" w:type="pct"/>
            <w:vAlign w:val="center"/>
          </w:tcPr>
          <w:p w14:paraId="7301CB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Cotești</w:t>
            </w:r>
          </w:p>
        </w:tc>
        <w:tc>
          <w:tcPr>
            <w:tcW w:w="2255" w:type="pct"/>
            <w:vAlign w:val="center"/>
          </w:tcPr>
          <w:p w14:paraId="26D7B8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carbonatic lutic</w:t>
            </w:r>
          </w:p>
        </w:tc>
        <w:tc>
          <w:tcPr>
            <w:tcW w:w="658" w:type="pct"/>
            <w:vAlign w:val="center"/>
          </w:tcPr>
          <w:p w14:paraId="3CC317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148,5</w:t>
            </w:r>
          </w:p>
        </w:tc>
        <w:tc>
          <w:tcPr>
            <w:tcW w:w="749" w:type="pct"/>
            <w:vAlign w:val="center"/>
          </w:tcPr>
          <w:p w14:paraId="237BD7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4,59</w:t>
            </w:r>
          </w:p>
        </w:tc>
      </w:tr>
      <w:tr w:rsidR="00D23630" w:rsidRPr="002734B3" w14:paraId="31C1B66B" w14:textId="77777777" w:rsidTr="00FD5ED3">
        <w:trPr>
          <w:trHeight w:val="287"/>
          <w:jc w:val="center"/>
        </w:trPr>
        <w:tc>
          <w:tcPr>
            <w:tcW w:w="1338" w:type="pct"/>
            <w:vAlign w:val="center"/>
          </w:tcPr>
          <w:p w14:paraId="3B35E76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DFA84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lutic</w:t>
            </w:r>
          </w:p>
        </w:tc>
        <w:tc>
          <w:tcPr>
            <w:tcW w:w="658" w:type="pct"/>
            <w:vAlign w:val="center"/>
          </w:tcPr>
          <w:p w14:paraId="2ECA48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973,0</w:t>
            </w:r>
          </w:p>
        </w:tc>
        <w:tc>
          <w:tcPr>
            <w:tcW w:w="749" w:type="pct"/>
            <w:vAlign w:val="center"/>
          </w:tcPr>
          <w:p w14:paraId="214366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30,08</w:t>
            </w:r>
          </w:p>
        </w:tc>
      </w:tr>
      <w:tr w:rsidR="00D23630" w:rsidRPr="002734B3" w14:paraId="1178A6CC" w14:textId="77777777" w:rsidTr="00FD5ED3">
        <w:trPr>
          <w:trHeight w:val="287"/>
          <w:jc w:val="center"/>
        </w:trPr>
        <w:tc>
          <w:tcPr>
            <w:tcW w:w="1338" w:type="pct"/>
            <w:vAlign w:val="center"/>
          </w:tcPr>
          <w:p w14:paraId="6F7FEB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6C3D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carbonatic lutic</w:t>
            </w:r>
          </w:p>
        </w:tc>
        <w:tc>
          <w:tcPr>
            <w:tcW w:w="658" w:type="pct"/>
            <w:vAlign w:val="center"/>
          </w:tcPr>
          <w:p w14:paraId="686E59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297,5</w:t>
            </w:r>
          </w:p>
        </w:tc>
        <w:tc>
          <w:tcPr>
            <w:tcW w:w="749" w:type="pct"/>
            <w:vAlign w:val="center"/>
          </w:tcPr>
          <w:p w14:paraId="6C68F4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w:t>
            </w:r>
          </w:p>
        </w:tc>
      </w:tr>
      <w:tr w:rsidR="00D23630" w:rsidRPr="002734B3" w14:paraId="7BD6E5D6" w14:textId="77777777" w:rsidTr="00FD5ED3">
        <w:trPr>
          <w:trHeight w:val="287"/>
          <w:jc w:val="center"/>
        </w:trPr>
        <w:tc>
          <w:tcPr>
            <w:tcW w:w="1338" w:type="pct"/>
            <w:vAlign w:val="center"/>
          </w:tcPr>
          <w:p w14:paraId="5CA3A0E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615C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litic carbonatic lutic</w:t>
            </w:r>
          </w:p>
        </w:tc>
        <w:tc>
          <w:tcPr>
            <w:tcW w:w="658" w:type="pct"/>
            <w:vAlign w:val="center"/>
          </w:tcPr>
          <w:p w14:paraId="0E18CC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57,5</w:t>
            </w:r>
          </w:p>
        </w:tc>
        <w:tc>
          <w:tcPr>
            <w:tcW w:w="749" w:type="pct"/>
            <w:vAlign w:val="center"/>
          </w:tcPr>
          <w:p w14:paraId="685E11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w:t>
            </w:r>
          </w:p>
        </w:tc>
      </w:tr>
      <w:tr w:rsidR="00D23630" w:rsidRPr="002734B3" w14:paraId="54AB0B95" w14:textId="77777777" w:rsidTr="00FD5ED3">
        <w:trPr>
          <w:trHeight w:val="287"/>
          <w:jc w:val="center"/>
        </w:trPr>
        <w:tc>
          <w:tcPr>
            <w:tcW w:w="1338" w:type="pct"/>
            <w:vAlign w:val="center"/>
          </w:tcPr>
          <w:p w14:paraId="7E3C443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11ED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argilic</w:t>
            </w:r>
          </w:p>
        </w:tc>
        <w:tc>
          <w:tcPr>
            <w:tcW w:w="658" w:type="pct"/>
            <w:vAlign w:val="center"/>
          </w:tcPr>
          <w:p w14:paraId="6FCCCF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50,5</w:t>
            </w:r>
          </w:p>
        </w:tc>
        <w:tc>
          <w:tcPr>
            <w:tcW w:w="749" w:type="pct"/>
            <w:vAlign w:val="center"/>
          </w:tcPr>
          <w:p w14:paraId="1F31CD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1,56</w:t>
            </w:r>
          </w:p>
        </w:tc>
      </w:tr>
      <w:tr w:rsidR="00D23630" w:rsidRPr="002734B3" w14:paraId="4EA57BA8" w14:textId="77777777" w:rsidTr="00FD5ED3">
        <w:trPr>
          <w:trHeight w:val="287"/>
          <w:jc w:val="center"/>
        </w:trPr>
        <w:tc>
          <w:tcPr>
            <w:tcW w:w="1338" w:type="pct"/>
            <w:vAlign w:val="center"/>
          </w:tcPr>
          <w:p w14:paraId="40E8286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629F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5393B8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271,0</w:t>
            </w:r>
          </w:p>
        </w:tc>
        <w:tc>
          <w:tcPr>
            <w:tcW w:w="749" w:type="pct"/>
            <w:vAlign w:val="center"/>
          </w:tcPr>
          <w:p w14:paraId="6510C0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8,37</w:t>
            </w:r>
          </w:p>
        </w:tc>
      </w:tr>
      <w:tr w:rsidR="00D23630" w:rsidRPr="002734B3" w14:paraId="0F77D0C6" w14:textId="77777777" w:rsidTr="00FD5ED3">
        <w:trPr>
          <w:trHeight w:val="287"/>
          <w:jc w:val="center"/>
        </w:trPr>
        <w:tc>
          <w:tcPr>
            <w:tcW w:w="1338" w:type="pct"/>
            <w:vAlign w:val="center"/>
          </w:tcPr>
          <w:p w14:paraId="3D85C54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EF2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242031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514,0</w:t>
            </w:r>
          </w:p>
        </w:tc>
        <w:tc>
          <w:tcPr>
            <w:tcW w:w="749" w:type="pct"/>
            <w:vAlign w:val="center"/>
          </w:tcPr>
          <w:p w14:paraId="02158A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15,89</w:t>
            </w:r>
          </w:p>
        </w:tc>
      </w:tr>
      <w:tr w:rsidR="00D23630" w:rsidRPr="002734B3" w14:paraId="4E0E5F08" w14:textId="77777777" w:rsidTr="00FD5ED3">
        <w:trPr>
          <w:trHeight w:val="287"/>
          <w:jc w:val="center"/>
        </w:trPr>
        <w:tc>
          <w:tcPr>
            <w:tcW w:w="1338" w:type="pct"/>
            <w:vAlign w:val="center"/>
          </w:tcPr>
          <w:p w14:paraId="0290EF3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D34B1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399788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48,0</w:t>
            </w:r>
          </w:p>
        </w:tc>
        <w:tc>
          <w:tcPr>
            <w:tcW w:w="749" w:type="pct"/>
            <w:vAlign w:val="center"/>
          </w:tcPr>
          <w:p w14:paraId="054F4B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w:t>
            </w:r>
          </w:p>
        </w:tc>
      </w:tr>
      <w:tr w:rsidR="00D23630" w:rsidRPr="002734B3" w14:paraId="17AEA76D" w14:textId="77777777" w:rsidTr="00FD5ED3">
        <w:trPr>
          <w:trHeight w:val="287"/>
          <w:jc w:val="center"/>
        </w:trPr>
        <w:tc>
          <w:tcPr>
            <w:tcW w:w="1338" w:type="pct"/>
            <w:vAlign w:val="center"/>
          </w:tcPr>
          <w:p w14:paraId="1860911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AB21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7F39DE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814,5</w:t>
            </w:r>
          </w:p>
        </w:tc>
        <w:tc>
          <w:tcPr>
            <w:tcW w:w="749" w:type="pct"/>
            <w:vAlign w:val="center"/>
          </w:tcPr>
          <w:p w14:paraId="6A27E5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25,18</w:t>
            </w:r>
          </w:p>
        </w:tc>
      </w:tr>
      <w:tr w:rsidR="00D23630" w:rsidRPr="002734B3" w14:paraId="0453D350" w14:textId="77777777" w:rsidTr="00FD5ED3">
        <w:trPr>
          <w:trHeight w:val="287"/>
          <w:jc w:val="center"/>
        </w:trPr>
        <w:tc>
          <w:tcPr>
            <w:tcW w:w="1338" w:type="pct"/>
            <w:vAlign w:val="center"/>
          </w:tcPr>
          <w:p w14:paraId="2259C0E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4998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6A6AB2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38,5</w:t>
            </w:r>
          </w:p>
        </w:tc>
        <w:tc>
          <w:tcPr>
            <w:tcW w:w="749" w:type="pct"/>
            <w:vAlign w:val="center"/>
          </w:tcPr>
          <w:p w14:paraId="1A3F2A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w:t>
            </w:r>
          </w:p>
        </w:tc>
      </w:tr>
      <w:tr w:rsidR="00D23630" w:rsidRPr="002734B3" w14:paraId="30B91F40" w14:textId="77777777" w:rsidTr="00FD5ED3">
        <w:trPr>
          <w:trHeight w:val="287"/>
          <w:jc w:val="center"/>
        </w:trPr>
        <w:tc>
          <w:tcPr>
            <w:tcW w:w="1338" w:type="pct"/>
            <w:vAlign w:val="center"/>
          </w:tcPr>
          <w:p w14:paraId="1EDE4F9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A068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11D651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w:t>
            </w:r>
          </w:p>
        </w:tc>
        <w:tc>
          <w:tcPr>
            <w:tcW w:w="749" w:type="pct"/>
            <w:vAlign w:val="center"/>
          </w:tcPr>
          <w:p w14:paraId="660D8B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0,68</w:t>
            </w:r>
          </w:p>
        </w:tc>
      </w:tr>
      <w:tr w:rsidR="00D23630" w:rsidRPr="002734B3" w14:paraId="101458AB" w14:textId="77777777" w:rsidTr="00FD5ED3">
        <w:trPr>
          <w:trHeight w:val="287"/>
          <w:jc w:val="center"/>
        </w:trPr>
        <w:tc>
          <w:tcPr>
            <w:tcW w:w="1338" w:type="pct"/>
            <w:vAlign w:val="center"/>
          </w:tcPr>
          <w:p w14:paraId="48F0A3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Cotești (ha)</w:t>
            </w:r>
          </w:p>
        </w:tc>
        <w:tc>
          <w:tcPr>
            <w:tcW w:w="2255" w:type="pct"/>
            <w:vAlign w:val="center"/>
          </w:tcPr>
          <w:p w14:paraId="52C4245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9B357E0"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3235</w:t>
            </w:r>
          </w:p>
        </w:tc>
        <w:tc>
          <w:tcPr>
            <w:tcW w:w="749" w:type="pct"/>
            <w:vAlign w:val="center"/>
          </w:tcPr>
          <w:p w14:paraId="003F1BA6"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90CF6E8" w14:textId="77777777" w:rsidTr="00FD5ED3">
        <w:trPr>
          <w:trHeight w:val="287"/>
          <w:jc w:val="center"/>
        </w:trPr>
        <w:tc>
          <w:tcPr>
            <w:tcW w:w="1338" w:type="pct"/>
            <w:vAlign w:val="center"/>
          </w:tcPr>
          <w:p w14:paraId="779A55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Dumbrăveni</w:t>
            </w:r>
          </w:p>
        </w:tc>
        <w:tc>
          <w:tcPr>
            <w:tcW w:w="2255" w:type="pct"/>
            <w:vAlign w:val="center"/>
          </w:tcPr>
          <w:p w14:paraId="76D9FB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siltic</w:t>
            </w:r>
          </w:p>
        </w:tc>
        <w:tc>
          <w:tcPr>
            <w:tcW w:w="658" w:type="pct"/>
            <w:vAlign w:val="center"/>
          </w:tcPr>
          <w:p w14:paraId="23804D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w:t>
            </w:r>
          </w:p>
        </w:tc>
        <w:tc>
          <w:tcPr>
            <w:tcW w:w="749" w:type="pct"/>
            <w:vAlign w:val="center"/>
          </w:tcPr>
          <w:p w14:paraId="0C2741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w:t>
            </w:r>
          </w:p>
        </w:tc>
      </w:tr>
      <w:tr w:rsidR="00D23630" w:rsidRPr="002734B3" w14:paraId="79ED2F14" w14:textId="77777777" w:rsidTr="00FD5ED3">
        <w:trPr>
          <w:trHeight w:val="287"/>
          <w:jc w:val="center"/>
        </w:trPr>
        <w:tc>
          <w:tcPr>
            <w:tcW w:w="1338" w:type="pct"/>
            <w:vAlign w:val="center"/>
          </w:tcPr>
          <w:p w14:paraId="6168F81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01C9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46AC0E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42,5</w:t>
            </w:r>
          </w:p>
        </w:tc>
        <w:tc>
          <w:tcPr>
            <w:tcW w:w="749" w:type="pct"/>
            <w:vAlign w:val="center"/>
          </w:tcPr>
          <w:p w14:paraId="51A675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w:t>
            </w:r>
          </w:p>
        </w:tc>
      </w:tr>
      <w:tr w:rsidR="00D23630" w:rsidRPr="002734B3" w14:paraId="574BB637" w14:textId="77777777" w:rsidTr="00FD5ED3">
        <w:trPr>
          <w:trHeight w:val="287"/>
          <w:jc w:val="center"/>
        </w:trPr>
        <w:tc>
          <w:tcPr>
            <w:tcW w:w="1338" w:type="pct"/>
            <w:vAlign w:val="center"/>
          </w:tcPr>
          <w:p w14:paraId="1B3404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5A74E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6E8BF3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138,5</w:t>
            </w:r>
          </w:p>
        </w:tc>
        <w:tc>
          <w:tcPr>
            <w:tcW w:w="749" w:type="pct"/>
            <w:vAlign w:val="center"/>
          </w:tcPr>
          <w:p w14:paraId="09FA02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w:t>
            </w:r>
          </w:p>
        </w:tc>
      </w:tr>
      <w:tr w:rsidR="00D23630" w:rsidRPr="002734B3" w14:paraId="64F1B140" w14:textId="77777777" w:rsidTr="00FD5ED3">
        <w:trPr>
          <w:trHeight w:val="287"/>
          <w:jc w:val="center"/>
        </w:trPr>
        <w:tc>
          <w:tcPr>
            <w:tcW w:w="1338" w:type="pct"/>
            <w:vAlign w:val="center"/>
          </w:tcPr>
          <w:p w14:paraId="0E9A3A1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B363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lutic</w:t>
            </w:r>
          </w:p>
        </w:tc>
        <w:tc>
          <w:tcPr>
            <w:tcW w:w="658" w:type="pct"/>
            <w:vAlign w:val="center"/>
          </w:tcPr>
          <w:p w14:paraId="76006C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169,5</w:t>
            </w:r>
          </w:p>
        </w:tc>
        <w:tc>
          <w:tcPr>
            <w:tcW w:w="749" w:type="pct"/>
            <w:vAlign w:val="center"/>
          </w:tcPr>
          <w:p w14:paraId="095034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w:t>
            </w:r>
          </w:p>
        </w:tc>
      </w:tr>
      <w:tr w:rsidR="00D23630" w:rsidRPr="002734B3" w14:paraId="133C1639" w14:textId="77777777" w:rsidTr="00FD5ED3">
        <w:trPr>
          <w:trHeight w:val="287"/>
          <w:jc w:val="center"/>
        </w:trPr>
        <w:tc>
          <w:tcPr>
            <w:tcW w:w="1338" w:type="pct"/>
            <w:vAlign w:val="center"/>
          </w:tcPr>
          <w:p w14:paraId="2729C5F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9C1C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67FC36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w:t>
            </w:r>
          </w:p>
        </w:tc>
        <w:tc>
          <w:tcPr>
            <w:tcW w:w="749" w:type="pct"/>
            <w:vAlign w:val="center"/>
          </w:tcPr>
          <w:p w14:paraId="51C1CF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w:t>
            </w:r>
          </w:p>
        </w:tc>
      </w:tr>
      <w:tr w:rsidR="00D23630" w:rsidRPr="002734B3" w14:paraId="2A342433" w14:textId="77777777" w:rsidTr="00FD5ED3">
        <w:trPr>
          <w:trHeight w:val="287"/>
          <w:jc w:val="center"/>
        </w:trPr>
        <w:tc>
          <w:tcPr>
            <w:tcW w:w="1338" w:type="pct"/>
            <w:vAlign w:val="center"/>
          </w:tcPr>
          <w:p w14:paraId="032D45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CF18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mezocalcaric argilic</w:t>
            </w:r>
          </w:p>
        </w:tc>
        <w:tc>
          <w:tcPr>
            <w:tcW w:w="658" w:type="pct"/>
            <w:vAlign w:val="center"/>
          </w:tcPr>
          <w:p w14:paraId="75F3CB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c>
          <w:tcPr>
            <w:tcW w:w="749" w:type="pct"/>
            <w:vAlign w:val="center"/>
          </w:tcPr>
          <w:p w14:paraId="24C810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w:t>
            </w:r>
          </w:p>
        </w:tc>
      </w:tr>
      <w:tr w:rsidR="00D23630" w:rsidRPr="002734B3" w14:paraId="07F55CE8" w14:textId="77777777" w:rsidTr="00FD5ED3">
        <w:trPr>
          <w:trHeight w:val="287"/>
          <w:jc w:val="center"/>
        </w:trPr>
        <w:tc>
          <w:tcPr>
            <w:tcW w:w="1338" w:type="pct"/>
            <w:vAlign w:val="center"/>
          </w:tcPr>
          <w:p w14:paraId="2D5D75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66C4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lutic</w:t>
            </w:r>
          </w:p>
        </w:tc>
        <w:tc>
          <w:tcPr>
            <w:tcW w:w="658" w:type="pct"/>
            <w:vAlign w:val="center"/>
          </w:tcPr>
          <w:p w14:paraId="027EF7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c>
          <w:tcPr>
            <w:tcW w:w="749" w:type="pct"/>
            <w:vAlign w:val="center"/>
          </w:tcPr>
          <w:p w14:paraId="5BDEA8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w:t>
            </w:r>
          </w:p>
        </w:tc>
      </w:tr>
      <w:tr w:rsidR="00D23630" w:rsidRPr="002734B3" w14:paraId="466B97D0" w14:textId="77777777" w:rsidTr="00FD5ED3">
        <w:trPr>
          <w:trHeight w:val="287"/>
          <w:jc w:val="center"/>
        </w:trPr>
        <w:tc>
          <w:tcPr>
            <w:tcW w:w="1338" w:type="pct"/>
            <w:vAlign w:val="center"/>
          </w:tcPr>
          <w:p w14:paraId="6AF9EA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A32F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greic lutic</w:t>
            </w:r>
          </w:p>
        </w:tc>
        <w:tc>
          <w:tcPr>
            <w:tcW w:w="658" w:type="pct"/>
            <w:vAlign w:val="center"/>
          </w:tcPr>
          <w:p w14:paraId="5F676A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w:t>
            </w:r>
          </w:p>
        </w:tc>
        <w:tc>
          <w:tcPr>
            <w:tcW w:w="749" w:type="pct"/>
            <w:vAlign w:val="center"/>
          </w:tcPr>
          <w:p w14:paraId="1D6F00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w:t>
            </w:r>
          </w:p>
        </w:tc>
      </w:tr>
      <w:tr w:rsidR="00D23630" w:rsidRPr="002734B3" w14:paraId="58AD7DA3" w14:textId="77777777" w:rsidTr="00FD5ED3">
        <w:trPr>
          <w:trHeight w:val="287"/>
          <w:jc w:val="center"/>
        </w:trPr>
        <w:tc>
          <w:tcPr>
            <w:tcW w:w="1338" w:type="pct"/>
            <w:vAlign w:val="center"/>
          </w:tcPr>
          <w:p w14:paraId="28ABDA7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E98B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argilic</w:t>
            </w:r>
          </w:p>
        </w:tc>
        <w:tc>
          <w:tcPr>
            <w:tcW w:w="658" w:type="pct"/>
            <w:vAlign w:val="center"/>
          </w:tcPr>
          <w:p w14:paraId="11921B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50,0</w:t>
            </w:r>
          </w:p>
        </w:tc>
        <w:tc>
          <w:tcPr>
            <w:tcW w:w="749" w:type="pct"/>
            <w:vAlign w:val="center"/>
          </w:tcPr>
          <w:p w14:paraId="2D3155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w:t>
            </w:r>
          </w:p>
        </w:tc>
      </w:tr>
      <w:tr w:rsidR="00D23630" w:rsidRPr="002734B3" w14:paraId="6723D548" w14:textId="77777777" w:rsidTr="00FD5ED3">
        <w:trPr>
          <w:trHeight w:val="287"/>
          <w:jc w:val="center"/>
        </w:trPr>
        <w:tc>
          <w:tcPr>
            <w:tcW w:w="1338" w:type="pct"/>
            <w:vAlign w:val="center"/>
          </w:tcPr>
          <w:p w14:paraId="12B9B2C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0B56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lutic</w:t>
            </w:r>
          </w:p>
        </w:tc>
        <w:tc>
          <w:tcPr>
            <w:tcW w:w="658" w:type="pct"/>
            <w:vAlign w:val="center"/>
          </w:tcPr>
          <w:p w14:paraId="42F301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823,5</w:t>
            </w:r>
          </w:p>
        </w:tc>
        <w:tc>
          <w:tcPr>
            <w:tcW w:w="749" w:type="pct"/>
            <w:vAlign w:val="center"/>
          </w:tcPr>
          <w:p w14:paraId="7F9DE3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28,3</w:t>
            </w:r>
          </w:p>
        </w:tc>
      </w:tr>
      <w:tr w:rsidR="00D23630" w:rsidRPr="002734B3" w14:paraId="52691CC8" w14:textId="77777777" w:rsidTr="00FD5ED3">
        <w:trPr>
          <w:trHeight w:val="287"/>
          <w:jc w:val="center"/>
        </w:trPr>
        <w:tc>
          <w:tcPr>
            <w:tcW w:w="1338" w:type="pct"/>
            <w:vAlign w:val="center"/>
          </w:tcPr>
          <w:p w14:paraId="64BA0C7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07DEF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0A5519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492,5</w:t>
            </w:r>
          </w:p>
        </w:tc>
        <w:tc>
          <w:tcPr>
            <w:tcW w:w="749" w:type="pct"/>
            <w:vAlign w:val="center"/>
          </w:tcPr>
          <w:p w14:paraId="7DB2E0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r>
      <w:tr w:rsidR="00D23630" w:rsidRPr="002734B3" w14:paraId="159BE41A" w14:textId="77777777" w:rsidTr="00FD5ED3">
        <w:trPr>
          <w:trHeight w:val="287"/>
          <w:jc w:val="center"/>
        </w:trPr>
        <w:tc>
          <w:tcPr>
            <w:tcW w:w="1338" w:type="pct"/>
            <w:vAlign w:val="center"/>
          </w:tcPr>
          <w:p w14:paraId="2581FBC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A5A4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1BA33D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157</w:t>
            </w:r>
          </w:p>
        </w:tc>
        <w:tc>
          <w:tcPr>
            <w:tcW w:w="749" w:type="pct"/>
            <w:vAlign w:val="center"/>
          </w:tcPr>
          <w:p w14:paraId="607C24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w:t>
            </w:r>
          </w:p>
        </w:tc>
      </w:tr>
      <w:tr w:rsidR="00D23630" w:rsidRPr="002734B3" w14:paraId="387F3F93" w14:textId="77777777" w:rsidTr="00FD5ED3">
        <w:trPr>
          <w:trHeight w:val="287"/>
          <w:jc w:val="center"/>
        </w:trPr>
        <w:tc>
          <w:tcPr>
            <w:tcW w:w="1338" w:type="pct"/>
            <w:vAlign w:val="center"/>
          </w:tcPr>
          <w:p w14:paraId="188A6BF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5C0D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mezostagnic argilic</w:t>
            </w:r>
          </w:p>
        </w:tc>
        <w:tc>
          <w:tcPr>
            <w:tcW w:w="658" w:type="pct"/>
            <w:vAlign w:val="center"/>
          </w:tcPr>
          <w:p w14:paraId="136EED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287,5</w:t>
            </w:r>
          </w:p>
        </w:tc>
        <w:tc>
          <w:tcPr>
            <w:tcW w:w="749" w:type="pct"/>
            <w:vAlign w:val="center"/>
          </w:tcPr>
          <w:p w14:paraId="219DA9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w:t>
            </w:r>
          </w:p>
        </w:tc>
      </w:tr>
      <w:tr w:rsidR="00D23630" w:rsidRPr="002734B3" w14:paraId="735F2199" w14:textId="77777777" w:rsidTr="00FD5ED3">
        <w:trPr>
          <w:trHeight w:val="287"/>
          <w:jc w:val="center"/>
        </w:trPr>
        <w:tc>
          <w:tcPr>
            <w:tcW w:w="1338" w:type="pct"/>
            <w:vAlign w:val="center"/>
          </w:tcPr>
          <w:p w14:paraId="04B6B5B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65A9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epistagnic lutic</w:t>
            </w:r>
          </w:p>
        </w:tc>
        <w:tc>
          <w:tcPr>
            <w:tcW w:w="658" w:type="pct"/>
            <w:vAlign w:val="center"/>
          </w:tcPr>
          <w:p w14:paraId="071C28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291,5</w:t>
            </w:r>
          </w:p>
        </w:tc>
        <w:tc>
          <w:tcPr>
            <w:tcW w:w="749" w:type="pct"/>
            <w:vAlign w:val="center"/>
          </w:tcPr>
          <w:p w14:paraId="5E54B9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w:t>
            </w:r>
          </w:p>
        </w:tc>
      </w:tr>
      <w:tr w:rsidR="00D23630" w:rsidRPr="002734B3" w14:paraId="3CDB1314" w14:textId="77777777" w:rsidTr="00FD5ED3">
        <w:trPr>
          <w:trHeight w:val="287"/>
          <w:jc w:val="center"/>
        </w:trPr>
        <w:tc>
          <w:tcPr>
            <w:tcW w:w="1338" w:type="pct"/>
            <w:vAlign w:val="center"/>
          </w:tcPr>
          <w:p w14:paraId="2398E0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Dumbrăveni (ha)</w:t>
            </w:r>
          </w:p>
        </w:tc>
        <w:tc>
          <w:tcPr>
            <w:tcW w:w="2255" w:type="pct"/>
            <w:vAlign w:val="center"/>
          </w:tcPr>
          <w:p w14:paraId="3AE7449D"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54014A6"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2898</w:t>
            </w:r>
          </w:p>
        </w:tc>
        <w:tc>
          <w:tcPr>
            <w:tcW w:w="749" w:type="pct"/>
            <w:vAlign w:val="center"/>
          </w:tcPr>
          <w:p w14:paraId="1665077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D76DCE3" w14:textId="77777777" w:rsidTr="00FD5ED3">
        <w:trPr>
          <w:trHeight w:val="287"/>
          <w:jc w:val="center"/>
        </w:trPr>
        <w:tc>
          <w:tcPr>
            <w:tcW w:w="1338" w:type="pct"/>
            <w:vAlign w:val="center"/>
          </w:tcPr>
          <w:p w14:paraId="3B77B3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Dumitrești</w:t>
            </w:r>
          </w:p>
        </w:tc>
        <w:tc>
          <w:tcPr>
            <w:tcW w:w="2255" w:type="pct"/>
            <w:vAlign w:val="center"/>
          </w:tcPr>
          <w:p w14:paraId="7A28F3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distric lutic</w:t>
            </w:r>
          </w:p>
        </w:tc>
        <w:tc>
          <w:tcPr>
            <w:tcW w:w="658" w:type="pct"/>
            <w:vAlign w:val="center"/>
          </w:tcPr>
          <w:p w14:paraId="1010FF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c>
          <w:tcPr>
            <w:tcW w:w="749" w:type="pct"/>
            <w:vAlign w:val="center"/>
          </w:tcPr>
          <w:p w14:paraId="772CD1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0,26</w:t>
            </w:r>
          </w:p>
        </w:tc>
      </w:tr>
      <w:tr w:rsidR="00D23630" w:rsidRPr="002734B3" w14:paraId="6270CFEE" w14:textId="77777777" w:rsidTr="00FD5ED3">
        <w:trPr>
          <w:trHeight w:val="287"/>
          <w:jc w:val="center"/>
        </w:trPr>
        <w:tc>
          <w:tcPr>
            <w:tcW w:w="1338" w:type="pct"/>
            <w:vAlign w:val="center"/>
          </w:tcPr>
          <w:p w14:paraId="24049DF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2C30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1A501A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920,0</w:t>
            </w:r>
          </w:p>
        </w:tc>
        <w:tc>
          <w:tcPr>
            <w:tcW w:w="749" w:type="pct"/>
            <w:vAlign w:val="center"/>
          </w:tcPr>
          <w:p w14:paraId="0E22A7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21,54</w:t>
            </w:r>
          </w:p>
        </w:tc>
      </w:tr>
      <w:tr w:rsidR="00D23630" w:rsidRPr="002734B3" w14:paraId="7A249351" w14:textId="77777777" w:rsidTr="00FD5ED3">
        <w:trPr>
          <w:trHeight w:val="287"/>
          <w:jc w:val="center"/>
        </w:trPr>
        <w:tc>
          <w:tcPr>
            <w:tcW w:w="1338" w:type="pct"/>
            <w:vAlign w:val="center"/>
          </w:tcPr>
          <w:p w14:paraId="1CE5CE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33CE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5982F5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444,0</w:t>
            </w:r>
          </w:p>
        </w:tc>
        <w:tc>
          <w:tcPr>
            <w:tcW w:w="749" w:type="pct"/>
            <w:vAlign w:val="center"/>
          </w:tcPr>
          <w:p w14:paraId="100A67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w:t>
            </w:r>
          </w:p>
        </w:tc>
      </w:tr>
      <w:tr w:rsidR="00D23630" w:rsidRPr="002734B3" w14:paraId="417F4554" w14:textId="77777777" w:rsidTr="00FD5ED3">
        <w:trPr>
          <w:trHeight w:val="287"/>
          <w:jc w:val="center"/>
        </w:trPr>
        <w:tc>
          <w:tcPr>
            <w:tcW w:w="1338" w:type="pct"/>
            <w:vAlign w:val="center"/>
          </w:tcPr>
          <w:p w14:paraId="68347B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66EE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pelic argilic</w:t>
            </w:r>
          </w:p>
        </w:tc>
        <w:tc>
          <w:tcPr>
            <w:tcW w:w="658" w:type="pct"/>
            <w:vAlign w:val="center"/>
          </w:tcPr>
          <w:p w14:paraId="47E6EC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1353,0</w:t>
            </w:r>
          </w:p>
        </w:tc>
        <w:tc>
          <w:tcPr>
            <w:tcW w:w="749" w:type="pct"/>
            <w:vAlign w:val="center"/>
          </w:tcPr>
          <w:p w14:paraId="011298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31,68</w:t>
            </w:r>
          </w:p>
        </w:tc>
      </w:tr>
      <w:tr w:rsidR="00D23630" w:rsidRPr="002734B3" w14:paraId="3EDAE82D" w14:textId="77777777" w:rsidTr="00FD5ED3">
        <w:trPr>
          <w:trHeight w:val="287"/>
          <w:jc w:val="center"/>
        </w:trPr>
        <w:tc>
          <w:tcPr>
            <w:tcW w:w="1338" w:type="pct"/>
            <w:vAlign w:val="center"/>
          </w:tcPr>
          <w:p w14:paraId="4A9388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F010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pelic argilic</w:t>
            </w:r>
          </w:p>
        </w:tc>
        <w:tc>
          <w:tcPr>
            <w:tcW w:w="658" w:type="pct"/>
            <w:vAlign w:val="center"/>
          </w:tcPr>
          <w:p w14:paraId="4CB6A1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195,0</w:t>
            </w:r>
          </w:p>
        </w:tc>
        <w:tc>
          <w:tcPr>
            <w:tcW w:w="749" w:type="pct"/>
            <w:vAlign w:val="center"/>
          </w:tcPr>
          <w:p w14:paraId="156AD7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4,57</w:t>
            </w:r>
          </w:p>
        </w:tc>
      </w:tr>
      <w:tr w:rsidR="00D23630" w:rsidRPr="002734B3" w14:paraId="4CC523C4" w14:textId="77777777" w:rsidTr="00FD5ED3">
        <w:trPr>
          <w:trHeight w:val="287"/>
          <w:jc w:val="center"/>
        </w:trPr>
        <w:tc>
          <w:tcPr>
            <w:tcW w:w="1338" w:type="pct"/>
            <w:vAlign w:val="center"/>
          </w:tcPr>
          <w:p w14:paraId="6F09DE8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AB25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calcaric siltic</w:t>
            </w:r>
          </w:p>
        </w:tc>
        <w:tc>
          <w:tcPr>
            <w:tcW w:w="658" w:type="pct"/>
            <w:vAlign w:val="center"/>
          </w:tcPr>
          <w:p w14:paraId="08DBE8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w:t>
            </w:r>
          </w:p>
        </w:tc>
        <w:tc>
          <w:tcPr>
            <w:tcW w:w="749" w:type="pct"/>
            <w:vAlign w:val="center"/>
          </w:tcPr>
          <w:p w14:paraId="778538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0,09</w:t>
            </w:r>
          </w:p>
        </w:tc>
      </w:tr>
      <w:tr w:rsidR="00D23630" w:rsidRPr="002734B3" w14:paraId="2ADA9106" w14:textId="77777777" w:rsidTr="00FD5ED3">
        <w:trPr>
          <w:trHeight w:val="287"/>
          <w:jc w:val="center"/>
        </w:trPr>
        <w:tc>
          <w:tcPr>
            <w:tcW w:w="1338" w:type="pct"/>
            <w:vAlign w:val="center"/>
          </w:tcPr>
          <w:p w14:paraId="41FA01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1B49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scheletic calcaric argilic</w:t>
            </w:r>
          </w:p>
        </w:tc>
        <w:tc>
          <w:tcPr>
            <w:tcW w:w="658" w:type="pct"/>
            <w:vAlign w:val="center"/>
          </w:tcPr>
          <w:p w14:paraId="44DBEE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65,0</w:t>
            </w:r>
          </w:p>
        </w:tc>
        <w:tc>
          <w:tcPr>
            <w:tcW w:w="749" w:type="pct"/>
            <w:vAlign w:val="center"/>
          </w:tcPr>
          <w:p w14:paraId="4469D3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1,52</w:t>
            </w:r>
          </w:p>
        </w:tc>
      </w:tr>
      <w:tr w:rsidR="00D23630" w:rsidRPr="002734B3" w14:paraId="5E50F94B" w14:textId="77777777" w:rsidTr="00FD5ED3">
        <w:trPr>
          <w:trHeight w:val="287"/>
          <w:jc w:val="center"/>
        </w:trPr>
        <w:tc>
          <w:tcPr>
            <w:tcW w:w="1338" w:type="pct"/>
            <w:vAlign w:val="center"/>
          </w:tcPr>
          <w:p w14:paraId="1DFA6B4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F30D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siltic</w:t>
            </w:r>
          </w:p>
        </w:tc>
        <w:tc>
          <w:tcPr>
            <w:tcW w:w="658" w:type="pct"/>
            <w:vAlign w:val="center"/>
          </w:tcPr>
          <w:p w14:paraId="495853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w:t>
            </w:r>
          </w:p>
        </w:tc>
        <w:tc>
          <w:tcPr>
            <w:tcW w:w="749" w:type="pct"/>
            <w:vAlign w:val="center"/>
          </w:tcPr>
          <w:p w14:paraId="5C8110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1,29</w:t>
            </w:r>
          </w:p>
        </w:tc>
      </w:tr>
      <w:tr w:rsidR="00D23630" w:rsidRPr="002734B3" w14:paraId="5958292E" w14:textId="77777777" w:rsidTr="00FD5ED3">
        <w:trPr>
          <w:trHeight w:val="287"/>
          <w:jc w:val="center"/>
        </w:trPr>
        <w:tc>
          <w:tcPr>
            <w:tcW w:w="1338" w:type="pct"/>
            <w:vAlign w:val="center"/>
          </w:tcPr>
          <w:p w14:paraId="63788B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977A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283720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w:t>
            </w:r>
          </w:p>
        </w:tc>
        <w:tc>
          <w:tcPr>
            <w:tcW w:w="749" w:type="pct"/>
            <w:vAlign w:val="center"/>
          </w:tcPr>
          <w:p w14:paraId="65E9E7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w:t>
            </w:r>
          </w:p>
        </w:tc>
      </w:tr>
      <w:tr w:rsidR="00D23630" w:rsidRPr="002734B3" w14:paraId="3F2A9984" w14:textId="77777777" w:rsidTr="00FD5ED3">
        <w:trPr>
          <w:trHeight w:val="287"/>
          <w:jc w:val="center"/>
        </w:trPr>
        <w:tc>
          <w:tcPr>
            <w:tcW w:w="1338" w:type="pct"/>
            <w:vAlign w:val="center"/>
          </w:tcPr>
          <w:p w14:paraId="2630C1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8595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1ACFC1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50,5</w:t>
            </w:r>
          </w:p>
        </w:tc>
        <w:tc>
          <w:tcPr>
            <w:tcW w:w="749" w:type="pct"/>
            <w:vAlign w:val="center"/>
          </w:tcPr>
          <w:p w14:paraId="2F3FD7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w:t>
            </w:r>
          </w:p>
        </w:tc>
      </w:tr>
      <w:tr w:rsidR="00D23630" w:rsidRPr="002734B3" w14:paraId="3DCBD79C" w14:textId="77777777" w:rsidTr="00FD5ED3">
        <w:trPr>
          <w:trHeight w:val="287"/>
          <w:jc w:val="center"/>
        </w:trPr>
        <w:tc>
          <w:tcPr>
            <w:tcW w:w="1338" w:type="pct"/>
            <w:vAlign w:val="center"/>
          </w:tcPr>
          <w:p w14:paraId="60503D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1610F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039352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76,5</w:t>
            </w:r>
          </w:p>
        </w:tc>
        <w:tc>
          <w:tcPr>
            <w:tcW w:w="749" w:type="pct"/>
            <w:vAlign w:val="center"/>
          </w:tcPr>
          <w:p w14:paraId="45E358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1,79</w:t>
            </w:r>
          </w:p>
        </w:tc>
      </w:tr>
      <w:tr w:rsidR="00D23630" w:rsidRPr="002734B3" w14:paraId="2D5CAFD2" w14:textId="77777777" w:rsidTr="00FD5ED3">
        <w:trPr>
          <w:trHeight w:val="287"/>
          <w:jc w:val="center"/>
        </w:trPr>
        <w:tc>
          <w:tcPr>
            <w:tcW w:w="1338" w:type="pct"/>
            <w:vAlign w:val="center"/>
          </w:tcPr>
          <w:p w14:paraId="501B62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97DE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calcaric argilic</w:t>
            </w:r>
          </w:p>
        </w:tc>
        <w:tc>
          <w:tcPr>
            <w:tcW w:w="658" w:type="pct"/>
            <w:vAlign w:val="center"/>
          </w:tcPr>
          <w:p w14:paraId="6E3223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c>
          <w:tcPr>
            <w:tcW w:w="749" w:type="pct"/>
            <w:vAlign w:val="center"/>
          </w:tcPr>
          <w:p w14:paraId="1476D1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4,33</w:t>
            </w:r>
          </w:p>
        </w:tc>
      </w:tr>
      <w:tr w:rsidR="00D23630" w:rsidRPr="002734B3" w14:paraId="3C55B5D8" w14:textId="77777777" w:rsidTr="00FD5ED3">
        <w:trPr>
          <w:trHeight w:val="287"/>
          <w:jc w:val="center"/>
        </w:trPr>
        <w:tc>
          <w:tcPr>
            <w:tcW w:w="1338" w:type="pct"/>
            <w:vAlign w:val="center"/>
          </w:tcPr>
          <w:p w14:paraId="57D1E42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2A96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3ED670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249,5</w:t>
            </w:r>
          </w:p>
        </w:tc>
        <w:tc>
          <w:tcPr>
            <w:tcW w:w="749" w:type="pct"/>
            <w:vAlign w:val="center"/>
          </w:tcPr>
          <w:p w14:paraId="439B6A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5,84</w:t>
            </w:r>
          </w:p>
        </w:tc>
      </w:tr>
      <w:tr w:rsidR="00D23630" w:rsidRPr="002734B3" w14:paraId="67A86B9B" w14:textId="77777777" w:rsidTr="00FD5ED3">
        <w:trPr>
          <w:trHeight w:val="287"/>
          <w:jc w:val="center"/>
        </w:trPr>
        <w:tc>
          <w:tcPr>
            <w:tcW w:w="1338" w:type="pct"/>
            <w:vAlign w:val="center"/>
          </w:tcPr>
          <w:p w14:paraId="3F2DEAC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9476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5D9160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73,5</w:t>
            </w:r>
          </w:p>
        </w:tc>
        <w:tc>
          <w:tcPr>
            <w:tcW w:w="749" w:type="pct"/>
            <w:vAlign w:val="center"/>
          </w:tcPr>
          <w:p w14:paraId="2D210A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w:t>
            </w:r>
          </w:p>
        </w:tc>
      </w:tr>
      <w:tr w:rsidR="00D23630" w:rsidRPr="002734B3" w14:paraId="6FAC0405" w14:textId="77777777" w:rsidTr="00FD5ED3">
        <w:trPr>
          <w:trHeight w:val="287"/>
          <w:jc w:val="center"/>
        </w:trPr>
        <w:tc>
          <w:tcPr>
            <w:tcW w:w="1338" w:type="pct"/>
            <w:vAlign w:val="center"/>
          </w:tcPr>
          <w:p w14:paraId="4335134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31F2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lutic</w:t>
            </w:r>
          </w:p>
        </w:tc>
        <w:tc>
          <w:tcPr>
            <w:tcW w:w="658" w:type="pct"/>
            <w:vAlign w:val="center"/>
          </w:tcPr>
          <w:p w14:paraId="2543F6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202,0</w:t>
            </w:r>
          </w:p>
        </w:tc>
        <w:tc>
          <w:tcPr>
            <w:tcW w:w="749" w:type="pct"/>
            <w:vAlign w:val="center"/>
          </w:tcPr>
          <w:p w14:paraId="3B6012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4,73</w:t>
            </w:r>
          </w:p>
        </w:tc>
      </w:tr>
      <w:tr w:rsidR="00D23630" w:rsidRPr="002734B3" w14:paraId="4F1B9662" w14:textId="77777777" w:rsidTr="00FD5ED3">
        <w:trPr>
          <w:trHeight w:val="287"/>
          <w:jc w:val="center"/>
        </w:trPr>
        <w:tc>
          <w:tcPr>
            <w:tcW w:w="1338" w:type="pct"/>
            <w:vAlign w:val="center"/>
          </w:tcPr>
          <w:p w14:paraId="352316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11A9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argilic</w:t>
            </w:r>
          </w:p>
        </w:tc>
        <w:tc>
          <w:tcPr>
            <w:tcW w:w="658" w:type="pct"/>
            <w:vAlign w:val="center"/>
          </w:tcPr>
          <w:p w14:paraId="269881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336,0</w:t>
            </w:r>
          </w:p>
        </w:tc>
        <w:tc>
          <w:tcPr>
            <w:tcW w:w="749" w:type="pct"/>
            <w:vAlign w:val="center"/>
          </w:tcPr>
          <w:p w14:paraId="43A940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7,87</w:t>
            </w:r>
          </w:p>
        </w:tc>
      </w:tr>
      <w:tr w:rsidR="00D23630" w:rsidRPr="002734B3" w14:paraId="51A5CE67" w14:textId="77777777" w:rsidTr="00FD5ED3">
        <w:trPr>
          <w:trHeight w:val="287"/>
          <w:jc w:val="center"/>
        </w:trPr>
        <w:tc>
          <w:tcPr>
            <w:tcW w:w="1338" w:type="pct"/>
            <w:vAlign w:val="center"/>
          </w:tcPr>
          <w:p w14:paraId="706516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Dumitrești (ha)</w:t>
            </w:r>
          </w:p>
        </w:tc>
        <w:tc>
          <w:tcPr>
            <w:tcW w:w="2255" w:type="pct"/>
            <w:vAlign w:val="center"/>
          </w:tcPr>
          <w:p w14:paraId="711A31D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4F78BE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4271</w:t>
            </w:r>
          </w:p>
        </w:tc>
        <w:tc>
          <w:tcPr>
            <w:tcW w:w="749" w:type="pct"/>
            <w:vAlign w:val="center"/>
          </w:tcPr>
          <w:p w14:paraId="77BE112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DA696AC" w14:textId="77777777" w:rsidTr="00FD5ED3">
        <w:trPr>
          <w:trHeight w:val="287"/>
          <w:jc w:val="center"/>
        </w:trPr>
        <w:tc>
          <w:tcPr>
            <w:tcW w:w="1338" w:type="pct"/>
            <w:vAlign w:val="center"/>
          </w:tcPr>
          <w:p w14:paraId="60EC24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Fitionești</w:t>
            </w:r>
          </w:p>
        </w:tc>
        <w:tc>
          <w:tcPr>
            <w:tcW w:w="2255" w:type="pct"/>
            <w:vAlign w:val="center"/>
          </w:tcPr>
          <w:p w14:paraId="5E3B6F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293EF2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170,1</w:t>
            </w:r>
          </w:p>
        </w:tc>
        <w:tc>
          <w:tcPr>
            <w:tcW w:w="749" w:type="pct"/>
            <w:vAlign w:val="center"/>
          </w:tcPr>
          <w:p w14:paraId="6EE0B5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4,48</w:t>
            </w:r>
          </w:p>
        </w:tc>
      </w:tr>
      <w:tr w:rsidR="00D23630" w:rsidRPr="002734B3" w14:paraId="3C52069A" w14:textId="77777777" w:rsidTr="00FD5ED3">
        <w:trPr>
          <w:trHeight w:val="287"/>
          <w:jc w:val="center"/>
        </w:trPr>
        <w:tc>
          <w:tcPr>
            <w:tcW w:w="1338" w:type="pct"/>
            <w:vAlign w:val="center"/>
          </w:tcPr>
          <w:p w14:paraId="3AEF22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17A0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stagnic lutic</w:t>
            </w:r>
          </w:p>
        </w:tc>
        <w:tc>
          <w:tcPr>
            <w:tcW w:w="658" w:type="pct"/>
            <w:vAlign w:val="center"/>
          </w:tcPr>
          <w:p w14:paraId="3C6474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142,7</w:t>
            </w:r>
          </w:p>
        </w:tc>
        <w:tc>
          <w:tcPr>
            <w:tcW w:w="749" w:type="pct"/>
            <w:vAlign w:val="center"/>
          </w:tcPr>
          <w:p w14:paraId="74D577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6,27</w:t>
            </w:r>
          </w:p>
        </w:tc>
      </w:tr>
      <w:tr w:rsidR="00D23630" w:rsidRPr="002734B3" w14:paraId="3D1A42BE" w14:textId="77777777" w:rsidTr="00FD5ED3">
        <w:trPr>
          <w:trHeight w:val="287"/>
          <w:jc w:val="center"/>
        </w:trPr>
        <w:tc>
          <w:tcPr>
            <w:tcW w:w="1338" w:type="pct"/>
            <w:vAlign w:val="center"/>
          </w:tcPr>
          <w:p w14:paraId="31D422A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4333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stagnic lutic</w:t>
            </w:r>
          </w:p>
        </w:tc>
        <w:tc>
          <w:tcPr>
            <w:tcW w:w="658" w:type="pct"/>
            <w:vAlign w:val="center"/>
          </w:tcPr>
          <w:p w14:paraId="5726D0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41,4</w:t>
            </w:r>
          </w:p>
        </w:tc>
        <w:tc>
          <w:tcPr>
            <w:tcW w:w="749" w:type="pct"/>
            <w:vAlign w:val="center"/>
          </w:tcPr>
          <w:p w14:paraId="071EA1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w:t>
            </w:r>
          </w:p>
        </w:tc>
      </w:tr>
      <w:tr w:rsidR="00D23630" w:rsidRPr="002734B3" w14:paraId="1F8FB9A3" w14:textId="77777777" w:rsidTr="00FD5ED3">
        <w:trPr>
          <w:trHeight w:val="287"/>
          <w:jc w:val="center"/>
        </w:trPr>
        <w:tc>
          <w:tcPr>
            <w:tcW w:w="1338" w:type="pct"/>
            <w:vAlign w:val="center"/>
          </w:tcPr>
          <w:p w14:paraId="337F557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FF1D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lutic</w:t>
            </w:r>
          </w:p>
        </w:tc>
        <w:tc>
          <w:tcPr>
            <w:tcW w:w="658" w:type="pct"/>
            <w:vAlign w:val="center"/>
          </w:tcPr>
          <w:p w14:paraId="740BA0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w:t>
            </w:r>
          </w:p>
        </w:tc>
        <w:tc>
          <w:tcPr>
            <w:tcW w:w="749" w:type="pct"/>
            <w:vAlign w:val="center"/>
          </w:tcPr>
          <w:p w14:paraId="7D256B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w:t>
            </w:r>
          </w:p>
        </w:tc>
      </w:tr>
      <w:tr w:rsidR="00D23630" w:rsidRPr="002734B3" w14:paraId="7BED0988" w14:textId="77777777" w:rsidTr="00FD5ED3">
        <w:trPr>
          <w:trHeight w:val="287"/>
          <w:jc w:val="center"/>
        </w:trPr>
        <w:tc>
          <w:tcPr>
            <w:tcW w:w="1338" w:type="pct"/>
            <w:vAlign w:val="center"/>
          </w:tcPr>
          <w:p w14:paraId="67D157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21B5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rodnic stagnic lutic</w:t>
            </w:r>
          </w:p>
        </w:tc>
        <w:tc>
          <w:tcPr>
            <w:tcW w:w="658" w:type="pct"/>
            <w:vAlign w:val="center"/>
          </w:tcPr>
          <w:p w14:paraId="593716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w:t>
            </w:r>
          </w:p>
        </w:tc>
        <w:tc>
          <w:tcPr>
            <w:tcW w:w="749" w:type="pct"/>
            <w:vAlign w:val="center"/>
          </w:tcPr>
          <w:p w14:paraId="3171F5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0,37</w:t>
            </w:r>
          </w:p>
        </w:tc>
      </w:tr>
      <w:tr w:rsidR="00D23630" w:rsidRPr="002734B3" w14:paraId="793A018F" w14:textId="77777777" w:rsidTr="00FD5ED3">
        <w:trPr>
          <w:trHeight w:val="287"/>
          <w:jc w:val="center"/>
        </w:trPr>
        <w:tc>
          <w:tcPr>
            <w:tcW w:w="1338" w:type="pct"/>
            <w:vAlign w:val="center"/>
          </w:tcPr>
          <w:p w14:paraId="4F93973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1E3B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5ECA7D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134,3</w:t>
            </w:r>
          </w:p>
        </w:tc>
        <w:tc>
          <w:tcPr>
            <w:tcW w:w="749" w:type="pct"/>
            <w:vAlign w:val="center"/>
          </w:tcPr>
          <w:p w14:paraId="193DF7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w:t>
            </w:r>
          </w:p>
        </w:tc>
      </w:tr>
      <w:tr w:rsidR="00D23630" w:rsidRPr="002734B3" w14:paraId="01042D80" w14:textId="77777777" w:rsidTr="00FD5ED3">
        <w:trPr>
          <w:trHeight w:val="287"/>
          <w:jc w:val="center"/>
        </w:trPr>
        <w:tc>
          <w:tcPr>
            <w:tcW w:w="1338" w:type="pct"/>
            <w:vAlign w:val="center"/>
          </w:tcPr>
          <w:p w14:paraId="415AB22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7054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pelic stagnic lutic</w:t>
            </w:r>
          </w:p>
        </w:tc>
        <w:tc>
          <w:tcPr>
            <w:tcW w:w="658" w:type="pct"/>
            <w:vAlign w:val="center"/>
          </w:tcPr>
          <w:p w14:paraId="235791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24,6</w:t>
            </w:r>
          </w:p>
        </w:tc>
        <w:tc>
          <w:tcPr>
            <w:tcW w:w="749" w:type="pct"/>
            <w:vAlign w:val="center"/>
          </w:tcPr>
          <w:p w14:paraId="718471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w:t>
            </w:r>
          </w:p>
        </w:tc>
      </w:tr>
      <w:tr w:rsidR="00D23630" w:rsidRPr="002734B3" w14:paraId="4311FAB9" w14:textId="77777777" w:rsidTr="00FD5ED3">
        <w:trPr>
          <w:trHeight w:val="287"/>
          <w:jc w:val="center"/>
        </w:trPr>
        <w:tc>
          <w:tcPr>
            <w:tcW w:w="1338" w:type="pct"/>
            <w:vAlign w:val="center"/>
          </w:tcPr>
          <w:p w14:paraId="185238E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5CDE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76C1E3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229,9</w:t>
            </w:r>
          </w:p>
        </w:tc>
        <w:tc>
          <w:tcPr>
            <w:tcW w:w="749" w:type="pct"/>
            <w:vAlign w:val="center"/>
          </w:tcPr>
          <w:p w14:paraId="074A28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w:t>
            </w:r>
          </w:p>
        </w:tc>
      </w:tr>
      <w:tr w:rsidR="00D23630" w:rsidRPr="002734B3" w14:paraId="499C4453" w14:textId="77777777" w:rsidTr="00FD5ED3">
        <w:trPr>
          <w:trHeight w:val="287"/>
          <w:jc w:val="center"/>
        </w:trPr>
        <w:tc>
          <w:tcPr>
            <w:tcW w:w="1338" w:type="pct"/>
            <w:vAlign w:val="center"/>
          </w:tcPr>
          <w:p w14:paraId="23CC5C2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F73E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stagnic lutic</w:t>
            </w:r>
          </w:p>
        </w:tc>
        <w:tc>
          <w:tcPr>
            <w:tcW w:w="658" w:type="pct"/>
            <w:vAlign w:val="center"/>
          </w:tcPr>
          <w:p w14:paraId="352286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94,9</w:t>
            </w:r>
          </w:p>
        </w:tc>
        <w:tc>
          <w:tcPr>
            <w:tcW w:w="749" w:type="pct"/>
            <w:vAlign w:val="center"/>
          </w:tcPr>
          <w:p w14:paraId="08874C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4,16</w:t>
            </w:r>
          </w:p>
        </w:tc>
      </w:tr>
      <w:tr w:rsidR="00D23630" w:rsidRPr="002734B3" w14:paraId="1C6C3F6C" w14:textId="77777777" w:rsidTr="00FD5ED3">
        <w:trPr>
          <w:trHeight w:val="287"/>
          <w:jc w:val="center"/>
        </w:trPr>
        <w:tc>
          <w:tcPr>
            <w:tcW w:w="1338" w:type="pct"/>
            <w:vAlign w:val="center"/>
          </w:tcPr>
          <w:p w14:paraId="0AF60B0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11F4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pelic lutic</w:t>
            </w:r>
          </w:p>
        </w:tc>
        <w:tc>
          <w:tcPr>
            <w:tcW w:w="658" w:type="pct"/>
            <w:vAlign w:val="center"/>
          </w:tcPr>
          <w:p w14:paraId="77DB78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39,3</w:t>
            </w:r>
          </w:p>
        </w:tc>
        <w:tc>
          <w:tcPr>
            <w:tcW w:w="749" w:type="pct"/>
            <w:vAlign w:val="center"/>
          </w:tcPr>
          <w:p w14:paraId="39A224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w:t>
            </w:r>
          </w:p>
        </w:tc>
      </w:tr>
      <w:tr w:rsidR="00D23630" w:rsidRPr="002734B3" w14:paraId="6BEEF3FE" w14:textId="77777777" w:rsidTr="00FD5ED3">
        <w:trPr>
          <w:trHeight w:val="287"/>
          <w:jc w:val="center"/>
        </w:trPr>
        <w:tc>
          <w:tcPr>
            <w:tcW w:w="1338" w:type="pct"/>
            <w:vAlign w:val="center"/>
          </w:tcPr>
          <w:p w14:paraId="7FC9DA9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D4A4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61BF8E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242,7</w:t>
            </w:r>
          </w:p>
        </w:tc>
        <w:tc>
          <w:tcPr>
            <w:tcW w:w="749" w:type="pct"/>
            <w:vAlign w:val="center"/>
          </w:tcPr>
          <w:p w14:paraId="0CC490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10,66</w:t>
            </w:r>
          </w:p>
        </w:tc>
      </w:tr>
      <w:tr w:rsidR="00D23630" w:rsidRPr="002734B3" w14:paraId="0C568477" w14:textId="77777777" w:rsidTr="00FD5ED3">
        <w:trPr>
          <w:trHeight w:val="287"/>
          <w:jc w:val="center"/>
        </w:trPr>
        <w:tc>
          <w:tcPr>
            <w:tcW w:w="1338" w:type="pct"/>
            <w:vAlign w:val="center"/>
          </w:tcPr>
          <w:p w14:paraId="49134B7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443C9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mezoscheletic lutic</w:t>
            </w:r>
          </w:p>
        </w:tc>
        <w:tc>
          <w:tcPr>
            <w:tcW w:w="658" w:type="pct"/>
            <w:vAlign w:val="center"/>
          </w:tcPr>
          <w:p w14:paraId="379FFF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26,4</w:t>
            </w:r>
          </w:p>
        </w:tc>
        <w:tc>
          <w:tcPr>
            <w:tcW w:w="749" w:type="pct"/>
            <w:vAlign w:val="center"/>
          </w:tcPr>
          <w:p w14:paraId="10078A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6BC868C2" w14:textId="77777777" w:rsidTr="00FD5ED3">
        <w:trPr>
          <w:trHeight w:val="287"/>
          <w:jc w:val="center"/>
        </w:trPr>
        <w:tc>
          <w:tcPr>
            <w:tcW w:w="1338" w:type="pct"/>
            <w:vAlign w:val="center"/>
          </w:tcPr>
          <w:p w14:paraId="6E248F4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99DD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epilitic lutic</w:t>
            </w:r>
          </w:p>
        </w:tc>
        <w:tc>
          <w:tcPr>
            <w:tcW w:w="658" w:type="pct"/>
            <w:vAlign w:val="center"/>
          </w:tcPr>
          <w:p w14:paraId="28CDAD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24,3</w:t>
            </w:r>
          </w:p>
        </w:tc>
        <w:tc>
          <w:tcPr>
            <w:tcW w:w="749" w:type="pct"/>
            <w:vAlign w:val="center"/>
          </w:tcPr>
          <w:p w14:paraId="757385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7,86</w:t>
            </w:r>
          </w:p>
        </w:tc>
      </w:tr>
      <w:tr w:rsidR="00D23630" w:rsidRPr="002734B3" w14:paraId="30EEC0AC" w14:textId="77777777" w:rsidTr="00FD5ED3">
        <w:trPr>
          <w:trHeight w:val="287"/>
          <w:jc w:val="center"/>
        </w:trPr>
        <w:tc>
          <w:tcPr>
            <w:tcW w:w="1338" w:type="pct"/>
            <w:vAlign w:val="center"/>
          </w:tcPr>
          <w:p w14:paraId="0267C5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1DFA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332F97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207,3</w:t>
            </w:r>
          </w:p>
        </w:tc>
        <w:tc>
          <w:tcPr>
            <w:tcW w:w="749" w:type="pct"/>
            <w:vAlign w:val="center"/>
          </w:tcPr>
          <w:p w14:paraId="43DDD9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9,11</w:t>
            </w:r>
          </w:p>
        </w:tc>
      </w:tr>
      <w:tr w:rsidR="00D23630" w:rsidRPr="002734B3" w14:paraId="6C34B4B0" w14:textId="77777777" w:rsidTr="00FD5ED3">
        <w:trPr>
          <w:trHeight w:val="287"/>
          <w:jc w:val="center"/>
        </w:trPr>
        <w:tc>
          <w:tcPr>
            <w:tcW w:w="1338" w:type="pct"/>
            <w:vAlign w:val="center"/>
          </w:tcPr>
          <w:p w14:paraId="52625B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6C89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stagnic argilic</w:t>
            </w:r>
          </w:p>
        </w:tc>
        <w:tc>
          <w:tcPr>
            <w:tcW w:w="658" w:type="pct"/>
            <w:vAlign w:val="center"/>
          </w:tcPr>
          <w:p w14:paraId="38E20D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77,6</w:t>
            </w:r>
          </w:p>
        </w:tc>
        <w:tc>
          <w:tcPr>
            <w:tcW w:w="749" w:type="pct"/>
            <w:vAlign w:val="center"/>
          </w:tcPr>
          <w:p w14:paraId="532C79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3,41</w:t>
            </w:r>
          </w:p>
        </w:tc>
      </w:tr>
      <w:tr w:rsidR="00D23630" w:rsidRPr="002734B3" w14:paraId="6DD39518" w14:textId="77777777" w:rsidTr="00FD5ED3">
        <w:trPr>
          <w:trHeight w:val="287"/>
          <w:jc w:val="center"/>
        </w:trPr>
        <w:tc>
          <w:tcPr>
            <w:tcW w:w="1338" w:type="pct"/>
            <w:vAlign w:val="center"/>
          </w:tcPr>
          <w:p w14:paraId="3D04AA5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0897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stagnic lutic</w:t>
            </w:r>
          </w:p>
        </w:tc>
        <w:tc>
          <w:tcPr>
            <w:tcW w:w="658" w:type="pct"/>
            <w:vAlign w:val="center"/>
          </w:tcPr>
          <w:p w14:paraId="1FA1B6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74,3</w:t>
            </w:r>
          </w:p>
        </w:tc>
        <w:tc>
          <w:tcPr>
            <w:tcW w:w="749" w:type="pct"/>
            <w:vAlign w:val="center"/>
          </w:tcPr>
          <w:p w14:paraId="19E7D4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3,27</w:t>
            </w:r>
          </w:p>
        </w:tc>
      </w:tr>
      <w:tr w:rsidR="00D23630" w:rsidRPr="002734B3" w14:paraId="3CEB8407" w14:textId="77777777" w:rsidTr="00FD5ED3">
        <w:trPr>
          <w:trHeight w:val="287"/>
          <w:jc w:val="center"/>
        </w:trPr>
        <w:tc>
          <w:tcPr>
            <w:tcW w:w="1338" w:type="pct"/>
            <w:vAlign w:val="center"/>
          </w:tcPr>
          <w:p w14:paraId="690BBDA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781E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aric argic lutic</w:t>
            </w:r>
          </w:p>
        </w:tc>
        <w:tc>
          <w:tcPr>
            <w:tcW w:w="658" w:type="pct"/>
            <w:vAlign w:val="center"/>
          </w:tcPr>
          <w:p w14:paraId="552451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178,0</w:t>
            </w:r>
          </w:p>
        </w:tc>
        <w:tc>
          <w:tcPr>
            <w:tcW w:w="749" w:type="pct"/>
            <w:vAlign w:val="center"/>
          </w:tcPr>
          <w:p w14:paraId="6D5A51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7,81</w:t>
            </w:r>
          </w:p>
        </w:tc>
      </w:tr>
      <w:tr w:rsidR="00D23630" w:rsidRPr="002734B3" w14:paraId="5BEE2620" w14:textId="77777777" w:rsidTr="00FD5ED3">
        <w:trPr>
          <w:trHeight w:val="287"/>
          <w:jc w:val="center"/>
        </w:trPr>
        <w:tc>
          <w:tcPr>
            <w:tcW w:w="1338" w:type="pct"/>
            <w:vAlign w:val="center"/>
          </w:tcPr>
          <w:p w14:paraId="3234C58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8B97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aric argic vertic argilic</w:t>
            </w:r>
          </w:p>
        </w:tc>
        <w:tc>
          <w:tcPr>
            <w:tcW w:w="658" w:type="pct"/>
            <w:vAlign w:val="center"/>
          </w:tcPr>
          <w:p w14:paraId="5F3560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76,7</w:t>
            </w:r>
          </w:p>
        </w:tc>
        <w:tc>
          <w:tcPr>
            <w:tcW w:w="749" w:type="pct"/>
            <w:vAlign w:val="center"/>
          </w:tcPr>
          <w:p w14:paraId="1DB8F7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3,37</w:t>
            </w:r>
          </w:p>
        </w:tc>
      </w:tr>
      <w:tr w:rsidR="00D23630" w:rsidRPr="002734B3" w14:paraId="209D1A5E" w14:textId="77777777" w:rsidTr="00FD5ED3">
        <w:trPr>
          <w:trHeight w:val="287"/>
          <w:jc w:val="center"/>
        </w:trPr>
        <w:tc>
          <w:tcPr>
            <w:tcW w:w="1338" w:type="pct"/>
            <w:vAlign w:val="center"/>
          </w:tcPr>
          <w:p w14:paraId="5A3971B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CD50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27A48C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265,0</w:t>
            </w:r>
          </w:p>
        </w:tc>
        <w:tc>
          <w:tcPr>
            <w:tcW w:w="749" w:type="pct"/>
            <w:vAlign w:val="center"/>
          </w:tcPr>
          <w:p w14:paraId="6EBB40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11,65</w:t>
            </w:r>
          </w:p>
        </w:tc>
      </w:tr>
      <w:tr w:rsidR="00D23630" w:rsidRPr="002734B3" w14:paraId="2E5ADEB8" w14:textId="77777777" w:rsidTr="00FD5ED3">
        <w:trPr>
          <w:trHeight w:val="287"/>
          <w:jc w:val="center"/>
        </w:trPr>
        <w:tc>
          <w:tcPr>
            <w:tcW w:w="1338" w:type="pct"/>
            <w:vAlign w:val="center"/>
          </w:tcPr>
          <w:p w14:paraId="46093B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35BB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075FD5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116,6</w:t>
            </w:r>
          </w:p>
        </w:tc>
        <w:tc>
          <w:tcPr>
            <w:tcW w:w="749" w:type="pct"/>
            <w:vAlign w:val="center"/>
          </w:tcPr>
          <w:p w14:paraId="029F24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5,12</w:t>
            </w:r>
          </w:p>
        </w:tc>
      </w:tr>
      <w:tr w:rsidR="00D23630" w:rsidRPr="002734B3" w14:paraId="12579832" w14:textId="77777777" w:rsidTr="00FD5ED3">
        <w:trPr>
          <w:trHeight w:val="287"/>
          <w:jc w:val="center"/>
        </w:trPr>
        <w:tc>
          <w:tcPr>
            <w:tcW w:w="1338" w:type="pct"/>
            <w:vAlign w:val="center"/>
          </w:tcPr>
          <w:p w14:paraId="6F1F066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4541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argilic</w:t>
            </w:r>
          </w:p>
        </w:tc>
        <w:tc>
          <w:tcPr>
            <w:tcW w:w="658" w:type="pct"/>
            <w:vAlign w:val="center"/>
          </w:tcPr>
          <w:p w14:paraId="3FED0D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70,1</w:t>
            </w:r>
          </w:p>
        </w:tc>
        <w:tc>
          <w:tcPr>
            <w:tcW w:w="749" w:type="pct"/>
            <w:vAlign w:val="center"/>
          </w:tcPr>
          <w:p w14:paraId="042ECC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3,08</w:t>
            </w:r>
          </w:p>
        </w:tc>
      </w:tr>
      <w:tr w:rsidR="00D23630" w:rsidRPr="002734B3" w14:paraId="34CF9F04" w14:textId="77777777" w:rsidTr="00FD5ED3">
        <w:trPr>
          <w:trHeight w:val="287"/>
          <w:jc w:val="center"/>
        </w:trPr>
        <w:tc>
          <w:tcPr>
            <w:tcW w:w="1338" w:type="pct"/>
            <w:vAlign w:val="center"/>
          </w:tcPr>
          <w:p w14:paraId="45767E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Fitionești (ha)</w:t>
            </w:r>
          </w:p>
        </w:tc>
        <w:tc>
          <w:tcPr>
            <w:tcW w:w="2255" w:type="pct"/>
            <w:vAlign w:val="center"/>
          </w:tcPr>
          <w:p w14:paraId="6DED05A6"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8FEA1B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2276</w:t>
            </w:r>
          </w:p>
        </w:tc>
        <w:tc>
          <w:tcPr>
            <w:tcW w:w="749" w:type="pct"/>
            <w:vAlign w:val="center"/>
          </w:tcPr>
          <w:p w14:paraId="1B8E153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4B0544B" w14:textId="77777777" w:rsidTr="00FD5ED3">
        <w:trPr>
          <w:trHeight w:val="287"/>
          <w:jc w:val="center"/>
        </w:trPr>
        <w:tc>
          <w:tcPr>
            <w:tcW w:w="1338" w:type="pct"/>
            <w:vAlign w:val="center"/>
          </w:tcPr>
          <w:p w14:paraId="1C1428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Focșani</w:t>
            </w:r>
          </w:p>
        </w:tc>
        <w:tc>
          <w:tcPr>
            <w:tcW w:w="2255" w:type="pct"/>
            <w:vAlign w:val="center"/>
          </w:tcPr>
          <w:p w14:paraId="4C5D04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27949D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667,5</w:t>
            </w:r>
          </w:p>
        </w:tc>
        <w:tc>
          <w:tcPr>
            <w:tcW w:w="749" w:type="pct"/>
            <w:vAlign w:val="center"/>
          </w:tcPr>
          <w:p w14:paraId="0B5B9D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20,7</w:t>
            </w:r>
          </w:p>
        </w:tc>
      </w:tr>
      <w:tr w:rsidR="00D23630" w:rsidRPr="002734B3" w14:paraId="16FFCEE0" w14:textId="77777777" w:rsidTr="00FD5ED3">
        <w:trPr>
          <w:trHeight w:val="287"/>
          <w:jc w:val="center"/>
        </w:trPr>
        <w:tc>
          <w:tcPr>
            <w:tcW w:w="1338" w:type="pct"/>
            <w:vAlign w:val="center"/>
          </w:tcPr>
          <w:p w14:paraId="0B9EAFD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CCA8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037622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943,4</w:t>
            </w:r>
          </w:p>
        </w:tc>
        <w:tc>
          <w:tcPr>
            <w:tcW w:w="749" w:type="pct"/>
            <w:vAlign w:val="center"/>
          </w:tcPr>
          <w:p w14:paraId="66243B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29,3</w:t>
            </w:r>
          </w:p>
        </w:tc>
      </w:tr>
      <w:tr w:rsidR="00D23630" w:rsidRPr="002734B3" w14:paraId="107B11C3" w14:textId="77777777" w:rsidTr="00FD5ED3">
        <w:trPr>
          <w:trHeight w:val="287"/>
          <w:jc w:val="center"/>
        </w:trPr>
        <w:tc>
          <w:tcPr>
            <w:tcW w:w="1338" w:type="pct"/>
            <w:vAlign w:val="center"/>
          </w:tcPr>
          <w:p w14:paraId="6EB0157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33F8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08C4CC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82,0</w:t>
            </w:r>
          </w:p>
        </w:tc>
        <w:tc>
          <w:tcPr>
            <w:tcW w:w="749" w:type="pct"/>
            <w:vAlign w:val="center"/>
          </w:tcPr>
          <w:p w14:paraId="00D543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w:t>
            </w:r>
          </w:p>
        </w:tc>
      </w:tr>
      <w:tr w:rsidR="00D23630" w:rsidRPr="002734B3" w14:paraId="1D6C5B13" w14:textId="77777777" w:rsidTr="00FD5ED3">
        <w:trPr>
          <w:trHeight w:val="287"/>
          <w:jc w:val="center"/>
        </w:trPr>
        <w:tc>
          <w:tcPr>
            <w:tcW w:w="1338" w:type="pct"/>
            <w:vAlign w:val="center"/>
          </w:tcPr>
          <w:p w14:paraId="5C6521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D0C6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Vertisol lutic</w:t>
            </w:r>
          </w:p>
        </w:tc>
        <w:tc>
          <w:tcPr>
            <w:tcW w:w="658" w:type="pct"/>
            <w:vAlign w:val="center"/>
          </w:tcPr>
          <w:p w14:paraId="1A699E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281,4</w:t>
            </w:r>
          </w:p>
        </w:tc>
        <w:tc>
          <w:tcPr>
            <w:tcW w:w="749" w:type="pct"/>
            <w:vAlign w:val="center"/>
          </w:tcPr>
          <w:p w14:paraId="60E3C7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w:t>
            </w:r>
          </w:p>
        </w:tc>
      </w:tr>
      <w:tr w:rsidR="00D23630" w:rsidRPr="002734B3" w14:paraId="1CCBCAEE" w14:textId="77777777" w:rsidTr="00FD5ED3">
        <w:trPr>
          <w:trHeight w:val="287"/>
          <w:jc w:val="center"/>
        </w:trPr>
        <w:tc>
          <w:tcPr>
            <w:tcW w:w="1338" w:type="pct"/>
            <w:vAlign w:val="center"/>
          </w:tcPr>
          <w:p w14:paraId="60EEA75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9795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lutic</w:t>
            </w:r>
          </w:p>
        </w:tc>
        <w:tc>
          <w:tcPr>
            <w:tcW w:w="658" w:type="pct"/>
            <w:vAlign w:val="center"/>
          </w:tcPr>
          <w:p w14:paraId="584457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w:t>
            </w:r>
          </w:p>
        </w:tc>
        <w:tc>
          <w:tcPr>
            <w:tcW w:w="749" w:type="pct"/>
            <w:vAlign w:val="center"/>
          </w:tcPr>
          <w:p w14:paraId="50DF2C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w:t>
            </w:r>
          </w:p>
        </w:tc>
      </w:tr>
      <w:tr w:rsidR="00D23630" w:rsidRPr="002734B3" w14:paraId="672C971A" w14:textId="77777777" w:rsidTr="00FD5ED3">
        <w:trPr>
          <w:trHeight w:val="287"/>
          <w:jc w:val="center"/>
        </w:trPr>
        <w:tc>
          <w:tcPr>
            <w:tcW w:w="1338" w:type="pct"/>
            <w:vAlign w:val="center"/>
          </w:tcPr>
          <w:p w14:paraId="5134DAD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3BC1D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argilic</w:t>
            </w:r>
          </w:p>
        </w:tc>
        <w:tc>
          <w:tcPr>
            <w:tcW w:w="658" w:type="pct"/>
            <w:vAlign w:val="center"/>
          </w:tcPr>
          <w:p w14:paraId="12C1EF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554,5</w:t>
            </w:r>
          </w:p>
        </w:tc>
        <w:tc>
          <w:tcPr>
            <w:tcW w:w="749" w:type="pct"/>
            <w:vAlign w:val="center"/>
          </w:tcPr>
          <w:p w14:paraId="34FCF4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w:t>
            </w:r>
          </w:p>
        </w:tc>
      </w:tr>
      <w:tr w:rsidR="00D23630" w:rsidRPr="002734B3" w14:paraId="13624BB0" w14:textId="77777777" w:rsidTr="00FD5ED3">
        <w:trPr>
          <w:trHeight w:val="287"/>
          <w:jc w:val="center"/>
        </w:trPr>
        <w:tc>
          <w:tcPr>
            <w:tcW w:w="1338" w:type="pct"/>
            <w:vAlign w:val="center"/>
          </w:tcPr>
          <w:p w14:paraId="34ADB9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7B63E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gleizat siltic</w:t>
            </w:r>
          </w:p>
        </w:tc>
        <w:tc>
          <w:tcPr>
            <w:tcW w:w="658" w:type="pct"/>
            <w:vAlign w:val="center"/>
          </w:tcPr>
          <w:p w14:paraId="757A7B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162,6</w:t>
            </w:r>
          </w:p>
        </w:tc>
        <w:tc>
          <w:tcPr>
            <w:tcW w:w="749" w:type="pct"/>
            <w:vAlign w:val="center"/>
          </w:tcPr>
          <w:p w14:paraId="76E03B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w:t>
            </w:r>
          </w:p>
        </w:tc>
      </w:tr>
      <w:tr w:rsidR="00D23630" w:rsidRPr="002734B3" w14:paraId="37B23E3A" w14:textId="77777777" w:rsidTr="00FD5ED3">
        <w:trPr>
          <w:trHeight w:val="287"/>
          <w:jc w:val="center"/>
        </w:trPr>
        <w:tc>
          <w:tcPr>
            <w:tcW w:w="1338" w:type="pct"/>
            <w:vAlign w:val="center"/>
          </w:tcPr>
          <w:p w14:paraId="3CFE654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80DD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siltic</w:t>
            </w:r>
          </w:p>
        </w:tc>
        <w:tc>
          <w:tcPr>
            <w:tcW w:w="658" w:type="pct"/>
            <w:vAlign w:val="center"/>
          </w:tcPr>
          <w:p w14:paraId="18C1C0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47,0</w:t>
            </w:r>
          </w:p>
        </w:tc>
        <w:tc>
          <w:tcPr>
            <w:tcW w:w="749" w:type="pct"/>
            <w:vAlign w:val="center"/>
          </w:tcPr>
          <w:p w14:paraId="5C049A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w:t>
            </w:r>
          </w:p>
        </w:tc>
      </w:tr>
      <w:tr w:rsidR="00D23630" w:rsidRPr="002734B3" w14:paraId="37A6CA3D" w14:textId="77777777" w:rsidTr="00FD5ED3">
        <w:trPr>
          <w:trHeight w:val="287"/>
          <w:jc w:val="center"/>
        </w:trPr>
        <w:tc>
          <w:tcPr>
            <w:tcW w:w="1338" w:type="pct"/>
            <w:vAlign w:val="center"/>
          </w:tcPr>
          <w:p w14:paraId="4C09F58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51E5B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argilic</w:t>
            </w:r>
          </w:p>
        </w:tc>
        <w:tc>
          <w:tcPr>
            <w:tcW w:w="658" w:type="pct"/>
            <w:vAlign w:val="center"/>
          </w:tcPr>
          <w:p w14:paraId="68A9DE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221,9</w:t>
            </w:r>
          </w:p>
        </w:tc>
        <w:tc>
          <w:tcPr>
            <w:tcW w:w="749" w:type="pct"/>
            <w:vAlign w:val="center"/>
          </w:tcPr>
          <w:p w14:paraId="57D23E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w:t>
            </w:r>
          </w:p>
        </w:tc>
      </w:tr>
      <w:tr w:rsidR="00D23630" w:rsidRPr="002734B3" w14:paraId="72736511" w14:textId="77777777" w:rsidTr="00FD5ED3">
        <w:trPr>
          <w:trHeight w:val="287"/>
          <w:jc w:val="center"/>
        </w:trPr>
        <w:tc>
          <w:tcPr>
            <w:tcW w:w="1338" w:type="pct"/>
            <w:vAlign w:val="center"/>
          </w:tcPr>
          <w:p w14:paraId="14A953D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0306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vertic argilic</w:t>
            </w:r>
          </w:p>
        </w:tc>
        <w:tc>
          <w:tcPr>
            <w:tcW w:w="658" w:type="pct"/>
            <w:vAlign w:val="center"/>
          </w:tcPr>
          <w:p w14:paraId="7221EA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211,2</w:t>
            </w:r>
          </w:p>
        </w:tc>
        <w:tc>
          <w:tcPr>
            <w:tcW w:w="749" w:type="pct"/>
            <w:vAlign w:val="center"/>
          </w:tcPr>
          <w:p w14:paraId="1A315A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w:t>
            </w:r>
          </w:p>
        </w:tc>
      </w:tr>
      <w:tr w:rsidR="00D23630" w:rsidRPr="002734B3" w14:paraId="5C1FF5E0" w14:textId="77777777" w:rsidTr="00FD5ED3">
        <w:trPr>
          <w:trHeight w:val="287"/>
          <w:jc w:val="center"/>
        </w:trPr>
        <w:tc>
          <w:tcPr>
            <w:tcW w:w="1338" w:type="pct"/>
            <w:vAlign w:val="center"/>
          </w:tcPr>
          <w:p w14:paraId="4FF93D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C8A3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aric argilic</w:t>
            </w:r>
          </w:p>
        </w:tc>
        <w:tc>
          <w:tcPr>
            <w:tcW w:w="658" w:type="pct"/>
            <w:vAlign w:val="center"/>
          </w:tcPr>
          <w:p w14:paraId="572800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w:t>
            </w:r>
          </w:p>
        </w:tc>
        <w:tc>
          <w:tcPr>
            <w:tcW w:w="749" w:type="pct"/>
            <w:vAlign w:val="center"/>
          </w:tcPr>
          <w:p w14:paraId="34953B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w:t>
            </w:r>
          </w:p>
        </w:tc>
      </w:tr>
      <w:tr w:rsidR="00D23630" w:rsidRPr="002734B3" w14:paraId="27EA47F7" w14:textId="77777777" w:rsidTr="00FD5ED3">
        <w:trPr>
          <w:trHeight w:val="287"/>
          <w:jc w:val="center"/>
        </w:trPr>
        <w:tc>
          <w:tcPr>
            <w:tcW w:w="1338" w:type="pct"/>
            <w:vAlign w:val="center"/>
          </w:tcPr>
          <w:p w14:paraId="512886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Focșani (ha)</w:t>
            </w:r>
          </w:p>
        </w:tc>
        <w:tc>
          <w:tcPr>
            <w:tcW w:w="2255" w:type="pct"/>
            <w:vAlign w:val="center"/>
          </w:tcPr>
          <w:p w14:paraId="1ACB9D9D"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06A602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3224</w:t>
            </w:r>
          </w:p>
        </w:tc>
        <w:tc>
          <w:tcPr>
            <w:tcW w:w="749" w:type="pct"/>
            <w:vAlign w:val="center"/>
          </w:tcPr>
          <w:p w14:paraId="5BF6D8D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B612CC7" w14:textId="77777777" w:rsidTr="00FD5ED3">
        <w:trPr>
          <w:trHeight w:val="287"/>
          <w:jc w:val="center"/>
        </w:trPr>
        <w:tc>
          <w:tcPr>
            <w:tcW w:w="1338" w:type="pct"/>
            <w:vAlign w:val="center"/>
          </w:tcPr>
          <w:p w14:paraId="61D792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Garoafa</w:t>
            </w:r>
          </w:p>
        </w:tc>
        <w:tc>
          <w:tcPr>
            <w:tcW w:w="2255" w:type="pct"/>
            <w:vAlign w:val="center"/>
          </w:tcPr>
          <w:p w14:paraId="262080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47F27F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458,0</w:t>
            </w:r>
          </w:p>
        </w:tc>
        <w:tc>
          <w:tcPr>
            <w:tcW w:w="749" w:type="pct"/>
            <w:vAlign w:val="center"/>
          </w:tcPr>
          <w:p w14:paraId="3D13CB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10,58</w:t>
            </w:r>
          </w:p>
        </w:tc>
      </w:tr>
      <w:tr w:rsidR="00D23630" w:rsidRPr="002734B3" w14:paraId="23BA2C8B" w14:textId="77777777" w:rsidTr="00FD5ED3">
        <w:trPr>
          <w:trHeight w:val="287"/>
          <w:jc w:val="center"/>
        </w:trPr>
        <w:tc>
          <w:tcPr>
            <w:tcW w:w="1338" w:type="pct"/>
            <w:vAlign w:val="center"/>
          </w:tcPr>
          <w:p w14:paraId="19FFA8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F331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carbonatic argilic</w:t>
            </w:r>
          </w:p>
        </w:tc>
        <w:tc>
          <w:tcPr>
            <w:tcW w:w="658" w:type="pct"/>
            <w:vAlign w:val="center"/>
          </w:tcPr>
          <w:p w14:paraId="2FB524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82,5</w:t>
            </w:r>
          </w:p>
        </w:tc>
        <w:tc>
          <w:tcPr>
            <w:tcW w:w="749" w:type="pct"/>
            <w:vAlign w:val="center"/>
          </w:tcPr>
          <w:p w14:paraId="5355F5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w:t>
            </w:r>
          </w:p>
        </w:tc>
      </w:tr>
      <w:tr w:rsidR="00D23630" w:rsidRPr="002734B3" w14:paraId="62F92848" w14:textId="77777777" w:rsidTr="00FD5ED3">
        <w:trPr>
          <w:trHeight w:val="287"/>
          <w:jc w:val="center"/>
        </w:trPr>
        <w:tc>
          <w:tcPr>
            <w:tcW w:w="1338" w:type="pct"/>
            <w:vAlign w:val="center"/>
          </w:tcPr>
          <w:p w14:paraId="384B8FD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D8E4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2CCA5B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259,5</w:t>
            </w:r>
          </w:p>
        </w:tc>
        <w:tc>
          <w:tcPr>
            <w:tcW w:w="749" w:type="pct"/>
            <w:vAlign w:val="center"/>
          </w:tcPr>
          <w:p w14:paraId="6A15D7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5,99</w:t>
            </w:r>
          </w:p>
        </w:tc>
      </w:tr>
      <w:tr w:rsidR="00D23630" w:rsidRPr="002734B3" w14:paraId="3A7A9031" w14:textId="77777777" w:rsidTr="00FD5ED3">
        <w:trPr>
          <w:trHeight w:val="287"/>
          <w:jc w:val="center"/>
        </w:trPr>
        <w:tc>
          <w:tcPr>
            <w:tcW w:w="1338" w:type="pct"/>
            <w:vAlign w:val="center"/>
          </w:tcPr>
          <w:p w14:paraId="0B8B49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98D3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carbonatic lutic</w:t>
            </w:r>
          </w:p>
        </w:tc>
        <w:tc>
          <w:tcPr>
            <w:tcW w:w="658" w:type="pct"/>
            <w:vAlign w:val="center"/>
          </w:tcPr>
          <w:p w14:paraId="770891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426,0</w:t>
            </w:r>
          </w:p>
        </w:tc>
        <w:tc>
          <w:tcPr>
            <w:tcW w:w="749" w:type="pct"/>
            <w:vAlign w:val="center"/>
          </w:tcPr>
          <w:p w14:paraId="1EC9B0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9,84</w:t>
            </w:r>
          </w:p>
        </w:tc>
      </w:tr>
      <w:tr w:rsidR="00D23630" w:rsidRPr="002734B3" w14:paraId="77D31423" w14:textId="77777777" w:rsidTr="00FD5ED3">
        <w:trPr>
          <w:trHeight w:val="287"/>
          <w:jc w:val="center"/>
        </w:trPr>
        <w:tc>
          <w:tcPr>
            <w:tcW w:w="1338" w:type="pct"/>
            <w:vAlign w:val="center"/>
          </w:tcPr>
          <w:p w14:paraId="0AFA699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B18B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Vertisol carbonatic argilic</w:t>
            </w:r>
          </w:p>
        </w:tc>
        <w:tc>
          <w:tcPr>
            <w:tcW w:w="658" w:type="pct"/>
            <w:vAlign w:val="center"/>
          </w:tcPr>
          <w:p w14:paraId="0D4BA3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208,5</w:t>
            </w:r>
          </w:p>
        </w:tc>
        <w:tc>
          <w:tcPr>
            <w:tcW w:w="749" w:type="pct"/>
            <w:vAlign w:val="center"/>
          </w:tcPr>
          <w:p w14:paraId="29D552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w:t>
            </w:r>
          </w:p>
        </w:tc>
      </w:tr>
      <w:tr w:rsidR="00D23630" w:rsidRPr="002734B3" w14:paraId="136F371D" w14:textId="77777777" w:rsidTr="00FD5ED3">
        <w:trPr>
          <w:trHeight w:val="287"/>
          <w:jc w:val="center"/>
        </w:trPr>
        <w:tc>
          <w:tcPr>
            <w:tcW w:w="1338" w:type="pct"/>
            <w:vAlign w:val="center"/>
          </w:tcPr>
          <w:p w14:paraId="77B884D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CDFF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carbonatic lutic</w:t>
            </w:r>
          </w:p>
        </w:tc>
        <w:tc>
          <w:tcPr>
            <w:tcW w:w="658" w:type="pct"/>
            <w:vAlign w:val="center"/>
          </w:tcPr>
          <w:p w14:paraId="05D977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1234,5</w:t>
            </w:r>
          </w:p>
        </w:tc>
        <w:tc>
          <w:tcPr>
            <w:tcW w:w="749" w:type="pct"/>
            <w:vAlign w:val="center"/>
          </w:tcPr>
          <w:p w14:paraId="02C9D1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28,52</w:t>
            </w:r>
          </w:p>
        </w:tc>
      </w:tr>
      <w:tr w:rsidR="00D23630" w:rsidRPr="002734B3" w14:paraId="4BA30EE8" w14:textId="77777777" w:rsidTr="00FD5ED3">
        <w:trPr>
          <w:trHeight w:val="287"/>
          <w:jc w:val="center"/>
        </w:trPr>
        <w:tc>
          <w:tcPr>
            <w:tcW w:w="1338" w:type="pct"/>
            <w:vAlign w:val="center"/>
          </w:tcPr>
          <w:p w14:paraId="2CA2199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BCC6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lutic</w:t>
            </w:r>
          </w:p>
        </w:tc>
        <w:tc>
          <w:tcPr>
            <w:tcW w:w="658" w:type="pct"/>
            <w:vAlign w:val="center"/>
          </w:tcPr>
          <w:p w14:paraId="221F52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44,0</w:t>
            </w:r>
          </w:p>
        </w:tc>
        <w:tc>
          <w:tcPr>
            <w:tcW w:w="749" w:type="pct"/>
            <w:vAlign w:val="center"/>
          </w:tcPr>
          <w:p w14:paraId="26A965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w:t>
            </w:r>
          </w:p>
        </w:tc>
      </w:tr>
      <w:tr w:rsidR="00D23630" w:rsidRPr="002734B3" w14:paraId="5C1C32F9" w14:textId="77777777" w:rsidTr="00FD5ED3">
        <w:trPr>
          <w:trHeight w:val="287"/>
          <w:jc w:val="center"/>
        </w:trPr>
        <w:tc>
          <w:tcPr>
            <w:tcW w:w="1338" w:type="pct"/>
            <w:vAlign w:val="center"/>
          </w:tcPr>
          <w:p w14:paraId="497FBD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A38A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litic lutic</w:t>
            </w:r>
          </w:p>
        </w:tc>
        <w:tc>
          <w:tcPr>
            <w:tcW w:w="658" w:type="pct"/>
            <w:vAlign w:val="center"/>
          </w:tcPr>
          <w:p w14:paraId="50F6A2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113,0</w:t>
            </w:r>
          </w:p>
        </w:tc>
        <w:tc>
          <w:tcPr>
            <w:tcW w:w="749" w:type="pct"/>
            <w:vAlign w:val="center"/>
          </w:tcPr>
          <w:p w14:paraId="20B1B2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2,61</w:t>
            </w:r>
          </w:p>
        </w:tc>
      </w:tr>
      <w:tr w:rsidR="00D23630" w:rsidRPr="002734B3" w14:paraId="559E85B1" w14:textId="77777777" w:rsidTr="00FD5ED3">
        <w:trPr>
          <w:trHeight w:val="287"/>
          <w:jc w:val="center"/>
        </w:trPr>
        <w:tc>
          <w:tcPr>
            <w:tcW w:w="1338" w:type="pct"/>
            <w:vAlign w:val="center"/>
          </w:tcPr>
          <w:p w14:paraId="40DC73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4963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gleizat carbonatic argilic</w:t>
            </w:r>
          </w:p>
        </w:tc>
        <w:tc>
          <w:tcPr>
            <w:tcW w:w="658" w:type="pct"/>
            <w:vAlign w:val="center"/>
          </w:tcPr>
          <w:p w14:paraId="6E7554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210,0</w:t>
            </w:r>
          </w:p>
        </w:tc>
        <w:tc>
          <w:tcPr>
            <w:tcW w:w="749" w:type="pct"/>
            <w:vAlign w:val="center"/>
          </w:tcPr>
          <w:p w14:paraId="2648E5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4,85</w:t>
            </w:r>
          </w:p>
        </w:tc>
      </w:tr>
      <w:tr w:rsidR="00D23630" w:rsidRPr="002734B3" w14:paraId="2172F2F1" w14:textId="77777777" w:rsidTr="00FD5ED3">
        <w:trPr>
          <w:trHeight w:val="287"/>
          <w:jc w:val="center"/>
        </w:trPr>
        <w:tc>
          <w:tcPr>
            <w:tcW w:w="1338" w:type="pct"/>
            <w:vAlign w:val="center"/>
          </w:tcPr>
          <w:p w14:paraId="3D7BAB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646D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litic carbonatic lutic</w:t>
            </w:r>
          </w:p>
        </w:tc>
        <w:tc>
          <w:tcPr>
            <w:tcW w:w="658" w:type="pct"/>
            <w:vAlign w:val="center"/>
          </w:tcPr>
          <w:p w14:paraId="43DB88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363,5</w:t>
            </w:r>
          </w:p>
        </w:tc>
        <w:tc>
          <w:tcPr>
            <w:tcW w:w="749" w:type="pct"/>
            <w:vAlign w:val="center"/>
          </w:tcPr>
          <w:p w14:paraId="581B11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8,40</w:t>
            </w:r>
          </w:p>
        </w:tc>
      </w:tr>
      <w:tr w:rsidR="00D23630" w:rsidRPr="002734B3" w14:paraId="0F6919B3" w14:textId="77777777" w:rsidTr="00FD5ED3">
        <w:trPr>
          <w:trHeight w:val="287"/>
          <w:jc w:val="center"/>
        </w:trPr>
        <w:tc>
          <w:tcPr>
            <w:tcW w:w="1338" w:type="pct"/>
            <w:vAlign w:val="center"/>
          </w:tcPr>
          <w:p w14:paraId="51DEBDB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2148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gleizat carbonatic lutic</w:t>
            </w:r>
          </w:p>
        </w:tc>
        <w:tc>
          <w:tcPr>
            <w:tcW w:w="658" w:type="pct"/>
            <w:vAlign w:val="center"/>
          </w:tcPr>
          <w:p w14:paraId="3CE974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709,0</w:t>
            </w:r>
          </w:p>
        </w:tc>
        <w:tc>
          <w:tcPr>
            <w:tcW w:w="749" w:type="pct"/>
            <w:vAlign w:val="center"/>
          </w:tcPr>
          <w:p w14:paraId="6324A2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16,38</w:t>
            </w:r>
          </w:p>
        </w:tc>
      </w:tr>
      <w:tr w:rsidR="00D23630" w:rsidRPr="002734B3" w14:paraId="4F619048" w14:textId="77777777" w:rsidTr="00FD5ED3">
        <w:trPr>
          <w:trHeight w:val="287"/>
          <w:jc w:val="center"/>
        </w:trPr>
        <w:tc>
          <w:tcPr>
            <w:tcW w:w="1338" w:type="pct"/>
            <w:vAlign w:val="center"/>
          </w:tcPr>
          <w:p w14:paraId="4E0BA71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01701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carbonatic lutic</w:t>
            </w:r>
          </w:p>
        </w:tc>
        <w:tc>
          <w:tcPr>
            <w:tcW w:w="658" w:type="pct"/>
            <w:vAlign w:val="center"/>
          </w:tcPr>
          <w:p w14:paraId="7DA0FF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178,5</w:t>
            </w:r>
          </w:p>
        </w:tc>
        <w:tc>
          <w:tcPr>
            <w:tcW w:w="749" w:type="pct"/>
            <w:vAlign w:val="center"/>
          </w:tcPr>
          <w:p w14:paraId="246B9C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4,12</w:t>
            </w:r>
          </w:p>
        </w:tc>
      </w:tr>
      <w:tr w:rsidR="00D23630" w:rsidRPr="002734B3" w14:paraId="232A5527" w14:textId="77777777" w:rsidTr="00FD5ED3">
        <w:trPr>
          <w:trHeight w:val="287"/>
          <w:jc w:val="center"/>
        </w:trPr>
        <w:tc>
          <w:tcPr>
            <w:tcW w:w="1338" w:type="pct"/>
            <w:vAlign w:val="center"/>
          </w:tcPr>
          <w:p w14:paraId="6CE909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29C9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vertic carbonatic argilic</w:t>
            </w:r>
          </w:p>
        </w:tc>
        <w:tc>
          <w:tcPr>
            <w:tcW w:w="658" w:type="pct"/>
            <w:vAlign w:val="center"/>
          </w:tcPr>
          <w:p w14:paraId="352AC1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41,0</w:t>
            </w:r>
          </w:p>
        </w:tc>
        <w:tc>
          <w:tcPr>
            <w:tcW w:w="749" w:type="pct"/>
            <w:vAlign w:val="center"/>
          </w:tcPr>
          <w:p w14:paraId="444842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0,95</w:t>
            </w:r>
          </w:p>
        </w:tc>
      </w:tr>
      <w:tr w:rsidR="00D23630" w:rsidRPr="002734B3" w14:paraId="7CDAFB74" w14:textId="77777777" w:rsidTr="00FD5ED3">
        <w:trPr>
          <w:trHeight w:val="287"/>
          <w:jc w:val="center"/>
        </w:trPr>
        <w:tc>
          <w:tcPr>
            <w:tcW w:w="1338" w:type="pct"/>
            <w:vAlign w:val="center"/>
          </w:tcPr>
          <w:p w14:paraId="2A117A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Garoafa (ha)</w:t>
            </w:r>
          </w:p>
        </w:tc>
        <w:tc>
          <w:tcPr>
            <w:tcW w:w="2255" w:type="pct"/>
            <w:vAlign w:val="center"/>
          </w:tcPr>
          <w:p w14:paraId="7B845076"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E0FB5DB"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4328</w:t>
            </w:r>
          </w:p>
        </w:tc>
        <w:tc>
          <w:tcPr>
            <w:tcW w:w="749" w:type="pct"/>
            <w:vAlign w:val="center"/>
          </w:tcPr>
          <w:p w14:paraId="5BC0571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93EEC4D" w14:textId="77777777" w:rsidTr="00FD5ED3">
        <w:trPr>
          <w:trHeight w:val="287"/>
          <w:jc w:val="center"/>
        </w:trPr>
        <w:tc>
          <w:tcPr>
            <w:tcW w:w="1338" w:type="pct"/>
            <w:vAlign w:val="center"/>
          </w:tcPr>
          <w:p w14:paraId="77ED7E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Golești</w:t>
            </w:r>
          </w:p>
        </w:tc>
        <w:tc>
          <w:tcPr>
            <w:tcW w:w="2255" w:type="pct"/>
            <w:vAlign w:val="center"/>
          </w:tcPr>
          <w:p w14:paraId="6D0810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siltic</w:t>
            </w:r>
          </w:p>
        </w:tc>
        <w:tc>
          <w:tcPr>
            <w:tcW w:w="658" w:type="pct"/>
            <w:vAlign w:val="center"/>
          </w:tcPr>
          <w:p w14:paraId="695DCB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79,0</w:t>
            </w:r>
          </w:p>
        </w:tc>
        <w:tc>
          <w:tcPr>
            <w:tcW w:w="749" w:type="pct"/>
            <w:vAlign w:val="center"/>
          </w:tcPr>
          <w:p w14:paraId="4E4647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8,07</w:t>
            </w:r>
          </w:p>
        </w:tc>
      </w:tr>
      <w:tr w:rsidR="00D23630" w:rsidRPr="002734B3" w14:paraId="50C286F5" w14:textId="77777777" w:rsidTr="00FD5ED3">
        <w:trPr>
          <w:trHeight w:val="287"/>
          <w:jc w:val="center"/>
        </w:trPr>
        <w:tc>
          <w:tcPr>
            <w:tcW w:w="1338" w:type="pct"/>
            <w:vAlign w:val="center"/>
          </w:tcPr>
          <w:p w14:paraId="7DFC47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23F7C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siltic</w:t>
            </w:r>
          </w:p>
        </w:tc>
        <w:tc>
          <w:tcPr>
            <w:tcW w:w="658" w:type="pct"/>
            <w:vAlign w:val="center"/>
          </w:tcPr>
          <w:p w14:paraId="6899B5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91,5</w:t>
            </w:r>
          </w:p>
        </w:tc>
        <w:tc>
          <w:tcPr>
            <w:tcW w:w="749" w:type="pct"/>
            <w:vAlign w:val="center"/>
          </w:tcPr>
          <w:p w14:paraId="6BE1CE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9,35</w:t>
            </w:r>
          </w:p>
        </w:tc>
      </w:tr>
      <w:tr w:rsidR="00D23630" w:rsidRPr="002734B3" w14:paraId="3F015072" w14:textId="77777777" w:rsidTr="00FD5ED3">
        <w:trPr>
          <w:trHeight w:val="287"/>
          <w:jc w:val="center"/>
        </w:trPr>
        <w:tc>
          <w:tcPr>
            <w:tcW w:w="1338" w:type="pct"/>
            <w:vAlign w:val="center"/>
          </w:tcPr>
          <w:p w14:paraId="51C0433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DE6E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lutic</w:t>
            </w:r>
          </w:p>
        </w:tc>
        <w:tc>
          <w:tcPr>
            <w:tcW w:w="658" w:type="pct"/>
            <w:vAlign w:val="center"/>
          </w:tcPr>
          <w:p w14:paraId="0B475A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79,5</w:t>
            </w:r>
          </w:p>
        </w:tc>
        <w:tc>
          <w:tcPr>
            <w:tcW w:w="749" w:type="pct"/>
            <w:vAlign w:val="center"/>
          </w:tcPr>
          <w:p w14:paraId="4B5961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8,12</w:t>
            </w:r>
          </w:p>
        </w:tc>
      </w:tr>
      <w:tr w:rsidR="00D23630" w:rsidRPr="002734B3" w14:paraId="4B6197B8" w14:textId="77777777" w:rsidTr="00FD5ED3">
        <w:trPr>
          <w:trHeight w:val="287"/>
          <w:jc w:val="center"/>
        </w:trPr>
        <w:tc>
          <w:tcPr>
            <w:tcW w:w="1338" w:type="pct"/>
            <w:vAlign w:val="center"/>
          </w:tcPr>
          <w:p w14:paraId="3077EB8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9434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eutic molic argilic</w:t>
            </w:r>
          </w:p>
        </w:tc>
        <w:tc>
          <w:tcPr>
            <w:tcW w:w="658" w:type="pct"/>
            <w:vAlign w:val="center"/>
          </w:tcPr>
          <w:p w14:paraId="67A72A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168,0</w:t>
            </w:r>
          </w:p>
        </w:tc>
        <w:tc>
          <w:tcPr>
            <w:tcW w:w="749" w:type="pct"/>
            <w:vAlign w:val="center"/>
          </w:tcPr>
          <w:p w14:paraId="131C9A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17,17</w:t>
            </w:r>
          </w:p>
        </w:tc>
      </w:tr>
      <w:tr w:rsidR="00D23630" w:rsidRPr="002734B3" w14:paraId="7F8D5229" w14:textId="77777777" w:rsidTr="00FD5ED3">
        <w:trPr>
          <w:trHeight w:val="287"/>
          <w:jc w:val="center"/>
        </w:trPr>
        <w:tc>
          <w:tcPr>
            <w:tcW w:w="1338" w:type="pct"/>
            <w:vAlign w:val="center"/>
          </w:tcPr>
          <w:p w14:paraId="7A0643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635C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vertic argilic</w:t>
            </w:r>
          </w:p>
        </w:tc>
        <w:tc>
          <w:tcPr>
            <w:tcW w:w="658" w:type="pct"/>
            <w:vAlign w:val="center"/>
          </w:tcPr>
          <w:p w14:paraId="47F286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61,5</w:t>
            </w:r>
          </w:p>
        </w:tc>
        <w:tc>
          <w:tcPr>
            <w:tcW w:w="749" w:type="pct"/>
            <w:vAlign w:val="center"/>
          </w:tcPr>
          <w:p w14:paraId="3E0FCF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6,29</w:t>
            </w:r>
          </w:p>
        </w:tc>
      </w:tr>
      <w:tr w:rsidR="00D23630" w:rsidRPr="002734B3" w14:paraId="08475817" w14:textId="77777777" w:rsidTr="00FD5ED3">
        <w:trPr>
          <w:trHeight w:val="287"/>
          <w:jc w:val="center"/>
        </w:trPr>
        <w:tc>
          <w:tcPr>
            <w:tcW w:w="1338" w:type="pct"/>
            <w:vAlign w:val="center"/>
          </w:tcPr>
          <w:p w14:paraId="6B95DF4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A3DF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lutic</w:t>
            </w:r>
          </w:p>
        </w:tc>
        <w:tc>
          <w:tcPr>
            <w:tcW w:w="658" w:type="pct"/>
            <w:vAlign w:val="center"/>
          </w:tcPr>
          <w:p w14:paraId="7CB075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w:t>
            </w:r>
          </w:p>
        </w:tc>
        <w:tc>
          <w:tcPr>
            <w:tcW w:w="749" w:type="pct"/>
            <w:vAlign w:val="center"/>
          </w:tcPr>
          <w:p w14:paraId="189E34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2,91</w:t>
            </w:r>
          </w:p>
        </w:tc>
      </w:tr>
      <w:tr w:rsidR="00D23630" w:rsidRPr="002734B3" w14:paraId="667F13A1" w14:textId="77777777" w:rsidTr="00FD5ED3">
        <w:trPr>
          <w:trHeight w:val="287"/>
          <w:jc w:val="center"/>
        </w:trPr>
        <w:tc>
          <w:tcPr>
            <w:tcW w:w="1338" w:type="pct"/>
            <w:vAlign w:val="center"/>
          </w:tcPr>
          <w:p w14:paraId="340B1F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D1E2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salinic siltic</w:t>
            </w:r>
          </w:p>
        </w:tc>
        <w:tc>
          <w:tcPr>
            <w:tcW w:w="658" w:type="pct"/>
            <w:vAlign w:val="center"/>
          </w:tcPr>
          <w:p w14:paraId="73ED65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w:t>
            </w:r>
          </w:p>
        </w:tc>
        <w:tc>
          <w:tcPr>
            <w:tcW w:w="749" w:type="pct"/>
            <w:vAlign w:val="center"/>
          </w:tcPr>
          <w:p w14:paraId="754EAE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r>
      <w:tr w:rsidR="00D23630" w:rsidRPr="002734B3" w14:paraId="5D61E8BC" w14:textId="77777777" w:rsidTr="00FD5ED3">
        <w:trPr>
          <w:trHeight w:val="287"/>
          <w:jc w:val="center"/>
        </w:trPr>
        <w:tc>
          <w:tcPr>
            <w:tcW w:w="1338" w:type="pct"/>
            <w:vAlign w:val="center"/>
          </w:tcPr>
          <w:p w14:paraId="3420ED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488F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lutic</w:t>
            </w:r>
          </w:p>
        </w:tc>
        <w:tc>
          <w:tcPr>
            <w:tcW w:w="658" w:type="pct"/>
            <w:vAlign w:val="center"/>
          </w:tcPr>
          <w:p w14:paraId="70C851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w:t>
            </w:r>
          </w:p>
        </w:tc>
        <w:tc>
          <w:tcPr>
            <w:tcW w:w="749" w:type="pct"/>
            <w:vAlign w:val="center"/>
          </w:tcPr>
          <w:p w14:paraId="4FFAA3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5,72</w:t>
            </w:r>
          </w:p>
        </w:tc>
      </w:tr>
      <w:tr w:rsidR="00D23630" w:rsidRPr="002734B3" w14:paraId="45DC3BB8" w14:textId="77777777" w:rsidTr="00FD5ED3">
        <w:trPr>
          <w:trHeight w:val="287"/>
          <w:jc w:val="center"/>
        </w:trPr>
        <w:tc>
          <w:tcPr>
            <w:tcW w:w="1338" w:type="pct"/>
            <w:vAlign w:val="center"/>
          </w:tcPr>
          <w:p w14:paraId="102A66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9F1C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argilic</w:t>
            </w:r>
          </w:p>
        </w:tc>
        <w:tc>
          <w:tcPr>
            <w:tcW w:w="658" w:type="pct"/>
            <w:vAlign w:val="center"/>
          </w:tcPr>
          <w:p w14:paraId="042384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45,0</w:t>
            </w:r>
          </w:p>
        </w:tc>
        <w:tc>
          <w:tcPr>
            <w:tcW w:w="749" w:type="pct"/>
            <w:vAlign w:val="center"/>
          </w:tcPr>
          <w:p w14:paraId="6195AB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4,60</w:t>
            </w:r>
          </w:p>
        </w:tc>
      </w:tr>
      <w:tr w:rsidR="00D23630" w:rsidRPr="002734B3" w14:paraId="688A883E" w14:textId="77777777" w:rsidTr="00FD5ED3">
        <w:trPr>
          <w:trHeight w:val="287"/>
          <w:jc w:val="center"/>
        </w:trPr>
        <w:tc>
          <w:tcPr>
            <w:tcW w:w="1338" w:type="pct"/>
            <w:vAlign w:val="center"/>
          </w:tcPr>
          <w:p w14:paraId="2CEBE46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A50B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vertic argilic</w:t>
            </w:r>
          </w:p>
        </w:tc>
        <w:tc>
          <w:tcPr>
            <w:tcW w:w="658" w:type="pct"/>
            <w:vAlign w:val="center"/>
          </w:tcPr>
          <w:p w14:paraId="06AD37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w:t>
            </w:r>
          </w:p>
        </w:tc>
        <w:tc>
          <w:tcPr>
            <w:tcW w:w="749" w:type="pct"/>
            <w:vAlign w:val="center"/>
          </w:tcPr>
          <w:p w14:paraId="3E3A95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2,35</w:t>
            </w:r>
          </w:p>
        </w:tc>
      </w:tr>
      <w:tr w:rsidR="00D23630" w:rsidRPr="002734B3" w14:paraId="0D2AE86E" w14:textId="77777777" w:rsidTr="00FD5ED3">
        <w:trPr>
          <w:trHeight w:val="287"/>
          <w:jc w:val="center"/>
        </w:trPr>
        <w:tc>
          <w:tcPr>
            <w:tcW w:w="1338" w:type="pct"/>
            <w:vAlign w:val="center"/>
          </w:tcPr>
          <w:p w14:paraId="259995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F80E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lutic</w:t>
            </w:r>
          </w:p>
        </w:tc>
        <w:tc>
          <w:tcPr>
            <w:tcW w:w="658" w:type="pct"/>
            <w:vAlign w:val="center"/>
          </w:tcPr>
          <w:p w14:paraId="3A4F66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18,0</w:t>
            </w:r>
          </w:p>
        </w:tc>
        <w:tc>
          <w:tcPr>
            <w:tcW w:w="749" w:type="pct"/>
            <w:vAlign w:val="center"/>
          </w:tcPr>
          <w:p w14:paraId="1310F8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1,84</w:t>
            </w:r>
          </w:p>
        </w:tc>
      </w:tr>
      <w:tr w:rsidR="00D23630" w:rsidRPr="002734B3" w14:paraId="77C6BD3B" w14:textId="77777777" w:rsidTr="00FD5ED3">
        <w:trPr>
          <w:trHeight w:val="287"/>
          <w:jc w:val="center"/>
        </w:trPr>
        <w:tc>
          <w:tcPr>
            <w:tcW w:w="1338" w:type="pct"/>
            <w:vAlign w:val="center"/>
          </w:tcPr>
          <w:p w14:paraId="422384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7955F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gleic salinic argilic</w:t>
            </w:r>
          </w:p>
        </w:tc>
        <w:tc>
          <w:tcPr>
            <w:tcW w:w="658" w:type="pct"/>
            <w:vAlign w:val="center"/>
          </w:tcPr>
          <w:p w14:paraId="6873BF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163,0</w:t>
            </w:r>
          </w:p>
        </w:tc>
        <w:tc>
          <w:tcPr>
            <w:tcW w:w="749" w:type="pct"/>
            <w:vAlign w:val="center"/>
          </w:tcPr>
          <w:p w14:paraId="3B77A3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16,65</w:t>
            </w:r>
          </w:p>
        </w:tc>
      </w:tr>
      <w:tr w:rsidR="00D23630" w:rsidRPr="002734B3" w14:paraId="25480BDD" w14:textId="77777777" w:rsidTr="00FD5ED3">
        <w:trPr>
          <w:trHeight w:val="287"/>
          <w:jc w:val="center"/>
        </w:trPr>
        <w:tc>
          <w:tcPr>
            <w:tcW w:w="1338" w:type="pct"/>
            <w:vAlign w:val="center"/>
          </w:tcPr>
          <w:p w14:paraId="1E5678B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610C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gleic salinic sodic argilic</w:t>
            </w:r>
          </w:p>
        </w:tc>
        <w:tc>
          <w:tcPr>
            <w:tcW w:w="658" w:type="pct"/>
            <w:vAlign w:val="center"/>
          </w:tcPr>
          <w:p w14:paraId="042FEB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45,0</w:t>
            </w:r>
          </w:p>
        </w:tc>
        <w:tc>
          <w:tcPr>
            <w:tcW w:w="749" w:type="pct"/>
            <w:vAlign w:val="center"/>
          </w:tcPr>
          <w:p w14:paraId="3D634B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4,60</w:t>
            </w:r>
          </w:p>
        </w:tc>
      </w:tr>
      <w:tr w:rsidR="00D23630" w:rsidRPr="002734B3" w14:paraId="665A078A" w14:textId="77777777" w:rsidTr="00FD5ED3">
        <w:trPr>
          <w:trHeight w:val="287"/>
          <w:jc w:val="center"/>
        </w:trPr>
        <w:tc>
          <w:tcPr>
            <w:tcW w:w="1338" w:type="pct"/>
            <w:vAlign w:val="center"/>
          </w:tcPr>
          <w:p w14:paraId="57FBE3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47BA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molic salinic lutic</w:t>
            </w:r>
          </w:p>
        </w:tc>
        <w:tc>
          <w:tcPr>
            <w:tcW w:w="658" w:type="pct"/>
            <w:vAlign w:val="center"/>
          </w:tcPr>
          <w:p w14:paraId="5BD22E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24,0</w:t>
            </w:r>
          </w:p>
        </w:tc>
        <w:tc>
          <w:tcPr>
            <w:tcW w:w="749" w:type="pct"/>
            <w:vAlign w:val="center"/>
          </w:tcPr>
          <w:p w14:paraId="293EB9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2,45</w:t>
            </w:r>
          </w:p>
        </w:tc>
      </w:tr>
      <w:tr w:rsidR="00D23630" w:rsidRPr="002734B3" w14:paraId="0DF628DF" w14:textId="77777777" w:rsidTr="00FD5ED3">
        <w:trPr>
          <w:trHeight w:val="287"/>
          <w:jc w:val="center"/>
        </w:trPr>
        <w:tc>
          <w:tcPr>
            <w:tcW w:w="1338" w:type="pct"/>
            <w:vAlign w:val="center"/>
          </w:tcPr>
          <w:p w14:paraId="26E0226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94D1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salinic sodic siltic</w:t>
            </w:r>
          </w:p>
        </w:tc>
        <w:tc>
          <w:tcPr>
            <w:tcW w:w="658" w:type="pct"/>
            <w:vAlign w:val="center"/>
          </w:tcPr>
          <w:p w14:paraId="0B357C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w:t>
            </w:r>
          </w:p>
        </w:tc>
        <w:tc>
          <w:tcPr>
            <w:tcW w:w="749" w:type="pct"/>
            <w:vAlign w:val="center"/>
          </w:tcPr>
          <w:p w14:paraId="1E03AC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r>
      <w:tr w:rsidR="00D23630" w:rsidRPr="002734B3" w14:paraId="0731BA80" w14:textId="77777777" w:rsidTr="00FD5ED3">
        <w:trPr>
          <w:trHeight w:val="287"/>
          <w:jc w:val="center"/>
        </w:trPr>
        <w:tc>
          <w:tcPr>
            <w:tcW w:w="1338" w:type="pct"/>
            <w:vAlign w:val="center"/>
          </w:tcPr>
          <w:p w14:paraId="378AA22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7B22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molic sodic argilic</w:t>
            </w:r>
          </w:p>
        </w:tc>
        <w:tc>
          <w:tcPr>
            <w:tcW w:w="658" w:type="pct"/>
            <w:vAlign w:val="center"/>
          </w:tcPr>
          <w:p w14:paraId="7AEA90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w:t>
            </w:r>
          </w:p>
        </w:tc>
        <w:tc>
          <w:tcPr>
            <w:tcW w:w="749" w:type="pct"/>
            <w:vAlign w:val="center"/>
          </w:tcPr>
          <w:p w14:paraId="13B0F8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6ACB0A06" w14:textId="77777777" w:rsidTr="00FD5ED3">
        <w:trPr>
          <w:trHeight w:val="287"/>
          <w:jc w:val="center"/>
        </w:trPr>
        <w:tc>
          <w:tcPr>
            <w:tcW w:w="1338" w:type="pct"/>
            <w:vAlign w:val="center"/>
          </w:tcPr>
          <w:p w14:paraId="19CC79E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6D25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Tehnosol rudic lutic</w:t>
            </w:r>
          </w:p>
        </w:tc>
        <w:tc>
          <w:tcPr>
            <w:tcW w:w="658" w:type="pct"/>
            <w:vAlign w:val="center"/>
          </w:tcPr>
          <w:p w14:paraId="7A3BDB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w:t>
            </w:r>
          </w:p>
        </w:tc>
        <w:tc>
          <w:tcPr>
            <w:tcW w:w="749" w:type="pct"/>
            <w:vAlign w:val="center"/>
          </w:tcPr>
          <w:p w14:paraId="65618F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r>
      <w:tr w:rsidR="00D23630" w:rsidRPr="002734B3" w14:paraId="2CE0629E" w14:textId="77777777" w:rsidTr="00FD5ED3">
        <w:trPr>
          <w:trHeight w:val="287"/>
          <w:jc w:val="center"/>
        </w:trPr>
        <w:tc>
          <w:tcPr>
            <w:tcW w:w="1338" w:type="pct"/>
            <w:vAlign w:val="center"/>
          </w:tcPr>
          <w:p w14:paraId="0A4C70E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9531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43A843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41,0</w:t>
            </w:r>
          </w:p>
        </w:tc>
        <w:tc>
          <w:tcPr>
            <w:tcW w:w="749" w:type="pct"/>
            <w:vAlign w:val="center"/>
          </w:tcPr>
          <w:p w14:paraId="293D39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4,19</w:t>
            </w:r>
          </w:p>
        </w:tc>
      </w:tr>
      <w:tr w:rsidR="00D23630" w:rsidRPr="002734B3" w14:paraId="7729E751" w14:textId="77777777" w:rsidTr="00FD5ED3">
        <w:trPr>
          <w:trHeight w:val="287"/>
          <w:jc w:val="center"/>
        </w:trPr>
        <w:tc>
          <w:tcPr>
            <w:tcW w:w="1338" w:type="pct"/>
            <w:vAlign w:val="center"/>
          </w:tcPr>
          <w:p w14:paraId="373410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Golești (ha)</w:t>
            </w:r>
          </w:p>
        </w:tc>
        <w:tc>
          <w:tcPr>
            <w:tcW w:w="2255" w:type="pct"/>
            <w:vAlign w:val="center"/>
          </w:tcPr>
          <w:p w14:paraId="63738F4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34CAED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978,5</w:t>
            </w:r>
          </w:p>
        </w:tc>
        <w:tc>
          <w:tcPr>
            <w:tcW w:w="749" w:type="pct"/>
            <w:vAlign w:val="center"/>
          </w:tcPr>
          <w:p w14:paraId="0FDB9D3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C62AF47" w14:textId="77777777" w:rsidTr="00FD5ED3">
        <w:trPr>
          <w:trHeight w:val="287"/>
          <w:jc w:val="center"/>
        </w:trPr>
        <w:tc>
          <w:tcPr>
            <w:tcW w:w="1338" w:type="pct"/>
            <w:vAlign w:val="center"/>
          </w:tcPr>
          <w:p w14:paraId="1D9C07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Gologanu</w:t>
            </w:r>
          </w:p>
        </w:tc>
        <w:tc>
          <w:tcPr>
            <w:tcW w:w="2255" w:type="pct"/>
            <w:vAlign w:val="center"/>
          </w:tcPr>
          <w:p w14:paraId="05C7B5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Aluviosoluri</w:t>
            </w:r>
          </w:p>
        </w:tc>
        <w:tc>
          <w:tcPr>
            <w:tcW w:w="658" w:type="pct"/>
            <w:vAlign w:val="center"/>
          </w:tcPr>
          <w:p w14:paraId="5985DF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1500</w:t>
            </w:r>
          </w:p>
        </w:tc>
        <w:tc>
          <w:tcPr>
            <w:tcW w:w="749" w:type="pct"/>
            <w:vAlign w:val="center"/>
          </w:tcPr>
          <w:p w14:paraId="7FCB7C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40,39</w:t>
            </w:r>
          </w:p>
        </w:tc>
      </w:tr>
      <w:tr w:rsidR="00D23630" w:rsidRPr="002734B3" w14:paraId="49AE30DE" w14:textId="77777777" w:rsidTr="00FD5ED3">
        <w:trPr>
          <w:trHeight w:val="287"/>
          <w:jc w:val="center"/>
        </w:trPr>
        <w:tc>
          <w:tcPr>
            <w:tcW w:w="1338" w:type="pct"/>
            <w:vAlign w:val="center"/>
          </w:tcPr>
          <w:p w14:paraId="30EB053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34FC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Cernoziomuri </w:t>
            </w:r>
          </w:p>
        </w:tc>
        <w:tc>
          <w:tcPr>
            <w:tcW w:w="658" w:type="pct"/>
            <w:vAlign w:val="center"/>
          </w:tcPr>
          <w:p w14:paraId="62BB56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1700</w:t>
            </w:r>
          </w:p>
        </w:tc>
        <w:tc>
          <w:tcPr>
            <w:tcW w:w="749" w:type="pct"/>
            <w:vAlign w:val="center"/>
          </w:tcPr>
          <w:p w14:paraId="47F97F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45,77</w:t>
            </w:r>
          </w:p>
        </w:tc>
      </w:tr>
      <w:tr w:rsidR="00D23630" w:rsidRPr="002734B3" w14:paraId="1ABA3B85" w14:textId="77777777" w:rsidTr="00FD5ED3">
        <w:trPr>
          <w:trHeight w:val="287"/>
          <w:jc w:val="center"/>
        </w:trPr>
        <w:tc>
          <w:tcPr>
            <w:tcW w:w="1338" w:type="pct"/>
            <w:vAlign w:val="center"/>
          </w:tcPr>
          <w:p w14:paraId="3A95993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2330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Vertosoluri </w:t>
            </w:r>
          </w:p>
        </w:tc>
        <w:tc>
          <w:tcPr>
            <w:tcW w:w="658" w:type="pct"/>
            <w:vAlign w:val="center"/>
          </w:tcPr>
          <w:p w14:paraId="190BDC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514</w:t>
            </w:r>
          </w:p>
        </w:tc>
        <w:tc>
          <w:tcPr>
            <w:tcW w:w="749" w:type="pct"/>
            <w:vAlign w:val="center"/>
          </w:tcPr>
          <w:p w14:paraId="771279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13,84</w:t>
            </w:r>
          </w:p>
        </w:tc>
      </w:tr>
      <w:tr w:rsidR="00D23630" w:rsidRPr="002734B3" w14:paraId="5973DA36" w14:textId="77777777" w:rsidTr="00FD5ED3">
        <w:trPr>
          <w:trHeight w:val="287"/>
          <w:jc w:val="center"/>
        </w:trPr>
        <w:tc>
          <w:tcPr>
            <w:tcW w:w="1338" w:type="pct"/>
            <w:vAlign w:val="center"/>
          </w:tcPr>
          <w:p w14:paraId="758A0A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Gologanu (ha)</w:t>
            </w:r>
          </w:p>
        </w:tc>
        <w:tc>
          <w:tcPr>
            <w:tcW w:w="2255" w:type="pct"/>
            <w:vAlign w:val="center"/>
          </w:tcPr>
          <w:p w14:paraId="4BC1984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CFBDC98"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3714</w:t>
            </w:r>
          </w:p>
        </w:tc>
        <w:tc>
          <w:tcPr>
            <w:tcW w:w="749" w:type="pct"/>
            <w:vAlign w:val="center"/>
          </w:tcPr>
          <w:p w14:paraId="454A9646"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2801186" w14:textId="77777777" w:rsidTr="00FD5ED3">
        <w:trPr>
          <w:trHeight w:val="287"/>
          <w:jc w:val="center"/>
        </w:trPr>
        <w:tc>
          <w:tcPr>
            <w:tcW w:w="1338" w:type="pct"/>
            <w:vAlign w:val="center"/>
          </w:tcPr>
          <w:p w14:paraId="4C8741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Gugești</w:t>
            </w:r>
          </w:p>
        </w:tc>
        <w:tc>
          <w:tcPr>
            <w:tcW w:w="2255" w:type="pct"/>
            <w:vAlign w:val="center"/>
          </w:tcPr>
          <w:p w14:paraId="7BDD3D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7199FB54"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3B4BB58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E5AF8C2" w14:textId="77777777" w:rsidTr="00FD5ED3">
        <w:trPr>
          <w:trHeight w:val="287"/>
          <w:jc w:val="center"/>
        </w:trPr>
        <w:tc>
          <w:tcPr>
            <w:tcW w:w="1338" w:type="pct"/>
            <w:vAlign w:val="center"/>
          </w:tcPr>
          <w:p w14:paraId="662D29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Gugești (ha)</w:t>
            </w:r>
          </w:p>
        </w:tc>
        <w:tc>
          <w:tcPr>
            <w:tcW w:w="2255" w:type="pct"/>
            <w:vAlign w:val="center"/>
          </w:tcPr>
          <w:p w14:paraId="6DAA964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4545A6B"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2637</w:t>
            </w:r>
          </w:p>
        </w:tc>
        <w:tc>
          <w:tcPr>
            <w:tcW w:w="749" w:type="pct"/>
            <w:vAlign w:val="center"/>
          </w:tcPr>
          <w:p w14:paraId="731D83E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831FA29" w14:textId="77777777" w:rsidTr="00FD5ED3">
        <w:trPr>
          <w:trHeight w:val="287"/>
          <w:jc w:val="center"/>
        </w:trPr>
        <w:tc>
          <w:tcPr>
            <w:tcW w:w="1338" w:type="pct"/>
            <w:vAlign w:val="center"/>
          </w:tcPr>
          <w:p w14:paraId="130606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Gura Caliței</w:t>
            </w:r>
          </w:p>
        </w:tc>
        <w:tc>
          <w:tcPr>
            <w:tcW w:w="2255" w:type="pct"/>
            <w:vAlign w:val="center"/>
          </w:tcPr>
          <w:p w14:paraId="6930E5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siltic</w:t>
            </w:r>
          </w:p>
        </w:tc>
        <w:tc>
          <w:tcPr>
            <w:tcW w:w="658" w:type="pct"/>
            <w:vAlign w:val="center"/>
          </w:tcPr>
          <w:p w14:paraId="13E052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140,2</w:t>
            </w:r>
          </w:p>
        </w:tc>
        <w:tc>
          <w:tcPr>
            <w:tcW w:w="749" w:type="pct"/>
            <w:vAlign w:val="center"/>
          </w:tcPr>
          <w:p w14:paraId="1FC65E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3,64</w:t>
            </w:r>
          </w:p>
        </w:tc>
      </w:tr>
      <w:tr w:rsidR="00D23630" w:rsidRPr="002734B3" w14:paraId="6BE3E589" w14:textId="77777777" w:rsidTr="00FD5ED3">
        <w:trPr>
          <w:trHeight w:val="287"/>
          <w:jc w:val="center"/>
        </w:trPr>
        <w:tc>
          <w:tcPr>
            <w:tcW w:w="1338" w:type="pct"/>
            <w:vAlign w:val="center"/>
          </w:tcPr>
          <w:p w14:paraId="5056C15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4548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lutic</w:t>
            </w:r>
          </w:p>
        </w:tc>
        <w:tc>
          <w:tcPr>
            <w:tcW w:w="658" w:type="pct"/>
            <w:vAlign w:val="center"/>
          </w:tcPr>
          <w:p w14:paraId="1BFA70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309,5</w:t>
            </w:r>
          </w:p>
        </w:tc>
        <w:tc>
          <w:tcPr>
            <w:tcW w:w="749" w:type="pct"/>
            <w:vAlign w:val="center"/>
          </w:tcPr>
          <w:p w14:paraId="71C9F5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8,03</w:t>
            </w:r>
          </w:p>
        </w:tc>
      </w:tr>
      <w:tr w:rsidR="00D23630" w:rsidRPr="002734B3" w14:paraId="2F112208" w14:textId="77777777" w:rsidTr="00FD5ED3">
        <w:trPr>
          <w:trHeight w:val="287"/>
          <w:jc w:val="center"/>
        </w:trPr>
        <w:tc>
          <w:tcPr>
            <w:tcW w:w="1338" w:type="pct"/>
            <w:vAlign w:val="center"/>
          </w:tcPr>
          <w:p w14:paraId="20E9AF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FA0A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argilic</w:t>
            </w:r>
          </w:p>
        </w:tc>
        <w:tc>
          <w:tcPr>
            <w:tcW w:w="658" w:type="pct"/>
            <w:vAlign w:val="center"/>
          </w:tcPr>
          <w:p w14:paraId="767B8B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51,5</w:t>
            </w:r>
          </w:p>
        </w:tc>
        <w:tc>
          <w:tcPr>
            <w:tcW w:w="749" w:type="pct"/>
            <w:vAlign w:val="center"/>
          </w:tcPr>
          <w:p w14:paraId="7C99B0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1,33</w:t>
            </w:r>
          </w:p>
        </w:tc>
      </w:tr>
      <w:tr w:rsidR="00D23630" w:rsidRPr="002734B3" w14:paraId="1E05216D" w14:textId="77777777" w:rsidTr="00FD5ED3">
        <w:trPr>
          <w:trHeight w:val="287"/>
          <w:jc w:val="center"/>
        </w:trPr>
        <w:tc>
          <w:tcPr>
            <w:tcW w:w="1338" w:type="pct"/>
            <w:vAlign w:val="center"/>
          </w:tcPr>
          <w:p w14:paraId="3F5352D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9CE1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6F8234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45,0</w:t>
            </w:r>
          </w:p>
        </w:tc>
        <w:tc>
          <w:tcPr>
            <w:tcW w:w="749" w:type="pct"/>
            <w:vAlign w:val="center"/>
          </w:tcPr>
          <w:p w14:paraId="71351F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1,17</w:t>
            </w:r>
          </w:p>
        </w:tc>
      </w:tr>
      <w:tr w:rsidR="00D23630" w:rsidRPr="002734B3" w14:paraId="27074BE9" w14:textId="77777777" w:rsidTr="00FD5ED3">
        <w:trPr>
          <w:trHeight w:val="287"/>
          <w:jc w:val="center"/>
        </w:trPr>
        <w:tc>
          <w:tcPr>
            <w:tcW w:w="1338" w:type="pct"/>
            <w:vAlign w:val="center"/>
          </w:tcPr>
          <w:p w14:paraId="45E01C8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B431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vertic argilic</w:t>
            </w:r>
          </w:p>
        </w:tc>
        <w:tc>
          <w:tcPr>
            <w:tcW w:w="658" w:type="pct"/>
            <w:vAlign w:val="center"/>
          </w:tcPr>
          <w:p w14:paraId="38E66F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426,1</w:t>
            </w:r>
          </w:p>
        </w:tc>
        <w:tc>
          <w:tcPr>
            <w:tcW w:w="749" w:type="pct"/>
            <w:vAlign w:val="center"/>
          </w:tcPr>
          <w:p w14:paraId="7B632E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11,06</w:t>
            </w:r>
          </w:p>
        </w:tc>
      </w:tr>
      <w:tr w:rsidR="00D23630" w:rsidRPr="002734B3" w14:paraId="686209F1" w14:textId="77777777" w:rsidTr="00FD5ED3">
        <w:trPr>
          <w:trHeight w:val="287"/>
          <w:jc w:val="center"/>
        </w:trPr>
        <w:tc>
          <w:tcPr>
            <w:tcW w:w="1338" w:type="pct"/>
            <w:vAlign w:val="center"/>
          </w:tcPr>
          <w:p w14:paraId="5DF7F09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D61E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vertic molic argilic</w:t>
            </w:r>
          </w:p>
        </w:tc>
        <w:tc>
          <w:tcPr>
            <w:tcW w:w="658" w:type="pct"/>
            <w:vAlign w:val="center"/>
          </w:tcPr>
          <w:p w14:paraId="305598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603,0</w:t>
            </w:r>
          </w:p>
        </w:tc>
        <w:tc>
          <w:tcPr>
            <w:tcW w:w="749" w:type="pct"/>
            <w:vAlign w:val="center"/>
          </w:tcPr>
          <w:p w14:paraId="5ED339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15,65</w:t>
            </w:r>
          </w:p>
        </w:tc>
      </w:tr>
      <w:tr w:rsidR="00D23630" w:rsidRPr="002734B3" w14:paraId="6540606B" w14:textId="77777777" w:rsidTr="00FD5ED3">
        <w:trPr>
          <w:trHeight w:val="287"/>
          <w:jc w:val="center"/>
        </w:trPr>
        <w:tc>
          <w:tcPr>
            <w:tcW w:w="1338" w:type="pct"/>
            <w:vAlign w:val="center"/>
          </w:tcPr>
          <w:p w14:paraId="142462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2DEF8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gleic argilic</w:t>
            </w:r>
          </w:p>
        </w:tc>
        <w:tc>
          <w:tcPr>
            <w:tcW w:w="658" w:type="pct"/>
            <w:vAlign w:val="center"/>
          </w:tcPr>
          <w:p w14:paraId="4EED81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w:t>
            </w:r>
          </w:p>
        </w:tc>
        <w:tc>
          <w:tcPr>
            <w:tcW w:w="749" w:type="pct"/>
            <w:vAlign w:val="center"/>
          </w:tcPr>
          <w:p w14:paraId="089F60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0,22</w:t>
            </w:r>
          </w:p>
        </w:tc>
      </w:tr>
      <w:tr w:rsidR="00D23630" w:rsidRPr="002734B3" w14:paraId="3345268A" w14:textId="77777777" w:rsidTr="00FD5ED3">
        <w:trPr>
          <w:trHeight w:val="287"/>
          <w:jc w:val="center"/>
        </w:trPr>
        <w:tc>
          <w:tcPr>
            <w:tcW w:w="1338" w:type="pct"/>
            <w:vAlign w:val="center"/>
          </w:tcPr>
          <w:p w14:paraId="71BFCF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7ABC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0D9775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w:t>
            </w:r>
          </w:p>
        </w:tc>
        <w:tc>
          <w:tcPr>
            <w:tcW w:w="749" w:type="pct"/>
            <w:vAlign w:val="center"/>
          </w:tcPr>
          <w:p w14:paraId="06883A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0,37</w:t>
            </w:r>
          </w:p>
        </w:tc>
      </w:tr>
      <w:tr w:rsidR="00D23630" w:rsidRPr="002734B3" w14:paraId="2F7B785A" w14:textId="77777777" w:rsidTr="00FD5ED3">
        <w:trPr>
          <w:trHeight w:val="287"/>
          <w:jc w:val="center"/>
        </w:trPr>
        <w:tc>
          <w:tcPr>
            <w:tcW w:w="1338" w:type="pct"/>
            <w:vAlign w:val="center"/>
          </w:tcPr>
          <w:p w14:paraId="7EE441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C385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08EB71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40,0</w:t>
            </w:r>
          </w:p>
        </w:tc>
        <w:tc>
          <w:tcPr>
            <w:tcW w:w="749" w:type="pct"/>
            <w:vAlign w:val="center"/>
          </w:tcPr>
          <w:p w14:paraId="4B73AB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w:t>
            </w:r>
          </w:p>
        </w:tc>
      </w:tr>
      <w:tr w:rsidR="00D23630" w:rsidRPr="002734B3" w14:paraId="38EC913F" w14:textId="77777777" w:rsidTr="00FD5ED3">
        <w:trPr>
          <w:trHeight w:val="287"/>
          <w:jc w:val="center"/>
        </w:trPr>
        <w:tc>
          <w:tcPr>
            <w:tcW w:w="1338" w:type="pct"/>
            <w:vAlign w:val="center"/>
          </w:tcPr>
          <w:p w14:paraId="2EC4F0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532B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vertic argilic</w:t>
            </w:r>
          </w:p>
        </w:tc>
        <w:tc>
          <w:tcPr>
            <w:tcW w:w="658" w:type="pct"/>
            <w:vAlign w:val="center"/>
          </w:tcPr>
          <w:p w14:paraId="15BFFA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47,7</w:t>
            </w:r>
          </w:p>
        </w:tc>
        <w:tc>
          <w:tcPr>
            <w:tcW w:w="749" w:type="pct"/>
            <w:vAlign w:val="center"/>
          </w:tcPr>
          <w:p w14:paraId="00F102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w:t>
            </w:r>
          </w:p>
        </w:tc>
      </w:tr>
      <w:tr w:rsidR="00D23630" w:rsidRPr="002734B3" w14:paraId="220D3E62" w14:textId="77777777" w:rsidTr="00FD5ED3">
        <w:trPr>
          <w:trHeight w:val="287"/>
          <w:jc w:val="center"/>
        </w:trPr>
        <w:tc>
          <w:tcPr>
            <w:tcW w:w="1338" w:type="pct"/>
            <w:vAlign w:val="center"/>
          </w:tcPr>
          <w:p w14:paraId="668CFA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6473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argilic</w:t>
            </w:r>
          </w:p>
        </w:tc>
        <w:tc>
          <w:tcPr>
            <w:tcW w:w="658" w:type="pct"/>
            <w:vAlign w:val="center"/>
          </w:tcPr>
          <w:p w14:paraId="2DB268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471,1</w:t>
            </w:r>
          </w:p>
        </w:tc>
        <w:tc>
          <w:tcPr>
            <w:tcW w:w="749" w:type="pct"/>
            <w:vAlign w:val="center"/>
          </w:tcPr>
          <w:p w14:paraId="3064B1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12,23</w:t>
            </w:r>
          </w:p>
        </w:tc>
      </w:tr>
      <w:tr w:rsidR="00D23630" w:rsidRPr="002734B3" w14:paraId="3613748F" w14:textId="77777777" w:rsidTr="00FD5ED3">
        <w:trPr>
          <w:trHeight w:val="287"/>
          <w:jc w:val="center"/>
        </w:trPr>
        <w:tc>
          <w:tcPr>
            <w:tcW w:w="1338" w:type="pct"/>
            <w:vAlign w:val="center"/>
          </w:tcPr>
          <w:p w14:paraId="711EF8A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365B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gleic argilic</w:t>
            </w:r>
          </w:p>
        </w:tc>
        <w:tc>
          <w:tcPr>
            <w:tcW w:w="658" w:type="pct"/>
            <w:vAlign w:val="center"/>
          </w:tcPr>
          <w:p w14:paraId="5C4F5A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93,1</w:t>
            </w:r>
          </w:p>
        </w:tc>
        <w:tc>
          <w:tcPr>
            <w:tcW w:w="749" w:type="pct"/>
            <w:vAlign w:val="center"/>
          </w:tcPr>
          <w:p w14:paraId="6B6252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w:t>
            </w:r>
          </w:p>
        </w:tc>
      </w:tr>
      <w:tr w:rsidR="00D23630" w:rsidRPr="002734B3" w14:paraId="4ACC578B" w14:textId="77777777" w:rsidTr="00FD5ED3">
        <w:trPr>
          <w:trHeight w:val="287"/>
          <w:jc w:val="center"/>
        </w:trPr>
        <w:tc>
          <w:tcPr>
            <w:tcW w:w="1338" w:type="pct"/>
            <w:vAlign w:val="center"/>
          </w:tcPr>
          <w:p w14:paraId="236B69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BCB9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vertic argilic</w:t>
            </w:r>
          </w:p>
        </w:tc>
        <w:tc>
          <w:tcPr>
            <w:tcW w:w="658" w:type="pct"/>
            <w:vAlign w:val="center"/>
          </w:tcPr>
          <w:p w14:paraId="6535E7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34,3</w:t>
            </w:r>
          </w:p>
        </w:tc>
        <w:tc>
          <w:tcPr>
            <w:tcW w:w="749" w:type="pct"/>
            <w:vAlign w:val="center"/>
          </w:tcPr>
          <w:p w14:paraId="6008C0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0,89</w:t>
            </w:r>
          </w:p>
        </w:tc>
      </w:tr>
      <w:tr w:rsidR="00D23630" w:rsidRPr="002734B3" w14:paraId="0103AFCB" w14:textId="77777777" w:rsidTr="00FD5ED3">
        <w:trPr>
          <w:trHeight w:val="287"/>
          <w:jc w:val="center"/>
        </w:trPr>
        <w:tc>
          <w:tcPr>
            <w:tcW w:w="1338" w:type="pct"/>
            <w:vAlign w:val="center"/>
          </w:tcPr>
          <w:p w14:paraId="1C473F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682A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vertic molic argilic</w:t>
            </w:r>
          </w:p>
        </w:tc>
        <w:tc>
          <w:tcPr>
            <w:tcW w:w="658" w:type="pct"/>
            <w:vAlign w:val="center"/>
          </w:tcPr>
          <w:p w14:paraId="5B2D17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35,8</w:t>
            </w:r>
          </w:p>
        </w:tc>
        <w:tc>
          <w:tcPr>
            <w:tcW w:w="749" w:type="pct"/>
            <w:vAlign w:val="center"/>
          </w:tcPr>
          <w:p w14:paraId="6BE310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0,93</w:t>
            </w:r>
          </w:p>
        </w:tc>
      </w:tr>
      <w:tr w:rsidR="00D23630" w:rsidRPr="002734B3" w14:paraId="6F62CFC4" w14:textId="77777777" w:rsidTr="00FD5ED3">
        <w:trPr>
          <w:trHeight w:val="287"/>
          <w:jc w:val="center"/>
        </w:trPr>
        <w:tc>
          <w:tcPr>
            <w:tcW w:w="1338" w:type="pct"/>
            <w:vAlign w:val="center"/>
          </w:tcPr>
          <w:p w14:paraId="057BA47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3601E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497280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65,3</w:t>
            </w:r>
          </w:p>
        </w:tc>
        <w:tc>
          <w:tcPr>
            <w:tcW w:w="749" w:type="pct"/>
            <w:vAlign w:val="center"/>
          </w:tcPr>
          <w:p w14:paraId="48AEA7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1,66</w:t>
            </w:r>
          </w:p>
        </w:tc>
      </w:tr>
      <w:tr w:rsidR="00D23630" w:rsidRPr="002734B3" w14:paraId="559AFC53" w14:textId="77777777" w:rsidTr="00FD5ED3">
        <w:trPr>
          <w:trHeight w:val="287"/>
          <w:jc w:val="center"/>
        </w:trPr>
        <w:tc>
          <w:tcPr>
            <w:tcW w:w="1338" w:type="pct"/>
            <w:vAlign w:val="center"/>
          </w:tcPr>
          <w:p w14:paraId="3CC976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C3E2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50D1CD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776,7</w:t>
            </w:r>
          </w:p>
        </w:tc>
        <w:tc>
          <w:tcPr>
            <w:tcW w:w="749" w:type="pct"/>
            <w:vAlign w:val="center"/>
          </w:tcPr>
          <w:p w14:paraId="1BCE54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20,17</w:t>
            </w:r>
          </w:p>
        </w:tc>
      </w:tr>
      <w:tr w:rsidR="00D23630" w:rsidRPr="002734B3" w14:paraId="71C18B8C" w14:textId="77777777" w:rsidTr="00FD5ED3">
        <w:trPr>
          <w:trHeight w:val="287"/>
          <w:jc w:val="center"/>
        </w:trPr>
        <w:tc>
          <w:tcPr>
            <w:tcW w:w="1338" w:type="pct"/>
            <w:vAlign w:val="center"/>
          </w:tcPr>
          <w:p w14:paraId="35CEEC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415C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argilic</w:t>
            </w:r>
          </w:p>
        </w:tc>
        <w:tc>
          <w:tcPr>
            <w:tcW w:w="658" w:type="pct"/>
            <w:vAlign w:val="center"/>
          </w:tcPr>
          <w:p w14:paraId="0C96B3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279,4</w:t>
            </w:r>
          </w:p>
        </w:tc>
        <w:tc>
          <w:tcPr>
            <w:tcW w:w="749" w:type="pct"/>
            <w:vAlign w:val="center"/>
          </w:tcPr>
          <w:p w14:paraId="0C63F5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7,24</w:t>
            </w:r>
          </w:p>
        </w:tc>
      </w:tr>
      <w:tr w:rsidR="00D23630" w:rsidRPr="002734B3" w14:paraId="3002758C" w14:textId="77777777" w:rsidTr="00FD5ED3">
        <w:trPr>
          <w:trHeight w:val="287"/>
          <w:jc w:val="center"/>
        </w:trPr>
        <w:tc>
          <w:tcPr>
            <w:tcW w:w="1338" w:type="pct"/>
            <w:vAlign w:val="center"/>
          </w:tcPr>
          <w:p w14:paraId="29136FA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AEFB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78F1B4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23,2</w:t>
            </w:r>
          </w:p>
        </w:tc>
        <w:tc>
          <w:tcPr>
            <w:tcW w:w="749" w:type="pct"/>
            <w:vAlign w:val="center"/>
          </w:tcPr>
          <w:p w14:paraId="6BAB91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0,60</w:t>
            </w:r>
          </w:p>
        </w:tc>
      </w:tr>
      <w:tr w:rsidR="00D23630" w:rsidRPr="002734B3" w14:paraId="7E7982AE" w14:textId="77777777" w:rsidTr="00FD5ED3">
        <w:trPr>
          <w:trHeight w:val="287"/>
          <w:jc w:val="center"/>
        </w:trPr>
        <w:tc>
          <w:tcPr>
            <w:tcW w:w="1338" w:type="pct"/>
            <w:vAlign w:val="center"/>
          </w:tcPr>
          <w:p w14:paraId="696441C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3BE8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calcic lutic</w:t>
            </w:r>
          </w:p>
        </w:tc>
        <w:tc>
          <w:tcPr>
            <w:tcW w:w="658" w:type="pct"/>
            <w:vAlign w:val="center"/>
          </w:tcPr>
          <w:p w14:paraId="0343F6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228,1</w:t>
            </w:r>
          </w:p>
        </w:tc>
        <w:tc>
          <w:tcPr>
            <w:tcW w:w="749" w:type="pct"/>
            <w:vAlign w:val="center"/>
          </w:tcPr>
          <w:p w14:paraId="61546A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5,92</w:t>
            </w:r>
          </w:p>
        </w:tc>
      </w:tr>
      <w:tr w:rsidR="00D23630" w:rsidRPr="002734B3" w14:paraId="3ABB951B" w14:textId="77777777" w:rsidTr="00FD5ED3">
        <w:trPr>
          <w:trHeight w:val="287"/>
          <w:jc w:val="center"/>
        </w:trPr>
        <w:tc>
          <w:tcPr>
            <w:tcW w:w="1338" w:type="pct"/>
            <w:vAlign w:val="center"/>
          </w:tcPr>
          <w:p w14:paraId="1697519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22A6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vertic argilic</w:t>
            </w:r>
          </w:p>
        </w:tc>
        <w:tc>
          <w:tcPr>
            <w:tcW w:w="658" w:type="pct"/>
            <w:vAlign w:val="center"/>
          </w:tcPr>
          <w:p w14:paraId="3A47A0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71,2</w:t>
            </w:r>
          </w:p>
        </w:tc>
        <w:tc>
          <w:tcPr>
            <w:tcW w:w="749" w:type="pct"/>
            <w:vAlign w:val="center"/>
          </w:tcPr>
          <w:p w14:paraId="68F283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7975B1DA" w14:textId="77777777" w:rsidTr="00FD5ED3">
        <w:trPr>
          <w:trHeight w:val="287"/>
          <w:jc w:val="center"/>
        </w:trPr>
        <w:tc>
          <w:tcPr>
            <w:tcW w:w="1338" w:type="pct"/>
            <w:vAlign w:val="center"/>
          </w:tcPr>
          <w:p w14:paraId="4953F2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8203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argilic</w:t>
            </w:r>
          </w:p>
        </w:tc>
        <w:tc>
          <w:tcPr>
            <w:tcW w:w="658" w:type="pct"/>
            <w:vAlign w:val="center"/>
          </w:tcPr>
          <w:p w14:paraId="7ABFD0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90,2</w:t>
            </w:r>
          </w:p>
        </w:tc>
        <w:tc>
          <w:tcPr>
            <w:tcW w:w="749" w:type="pct"/>
            <w:vAlign w:val="center"/>
          </w:tcPr>
          <w:p w14:paraId="2BBFD5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2,34</w:t>
            </w:r>
          </w:p>
        </w:tc>
      </w:tr>
      <w:tr w:rsidR="00D23630" w:rsidRPr="002734B3" w14:paraId="08C982E7" w14:textId="77777777" w:rsidTr="00FD5ED3">
        <w:trPr>
          <w:trHeight w:val="287"/>
          <w:jc w:val="center"/>
        </w:trPr>
        <w:tc>
          <w:tcPr>
            <w:tcW w:w="1338" w:type="pct"/>
            <w:vAlign w:val="center"/>
          </w:tcPr>
          <w:p w14:paraId="3334EE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Gura Caliței (ha)</w:t>
            </w:r>
          </w:p>
        </w:tc>
        <w:tc>
          <w:tcPr>
            <w:tcW w:w="2255" w:type="pct"/>
            <w:vAlign w:val="center"/>
          </w:tcPr>
          <w:p w14:paraId="10A0649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743FF7AD"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3854</w:t>
            </w:r>
          </w:p>
        </w:tc>
        <w:tc>
          <w:tcPr>
            <w:tcW w:w="749" w:type="pct"/>
            <w:vAlign w:val="center"/>
          </w:tcPr>
          <w:p w14:paraId="550DAD9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9D9CFDB" w14:textId="77777777" w:rsidTr="00FD5ED3">
        <w:trPr>
          <w:trHeight w:val="287"/>
          <w:jc w:val="center"/>
        </w:trPr>
        <w:tc>
          <w:tcPr>
            <w:tcW w:w="1338" w:type="pct"/>
            <w:vAlign w:val="center"/>
          </w:tcPr>
          <w:p w14:paraId="35AF93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Homocea</w:t>
            </w:r>
          </w:p>
        </w:tc>
        <w:tc>
          <w:tcPr>
            <w:tcW w:w="2255" w:type="pct"/>
            <w:vAlign w:val="center"/>
          </w:tcPr>
          <w:p w14:paraId="2BC844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3D024DD2"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1C70437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9B59EB6" w14:textId="77777777" w:rsidTr="00FD5ED3">
        <w:trPr>
          <w:trHeight w:val="287"/>
          <w:jc w:val="center"/>
        </w:trPr>
        <w:tc>
          <w:tcPr>
            <w:tcW w:w="1338" w:type="pct"/>
            <w:vAlign w:val="center"/>
          </w:tcPr>
          <w:p w14:paraId="5407B5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Homocea (ha)</w:t>
            </w:r>
          </w:p>
        </w:tc>
        <w:tc>
          <w:tcPr>
            <w:tcW w:w="2255" w:type="pct"/>
            <w:vAlign w:val="center"/>
          </w:tcPr>
          <w:p w14:paraId="46DB8690"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EC61C00"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2510</w:t>
            </w:r>
          </w:p>
        </w:tc>
        <w:tc>
          <w:tcPr>
            <w:tcW w:w="749" w:type="pct"/>
            <w:vAlign w:val="center"/>
          </w:tcPr>
          <w:p w14:paraId="412D161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5DF8BE8" w14:textId="77777777" w:rsidTr="00FD5ED3">
        <w:trPr>
          <w:trHeight w:val="287"/>
          <w:jc w:val="center"/>
        </w:trPr>
        <w:tc>
          <w:tcPr>
            <w:tcW w:w="1338" w:type="pct"/>
            <w:vAlign w:val="center"/>
          </w:tcPr>
          <w:p w14:paraId="47969F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Jariștea</w:t>
            </w:r>
          </w:p>
        </w:tc>
        <w:tc>
          <w:tcPr>
            <w:tcW w:w="2255" w:type="pct"/>
            <w:vAlign w:val="center"/>
          </w:tcPr>
          <w:p w14:paraId="78834C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602BE3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w:t>
            </w:r>
          </w:p>
        </w:tc>
        <w:tc>
          <w:tcPr>
            <w:tcW w:w="749" w:type="pct"/>
            <w:vAlign w:val="center"/>
          </w:tcPr>
          <w:p w14:paraId="0EB1CB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0,41</w:t>
            </w:r>
          </w:p>
        </w:tc>
      </w:tr>
      <w:tr w:rsidR="00D23630" w:rsidRPr="002734B3" w14:paraId="0A3FAA2E" w14:textId="77777777" w:rsidTr="00FD5ED3">
        <w:trPr>
          <w:trHeight w:val="287"/>
          <w:jc w:val="center"/>
        </w:trPr>
        <w:tc>
          <w:tcPr>
            <w:tcW w:w="1338" w:type="pct"/>
            <w:vAlign w:val="center"/>
          </w:tcPr>
          <w:p w14:paraId="7C0717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2BC8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Erodosoluri </w:t>
            </w:r>
          </w:p>
        </w:tc>
        <w:tc>
          <w:tcPr>
            <w:tcW w:w="658" w:type="pct"/>
            <w:vAlign w:val="center"/>
          </w:tcPr>
          <w:p w14:paraId="25CA58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w:t>
            </w:r>
          </w:p>
        </w:tc>
        <w:tc>
          <w:tcPr>
            <w:tcW w:w="749" w:type="pct"/>
            <w:vAlign w:val="center"/>
          </w:tcPr>
          <w:p w14:paraId="5EC017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w:t>
            </w:r>
          </w:p>
        </w:tc>
      </w:tr>
      <w:tr w:rsidR="00D23630" w:rsidRPr="002734B3" w14:paraId="275D0B89" w14:textId="77777777" w:rsidTr="00FD5ED3">
        <w:trPr>
          <w:trHeight w:val="287"/>
          <w:jc w:val="center"/>
        </w:trPr>
        <w:tc>
          <w:tcPr>
            <w:tcW w:w="1338" w:type="pct"/>
            <w:vAlign w:val="center"/>
          </w:tcPr>
          <w:p w14:paraId="477063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D9C85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Aluviosoluri </w:t>
            </w:r>
          </w:p>
        </w:tc>
        <w:tc>
          <w:tcPr>
            <w:tcW w:w="658" w:type="pct"/>
            <w:vAlign w:val="center"/>
          </w:tcPr>
          <w:p w14:paraId="38B8D9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322,4</w:t>
            </w:r>
          </w:p>
        </w:tc>
        <w:tc>
          <w:tcPr>
            <w:tcW w:w="749" w:type="pct"/>
            <w:vAlign w:val="center"/>
          </w:tcPr>
          <w:p w14:paraId="267667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12,30</w:t>
            </w:r>
          </w:p>
        </w:tc>
      </w:tr>
      <w:tr w:rsidR="00D23630" w:rsidRPr="002734B3" w14:paraId="6C7A83A3" w14:textId="77777777" w:rsidTr="00FD5ED3">
        <w:trPr>
          <w:trHeight w:val="287"/>
          <w:jc w:val="center"/>
        </w:trPr>
        <w:tc>
          <w:tcPr>
            <w:tcW w:w="1338" w:type="pct"/>
            <w:vAlign w:val="center"/>
          </w:tcPr>
          <w:p w14:paraId="379053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D1A9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Cersnoziomuri </w:t>
            </w:r>
          </w:p>
        </w:tc>
        <w:tc>
          <w:tcPr>
            <w:tcW w:w="658" w:type="pct"/>
            <w:vAlign w:val="center"/>
          </w:tcPr>
          <w:p w14:paraId="24651F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2010</w:t>
            </w:r>
          </w:p>
        </w:tc>
        <w:tc>
          <w:tcPr>
            <w:tcW w:w="749" w:type="pct"/>
            <w:vAlign w:val="center"/>
          </w:tcPr>
          <w:p w14:paraId="56649A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76,66</w:t>
            </w:r>
          </w:p>
        </w:tc>
      </w:tr>
      <w:tr w:rsidR="00D23630" w:rsidRPr="002734B3" w14:paraId="30BAFBC1" w14:textId="77777777" w:rsidTr="00FD5ED3">
        <w:trPr>
          <w:trHeight w:val="287"/>
          <w:jc w:val="center"/>
        </w:trPr>
        <w:tc>
          <w:tcPr>
            <w:tcW w:w="1338" w:type="pct"/>
            <w:vAlign w:val="center"/>
          </w:tcPr>
          <w:p w14:paraId="3318EA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E01B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Preluvosoluri</w:t>
            </w:r>
          </w:p>
        </w:tc>
        <w:tc>
          <w:tcPr>
            <w:tcW w:w="658" w:type="pct"/>
            <w:vAlign w:val="center"/>
          </w:tcPr>
          <w:p w14:paraId="799867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c>
          <w:tcPr>
            <w:tcW w:w="749" w:type="pct"/>
            <w:vAlign w:val="center"/>
          </w:tcPr>
          <w:p w14:paraId="66D266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4,19</w:t>
            </w:r>
          </w:p>
        </w:tc>
      </w:tr>
      <w:tr w:rsidR="00D23630" w:rsidRPr="002734B3" w14:paraId="66485181" w14:textId="77777777" w:rsidTr="00FD5ED3">
        <w:trPr>
          <w:trHeight w:val="287"/>
          <w:jc w:val="center"/>
        </w:trPr>
        <w:tc>
          <w:tcPr>
            <w:tcW w:w="1338" w:type="pct"/>
            <w:vAlign w:val="center"/>
          </w:tcPr>
          <w:p w14:paraId="1058F85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3B60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Luvosoluri </w:t>
            </w:r>
          </w:p>
        </w:tc>
        <w:tc>
          <w:tcPr>
            <w:tcW w:w="658" w:type="pct"/>
            <w:vAlign w:val="center"/>
          </w:tcPr>
          <w:p w14:paraId="40F1A1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w:t>
            </w:r>
          </w:p>
        </w:tc>
        <w:tc>
          <w:tcPr>
            <w:tcW w:w="749" w:type="pct"/>
            <w:vAlign w:val="center"/>
          </w:tcPr>
          <w:p w14:paraId="10CEBD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5,26</w:t>
            </w:r>
          </w:p>
        </w:tc>
      </w:tr>
      <w:tr w:rsidR="00D23630" w:rsidRPr="002734B3" w14:paraId="36AA94FE" w14:textId="77777777" w:rsidTr="00FD5ED3">
        <w:trPr>
          <w:trHeight w:val="287"/>
          <w:jc w:val="center"/>
        </w:trPr>
        <w:tc>
          <w:tcPr>
            <w:tcW w:w="1338" w:type="pct"/>
            <w:vAlign w:val="center"/>
          </w:tcPr>
          <w:p w14:paraId="7F6BAD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Jariștea (ha)</w:t>
            </w:r>
          </w:p>
        </w:tc>
        <w:tc>
          <w:tcPr>
            <w:tcW w:w="2255" w:type="pct"/>
            <w:vAlign w:val="center"/>
          </w:tcPr>
          <w:p w14:paraId="60F2FB06"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494F71C"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2622</w:t>
            </w:r>
          </w:p>
        </w:tc>
        <w:tc>
          <w:tcPr>
            <w:tcW w:w="749" w:type="pct"/>
            <w:vAlign w:val="center"/>
          </w:tcPr>
          <w:p w14:paraId="41D8D685"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A074784" w14:textId="77777777" w:rsidTr="00FD5ED3">
        <w:trPr>
          <w:trHeight w:val="287"/>
          <w:jc w:val="center"/>
        </w:trPr>
        <w:tc>
          <w:tcPr>
            <w:tcW w:w="1338" w:type="pct"/>
            <w:vAlign w:val="center"/>
          </w:tcPr>
          <w:p w14:paraId="4922A4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Jitia</w:t>
            </w:r>
          </w:p>
        </w:tc>
        <w:tc>
          <w:tcPr>
            <w:tcW w:w="2255" w:type="pct"/>
            <w:vAlign w:val="center"/>
          </w:tcPr>
          <w:p w14:paraId="511150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204F2288"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16EC806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7660055" w14:textId="77777777" w:rsidTr="00FD5ED3">
        <w:trPr>
          <w:trHeight w:val="287"/>
          <w:jc w:val="center"/>
        </w:trPr>
        <w:tc>
          <w:tcPr>
            <w:tcW w:w="1338" w:type="pct"/>
            <w:vAlign w:val="center"/>
          </w:tcPr>
          <w:p w14:paraId="544F40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Jitia (ha)</w:t>
            </w:r>
          </w:p>
        </w:tc>
        <w:tc>
          <w:tcPr>
            <w:tcW w:w="2255" w:type="pct"/>
            <w:vAlign w:val="center"/>
          </w:tcPr>
          <w:p w14:paraId="7F734575"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43C9F8E"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943</w:t>
            </w:r>
          </w:p>
        </w:tc>
        <w:tc>
          <w:tcPr>
            <w:tcW w:w="749" w:type="pct"/>
            <w:vAlign w:val="center"/>
          </w:tcPr>
          <w:p w14:paraId="24C1BC6A"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7B3146A" w14:textId="77777777" w:rsidTr="00FD5ED3">
        <w:trPr>
          <w:trHeight w:val="287"/>
          <w:jc w:val="center"/>
        </w:trPr>
        <w:tc>
          <w:tcPr>
            <w:tcW w:w="1338" w:type="pct"/>
            <w:vAlign w:val="center"/>
          </w:tcPr>
          <w:p w14:paraId="5F277D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Măicănești</w:t>
            </w:r>
          </w:p>
        </w:tc>
        <w:tc>
          <w:tcPr>
            <w:tcW w:w="2255" w:type="pct"/>
            <w:vAlign w:val="center"/>
          </w:tcPr>
          <w:p w14:paraId="09138D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4E2667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488,0</w:t>
            </w:r>
          </w:p>
        </w:tc>
        <w:tc>
          <w:tcPr>
            <w:tcW w:w="749" w:type="pct"/>
            <w:vAlign w:val="center"/>
          </w:tcPr>
          <w:p w14:paraId="3262E9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3,56</w:t>
            </w:r>
          </w:p>
        </w:tc>
      </w:tr>
      <w:tr w:rsidR="00D23630" w:rsidRPr="002734B3" w14:paraId="20CAFEAF" w14:textId="77777777" w:rsidTr="00FD5ED3">
        <w:trPr>
          <w:trHeight w:val="287"/>
          <w:jc w:val="center"/>
        </w:trPr>
        <w:tc>
          <w:tcPr>
            <w:tcW w:w="1338" w:type="pct"/>
            <w:vAlign w:val="center"/>
          </w:tcPr>
          <w:p w14:paraId="4C22D86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D50C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5B5E10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1155,0</w:t>
            </w:r>
          </w:p>
        </w:tc>
        <w:tc>
          <w:tcPr>
            <w:tcW w:w="749" w:type="pct"/>
            <w:vAlign w:val="center"/>
          </w:tcPr>
          <w:p w14:paraId="4299C9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8,42</w:t>
            </w:r>
          </w:p>
        </w:tc>
      </w:tr>
      <w:tr w:rsidR="00D23630" w:rsidRPr="002734B3" w14:paraId="125C9EBE" w14:textId="77777777" w:rsidTr="00FD5ED3">
        <w:trPr>
          <w:trHeight w:val="287"/>
          <w:jc w:val="center"/>
        </w:trPr>
        <w:tc>
          <w:tcPr>
            <w:tcW w:w="1338" w:type="pct"/>
            <w:vAlign w:val="center"/>
          </w:tcPr>
          <w:p w14:paraId="269956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8F4E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0BC7A3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1577,0</w:t>
            </w:r>
          </w:p>
        </w:tc>
        <w:tc>
          <w:tcPr>
            <w:tcW w:w="749" w:type="pct"/>
            <w:vAlign w:val="center"/>
          </w:tcPr>
          <w:p w14:paraId="04DFA2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11,51</w:t>
            </w:r>
          </w:p>
        </w:tc>
      </w:tr>
      <w:tr w:rsidR="00D23630" w:rsidRPr="002734B3" w14:paraId="33146178" w14:textId="77777777" w:rsidTr="00FD5ED3">
        <w:trPr>
          <w:trHeight w:val="287"/>
          <w:jc w:val="center"/>
        </w:trPr>
        <w:tc>
          <w:tcPr>
            <w:tcW w:w="1338" w:type="pct"/>
            <w:vAlign w:val="center"/>
          </w:tcPr>
          <w:p w14:paraId="06429A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1D5D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siltic</w:t>
            </w:r>
          </w:p>
        </w:tc>
        <w:tc>
          <w:tcPr>
            <w:tcW w:w="658" w:type="pct"/>
            <w:vAlign w:val="center"/>
          </w:tcPr>
          <w:p w14:paraId="3589DA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439,0</w:t>
            </w:r>
          </w:p>
        </w:tc>
        <w:tc>
          <w:tcPr>
            <w:tcW w:w="749" w:type="pct"/>
            <w:vAlign w:val="center"/>
          </w:tcPr>
          <w:p w14:paraId="0489BC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3,20</w:t>
            </w:r>
          </w:p>
        </w:tc>
      </w:tr>
      <w:tr w:rsidR="00D23630" w:rsidRPr="002734B3" w14:paraId="14D38932" w14:textId="77777777" w:rsidTr="00FD5ED3">
        <w:trPr>
          <w:trHeight w:val="287"/>
          <w:jc w:val="center"/>
        </w:trPr>
        <w:tc>
          <w:tcPr>
            <w:tcW w:w="1338" w:type="pct"/>
            <w:vAlign w:val="center"/>
          </w:tcPr>
          <w:p w14:paraId="2FEBFB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0B26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lutic</w:t>
            </w:r>
          </w:p>
        </w:tc>
        <w:tc>
          <w:tcPr>
            <w:tcW w:w="658" w:type="pct"/>
            <w:vAlign w:val="center"/>
          </w:tcPr>
          <w:p w14:paraId="45CAEB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1098,0</w:t>
            </w:r>
          </w:p>
        </w:tc>
        <w:tc>
          <w:tcPr>
            <w:tcW w:w="749" w:type="pct"/>
            <w:vAlign w:val="center"/>
          </w:tcPr>
          <w:p w14:paraId="14AB90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8,01</w:t>
            </w:r>
          </w:p>
        </w:tc>
      </w:tr>
      <w:tr w:rsidR="00D23630" w:rsidRPr="002734B3" w14:paraId="6079088C" w14:textId="77777777" w:rsidTr="00FD5ED3">
        <w:trPr>
          <w:trHeight w:val="287"/>
          <w:jc w:val="center"/>
        </w:trPr>
        <w:tc>
          <w:tcPr>
            <w:tcW w:w="1338" w:type="pct"/>
            <w:vAlign w:val="center"/>
          </w:tcPr>
          <w:p w14:paraId="1242FE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3BD4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argilic</w:t>
            </w:r>
          </w:p>
        </w:tc>
        <w:tc>
          <w:tcPr>
            <w:tcW w:w="658" w:type="pct"/>
            <w:vAlign w:val="center"/>
          </w:tcPr>
          <w:p w14:paraId="256331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308,0</w:t>
            </w:r>
          </w:p>
        </w:tc>
        <w:tc>
          <w:tcPr>
            <w:tcW w:w="749" w:type="pct"/>
            <w:vAlign w:val="center"/>
          </w:tcPr>
          <w:p w14:paraId="696EF3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r>
      <w:tr w:rsidR="00D23630" w:rsidRPr="002734B3" w14:paraId="7F9BCB85" w14:textId="77777777" w:rsidTr="00FD5ED3">
        <w:trPr>
          <w:trHeight w:val="287"/>
          <w:jc w:val="center"/>
        </w:trPr>
        <w:tc>
          <w:tcPr>
            <w:tcW w:w="1338" w:type="pct"/>
            <w:vAlign w:val="center"/>
          </w:tcPr>
          <w:p w14:paraId="1E49BD7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DF5AF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siltic</w:t>
            </w:r>
          </w:p>
        </w:tc>
        <w:tc>
          <w:tcPr>
            <w:tcW w:w="658" w:type="pct"/>
            <w:vAlign w:val="center"/>
          </w:tcPr>
          <w:p w14:paraId="2556FF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236,0</w:t>
            </w:r>
          </w:p>
        </w:tc>
        <w:tc>
          <w:tcPr>
            <w:tcW w:w="749" w:type="pct"/>
            <w:vAlign w:val="center"/>
          </w:tcPr>
          <w:p w14:paraId="158DE5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w:t>
            </w:r>
          </w:p>
        </w:tc>
      </w:tr>
      <w:tr w:rsidR="00D23630" w:rsidRPr="002734B3" w14:paraId="23B0BCD6" w14:textId="77777777" w:rsidTr="00FD5ED3">
        <w:trPr>
          <w:trHeight w:val="287"/>
          <w:jc w:val="center"/>
        </w:trPr>
        <w:tc>
          <w:tcPr>
            <w:tcW w:w="1338" w:type="pct"/>
            <w:vAlign w:val="center"/>
          </w:tcPr>
          <w:p w14:paraId="16DBB7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2667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argilic</w:t>
            </w:r>
          </w:p>
        </w:tc>
        <w:tc>
          <w:tcPr>
            <w:tcW w:w="658" w:type="pct"/>
            <w:vAlign w:val="center"/>
          </w:tcPr>
          <w:p w14:paraId="0A54A6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848,0</w:t>
            </w:r>
          </w:p>
        </w:tc>
        <w:tc>
          <w:tcPr>
            <w:tcW w:w="749" w:type="pct"/>
            <w:vAlign w:val="center"/>
          </w:tcPr>
          <w:p w14:paraId="6C7D72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6,19</w:t>
            </w:r>
          </w:p>
        </w:tc>
      </w:tr>
      <w:tr w:rsidR="00D23630" w:rsidRPr="002734B3" w14:paraId="2C8073C0" w14:textId="77777777" w:rsidTr="00FD5ED3">
        <w:trPr>
          <w:trHeight w:val="287"/>
          <w:jc w:val="center"/>
        </w:trPr>
        <w:tc>
          <w:tcPr>
            <w:tcW w:w="1338" w:type="pct"/>
            <w:vAlign w:val="center"/>
          </w:tcPr>
          <w:p w14:paraId="4E49135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76DF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calcaric argilic</w:t>
            </w:r>
          </w:p>
        </w:tc>
        <w:tc>
          <w:tcPr>
            <w:tcW w:w="658" w:type="pct"/>
            <w:vAlign w:val="center"/>
          </w:tcPr>
          <w:p w14:paraId="3F64FE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898,0</w:t>
            </w:r>
          </w:p>
        </w:tc>
        <w:tc>
          <w:tcPr>
            <w:tcW w:w="749" w:type="pct"/>
            <w:vAlign w:val="center"/>
          </w:tcPr>
          <w:p w14:paraId="208F17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r>
      <w:tr w:rsidR="00D23630" w:rsidRPr="002734B3" w14:paraId="55775A54" w14:textId="77777777" w:rsidTr="00FD5ED3">
        <w:trPr>
          <w:trHeight w:val="287"/>
          <w:jc w:val="center"/>
        </w:trPr>
        <w:tc>
          <w:tcPr>
            <w:tcW w:w="1338" w:type="pct"/>
            <w:vAlign w:val="center"/>
          </w:tcPr>
          <w:p w14:paraId="56E5573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503B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salsodic calcaric siltic</w:t>
            </w:r>
          </w:p>
        </w:tc>
        <w:tc>
          <w:tcPr>
            <w:tcW w:w="658" w:type="pct"/>
            <w:vAlign w:val="center"/>
          </w:tcPr>
          <w:p w14:paraId="1BF5C8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60,0</w:t>
            </w:r>
          </w:p>
        </w:tc>
        <w:tc>
          <w:tcPr>
            <w:tcW w:w="749" w:type="pct"/>
            <w:vAlign w:val="center"/>
          </w:tcPr>
          <w:p w14:paraId="3F26FA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0,44</w:t>
            </w:r>
          </w:p>
        </w:tc>
      </w:tr>
      <w:tr w:rsidR="00D23630" w:rsidRPr="002734B3" w14:paraId="12C556F3" w14:textId="77777777" w:rsidTr="00FD5ED3">
        <w:trPr>
          <w:trHeight w:val="287"/>
          <w:jc w:val="center"/>
        </w:trPr>
        <w:tc>
          <w:tcPr>
            <w:tcW w:w="1338" w:type="pct"/>
            <w:vAlign w:val="center"/>
          </w:tcPr>
          <w:p w14:paraId="5ED13EF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69DD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psamic calcaric siltic</w:t>
            </w:r>
          </w:p>
        </w:tc>
        <w:tc>
          <w:tcPr>
            <w:tcW w:w="658" w:type="pct"/>
            <w:vAlign w:val="center"/>
          </w:tcPr>
          <w:p w14:paraId="245CB7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204,0</w:t>
            </w:r>
          </w:p>
        </w:tc>
        <w:tc>
          <w:tcPr>
            <w:tcW w:w="749" w:type="pct"/>
            <w:vAlign w:val="center"/>
          </w:tcPr>
          <w:p w14:paraId="13FAAC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w:t>
            </w:r>
          </w:p>
        </w:tc>
      </w:tr>
      <w:tr w:rsidR="00D23630" w:rsidRPr="002734B3" w14:paraId="29C640CB" w14:textId="77777777" w:rsidTr="00FD5ED3">
        <w:trPr>
          <w:trHeight w:val="287"/>
          <w:jc w:val="center"/>
        </w:trPr>
        <w:tc>
          <w:tcPr>
            <w:tcW w:w="1338" w:type="pct"/>
            <w:vAlign w:val="center"/>
          </w:tcPr>
          <w:p w14:paraId="37A56D8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670E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pelic calcaric argilic</w:t>
            </w:r>
          </w:p>
        </w:tc>
        <w:tc>
          <w:tcPr>
            <w:tcW w:w="658" w:type="pct"/>
            <w:vAlign w:val="center"/>
          </w:tcPr>
          <w:p w14:paraId="6C961C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924,0</w:t>
            </w:r>
          </w:p>
        </w:tc>
        <w:tc>
          <w:tcPr>
            <w:tcW w:w="749" w:type="pct"/>
            <w:vAlign w:val="center"/>
          </w:tcPr>
          <w:p w14:paraId="55D00E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6,74</w:t>
            </w:r>
          </w:p>
        </w:tc>
      </w:tr>
      <w:tr w:rsidR="00D23630" w:rsidRPr="002734B3" w14:paraId="3E44497E" w14:textId="77777777" w:rsidTr="00FD5ED3">
        <w:trPr>
          <w:trHeight w:val="287"/>
          <w:jc w:val="center"/>
        </w:trPr>
        <w:tc>
          <w:tcPr>
            <w:tcW w:w="1338" w:type="pct"/>
            <w:vAlign w:val="center"/>
          </w:tcPr>
          <w:p w14:paraId="35B0736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471C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argilic</w:t>
            </w:r>
          </w:p>
        </w:tc>
        <w:tc>
          <w:tcPr>
            <w:tcW w:w="658" w:type="pct"/>
            <w:vAlign w:val="center"/>
          </w:tcPr>
          <w:p w14:paraId="3C20AA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713,0</w:t>
            </w:r>
          </w:p>
        </w:tc>
        <w:tc>
          <w:tcPr>
            <w:tcW w:w="749" w:type="pct"/>
            <w:vAlign w:val="center"/>
          </w:tcPr>
          <w:p w14:paraId="4C2EE6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5,20</w:t>
            </w:r>
          </w:p>
        </w:tc>
      </w:tr>
      <w:tr w:rsidR="00D23630" w:rsidRPr="002734B3" w14:paraId="7EF26743" w14:textId="77777777" w:rsidTr="00FD5ED3">
        <w:trPr>
          <w:trHeight w:val="287"/>
          <w:jc w:val="center"/>
        </w:trPr>
        <w:tc>
          <w:tcPr>
            <w:tcW w:w="1338" w:type="pct"/>
            <w:vAlign w:val="center"/>
          </w:tcPr>
          <w:p w14:paraId="5CC446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D58E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pelic argilic</w:t>
            </w:r>
          </w:p>
        </w:tc>
        <w:tc>
          <w:tcPr>
            <w:tcW w:w="658" w:type="pct"/>
            <w:vAlign w:val="center"/>
          </w:tcPr>
          <w:p w14:paraId="4BC348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87,0</w:t>
            </w:r>
          </w:p>
        </w:tc>
        <w:tc>
          <w:tcPr>
            <w:tcW w:w="749" w:type="pct"/>
            <w:vAlign w:val="center"/>
          </w:tcPr>
          <w:p w14:paraId="1DBD36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0,63</w:t>
            </w:r>
          </w:p>
        </w:tc>
      </w:tr>
      <w:tr w:rsidR="00D23630" w:rsidRPr="002734B3" w14:paraId="64DF0FCD" w14:textId="77777777" w:rsidTr="00FD5ED3">
        <w:trPr>
          <w:trHeight w:val="287"/>
          <w:jc w:val="center"/>
        </w:trPr>
        <w:tc>
          <w:tcPr>
            <w:tcW w:w="1338" w:type="pct"/>
            <w:vAlign w:val="center"/>
          </w:tcPr>
          <w:p w14:paraId="347064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D644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pelic argilic</w:t>
            </w:r>
          </w:p>
        </w:tc>
        <w:tc>
          <w:tcPr>
            <w:tcW w:w="658" w:type="pct"/>
            <w:vAlign w:val="center"/>
          </w:tcPr>
          <w:p w14:paraId="7503AE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570,0</w:t>
            </w:r>
          </w:p>
        </w:tc>
        <w:tc>
          <w:tcPr>
            <w:tcW w:w="749" w:type="pct"/>
            <w:vAlign w:val="center"/>
          </w:tcPr>
          <w:p w14:paraId="29455B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4,16</w:t>
            </w:r>
          </w:p>
        </w:tc>
      </w:tr>
      <w:tr w:rsidR="00D23630" w:rsidRPr="002734B3" w14:paraId="377B7FC3" w14:textId="77777777" w:rsidTr="00FD5ED3">
        <w:trPr>
          <w:trHeight w:val="287"/>
          <w:jc w:val="center"/>
        </w:trPr>
        <w:tc>
          <w:tcPr>
            <w:tcW w:w="1338" w:type="pct"/>
            <w:vAlign w:val="center"/>
          </w:tcPr>
          <w:p w14:paraId="5C6E06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40AFD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pelic argilic</w:t>
            </w:r>
          </w:p>
        </w:tc>
        <w:tc>
          <w:tcPr>
            <w:tcW w:w="658" w:type="pct"/>
            <w:vAlign w:val="center"/>
          </w:tcPr>
          <w:p w14:paraId="349978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828,0</w:t>
            </w:r>
          </w:p>
        </w:tc>
        <w:tc>
          <w:tcPr>
            <w:tcW w:w="749" w:type="pct"/>
            <w:vAlign w:val="center"/>
          </w:tcPr>
          <w:p w14:paraId="7EAC6A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6,04</w:t>
            </w:r>
          </w:p>
        </w:tc>
      </w:tr>
      <w:tr w:rsidR="00D23630" w:rsidRPr="002734B3" w14:paraId="1A7632BA" w14:textId="77777777" w:rsidTr="00FD5ED3">
        <w:trPr>
          <w:trHeight w:val="287"/>
          <w:jc w:val="center"/>
        </w:trPr>
        <w:tc>
          <w:tcPr>
            <w:tcW w:w="1338" w:type="pct"/>
            <w:vAlign w:val="center"/>
          </w:tcPr>
          <w:p w14:paraId="17E11D1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2650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siltic</w:t>
            </w:r>
          </w:p>
        </w:tc>
        <w:tc>
          <w:tcPr>
            <w:tcW w:w="658" w:type="pct"/>
            <w:vAlign w:val="center"/>
          </w:tcPr>
          <w:p w14:paraId="02E37C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474,0</w:t>
            </w:r>
          </w:p>
        </w:tc>
        <w:tc>
          <w:tcPr>
            <w:tcW w:w="749" w:type="pct"/>
            <w:vAlign w:val="center"/>
          </w:tcPr>
          <w:p w14:paraId="6C2675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3,46</w:t>
            </w:r>
          </w:p>
        </w:tc>
      </w:tr>
      <w:tr w:rsidR="00D23630" w:rsidRPr="002734B3" w14:paraId="5F3324FB" w14:textId="77777777" w:rsidTr="00FD5ED3">
        <w:trPr>
          <w:trHeight w:val="287"/>
          <w:jc w:val="center"/>
        </w:trPr>
        <w:tc>
          <w:tcPr>
            <w:tcW w:w="1338" w:type="pct"/>
            <w:vAlign w:val="center"/>
          </w:tcPr>
          <w:p w14:paraId="4384CC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B0EB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1655B4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149,0</w:t>
            </w:r>
          </w:p>
        </w:tc>
        <w:tc>
          <w:tcPr>
            <w:tcW w:w="749" w:type="pct"/>
            <w:vAlign w:val="center"/>
          </w:tcPr>
          <w:p w14:paraId="70F417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w:t>
            </w:r>
          </w:p>
        </w:tc>
      </w:tr>
      <w:tr w:rsidR="00D23630" w:rsidRPr="002734B3" w14:paraId="7BA056BD" w14:textId="77777777" w:rsidTr="00FD5ED3">
        <w:trPr>
          <w:trHeight w:val="287"/>
          <w:jc w:val="center"/>
        </w:trPr>
        <w:tc>
          <w:tcPr>
            <w:tcW w:w="1338" w:type="pct"/>
            <w:vAlign w:val="center"/>
          </w:tcPr>
          <w:p w14:paraId="481EAB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A7BE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pelic argilic</w:t>
            </w:r>
          </w:p>
        </w:tc>
        <w:tc>
          <w:tcPr>
            <w:tcW w:w="658" w:type="pct"/>
            <w:vAlign w:val="center"/>
          </w:tcPr>
          <w:p w14:paraId="4D4CA7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193,0</w:t>
            </w:r>
          </w:p>
        </w:tc>
        <w:tc>
          <w:tcPr>
            <w:tcW w:w="749" w:type="pct"/>
            <w:vAlign w:val="center"/>
          </w:tcPr>
          <w:p w14:paraId="10B49A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w:t>
            </w:r>
          </w:p>
        </w:tc>
      </w:tr>
      <w:tr w:rsidR="00D23630" w:rsidRPr="002734B3" w14:paraId="65F66D02" w14:textId="77777777" w:rsidTr="00FD5ED3">
        <w:trPr>
          <w:trHeight w:val="287"/>
          <w:jc w:val="center"/>
        </w:trPr>
        <w:tc>
          <w:tcPr>
            <w:tcW w:w="1338" w:type="pct"/>
            <w:vAlign w:val="center"/>
          </w:tcPr>
          <w:p w14:paraId="512C7EF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0F3E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siltic</w:t>
            </w:r>
          </w:p>
        </w:tc>
        <w:tc>
          <w:tcPr>
            <w:tcW w:w="658" w:type="pct"/>
            <w:vAlign w:val="center"/>
          </w:tcPr>
          <w:p w14:paraId="6AEB97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311,0</w:t>
            </w:r>
          </w:p>
        </w:tc>
        <w:tc>
          <w:tcPr>
            <w:tcW w:w="749" w:type="pct"/>
            <w:vAlign w:val="center"/>
          </w:tcPr>
          <w:p w14:paraId="6B20D7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2,27</w:t>
            </w:r>
          </w:p>
        </w:tc>
      </w:tr>
      <w:tr w:rsidR="00D23630" w:rsidRPr="002734B3" w14:paraId="2FF67D64" w14:textId="77777777" w:rsidTr="00FD5ED3">
        <w:trPr>
          <w:trHeight w:val="287"/>
          <w:jc w:val="center"/>
        </w:trPr>
        <w:tc>
          <w:tcPr>
            <w:tcW w:w="1338" w:type="pct"/>
            <w:vAlign w:val="center"/>
          </w:tcPr>
          <w:p w14:paraId="39C0C6E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9BA2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argilic</w:t>
            </w:r>
          </w:p>
        </w:tc>
        <w:tc>
          <w:tcPr>
            <w:tcW w:w="658" w:type="pct"/>
            <w:vAlign w:val="center"/>
          </w:tcPr>
          <w:p w14:paraId="74BC8C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379,0</w:t>
            </w:r>
          </w:p>
        </w:tc>
        <w:tc>
          <w:tcPr>
            <w:tcW w:w="749" w:type="pct"/>
            <w:vAlign w:val="center"/>
          </w:tcPr>
          <w:p w14:paraId="0053F5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w:t>
            </w:r>
          </w:p>
        </w:tc>
      </w:tr>
      <w:tr w:rsidR="00D23630" w:rsidRPr="002734B3" w14:paraId="4821E9D0" w14:textId="77777777" w:rsidTr="00FD5ED3">
        <w:trPr>
          <w:trHeight w:val="287"/>
          <w:jc w:val="center"/>
        </w:trPr>
        <w:tc>
          <w:tcPr>
            <w:tcW w:w="1338" w:type="pct"/>
            <w:vAlign w:val="center"/>
          </w:tcPr>
          <w:p w14:paraId="1E3526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1EFE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lutic</w:t>
            </w:r>
          </w:p>
        </w:tc>
        <w:tc>
          <w:tcPr>
            <w:tcW w:w="658" w:type="pct"/>
            <w:vAlign w:val="center"/>
          </w:tcPr>
          <w:p w14:paraId="581E5D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155,0</w:t>
            </w:r>
          </w:p>
        </w:tc>
        <w:tc>
          <w:tcPr>
            <w:tcW w:w="749" w:type="pct"/>
            <w:vAlign w:val="center"/>
          </w:tcPr>
          <w:p w14:paraId="1FEFA8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w:t>
            </w:r>
          </w:p>
        </w:tc>
      </w:tr>
      <w:tr w:rsidR="00D23630" w:rsidRPr="002734B3" w14:paraId="755A8E59" w14:textId="77777777" w:rsidTr="00FD5ED3">
        <w:trPr>
          <w:trHeight w:val="287"/>
          <w:jc w:val="center"/>
        </w:trPr>
        <w:tc>
          <w:tcPr>
            <w:tcW w:w="1338" w:type="pct"/>
            <w:vAlign w:val="center"/>
          </w:tcPr>
          <w:p w14:paraId="58139A1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0A5F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3FF636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309,0</w:t>
            </w:r>
          </w:p>
        </w:tc>
        <w:tc>
          <w:tcPr>
            <w:tcW w:w="749" w:type="pct"/>
            <w:vAlign w:val="center"/>
          </w:tcPr>
          <w:p w14:paraId="6398BB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2,26</w:t>
            </w:r>
          </w:p>
        </w:tc>
      </w:tr>
      <w:tr w:rsidR="00D23630" w:rsidRPr="002734B3" w14:paraId="38551DCF" w14:textId="77777777" w:rsidTr="00FD5ED3">
        <w:trPr>
          <w:trHeight w:val="287"/>
          <w:jc w:val="center"/>
        </w:trPr>
        <w:tc>
          <w:tcPr>
            <w:tcW w:w="1338" w:type="pct"/>
            <w:vAlign w:val="center"/>
          </w:tcPr>
          <w:p w14:paraId="2E13D9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7AB7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argilic</w:t>
            </w:r>
          </w:p>
        </w:tc>
        <w:tc>
          <w:tcPr>
            <w:tcW w:w="658" w:type="pct"/>
            <w:vAlign w:val="center"/>
          </w:tcPr>
          <w:p w14:paraId="60D0BD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255,0</w:t>
            </w:r>
          </w:p>
        </w:tc>
        <w:tc>
          <w:tcPr>
            <w:tcW w:w="749" w:type="pct"/>
            <w:vAlign w:val="center"/>
          </w:tcPr>
          <w:p w14:paraId="430BD7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1,86</w:t>
            </w:r>
          </w:p>
        </w:tc>
      </w:tr>
      <w:tr w:rsidR="00D23630" w:rsidRPr="002734B3" w14:paraId="410E65C3" w14:textId="77777777" w:rsidTr="00FD5ED3">
        <w:trPr>
          <w:trHeight w:val="287"/>
          <w:jc w:val="center"/>
        </w:trPr>
        <w:tc>
          <w:tcPr>
            <w:tcW w:w="1338" w:type="pct"/>
            <w:vAlign w:val="center"/>
          </w:tcPr>
          <w:p w14:paraId="34656F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748C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3C39FB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206,0</w:t>
            </w:r>
          </w:p>
        </w:tc>
        <w:tc>
          <w:tcPr>
            <w:tcW w:w="749" w:type="pct"/>
            <w:vAlign w:val="center"/>
          </w:tcPr>
          <w:p w14:paraId="177D68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w:t>
            </w:r>
          </w:p>
        </w:tc>
      </w:tr>
      <w:tr w:rsidR="00D23630" w:rsidRPr="002734B3" w14:paraId="3531F11A" w14:textId="77777777" w:rsidTr="00FD5ED3">
        <w:trPr>
          <w:trHeight w:val="287"/>
          <w:jc w:val="center"/>
        </w:trPr>
        <w:tc>
          <w:tcPr>
            <w:tcW w:w="1338" w:type="pct"/>
            <w:vAlign w:val="center"/>
          </w:tcPr>
          <w:p w14:paraId="6062C0E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8F60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Solonceac calcaric siltic</w:t>
            </w:r>
          </w:p>
        </w:tc>
        <w:tc>
          <w:tcPr>
            <w:tcW w:w="658" w:type="pct"/>
            <w:vAlign w:val="center"/>
          </w:tcPr>
          <w:p w14:paraId="627C58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389,0</w:t>
            </w:r>
          </w:p>
        </w:tc>
        <w:tc>
          <w:tcPr>
            <w:tcW w:w="749" w:type="pct"/>
            <w:vAlign w:val="center"/>
          </w:tcPr>
          <w:p w14:paraId="575D66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2,84</w:t>
            </w:r>
          </w:p>
        </w:tc>
      </w:tr>
      <w:tr w:rsidR="00D23630" w:rsidRPr="002734B3" w14:paraId="1CBCA30D" w14:textId="77777777" w:rsidTr="00FD5ED3">
        <w:trPr>
          <w:trHeight w:val="287"/>
          <w:jc w:val="center"/>
        </w:trPr>
        <w:tc>
          <w:tcPr>
            <w:tcW w:w="1338" w:type="pct"/>
            <w:vAlign w:val="center"/>
          </w:tcPr>
          <w:p w14:paraId="57FB398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DBBE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Solonceac calcaric pelic argilic</w:t>
            </w:r>
          </w:p>
        </w:tc>
        <w:tc>
          <w:tcPr>
            <w:tcW w:w="658" w:type="pct"/>
            <w:vAlign w:val="center"/>
          </w:tcPr>
          <w:p w14:paraId="1828EE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315,0</w:t>
            </w:r>
          </w:p>
        </w:tc>
        <w:tc>
          <w:tcPr>
            <w:tcW w:w="749" w:type="pct"/>
            <w:vAlign w:val="center"/>
          </w:tcPr>
          <w:p w14:paraId="75536E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w:t>
            </w:r>
          </w:p>
        </w:tc>
      </w:tr>
      <w:tr w:rsidR="00D23630" w:rsidRPr="002734B3" w14:paraId="19FC14D7" w14:textId="77777777" w:rsidTr="00FD5ED3">
        <w:trPr>
          <w:trHeight w:val="287"/>
          <w:jc w:val="center"/>
        </w:trPr>
        <w:tc>
          <w:tcPr>
            <w:tcW w:w="1338" w:type="pct"/>
            <w:vAlign w:val="center"/>
          </w:tcPr>
          <w:p w14:paraId="0BC7DA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D0504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Solonet entic salinic siltic</w:t>
            </w:r>
          </w:p>
        </w:tc>
        <w:tc>
          <w:tcPr>
            <w:tcW w:w="658" w:type="pct"/>
            <w:vAlign w:val="center"/>
          </w:tcPr>
          <w:p w14:paraId="148F81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84,0</w:t>
            </w:r>
          </w:p>
        </w:tc>
        <w:tc>
          <w:tcPr>
            <w:tcW w:w="749" w:type="pct"/>
            <w:vAlign w:val="center"/>
          </w:tcPr>
          <w:p w14:paraId="60683D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68B37CA6" w14:textId="77777777" w:rsidTr="00FD5ED3">
        <w:trPr>
          <w:trHeight w:val="287"/>
          <w:jc w:val="center"/>
        </w:trPr>
        <w:tc>
          <w:tcPr>
            <w:tcW w:w="1338" w:type="pct"/>
            <w:vAlign w:val="center"/>
          </w:tcPr>
          <w:p w14:paraId="76B837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288B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Solonet entic salinic argilic</w:t>
            </w:r>
          </w:p>
        </w:tc>
        <w:tc>
          <w:tcPr>
            <w:tcW w:w="658" w:type="pct"/>
            <w:vAlign w:val="center"/>
          </w:tcPr>
          <w:p w14:paraId="7285B0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53,0</w:t>
            </w:r>
          </w:p>
        </w:tc>
        <w:tc>
          <w:tcPr>
            <w:tcW w:w="749" w:type="pct"/>
            <w:vAlign w:val="center"/>
          </w:tcPr>
          <w:p w14:paraId="0DE015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0,39</w:t>
            </w:r>
          </w:p>
        </w:tc>
      </w:tr>
      <w:tr w:rsidR="00D23630" w:rsidRPr="002734B3" w14:paraId="6C08E72E" w14:textId="77777777" w:rsidTr="00FD5ED3">
        <w:trPr>
          <w:trHeight w:val="287"/>
          <w:jc w:val="center"/>
        </w:trPr>
        <w:tc>
          <w:tcPr>
            <w:tcW w:w="1338" w:type="pct"/>
            <w:vAlign w:val="center"/>
          </w:tcPr>
          <w:p w14:paraId="48C1E3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Măicănești (ha)</w:t>
            </w:r>
          </w:p>
        </w:tc>
        <w:tc>
          <w:tcPr>
            <w:tcW w:w="2255" w:type="pct"/>
            <w:vAlign w:val="center"/>
          </w:tcPr>
          <w:p w14:paraId="513F388C"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1692C2E"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13705</w:t>
            </w:r>
          </w:p>
        </w:tc>
        <w:tc>
          <w:tcPr>
            <w:tcW w:w="749" w:type="pct"/>
            <w:vAlign w:val="center"/>
          </w:tcPr>
          <w:p w14:paraId="3AD0819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027B27D" w14:textId="77777777" w:rsidTr="00FD5ED3">
        <w:trPr>
          <w:trHeight w:val="287"/>
          <w:jc w:val="center"/>
        </w:trPr>
        <w:tc>
          <w:tcPr>
            <w:tcW w:w="1338" w:type="pct"/>
            <w:vAlign w:val="center"/>
          </w:tcPr>
          <w:p w14:paraId="2C99CD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Mărășești</w:t>
            </w:r>
          </w:p>
        </w:tc>
        <w:tc>
          <w:tcPr>
            <w:tcW w:w="2255" w:type="pct"/>
            <w:vAlign w:val="center"/>
          </w:tcPr>
          <w:p w14:paraId="235FBA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lutic</w:t>
            </w:r>
          </w:p>
        </w:tc>
        <w:tc>
          <w:tcPr>
            <w:tcW w:w="658" w:type="pct"/>
            <w:vAlign w:val="center"/>
          </w:tcPr>
          <w:p w14:paraId="2A86FF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161,81</w:t>
            </w:r>
          </w:p>
        </w:tc>
        <w:tc>
          <w:tcPr>
            <w:tcW w:w="749" w:type="pct"/>
            <w:vAlign w:val="center"/>
          </w:tcPr>
          <w:p w14:paraId="180057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w:t>
            </w:r>
          </w:p>
        </w:tc>
      </w:tr>
      <w:tr w:rsidR="00D23630" w:rsidRPr="002734B3" w14:paraId="1FBBDBB9" w14:textId="77777777" w:rsidTr="00FD5ED3">
        <w:trPr>
          <w:trHeight w:val="287"/>
          <w:jc w:val="center"/>
        </w:trPr>
        <w:tc>
          <w:tcPr>
            <w:tcW w:w="1338" w:type="pct"/>
            <w:vAlign w:val="center"/>
          </w:tcPr>
          <w:p w14:paraId="6DF74BD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2536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059CF3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141,85</w:t>
            </w:r>
          </w:p>
        </w:tc>
        <w:tc>
          <w:tcPr>
            <w:tcW w:w="749" w:type="pct"/>
            <w:vAlign w:val="center"/>
          </w:tcPr>
          <w:p w14:paraId="7145D9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1,94</w:t>
            </w:r>
          </w:p>
        </w:tc>
      </w:tr>
      <w:tr w:rsidR="00D23630" w:rsidRPr="002734B3" w14:paraId="3A2777E2" w14:textId="77777777" w:rsidTr="00FD5ED3">
        <w:trPr>
          <w:trHeight w:val="287"/>
          <w:jc w:val="center"/>
        </w:trPr>
        <w:tc>
          <w:tcPr>
            <w:tcW w:w="1338" w:type="pct"/>
            <w:vAlign w:val="center"/>
          </w:tcPr>
          <w:p w14:paraId="04E90C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B7EDE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4D1988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127,72</w:t>
            </w:r>
          </w:p>
        </w:tc>
        <w:tc>
          <w:tcPr>
            <w:tcW w:w="749" w:type="pct"/>
            <w:vAlign w:val="center"/>
          </w:tcPr>
          <w:p w14:paraId="67942A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w:t>
            </w:r>
          </w:p>
        </w:tc>
      </w:tr>
      <w:tr w:rsidR="00D23630" w:rsidRPr="002734B3" w14:paraId="7859E0DD" w14:textId="77777777" w:rsidTr="00FD5ED3">
        <w:trPr>
          <w:trHeight w:val="287"/>
          <w:jc w:val="center"/>
        </w:trPr>
        <w:tc>
          <w:tcPr>
            <w:tcW w:w="1338" w:type="pct"/>
            <w:vAlign w:val="center"/>
          </w:tcPr>
          <w:p w14:paraId="172EDD8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BF4BE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prundic argilic</w:t>
            </w:r>
          </w:p>
        </w:tc>
        <w:tc>
          <w:tcPr>
            <w:tcW w:w="658" w:type="pct"/>
            <w:vAlign w:val="center"/>
          </w:tcPr>
          <w:p w14:paraId="7731EC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54,39</w:t>
            </w:r>
          </w:p>
        </w:tc>
        <w:tc>
          <w:tcPr>
            <w:tcW w:w="749" w:type="pct"/>
            <w:vAlign w:val="center"/>
          </w:tcPr>
          <w:p w14:paraId="5145A8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0,75</w:t>
            </w:r>
          </w:p>
        </w:tc>
      </w:tr>
      <w:tr w:rsidR="00D23630" w:rsidRPr="002734B3" w14:paraId="68EA3FEC" w14:textId="77777777" w:rsidTr="00FD5ED3">
        <w:trPr>
          <w:trHeight w:val="287"/>
          <w:jc w:val="center"/>
        </w:trPr>
        <w:tc>
          <w:tcPr>
            <w:tcW w:w="1338" w:type="pct"/>
            <w:vAlign w:val="center"/>
          </w:tcPr>
          <w:p w14:paraId="2B1464A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659F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7DB231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368,14</w:t>
            </w:r>
          </w:p>
        </w:tc>
        <w:tc>
          <w:tcPr>
            <w:tcW w:w="749" w:type="pct"/>
            <w:vAlign w:val="center"/>
          </w:tcPr>
          <w:p w14:paraId="382119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5,06</w:t>
            </w:r>
          </w:p>
        </w:tc>
      </w:tr>
      <w:tr w:rsidR="00D23630" w:rsidRPr="002734B3" w14:paraId="188C17F6" w14:textId="77777777" w:rsidTr="00FD5ED3">
        <w:trPr>
          <w:trHeight w:val="287"/>
          <w:jc w:val="center"/>
        </w:trPr>
        <w:tc>
          <w:tcPr>
            <w:tcW w:w="1338" w:type="pct"/>
            <w:vAlign w:val="center"/>
          </w:tcPr>
          <w:p w14:paraId="7DA33E9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A5EC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siltic</w:t>
            </w:r>
          </w:p>
        </w:tc>
        <w:tc>
          <w:tcPr>
            <w:tcW w:w="658" w:type="pct"/>
            <w:vAlign w:val="center"/>
          </w:tcPr>
          <w:p w14:paraId="4A7CE6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89,42</w:t>
            </w:r>
          </w:p>
        </w:tc>
        <w:tc>
          <w:tcPr>
            <w:tcW w:w="749" w:type="pct"/>
            <w:vAlign w:val="center"/>
          </w:tcPr>
          <w:p w14:paraId="34AE29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w:t>
            </w:r>
          </w:p>
        </w:tc>
      </w:tr>
      <w:tr w:rsidR="00D23630" w:rsidRPr="002734B3" w14:paraId="523A3434" w14:textId="77777777" w:rsidTr="00FD5ED3">
        <w:trPr>
          <w:trHeight w:val="287"/>
          <w:jc w:val="center"/>
        </w:trPr>
        <w:tc>
          <w:tcPr>
            <w:tcW w:w="1338" w:type="pct"/>
            <w:vAlign w:val="center"/>
          </w:tcPr>
          <w:p w14:paraId="517FF32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A142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lutic</w:t>
            </w:r>
          </w:p>
        </w:tc>
        <w:tc>
          <w:tcPr>
            <w:tcW w:w="658" w:type="pct"/>
            <w:vAlign w:val="center"/>
          </w:tcPr>
          <w:p w14:paraId="297FBA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204,37</w:t>
            </w:r>
          </w:p>
        </w:tc>
        <w:tc>
          <w:tcPr>
            <w:tcW w:w="749" w:type="pct"/>
            <w:vAlign w:val="center"/>
          </w:tcPr>
          <w:p w14:paraId="242C4A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2,81</w:t>
            </w:r>
          </w:p>
        </w:tc>
      </w:tr>
      <w:tr w:rsidR="00D23630" w:rsidRPr="002734B3" w14:paraId="440903BC" w14:textId="77777777" w:rsidTr="00FD5ED3">
        <w:trPr>
          <w:trHeight w:val="287"/>
          <w:jc w:val="center"/>
        </w:trPr>
        <w:tc>
          <w:tcPr>
            <w:tcW w:w="1338" w:type="pct"/>
            <w:vAlign w:val="center"/>
          </w:tcPr>
          <w:p w14:paraId="1DF188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1A1F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argilic</w:t>
            </w:r>
          </w:p>
        </w:tc>
        <w:tc>
          <w:tcPr>
            <w:tcW w:w="658" w:type="pct"/>
            <w:vAlign w:val="center"/>
          </w:tcPr>
          <w:p w14:paraId="433660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554,9</w:t>
            </w:r>
          </w:p>
        </w:tc>
        <w:tc>
          <w:tcPr>
            <w:tcW w:w="749" w:type="pct"/>
            <w:vAlign w:val="center"/>
          </w:tcPr>
          <w:p w14:paraId="18244F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7,62</w:t>
            </w:r>
          </w:p>
        </w:tc>
      </w:tr>
      <w:tr w:rsidR="00D23630" w:rsidRPr="002734B3" w14:paraId="6961EC75" w14:textId="77777777" w:rsidTr="00FD5ED3">
        <w:trPr>
          <w:trHeight w:val="287"/>
          <w:jc w:val="center"/>
        </w:trPr>
        <w:tc>
          <w:tcPr>
            <w:tcW w:w="1338" w:type="pct"/>
            <w:vAlign w:val="center"/>
          </w:tcPr>
          <w:p w14:paraId="28E1210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BD12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geoerodic argilic</w:t>
            </w:r>
          </w:p>
        </w:tc>
        <w:tc>
          <w:tcPr>
            <w:tcW w:w="658" w:type="pct"/>
            <w:vAlign w:val="center"/>
          </w:tcPr>
          <w:p w14:paraId="7381C6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471,17</w:t>
            </w:r>
          </w:p>
        </w:tc>
        <w:tc>
          <w:tcPr>
            <w:tcW w:w="749" w:type="pct"/>
            <w:vAlign w:val="center"/>
          </w:tcPr>
          <w:p w14:paraId="54AF6F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6,47</w:t>
            </w:r>
          </w:p>
        </w:tc>
      </w:tr>
      <w:tr w:rsidR="00D23630" w:rsidRPr="002734B3" w14:paraId="6A034960" w14:textId="77777777" w:rsidTr="00FD5ED3">
        <w:trPr>
          <w:trHeight w:val="287"/>
          <w:jc w:val="center"/>
        </w:trPr>
        <w:tc>
          <w:tcPr>
            <w:tcW w:w="1338" w:type="pct"/>
            <w:vAlign w:val="center"/>
          </w:tcPr>
          <w:p w14:paraId="6CB9398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E158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prundic siltic</w:t>
            </w:r>
          </w:p>
        </w:tc>
        <w:tc>
          <w:tcPr>
            <w:tcW w:w="658" w:type="pct"/>
            <w:vAlign w:val="center"/>
          </w:tcPr>
          <w:p w14:paraId="18147E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372,92</w:t>
            </w:r>
          </w:p>
        </w:tc>
        <w:tc>
          <w:tcPr>
            <w:tcW w:w="749" w:type="pct"/>
            <w:vAlign w:val="center"/>
          </w:tcPr>
          <w:p w14:paraId="65402C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5,12</w:t>
            </w:r>
          </w:p>
        </w:tc>
      </w:tr>
      <w:tr w:rsidR="00D23630" w:rsidRPr="002734B3" w14:paraId="7A090323" w14:textId="77777777" w:rsidTr="00FD5ED3">
        <w:trPr>
          <w:trHeight w:val="287"/>
          <w:jc w:val="center"/>
        </w:trPr>
        <w:tc>
          <w:tcPr>
            <w:tcW w:w="1338" w:type="pct"/>
            <w:vAlign w:val="center"/>
          </w:tcPr>
          <w:p w14:paraId="1B22DBB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53CE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lutic</w:t>
            </w:r>
          </w:p>
        </w:tc>
        <w:tc>
          <w:tcPr>
            <w:tcW w:w="658" w:type="pct"/>
            <w:vAlign w:val="center"/>
          </w:tcPr>
          <w:p w14:paraId="611D48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1146</w:t>
            </w:r>
          </w:p>
        </w:tc>
        <w:tc>
          <w:tcPr>
            <w:tcW w:w="749" w:type="pct"/>
            <w:vAlign w:val="center"/>
          </w:tcPr>
          <w:p w14:paraId="3B77B2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15,75</w:t>
            </w:r>
          </w:p>
        </w:tc>
      </w:tr>
      <w:tr w:rsidR="00D23630" w:rsidRPr="002734B3" w14:paraId="0A730C34" w14:textId="77777777" w:rsidTr="00FD5ED3">
        <w:trPr>
          <w:trHeight w:val="287"/>
          <w:jc w:val="center"/>
        </w:trPr>
        <w:tc>
          <w:tcPr>
            <w:tcW w:w="1338" w:type="pct"/>
            <w:vAlign w:val="center"/>
          </w:tcPr>
          <w:p w14:paraId="46CA5FF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D018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3653CE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844,72</w:t>
            </w:r>
          </w:p>
        </w:tc>
        <w:tc>
          <w:tcPr>
            <w:tcW w:w="749" w:type="pct"/>
            <w:vAlign w:val="center"/>
          </w:tcPr>
          <w:p w14:paraId="4829E6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33B0BE13" w14:textId="77777777" w:rsidTr="00FD5ED3">
        <w:trPr>
          <w:trHeight w:val="287"/>
          <w:jc w:val="center"/>
        </w:trPr>
        <w:tc>
          <w:tcPr>
            <w:tcW w:w="1338" w:type="pct"/>
            <w:vAlign w:val="center"/>
          </w:tcPr>
          <w:p w14:paraId="7AA7F0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BE33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76D602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77,3</w:t>
            </w:r>
          </w:p>
        </w:tc>
        <w:tc>
          <w:tcPr>
            <w:tcW w:w="749" w:type="pct"/>
            <w:vAlign w:val="center"/>
          </w:tcPr>
          <w:p w14:paraId="0B2C0B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w:t>
            </w:r>
          </w:p>
        </w:tc>
      </w:tr>
      <w:tr w:rsidR="00D23630" w:rsidRPr="002734B3" w14:paraId="117F1E29" w14:textId="77777777" w:rsidTr="00FD5ED3">
        <w:trPr>
          <w:trHeight w:val="287"/>
          <w:jc w:val="center"/>
        </w:trPr>
        <w:tc>
          <w:tcPr>
            <w:tcW w:w="1338" w:type="pct"/>
            <w:vAlign w:val="center"/>
          </w:tcPr>
          <w:p w14:paraId="1E78BC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DB3C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2DB150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89,45</w:t>
            </w:r>
          </w:p>
        </w:tc>
        <w:tc>
          <w:tcPr>
            <w:tcW w:w="749" w:type="pct"/>
            <w:vAlign w:val="center"/>
          </w:tcPr>
          <w:p w14:paraId="067A00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w:t>
            </w:r>
          </w:p>
        </w:tc>
      </w:tr>
      <w:tr w:rsidR="00D23630" w:rsidRPr="002734B3" w14:paraId="1EC5E3CC" w14:textId="77777777" w:rsidTr="00FD5ED3">
        <w:trPr>
          <w:trHeight w:val="287"/>
          <w:jc w:val="center"/>
        </w:trPr>
        <w:tc>
          <w:tcPr>
            <w:tcW w:w="1338" w:type="pct"/>
            <w:vAlign w:val="center"/>
          </w:tcPr>
          <w:p w14:paraId="54B4CD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3CBA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greic lutic</w:t>
            </w:r>
          </w:p>
        </w:tc>
        <w:tc>
          <w:tcPr>
            <w:tcW w:w="658" w:type="pct"/>
            <w:vAlign w:val="center"/>
          </w:tcPr>
          <w:p w14:paraId="2FBAB6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80,97</w:t>
            </w:r>
          </w:p>
        </w:tc>
        <w:tc>
          <w:tcPr>
            <w:tcW w:w="749" w:type="pct"/>
            <w:vAlign w:val="center"/>
          </w:tcPr>
          <w:p w14:paraId="28F374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w:t>
            </w:r>
          </w:p>
        </w:tc>
      </w:tr>
      <w:tr w:rsidR="00D23630" w:rsidRPr="002734B3" w14:paraId="432C0918" w14:textId="77777777" w:rsidTr="00FD5ED3">
        <w:trPr>
          <w:trHeight w:val="287"/>
          <w:jc w:val="center"/>
        </w:trPr>
        <w:tc>
          <w:tcPr>
            <w:tcW w:w="1338" w:type="pct"/>
            <w:vAlign w:val="center"/>
          </w:tcPr>
          <w:p w14:paraId="28C0C2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E16E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argilic</w:t>
            </w:r>
          </w:p>
        </w:tc>
        <w:tc>
          <w:tcPr>
            <w:tcW w:w="658" w:type="pct"/>
            <w:vAlign w:val="center"/>
          </w:tcPr>
          <w:p w14:paraId="34618E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420,21</w:t>
            </w:r>
          </w:p>
        </w:tc>
        <w:tc>
          <w:tcPr>
            <w:tcW w:w="749" w:type="pct"/>
            <w:vAlign w:val="center"/>
          </w:tcPr>
          <w:p w14:paraId="1DAAF9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5,77</w:t>
            </w:r>
          </w:p>
        </w:tc>
      </w:tr>
      <w:tr w:rsidR="00D23630" w:rsidRPr="002734B3" w14:paraId="2ED2C8A0" w14:textId="77777777" w:rsidTr="00FD5ED3">
        <w:trPr>
          <w:trHeight w:val="287"/>
          <w:jc w:val="center"/>
        </w:trPr>
        <w:tc>
          <w:tcPr>
            <w:tcW w:w="1338" w:type="pct"/>
            <w:vAlign w:val="center"/>
          </w:tcPr>
          <w:p w14:paraId="0B65C8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AB81E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siltic</w:t>
            </w:r>
          </w:p>
        </w:tc>
        <w:tc>
          <w:tcPr>
            <w:tcW w:w="658" w:type="pct"/>
            <w:vAlign w:val="center"/>
          </w:tcPr>
          <w:p w14:paraId="646A3F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80,76</w:t>
            </w:r>
          </w:p>
        </w:tc>
        <w:tc>
          <w:tcPr>
            <w:tcW w:w="749" w:type="pct"/>
            <w:vAlign w:val="center"/>
          </w:tcPr>
          <w:p w14:paraId="5B0376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w:t>
            </w:r>
          </w:p>
        </w:tc>
      </w:tr>
      <w:tr w:rsidR="00D23630" w:rsidRPr="002734B3" w14:paraId="5A0E9617" w14:textId="77777777" w:rsidTr="00FD5ED3">
        <w:trPr>
          <w:trHeight w:val="287"/>
          <w:jc w:val="center"/>
        </w:trPr>
        <w:tc>
          <w:tcPr>
            <w:tcW w:w="1338" w:type="pct"/>
            <w:vAlign w:val="center"/>
          </w:tcPr>
          <w:p w14:paraId="676767C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0647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5CE5F8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385,69</w:t>
            </w:r>
          </w:p>
        </w:tc>
        <w:tc>
          <w:tcPr>
            <w:tcW w:w="749" w:type="pct"/>
            <w:vAlign w:val="center"/>
          </w:tcPr>
          <w:p w14:paraId="7D7058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5,30</w:t>
            </w:r>
          </w:p>
        </w:tc>
      </w:tr>
      <w:tr w:rsidR="00D23630" w:rsidRPr="002734B3" w14:paraId="24F62AEB" w14:textId="77777777" w:rsidTr="00FD5ED3">
        <w:trPr>
          <w:trHeight w:val="287"/>
          <w:jc w:val="center"/>
        </w:trPr>
        <w:tc>
          <w:tcPr>
            <w:tcW w:w="1338" w:type="pct"/>
            <w:vAlign w:val="center"/>
          </w:tcPr>
          <w:p w14:paraId="7CA0CE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31A9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argilic</w:t>
            </w:r>
          </w:p>
        </w:tc>
        <w:tc>
          <w:tcPr>
            <w:tcW w:w="658" w:type="pct"/>
            <w:vAlign w:val="center"/>
          </w:tcPr>
          <w:p w14:paraId="4C42B1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484,68</w:t>
            </w:r>
          </w:p>
        </w:tc>
        <w:tc>
          <w:tcPr>
            <w:tcW w:w="749" w:type="pct"/>
            <w:vAlign w:val="center"/>
          </w:tcPr>
          <w:p w14:paraId="35980B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6,66</w:t>
            </w:r>
          </w:p>
        </w:tc>
      </w:tr>
      <w:tr w:rsidR="00D23630" w:rsidRPr="002734B3" w14:paraId="0567375E" w14:textId="77777777" w:rsidTr="00FD5ED3">
        <w:trPr>
          <w:trHeight w:val="287"/>
          <w:jc w:val="center"/>
        </w:trPr>
        <w:tc>
          <w:tcPr>
            <w:tcW w:w="1338" w:type="pct"/>
            <w:vAlign w:val="center"/>
          </w:tcPr>
          <w:p w14:paraId="12D937B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3B1F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greic lutic</w:t>
            </w:r>
          </w:p>
        </w:tc>
        <w:tc>
          <w:tcPr>
            <w:tcW w:w="658" w:type="pct"/>
            <w:vAlign w:val="center"/>
          </w:tcPr>
          <w:p w14:paraId="213DF2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285,31</w:t>
            </w:r>
          </w:p>
        </w:tc>
        <w:tc>
          <w:tcPr>
            <w:tcW w:w="749" w:type="pct"/>
            <w:vAlign w:val="center"/>
          </w:tcPr>
          <w:p w14:paraId="608911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3,92</w:t>
            </w:r>
          </w:p>
        </w:tc>
      </w:tr>
      <w:tr w:rsidR="00D23630" w:rsidRPr="002734B3" w14:paraId="055BE392" w14:textId="77777777" w:rsidTr="00FD5ED3">
        <w:trPr>
          <w:trHeight w:val="287"/>
          <w:jc w:val="center"/>
        </w:trPr>
        <w:tc>
          <w:tcPr>
            <w:tcW w:w="1338" w:type="pct"/>
            <w:vAlign w:val="center"/>
          </w:tcPr>
          <w:p w14:paraId="63C3BB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F68F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siltic</w:t>
            </w:r>
          </w:p>
        </w:tc>
        <w:tc>
          <w:tcPr>
            <w:tcW w:w="658" w:type="pct"/>
            <w:vAlign w:val="center"/>
          </w:tcPr>
          <w:p w14:paraId="1BF8C4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70,39</w:t>
            </w:r>
          </w:p>
        </w:tc>
        <w:tc>
          <w:tcPr>
            <w:tcW w:w="749" w:type="pct"/>
            <w:vAlign w:val="center"/>
          </w:tcPr>
          <w:p w14:paraId="318639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0,97</w:t>
            </w:r>
          </w:p>
        </w:tc>
      </w:tr>
      <w:tr w:rsidR="00D23630" w:rsidRPr="002734B3" w14:paraId="4DDD62D8" w14:textId="77777777" w:rsidTr="00FD5ED3">
        <w:trPr>
          <w:trHeight w:val="287"/>
          <w:jc w:val="center"/>
        </w:trPr>
        <w:tc>
          <w:tcPr>
            <w:tcW w:w="1338" w:type="pct"/>
            <w:vAlign w:val="center"/>
          </w:tcPr>
          <w:p w14:paraId="313614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C628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scheletic aluvic siltic</w:t>
            </w:r>
          </w:p>
        </w:tc>
        <w:tc>
          <w:tcPr>
            <w:tcW w:w="658" w:type="pct"/>
            <w:vAlign w:val="center"/>
          </w:tcPr>
          <w:p w14:paraId="0714EC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82,22</w:t>
            </w:r>
          </w:p>
        </w:tc>
        <w:tc>
          <w:tcPr>
            <w:tcW w:w="749" w:type="pct"/>
            <w:vAlign w:val="center"/>
          </w:tcPr>
          <w:p w14:paraId="48B11E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w:t>
            </w:r>
          </w:p>
        </w:tc>
      </w:tr>
      <w:tr w:rsidR="00D23630" w:rsidRPr="002734B3" w14:paraId="13B8B5C3" w14:textId="77777777" w:rsidTr="00FD5ED3">
        <w:trPr>
          <w:trHeight w:val="287"/>
          <w:jc w:val="center"/>
        </w:trPr>
        <w:tc>
          <w:tcPr>
            <w:tcW w:w="1338" w:type="pct"/>
            <w:vAlign w:val="center"/>
          </w:tcPr>
          <w:p w14:paraId="4125CFF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A8D6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02352D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482,11</w:t>
            </w:r>
          </w:p>
        </w:tc>
        <w:tc>
          <w:tcPr>
            <w:tcW w:w="749" w:type="pct"/>
            <w:vAlign w:val="center"/>
          </w:tcPr>
          <w:p w14:paraId="4D1758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6,62</w:t>
            </w:r>
          </w:p>
        </w:tc>
      </w:tr>
      <w:tr w:rsidR="00D23630" w:rsidRPr="002734B3" w14:paraId="695E70CB" w14:textId="77777777" w:rsidTr="00FD5ED3">
        <w:trPr>
          <w:trHeight w:val="287"/>
          <w:jc w:val="center"/>
        </w:trPr>
        <w:tc>
          <w:tcPr>
            <w:tcW w:w="1338" w:type="pct"/>
            <w:vAlign w:val="center"/>
          </w:tcPr>
          <w:p w14:paraId="3021A9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5EF5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calcaric argilic</w:t>
            </w:r>
          </w:p>
        </w:tc>
        <w:tc>
          <w:tcPr>
            <w:tcW w:w="658" w:type="pct"/>
            <w:vAlign w:val="center"/>
          </w:tcPr>
          <w:p w14:paraId="53FBDA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66,91</w:t>
            </w:r>
          </w:p>
        </w:tc>
        <w:tc>
          <w:tcPr>
            <w:tcW w:w="749" w:type="pct"/>
            <w:vAlign w:val="center"/>
          </w:tcPr>
          <w:p w14:paraId="00020A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0,92</w:t>
            </w:r>
          </w:p>
        </w:tc>
      </w:tr>
      <w:tr w:rsidR="00D23630" w:rsidRPr="002734B3" w14:paraId="0BE87BA5" w14:textId="77777777" w:rsidTr="00FD5ED3">
        <w:trPr>
          <w:trHeight w:val="287"/>
          <w:jc w:val="center"/>
        </w:trPr>
        <w:tc>
          <w:tcPr>
            <w:tcW w:w="1338" w:type="pct"/>
            <w:vAlign w:val="center"/>
          </w:tcPr>
          <w:p w14:paraId="6719FF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650A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calcaric molic aluvic argilic</w:t>
            </w:r>
          </w:p>
        </w:tc>
        <w:tc>
          <w:tcPr>
            <w:tcW w:w="658" w:type="pct"/>
            <w:vAlign w:val="center"/>
          </w:tcPr>
          <w:p w14:paraId="1E45AB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136,59</w:t>
            </w:r>
          </w:p>
        </w:tc>
        <w:tc>
          <w:tcPr>
            <w:tcW w:w="749" w:type="pct"/>
            <w:vAlign w:val="center"/>
          </w:tcPr>
          <w:p w14:paraId="71D177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1,88</w:t>
            </w:r>
          </w:p>
        </w:tc>
      </w:tr>
      <w:tr w:rsidR="00D23630" w:rsidRPr="002734B3" w14:paraId="4E1CB7D7" w14:textId="77777777" w:rsidTr="00FD5ED3">
        <w:trPr>
          <w:trHeight w:val="287"/>
          <w:jc w:val="center"/>
        </w:trPr>
        <w:tc>
          <w:tcPr>
            <w:tcW w:w="1338" w:type="pct"/>
            <w:vAlign w:val="center"/>
          </w:tcPr>
          <w:p w14:paraId="70DC16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Mărășești (ha)</w:t>
            </w:r>
          </w:p>
        </w:tc>
        <w:tc>
          <w:tcPr>
            <w:tcW w:w="2255" w:type="pct"/>
            <w:vAlign w:val="center"/>
          </w:tcPr>
          <w:p w14:paraId="4649916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F5C1D39"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7280</w:t>
            </w:r>
          </w:p>
        </w:tc>
        <w:tc>
          <w:tcPr>
            <w:tcW w:w="749" w:type="pct"/>
            <w:vAlign w:val="center"/>
          </w:tcPr>
          <w:p w14:paraId="5BD9D066"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850FED6" w14:textId="77777777" w:rsidTr="00FD5ED3">
        <w:trPr>
          <w:trHeight w:val="287"/>
          <w:jc w:val="center"/>
        </w:trPr>
        <w:tc>
          <w:tcPr>
            <w:tcW w:w="1338" w:type="pct"/>
            <w:vAlign w:val="center"/>
          </w:tcPr>
          <w:p w14:paraId="3EC584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Mera</w:t>
            </w:r>
          </w:p>
        </w:tc>
        <w:tc>
          <w:tcPr>
            <w:tcW w:w="2255" w:type="pct"/>
            <w:vAlign w:val="center"/>
          </w:tcPr>
          <w:p w14:paraId="3A7260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50EB4F74"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6E540502"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A6CFC2B" w14:textId="77777777" w:rsidTr="00FD5ED3">
        <w:trPr>
          <w:trHeight w:val="287"/>
          <w:jc w:val="center"/>
        </w:trPr>
        <w:tc>
          <w:tcPr>
            <w:tcW w:w="1338" w:type="pct"/>
            <w:vAlign w:val="center"/>
          </w:tcPr>
          <w:p w14:paraId="464D1A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Mera (ha)</w:t>
            </w:r>
          </w:p>
        </w:tc>
        <w:tc>
          <w:tcPr>
            <w:tcW w:w="2255" w:type="pct"/>
            <w:vAlign w:val="center"/>
          </w:tcPr>
          <w:p w14:paraId="170A1A1E"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7998BD19"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1358</w:t>
            </w:r>
          </w:p>
        </w:tc>
        <w:tc>
          <w:tcPr>
            <w:tcW w:w="749" w:type="pct"/>
            <w:vAlign w:val="center"/>
          </w:tcPr>
          <w:p w14:paraId="739B5DD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7050946" w14:textId="77777777" w:rsidTr="00FD5ED3">
        <w:trPr>
          <w:trHeight w:val="287"/>
          <w:jc w:val="center"/>
        </w:trPr>
        <w:tc>
          <w:tcPr>
            <w:tcW w:w="1338" w:type="pct"/>
            <w:vAlign w:val="center"/>
          </w:tcPr>
          <w:p w14:paraId="3212D4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Milcovul</w:t>
            </w:r>
          </w:p>
        </w:tc>
        <w:tc>
          <w:tcPr>
            <w:tcW w:w="2255" w:type="pct"/>
            <w:vAlign w:val="center"/>
          </w:tcPr>
          <w:p w14:paraId="176DA0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calcaric siltic</w:t>
            </w:r>
          </w:p>
        </w:tc>
        <w:tc>
          <w:tcPr>
            <w:tcW w:w="658" w:type="pct"/>
            <w:vAlign w:val="center"/>
          </w:tcPr>
          <w:p w14:paraId="63BB4A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140,5</w:t>
            </w:r>
          </w:p>
        </w:tc>
        <w:tc>
          <w:tcPr>
            <w:tcW w:w="749" w:type="pct"/>
            <w:vAlign w:val="center"/>
          </w:tcPr>
          <w:p w14:paraId="233518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5,61</w:t>
            </w:r>
          </w:p>
        </w:tc>
      </w:tr>
      <w:tr w:rsidR="00D23630" w:rsidRPr="002734B3" w14:paraId="5779A647" w14:textId="77777777" w:rsidTr="00FD5ED3">
        <w:trPr>
          <w:trHeight w:val="287"/>
          <w:jc w:val="center"/>
        </w:trPr>
        <w:tc>
          <w:tcPr>
            <w:tcW w:w="1338" w:type="pct"/>
            <w:vAlign w:val="center"/>
          </w:tcPr>
          <w:p w14:paraId="2741A0F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C9EC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calcaric lutic</w:t>
            </w:r>
          </w:p>
        </w:tc>
        <w:tc>
          <w:tcPr>
            <w:tcW w:w="658" w:type="pct"/>
            <w:vAlign w:val="center"/>
          </w:tcPr>
          <w:p w14:paraId="2C863F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271,5</w:t>
            </w:r>
          </w:p>
        </w:tc>
        <w:tc>
          <w:tcPr>
            <w:tcW w:w="749" w:type="pct"/>
            <w:vAlign w:val="center"/>
          </w:tcPr>
          <w:p w14:paraId="3531ED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10,85</w:t>
            </w:r>
          </w:p>
        </w:tc>
      </w:tr>
      <w:tr w:rsidR="00D23630" w:rsidRPr="002734B3" w14:paraId="68BEEC77" w14:textId="77777777" w:rsidTr="00FD5ED3">
        <w:trPr>
          <w:trHeight w:val="287"/>
          <w:jc w:val="center"/>
        </w:trPr>
        <w:tc>
          <w:tcPr>
            <w:tcW w:w="1338" w:type="pct"/>
            <w:vAlign w:val="center"/>
          </w:tcPr>
          <w:p w14:paraId="70ECC3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27A4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eutric calcaric lutic</w:t>
            </w:r>
          </w:p>
        </w:tc>
        <w:tc>
          <w:tcPr>
            <w:tcW w:w="658" w:type="pct"/>
            <w:vAlign w:val="center"/>
          </w:tcPr>
          <w:p w14:paraId="79E6D8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248,9</w:t>
            </w:r>
          </w:p>
        </w:tc>
        <w:tc>
          <w:tcPr>
            <w:tcW w:w="749" w:type="pct"/>
            <w:vAlign w:val="center"/>
          </w:tcPr>
          <w:p w14:paraId="2801D1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9,94</w:t>
            </w:r>
          </w:p>
        </w:tc>
      </w:tr>
      <w:tr w:rsidR="00D23630" w:rsidRPr="002734B3" w14:paraId="2B9B69FE" w14:textId="77777777" w:rsidTr="00FD5ED3">
        <w:trPr>
          <w:trHeight w:val="287"/>
          <w:jc w:val="center"/>
        </w:trPr>
        <w:tc>
          <w:tcPr>
            <w:tcW w:w="1338" w:type="pct"/>
            <w:vAlign w:val="center"/>
          </w:tcPr>
          <w:p w14:paraId="7F82894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D8CF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eutric calcaric argilic</w:t>
            </w:r>
          </w:p>
        </w:tc>
        <w:tc>
          <w:tcPr>
            <w:tcW w:w="658" w:type="pct"/>
            <w:vAlign w:val="center"/>
          </w:tcPr>
          <w:p w14:paraId="118D9A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137,8</w:t>
            </w:r>
          </w:p>
        </w:tc>
        <w:tc>
          <w:tcPr>
            <w:tcW w:w="749" w:type="pct"/>
            <w:vAlign w:val="center"/>
          </w:tcPr>
          <w:p w14:paraId="005A84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w:t>
            </w:r>
          </w:p>
        </w:tc>
      </w:tr>
      <w:tr w:rsidR="00D23630" w:rsidRPr="002734B3" w14:paraId="00F403FD" w14:textId="77777777" w:rsidTr="00FD5ED3">
        <w:trPr>
          <w:trHeight w:val="287"/>
          <w:jc w:val="center"/>
        </w:trPr>
        <w:tc>
          <w:tcPr>
            <w:tcW w:w="1338" w:type="pct"/>
            <w:vAlign w:val="center"/>
          </w:tcPr>
          <w:p w14:paraId="043DF02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3381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vertic argilic</w:t>
            </w:r>
          </w:p>
        </w:tc>
        <w:tc>
          <w:tcPr>
            <w:tcW w:w="658" w:type="pct"/>
            <w:vAlign w:val="center"/>
          </w:tcPr>
          <w:p w14:paraId="6DE8E5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181,8</w:t>
            </w:r>
          </w:p>
        </w:tc>
        <w:tc>
          <w:tcPr>
            <w:tcW w:w="749" w:type="pct"/>
            <w:vAlign w:val="center"/>
          </w:tcPr>
          <w:p w14:paraId="1ACB36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7,26</w:t>
            </w:r>
          </w:p>
        </w:tc>
      </w:tr>
      <w:tr w:rsidR="00D23630" w:rsidRPr="002734B3" w14:paraId="5E1627D5" w14:textId="77777777" w:rsidTr="00FD5ED3">
        <w:trPr>
          <w:trHeight w:val="287"/>
          <w:jc w:val="center"/>
        </w:trPr>
        <w:tc>
          <w:tcPr>
            <w:tcW w:w="1338" w:type="pct"/>
            <w:vAlign w:val="center"/>
          </w:tcPr>
          <w:p w14:paraId="2C49B5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B9AA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calcaric lutic</w:t>
            </w:r>
          </w:p>
        </w:tc>
        <w:tc>
          <w:tcPr>
            <w:tcW w:w="658" w:type="pct"/>
            <w:vAlign w:val="center"/>
          </w:tcPr>
          <w:p w14:paraId="47C3DD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150,2</w:t>
            </w:r>
          </w:p>
        </w:tc>
        <w:tc>
          <w:tcPr>
            <w:tcW w:w="749" w:type="pct"/>
            <w:vAlign w:val="center"/>
          </w:tcPr>
          <w:p w14:paraId="4024C7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w:t>
            </w:r>
          </w:p>
        </w:tc>
      </w:tr>
      <w:tr w:rsidR="00D23630" w:rsidRPr="002734B3" w14:paraId="17452B45" w14:textId="77777777" w:rsidTr="00FD5ED3">
        <w:trPr>
          <w:trHeight w:val="287"/>
          <w:jc w:val="center"/>
        </w:trPr>
        <w:tc>
          <w:tcPr>
            <w:tcW w:w="1338" w:type="pct"/>
            <w:vAlign w:val="center"/>
          </w:tcPr>
          <w:p w14:paraId="13030FB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7DAF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eutric calcaric siltic</w:t>
            </w:r>
          </w:p>
        </w:tc>
        <w:tc>
          <w:tcPr>
            <w:tcW w:w="658" w:type="pct"/>
            <w:vAlign w:val="center"/>
          </w:tcPr>
          <w:p w14:paraId="2BCA3A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82,0</w:t>
            </w:r>
          </w:p>
        </w:tc>
        <w:tc>
          <w:tcPr>
            <w:tcW w:w="749" w:type="pct"/>
            <w:vAlign w:val="center"/>
          </w:tcPr>
          <w:p w14:paraId="084341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3,28</w:t>
            </w:r>
          </w:p>
        </w:tc>
      </w:tr>
      <w:tr w:rsidR="00D23630" w:rsidRPr="002734B3" w14:paraId="794717D8" w14:textId="77777777" w:rsidTr="00FD5ED3">
        <w:trPr>
          <w:trHeight w:val="287"/>
          <w:jc w:val="center"/>
        </w:trPr>
        <w:tc>
          <w:tcPr>
            <w:tcW w:w="1338" w:type="pct"/>
            <w:vAlign w:val="center"/>
          </w:tcPr>
          <w:p w14:paraId="5399A77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B98E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eutric argilic</w:t>
            </w:r>
          </w:p>
        </w:tc>
        <w:tc>
          <w:tcPr>
            <w:tcW w:w="658" w:type="pct"/>
            <w:vAlign w:val="center"/>
          </w:tcPr>
          <w:p w14:paraId="11A7B5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100,0</w:t>
            </w:r>
          </w:p>
        </w:tc>
        <w:tc>
          <w:tcPr>
            <w:tcW w:w="749" w:type="pct"/>
            <w:vAlign w:val="center"/>
          </w:tcPr>
          <w:p w14:paraId="69DA5D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3,99</w:t>
            </w:r>
          </w:p>
        </w:tc>
      </w:tr>
      <w:tr w:rsidR="00D23630" w:rsidRPr="002734B3" w14:paraId="3B97E8B7" w14:textId="77777777" w:rsidTr="00FD5ED3">
        <w:trPr>
          <w:trHeight w:val="287"/>
          <w:jc w:val="center"/>
        </w:trPr>
        <w:tc>
          <w:tcPr>
            <w:tcW w:w="1338" w:type="pct"/>
            <w:vAlign w:val="center"/>
          </w:tcPr>
          <w:p w14:paraId="376AAD4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28782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73ABD0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67,6</w:t>
            </w:r>
          </w:p>
        </w:tc>
        <w:tc>
          <w:tcPr>
            <w:tcW w:w="749" w:type="pct"/>
            <w:vAlign w:val="center"/>
          </w:tcPr>
          <w:p w14:paraId="21725E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w:t>
            </w:r>
          </w:p>
        </w:tc>
      </w:tr>
      <w:tr w:rsidR="00D23630" w:rsidRPr="002734B3" w14:paraId="7F582175" w14:textId="77777777" w:rsidTr="00FD5ED3">
        <w:trPr>
          <w:trHeight w:val="287"/>
          <w:jc w:val="center"/>
        </w:trPr>
        <w:tc>
          <w:tcPr>
            <w:tcW w:w="1338" w:type="pct"/>
            <w:vAlign w:val="center"/>
          </w:tcPr>
          <w:p w14:paraId="4DC7984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2A00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gleic vertic argilic</w:t>
            </w:r>
          </w:p>
        </w:tc>
        <w:tc>
          <w:tcPr>
            <w:tcW w:w="658" w:type="pct"/>
            <w:vAlign w:val="center"/>
          </w:tcPr>
          <w:p w14:paraId="4F58D8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120,5</w:t>
            </w:r>
          </w:p>
        </w:tc>
        <w:tc>
          <w:tcPr>
            <w:tcW w:w="749" w:type="pct"/>
            <w:vAlign w:val="center"/>
          </w:tcPr>
          <w:p w14:paraId="1E7EBE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w:t>
            </w:r>
          </w:p>
        </w:tc>
      </w:tr>
      <w:tr w:rsidR="00D23630" w:rsidRPr="002734B3" w14:paraId="4B02F859" w14:textId="77777777" w:rsidTr="00FD5ED3">
        <w:trPr>
          <w:trHeight w:val="287"/>
          <w:jc w:val="center"/>
        </w:trPr>
        <w:tc>
          <w:tcPr>
            <w:tcW w:w="1338" w:type="pct"/>
            <w:vAlign w:val="center"/>
          </w:tcPr>
          <w:p w14:paraId="730885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ED03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siltic</w:t>
            </w:r>
          </w:p>
        </w:tc>
        <w:tc>
          <w:tcPr>
            <w:tcW w:w="658" w:type="pct"/>
            <w:vAlign w:val="center"/>
          </w:tcPr>
          <w:p w14:paraId="27A38D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109,4</w:t>
            </w:r>
          </w:p>
        </w:tc>
        <w:tc>
          <w:tcPr>
            <w:tcW w:w="749" w:type="pct"/>
            <w:vAlign w:val="center"/>
          </w:tcPr>
          <w:p w14:paraId="487BA8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4,36</w:t>
            </w:r>
          </w:p>
        </w:tc>
      </w:tr>
      <w:tr w:rsidR="00D23630" w:rsidRPr="002734B3" w14:paraId="4877DDEC" w14:textId="77777777" w:rsidTr="00FD5ED3">
        <w:trPr>
          <w:trHeight w:val="287"/>
          <w:jc w:val="center"/>
        </w:trPr>
        <w:tc>
          <w:tcPr>
            <w:tcW w:w="1338" w:type="pct"/>
            <w:vAlign w:val="center"/>
          </w:tcPr>
          <w:p w14:paraId="4BFE3FB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3DEC0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lutic</w:t>
            </w:r>
          </w:p>
        </w:tc>
        <w:tc>
          <w:tcPr>
            <w:tcW w:w="658" w:type="pct"/>
            <w:vAlign w:val="center"/>
          </w:tcPr>
          <w:p w14:paraId="4382F5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166,5</w:t>
            </w:r>
          </w:p>
        </w:tc>
        <w:tc>
          <w:tcPr>
            <w:tcW w:w="749" w:type="pct"/>
            <w:vAlign w:val="center"/>
          </w:tcPr>
          <w:p w14:paraId="121B9D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6,65</w:t>
            </w:r>
          </w:p>
        </w:tc>
      </w:tr>
      <w:tr w:rsidR="00D23630" w:rsidRPr="002734B3" w14:paraId="7703504E" w14:textId="77777777" w:rsidTr="00FD5ED3">
        <w:trPr>
          <w:trHeight w:val="287"/>
          <w:jc w:val="center"/>
        </w:trPr>
        <w:tc>
          <w:tcPr>
            <w:tcW w:w="1338" w:type="pct"/>
            <w:vAlign w:val="center"/>
          </w:tcPr>
          <w:p w14:paraId="39898D5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FF03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argilic</w:t>
            </w:r>
          </w:p>
        </w:tc>
        <w:tc>
          <w:tcPr>
            <w:tcW w:w="658" w:type="pct"/>
            <w:vAlign w:val="center"/>
          </w:tcPr>
          <w:p w14:paraId="0E2658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280,0</w:t>
            </w:r>
          </w:p>
        </w:tc>
        <w:tc>
          <w:tcPr>
            <w:tcW w:w="749" w:type="pct"/>
            <w:vAlign w:val="center"/>
          </w:tcPr>
          <w:p w14:paraId="7025D9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11,18</w:t>
            </w:r>
          </w:p>
        </w:tc>
      </w:tr>
      <w:tr w:rsidR="00D23630" w:rsidRPr="002734B3" w14:paraId="75C2EC5D" w14:textId="77777777" w:rsidTr="00FD5ED3">
        <w:trPr>
          <w:trHeight w:val="287"/>
          <w:jc w:val="center"/>
        </w:trPr>
        <w:tc>
          <w:tcPr>
            <w:tcW w:w="1338" w:type="pct"/>
            <w:vAlign w:val="center"/>
          </w:tcPr>
          <w:p w14:paraId="552CC9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30B0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calcaric argilic</w:t>
            </w:r>
          </w:p>
        </w:tc>
        <w:tc>
          <w:tcPr>
            <w:tcW w:w="658" w:type="pct"/>
            <w:vAlign w:val="center"/>
          </w:tcPr>
          <w:p w14:paraId="10FE76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194,6</w:t>
            </w:r>
          </w:p>
        </w:tc>
        <w:tc>
          <w:tcPr>
            <w:tcW w:w="749" w:type="pct"/>
            <w:vAlign w:val="center"/>
          </w:tcPr>
          <w:p w14:paraId="0D118F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7,77</w:t>
            </w:r>
          </w:p>
        </w:tc>
      </w:tr>
      <w:tr w:rsidR="00D23630" w:rsidRPr="002734B3" w14:paraId="19FA2536" w14:textId="77777777" w:rsidTr="00FD5ED3">
        <w:trPr>
          <w:trHeight w:val="287"/>
          <w:jc w:val="center"/>
        </w:trPr>
        <w:tc>
          <w:tcPr>
            <w:tcW w:w="1338" w:type="pct"/>
            <w:vAlign w:val="center"/>
          </w:tcPr>
          <w:p w14:paraId="51F2B54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7214A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calcaric lutic</w:t>
            </w:r>
          </w:p>
        </w:tc>
        <w:tc>
          <w:tcPr>
            <w:tcW w:w="658" w:type="pct"/>
            <w:vAlign w:val="center"/>
          </w:tcPr>
          <w:p w14:paraId="033889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25,6</w:t>
            </w:r>
          </w:p>
        </w:tc>
        <w:tc>
          <w:tcPr>
            <w:tcW w:w="749" w:type="pct"/>
            <w:vAlign w:val="center"/>
          </w:tcPr>
          <w:p w14:paraId="2B0C82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w:t>
            </w:r>
          </w:p>
        </w:tc>
      </w:tr>
      <w:tr w:rsidR="00D23630" w:rsidRPr="002734B3" w14:paraId="680FBE3D" w14:textId="77777777" w:rsidTr="00FD5ED3">
        <w:trPr>
          <w:trHeight w:val="287"/>
          <w:jc w:val="center"/>
        </w:trPr>
        <w:tc>
          <w:tcPr>
            <w:tcW w:w="1338" w:type="pct"/>
            <w:vAlign w:val="center"/>
          </w:tcPr>
          <w:p w14:paraId="2C72510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89A32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Cernoziom cambic calcaric lutic </w:t>
            </w:r>
          </w:p>
        </w:tc>
        <w:tc>
          <w:tcPr>
            <w:tcW w:w="658" w:type="pct"/>
            <w:vAlign w:val="center"/>
          </w:tcPr>
          <w:p w14:paraId="0E88DB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46,5</w:t>
            </w:r>
          </w:p>
        </w:tc>
        <w:tc>
          <w:tcPr>
            <w:tcW w:w="749" w:type="pct"/>
            <w:vAlign w:val="center"/>
          </w:tcPr>
          <w:p w14:paraId="334E90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1,86</w:t>
            </w:r>
          </w:p>
        </w:tc>
      </w:tr>
      <w:tr w:rsidR="00D23630" w:rsidRPr="002734B3" w14:paraId="4927C52F" w14:textId="77777777" w:rsidTr="00FD5ED3">
        <w:trPr>
          <w:trHeight w:val="287"/>
          <w:jc w:val="center"/>
        </w:trPr>
        <w:tc>
          <w:tcPr>
            <w:tcW w:w="1338" w:type="pct"/>
            <w:vAlign w:val="center"/>
          </w:tcPr>
          <w:p w14:paraId="3F0222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E3D1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Tehnosol mixic lutic</w:t>
            </w:r>
          </w:p>
        </w:tc>
        <w:tc>
          <w:tcPr>
            <w:tcW w:w="658" w:type="pct"/>
            <w:vAlign w:val="center"/>
          </w:tcPr>
          <w:p w14:paraId="71EFF8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c>
          <w:tcPr>
            <w:tcW w:w="749" w:type="pct"/>
            <w:vAlign w:val="center"/>
          </w:tcPr>
          <w:p w14:paraId="1E2D41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0,62</w:t>
            </w:r>
          </w:p>
        </w:tc>
      </w:tr>
      <w:tr w:rsidR="00D23630" w:rsidRPr="002734B3" w14:paraId="306DE59B" w14:textId="77777777" w:rsidTr="00FD5ED3">
        <w:trPr>
          <w:trHeight w:val="287"/>
          <w:jc w:val="center"/>
        </w:trPr>
        <w:tc>
          <w:tcPr>
            <w:tcW w:w="1338" w:type="pct"/>
            <w:vAlign w:val="center"/>
          </w:tcPr>
          <w:p w14:paraId="15C479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67FE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calcaric argilic</w:t>
            </w:r>
          </w:p>
        </w:tc>
        <w:tc>
          <w:tcPr>
            <w:tcW w:w="658" w:type="pct"/>
            <w:vAlign w:val="center"/>
          </w:tcPr>
          <w:p w14:paraId="098CAC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165,0</w:t>
            </w:r>
          </w:p>
        </w:tc>
        <w:tc>
          <w:tcPr>
            <w:tcW w:w="749" w:type="pct"/>
            <w:vAlign w:val="center"/>
          </w:tcPr>
          <w:p w14:paraId="74D1D1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6,59</w:t>
            </w:r>
          </w:p>
        </w:tc>
      </w:tr>
      <w:tr w:rsidR="00D23630" w:rsidRPr="002734B3" w14:paraId="263C576A" w14:textId="77777777" w:rsidTr="00FD5ED3">
        <w:trPr>
          <w:trHeight w:val="287"/>
          <w:jc w:val="center"/>
        </w:trPr>
        <w:tc>
          <w:tcPr>
            <w:tcW w:w="1338" w:type="pct"/>
            <w:vAlign w:val="center"/>
          </w:tcPr>
          <w:p w14:paraId="030E33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Milcovul (ha)</w:t>
            </w:r>
          </w:p>
        </w:tc>
        <w:tc>
          <w:tcPr>
            <w:tcW w:w="2255" w:type="pct"/>
            <w:vAlign w:val="center"/>
          </w:tcPr>
          <w:p w14:paraId="52E4B27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A9FEF14"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2503,6</w:t>
            </w:r>
          </w:p>
        </w:tc>
        <w:tc>
          <w:tcPr>
            <w:tcW w:w="749" w:type="pct"/>
            <w:vAlign w:val="center"/>
          </w:tcPr>
          <w:p w14:paraId="54A3AD4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AF7C95B" w14:textId="77777777" w:rsidTr="00FD5ED3">
        <w:trPr>
          <w:trHeight w:val="287"/>
          <w:jc w:val="center"/>
        </w:trPr>
        <w:tc>
          <w:tcPr>
            <w:tcW w:w="1338" w:type="pct"/>
            <w:vAlign w:val="center"/>
          </w:tcPr>
          <w:p w14:paraId="73F23B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Movilița</w:t>
            </w:r>
          </w:p>
        </w:tc>
        <w:tc>
          <w:tcPr>
            <w:tcW w:w="2255" w:type="pct"/>
            <w:vAlign w:val="center"/>
          </w:tcPr>
          <w:p w14:paraId="2EDAB3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siltic</w:t>
            </w:r>
          </w:p>
        </w:tc>
        <w:tc>
          <w:tcPr>
            <w:tcW w:w="658" w:type="pct"/>
            <w:vAlign w:val="center"/>
          </w:tcPr>
          <w:p w14:paraId="172023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62,1</w:t>
            </w:r>
          </w:p>
        </w:tc>
        <w:tc>
          <w:tcPr>
            <w:tcW w:w="749" w:type="pct"/>
            <w:vAlign w:val="center"/>
          </w:tcPr>
          <w:p w14:paraId="47044C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r>
      <w:tr w:rsidR="00D23630" w:rsidRPr="002734B3" w14:paraId="60C61954" w14:textId="77777777" w:rsidTr="00FD5ED3">
        <w:trPr>
          <w:trHeight w:val="287"/>
          <w:jc w:val="center"/>
        </w:trPr>
        <w:tc>
          <w:tcPr>
            <w:tcW w:w="1338" w:type="pct"/>
            <w:vAlign w:val="center"/>
          </w:tcPr>
          <w:p w14:paraId="5EF46F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26226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calcaric lutic</w:t>
            </w:r>
          </w:p>
        </w:tc>
        <w:tc>
          <w:tcPr>
            <w:tcW w:w="658" w:type="pct"/>
            <w:vAlign w:val="center"/>
          </w:tcPr>
          <w:p w14:paraId="6A5F2D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119,6</w:t>
            </w:r>
          </w:p>
        </w:tc>
        <w:tc>
          <w:tcPr>
            <w:tcW w:w="749" w:type="pct"/>
            <w:vAlign w:val="center"/>
          </w:tcPr>
          <w:p w14:paraId="606013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2,98</w:t>
            </w:r>
          </w:p>
        </w:tc>
      </w:tr>
      <w:tr w:rsidR="00D23630" w:rsidRPr="002734B3" w14:paraId="56F2088E" w14:textId="77777777" w:rsidTr="00FD5ED3">
        <w:trPr>
          <w:trHeight w:val="287"/>
          <w:jc w:val="center"/>
        </w:trPr>
        <w:tc>
          <w:tcPr>
            <w:tcW w:w="1338" w:type="pct"/>
            <w:vAlign w:val="center"/>
          </w:tcPr>
          <w:p w14:paraId="2AC691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B731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vertic stagnic lutic</w:t>
            </w:r>
          </w:p>
        </w:tc>
        <w:tc>
          <w:tcPr>
            <w:tcW w:w="658" w:type="pct"/>
            <w:vAlign w:val="center"/>
          </w:tcPr>
          <w:p w14:paraId="74F4F7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35,5</w:t>
            </w:r>
          </w:p>
        </w:tc>
        <w:tc>
          <w:tcPr>
            <w:tcW w:w="749" w:type="pct"/>
            <w:vAlign w:val="center"/>
          </w:tcPr>
          <w:p w14:paraId="74BECE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0,89</w:t>
            </w:r>
          </w:p>
        </w:tc>
      </w:tr>
      <w:tr w:rsidR="00D23630" w:rsidRPr="002734B3" w14:paraId="52F8CB83" w14:textId="77777777" w:rsidTr="00FD5ED3">
        <w:trPr>
          <w:trHeight w:val="287"/>
          <w:jc w:val="center"/>
        </w:trPr>
        <w:tc>
          <w:tcPr>
            <w:tcW w:w="1338" w:type="pct"/>
            <w:vAlign w:val="center"/>
          </w:tcPr>
          <w:p w14:paraId="1E3F03B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7EF6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lutic</w:t>
            </w:r>
          </w:p>
        </w:tc>
        <w:tc>
          <w:tcPr>
            <w:tcW w:w="658" w:type="pct"/>
            <w:vAlign w:val="center"/>
          </w:tcPr>
          <w:p w14:paraId="0BB3FC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21,3</w:t>
            </w:r>
          </w:p>
        </w:tc>
        <w:tc>
          <w:tcPr>
            <w:tcW w:w="749" w:type="pct"/>
            <w:vAlign w:val="center"/>
          </w:tcPr>
          <w:p w14:paraId="12F4C3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0,53</w:t>
            </w:r>
          </w:p>
        </w:tc>
      </w:tr>
      <w:tr w:rsidR="00D23630" w:rsidRPr="002734B3" w14:paraId="74C1B2EB" w14:textId="77777777" w:rsidTr="00FD5ED3">
        <w:trPr>
          <w:trHeight w:val="287"/>
          <w:jc w:val="center"/>
        </w:trPr>
        <w:tc>
          <w:tcPr>
            <w:tcW w:w="1338" w:type="pct"/>
            <w:vAlign w:val="center"/>
          </w:tcPr>
          <w:p w14:paraId="2DA447E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267C8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327E17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282,7</w:t>
            </w:r>
          </w:p>
        </w:tc>
        <w:tc>
          <w:tcPr>
            <w:tcW w:w="749" w:type="pct"/>
            <w:vAlign w:val="center"/>
          </w:tcPr>
          <w:p w14:paraId="2A5AB4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7,05</w:t>
            </w:r>
          </w:p>
        </w:tc>
      </w:tr>
      <w:tr w:rsidR="00D23630" w:rsidRPr="002734B3" w14:paraId="0A5E925F" w14:textId="77777777" w:rsidTr="00FD5ED3">
        <w:trPr>
          <w:trHeight w:val="287"/>
          <w:jc w:val="center"/>
        </w:trPr>
        <w:tc>
          <w:tcPr>
            <w:tcW w:w="1338" w:type="pct"/>
            <w:vAlign w:val="center"/>
          </w:tcPr>
          <w:p w14:paraId="45F9E00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1338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prundic siltic</w:t>
            </w:r>
          </w:p>
        </w:tc>
        <w:tc>
          <w:tcPr>
            <w:tcW w:w="658" w:type="pct"/>
            <w:vAlign w:val="center"/>
          </w:tcPr>
          <w:p w14:paraId="627C40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74,5</w:t>
            </w:r>
          </w:p>
        </w:tc>
        <w:tc>
          <w:tcPr>
            <w:tcW w:w="749" w:type="pct"/>
            <w:vAlign w:val="center"/>
          </w:tcPr>
          <w:p w14:paraId="53BCBA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1,86</w:t>
            </w:r>
          </w:p>
        </w:tc>
      </w:tr>
      <w:tr w:rsidR="00D23630" w:rsidRPr="002734B3" w14:paraId="1153C712" w14:textId="77777777" w:rsidTr="00FD5ED3">
        <w:trPr>
          <w:trHeight w:val="287"/>
          <w:jc w:val="center"/>
        </w:trPr>
        <w:tc>
          <w:tcPr>
            <w:tcW w:w="1338" w:type="pct"/>
            <w:vAlign w:val="center"/>
          </w:tcPr>
          <w:p w14:paraId="6921EF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F942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prundic lutic</w:t>
            </w:r>
          </w:p>
        </w:tc>
        <w:tc>
          <w:tcPr>
            <w:tcW w:w="658" w:type="pct"/>
            <w:vAlign w:val="center"/>
          </w:tcPr>
          <w:p w14:paraId="566C5C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50,0</w:t>
            </w:r>
          </w:p>
        </w:tc>
        <w:tc>
          <w:tcPr>
            <w:tcW w:w="749" w:type="pct"/>
            <w:vAlign w:val="center"/>
          </w:tcPr>
          <w:p w14:paraId="162129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1,25</w:t>
            </w:r>
          </w:p>
        </w:tc>
      </w:tr>
      <w:tr w:rsidR="00D23630" w:rsidRPr="002734B3" w14:paraId="33FDFC8E" w14:textId="77777777" w:rsidTr="00FD5ED3">
        <w:trPr>
          <w:trHeight w:val="287"/>
          <w:jc w:val="center"/>
        </w:trPr>
        <w:tc>
          <w:tcPr>
            <w:tcW w:w="1338" w:type="pct"/>
            <w:vAlign w:val="center"/>
          </w:tcPr>
          <w:p w14:paraId="5608A4F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ACEC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prundic lutic</w:t>
            </w:r>
          </w:p>
        </w:tc>
        <w:tc>
          <w:tcPr>
            <w:tcW w:w="658" w:type="pct"/>
            <w:vAlign w:val="center"/>
          </w:tcPr>
          <w:p w14:paraId="190AE4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31,8</w:t>
            </w:r>
          </w:p>
        </w:tc>
        <w:tc>
          <w:tcPr>
            <w:tcW w:w="749" w:type="pct"/>
            <w:vAlign w:val="center"/>
          </w:tcPr>
          <w:p w14:paraId="51F160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0,79</w:t>
            </w:r>
          </w:p>
        </w:tc>
      </w:tr>
      <w:tr w:rsidR="00D23630" w:rsidRPr="002734B3" w14:paraId="0E678B17" w14:textId="77777777" w:rsidTr="00FD5ED3">
        <w:trPr>
          <w:trHeight w:val="287"/>
          <w:jc w:val="center"/>
        </w:trPr>
        <w:tc>
          <w:tcPr>
            <w:tcW w:w="1338" w:type="pct"/>
            <w:vAlign w:val="center"/>
          </w:tcPr>
          <w:p w14:paraId="31CEB1C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86B8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086B2E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47,5</w:t>
            </w:r>
          </w:p>
        </w:tc>
        <w:tc>
          <w:tcPr>
            <w:tcW w:w="749" w:type="pct"/>
            <w:vAlign w:val="center"/>
          </w:tcPr>
          <w:p w14:paraId="12D4F2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w:t>
            </w:r>
          </w:p>
        </w:tc>
      </w:tr>
      <w:tr w:rsidR="00D23630" w:rsidRPr="002734B3" w14:paraId="213D0E79" w14:textId="77777777" w:rsidTr="00FD5ED3">
        <w:trPr>
          <w:trHeight w:val="287"/>
          <w:jc w:val="center"/>
        </w:trPr>
        <w:tc>
          <w:tcPr>
            <w:tcW w:w="1338" w:type="pct"/>
            <w:vAlign w:val="center"/>
          </w:tcPr>
          <w:p w14:paraId="354FB77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3F10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647637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32,5</w:t>
            </w:r>
          </w:p>
        </w:tc>
        <w:tc>
          <w:tcPr>
            <w:tcW w:w="749" w:type="pct"/>
            <w:vAlign w:val="center"/>
          </w:tcPr>
          <w:p w14:paraId="264ADE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0,81</w:t>
            </w:r>
          </w:p>
        </w:tc>
      </w:tr>
      <w:tr w:rsidR="00D23630" w:rsidRPr="002734B3" w14:paraId="02912B10" w14:textId="77777777" w:rsidTr="00FD5ED3">
        <w:trPr>
          <w:trHeight w:val="287"/>
          <w:jc w:val="center"/>
        </w:trPr>
        <w:tc>
          <w:tcPr>
            <w:tcW w:w="1338" w:type="pct"/>
            <w:vAlign w:val="center"/>
          </w:tcPr>
          <w:p w14:paraId="3E610DE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5F17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lutic</w:t>
            </w:r>
          </w:p>
        </w:tc>
        <w:tc>
          <w:tcPr>
            <w:tcW w:w="658" w:type="pct"/>
            <w:vAlign w:val="center"/>
          </w:tcPr>
          <w:p w14:paraId="57159F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58,0</w:t>
            </w:r>
          </w:p>
        </w:tc>
        <w:tc>
          <w:tcPr>
            <w:tcW w:w="749" w:type="pct"/>
            <w:vAlign w:val="center"/>
          </w:tcPr>
          <w:p w14:paraId="739DAA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w:t>
            </w:r>
          </w:p>
        </w:tc>
      </w:tr>
      <w:tr w:rsidR="00D23630" w:rsidRPr="002734B3" w14:paraId="4B45705E" w14:textId="77777777" w:rsidTr="00FD5ED3">
        <w:trPr>
          <w:trHeight w:val="287"/>
          <w:jc w:val="center"/>
        </w:trPr>
        <w:tc>
          <w:tcPr>
            <w:tcW w:w="1338" w:type="pct"/>
            <w:vAlign w:val="center"/>
          </w:tcPr>
          <w:p w14:paraId="162DA7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8B5D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stagnic lutic</w:t>
            </w:r>
          </w:p>
        </w:tc>
        <w:tc>
          <w:tcPr>
            <w:tcW w:w="658" w:type="pct"/>
            <w:vAlign w:val="center"/>
          </w:tcPr>
          <w:p w14:paraId="2D7BF8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59,5</w:t>
            </w:r>
          </w:p>
        </w:tc>
        <w:tc>
          <w:tcPr>
            <w:tcW w:w="749" w:type="pct"/>
            <w:vAlign w:val="center"/>
          </w:tcPr>
          <w:p w14:paraId="07E730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w:t>
            </w:r>
          </w:p>
        </w:tc>
      </w:tr>
      <w:tr w:rsidR="00D23630" w:rsidRPr="002734B3" w14:paraId="7773E79C" w14:textId="77777777" w:rsidTr="00FD5ED3">
        <w:trPr>
          <w:trHeight w:val="287"/>
          <w:jc w:val="center"/>
        </w:trPr>
        <w:tc>
          <w:tcPr>
            <w:tcW w:w="1338" w:type="pct"/>
            <w:vAlign w:val="center"/>
          </w:tcPr>
          <w:p w14:paraId="41F4985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854B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greic stagnic argilic</w:t>
            </w:r>
          </w:p>
        </w:tc>
        <w:tc>
          <w:tcPr>
            <w:tcW w:w="658" w:type="pct"/>
            <w:vAlign w:val="center"/>
          </w:tcPr>
          <w:p w14:paraId="17B8C2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62,0</w:t>
            </w:r>
          </w:p>
        </w:tc>
        <w:tc>
          <w:tcPr>
            <w:tcW w:w="749" w:type="pct"/>
            <w:vAlign w:val="center"/>
          </w:tcPr>
          <w:p w14:paraId="26110E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r>
      <w:tr w:rsidR="00D23630" w:rsidRPr="002734B3" w14:paraId="0A9A32B9" w14:textId="77777777" w:rsidTr="00FD5ED3">
        <w:trPr>
          <w:trHeight w:val="287"/>
          <w:jc w:val="center"/>
        </w:trPr>
        <w:tc>
          <w:tcPr>
            <w:tcW w:w="1338" w:type="pct"/>
            <w:vAlign w:val="center"/>
          </w:tcPr>
          <w:p w14:paraId="348935C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E0A8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stagnic lutic</w:t>
            </w:r>
          </w:p>
        </w:tc>
        <w:tc>
          <w:tcPr>
            <w:tcW w:w="658" w:type="pct"/>
            <w:vAlign w:val="center"/>
          </w:tcPr>
          <w:p w14:paraId="5BA17A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202,5</w:t>
            </w:r>
          </w:p>
        </w:tc>
        <w:tc>
          <w:tcPr>
            <w:tcW w:w="749" w:type="pct"/>
            <w:vAlign w:val="center"/>
          </w:tcPr>
          <w:p w14:paraId="5CD24B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5,05</w:t>
            </w:r>
          </w:p>
        </w:tc>
      </w:tr>
      <w:tr w:rsidR="00D23630" w:rsidRPr="002734B3" w14:paraId="128FA0AE" w14:textId="77777777" w:rsidTr="00FD5ED3">
        <w:trPr>
          <w:trHeight w:val="287"/>
          <w:jc w:val="center"/>
        </w:trPr>
        <w:tc>
          <w:tcPr>
            <w:tcW w:w="1338" w:type="pct"/>
            <w:vAlign w:val="center"/>
          </w:tcPr>
          <w:p w14:paraId="589899F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5803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stagnic argilic</w:t>
            </w:r>
          </w:p>
        </w:tc>
        <w:tc>
          <w:tcPr>
            <w:tcW w:w="658" w:type="pct"/>
            <w:vAlign w:val="center"/>
          </w:tcPr>
          <w:p w14:paraId="588D42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394,5</w:t>
            </w:r>
          </w:p>
        </w:tc>
        <w:tc>
          <w:tcPr>
            <w:tcW w:w="749" w:type="pct"/>
            <w:vAlign w:val="center"/>
          </w:tcPr>
          <w:p w14:paraId="3E3BAE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9,83</w:t>
            </w:r>
          </w:p>
        </w:tc>
      </w:tr>
      <w:tr w:rsidR="00D23630" w:rsidRPr="002734B3" w14:paraId="22B8B533" w14:textId="77777777" w:rsidTr="00FD5ED3">
        <w:trPr>
          <w:trHeight w:val="287"/>
          <w:jc w:val="center"/>
        </w:trPr>
        <w:tc>
          <w:tcPr>
            <w:tcW w:w="1338" w:type="pct"/>
            <w:vAlign w:val="center"/>
          </w:tcPr>
          <w:p w14:paraId="2B13E2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F046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greic vertic stagnic lutic</w:t>
            </w:r>
          </w:p>
        </w:tc>
        <w:tc>
          <w:tcPr>
            <w:tcW w:w="658" w:type="pct"/>
            <w:vAlign w:val="center"/>
          </w:tcPr>
          <w:p w14:paraId="00C71A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126,5</w:t>
            </w:r>
          </w:p>
        </w:tc>
        <w:tc>
          <w:tcPr>
            <w:tcW w:w="749" w:type="pct"/>
            <w:vAlign w:val="center"/>
          </w:tcPr>
          <w:p w14:paraId="7159F2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w:t>
            </w:r>
          </w:p>
        </w:tc>
      </w:tr>
      <w:tr w:rsidR="00D23630" w:rsidRPr="002734B3" w14:paraId="601B5616" w14:textId="77777777" w:rsidTr="00FD5ED3">
        <w:trPr>
          <w:trHeight w:val="287"/>
          <w:jc w:val="center"/>
        </w:trPr>
        <w:tc>
          <w:tcPr>
            <w:tcW w:w="1338" w:type="pct"/>
            <w:vAlign w:val="center"/>
          </w:tcPr>
          <w:p w14:paraId="230C3A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2A13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argilic</w:t>
            </w:r>
          </w:p>
        </w:tc>
        <w:tc>
          <w:tcPr>
            <w:tcW w:w="658" w:type="pct"/>
            <w:vAlign w:val="center"/>
          </w:tcPr>
          <w:p w14:paraId="143566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c>
          <w:tcPr>
            <w:tcW w:w="749" w:type="pct"/>
            <w:vAlign w:val="center"/>
          </w:tcPr>
          <w:p w14:paraId="5FB93B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0,39</w:t>
            </w:r>
          </w:p>
        </w:tc>
      </w:tr>
      <w:tr w:rsidR="00D23630" w:rsidRPr="002734B3" w14:paraId="7F985E32" w14:textId="77777777" w:rsidTr="00FD5ED3">
        <w:trPr>
          <w:trHeight w:val="287"/>
          <w:jc w:val="center"/>
        </w:trPr>
        <w:tc>
          <w:tcPr>
            <w:tcW w:w="1338" w:type="pct"/>
            <w:vAlign w:val="center"/>
          </w:tcPr>
          <w:p w14:paraId="13C2673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FE0E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greic lutic</w:t>
            </w:r>
          </w:p>
        </w:tc>
        <w:tc>
          <w:tcPr>
            <w:tcW w:w="658" w:type="pct"/>
            <w:vAlign w:val="center"/>
          </w:tcPr>
          <w:p w14:paraId="6474CD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85,5</w:t>
            </w:r>
          </w:p>
        </w:tc>
        <w:tc>
          <w:tcPr>
            <w:tcW w:w="749" w:type="pct"/>
            <w:vAlign w:val="center"/>
          </w:tcPr>
          <w:p w14:paraId="6FF0AF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2,13</w:t>
            </w:r>
          </w:p>
        </w:tc>
      </w:tr>
      <w:tr w:rsidR="00D23630" w:rsidRPr="002734B3" w14:paraId="2725CD47" w14:textId="77777777" w:rsidTr="00FD5ED3">
        <w:trPr>
          <w:trHeight w:val="287"/>
          <w:jc w:val="center"/>
        </w:trPr>
        <w:tc>
          <w:tcPr>
            <w:tcW w:w="1338" w:type="pct"/>
            <w:vAlign w:val="center"/>
          </w:tcPr>
          <w:p w14:paraId="13628F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3A9F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stagnic lutic</w:t>
            </w:r>
          </w:p>
        </w:tc>
        <w:tc>
          <w:tcPr>
            <w:tcW w:w="658" w:type="pct"/>
            <w:vAlign w:val="center"/>
          </w:tcPr>
          <w:p w14:paraId="2EF55E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111,5</w:t>
            </w:r>
          </w:p>
        </w:tc>
        <w:tc>
          <w:tcPr>
            <w:tcW w:w="749" w:type="pct"/>
            <w:vAlign w:val="center"/>
          </w:tcPr>
          <w:p w14:paraId="162F14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2,78</w:t>
            </w:r>
          </w:p>
        </w:tc>
      </w:tr>
      <w:tr w:rsidR="00D23630" w:rsidRPr="002734B3" w14:paraId="56CADED7" w14:textId="77777777" w:rsidTr="00FD5ED3">
        <w:trPr>
          <w:trHeight w:val="287"/>
          <w:jc w:val="center"/>
        </w:trPr>
        <w:tc>
          <w:tcPr>
            <w:tcW w:w="1338" w:type="pct"/>
            <w:vAlign w:val="center"/>
          </w:tcPr>
          <w:p w14:paraId="7040E8D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318E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greic vertic stagnic lutic</w:t>
            </w:r>
          </w:p>
        </w:tc>
        <w:tc>
          <w:tcPr>
            <w:tcW w:w="658" w:type="pct"/>
            <w:vAlign w:val="center"/>
          </w:tcPr>
          <w:p w14:paraId="592DB0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242,0</w:t>
            </w:r>
          </w:p>
        </w:tc>
        <w:tc>
          <w:tcPr>
            <w:tcW w:w="749" w:type="pct"/>
            <w:vAlign w:val="center"/>
          </w:tcPr>
          <w:p w14:paraId="48D2B7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6,03</w:t>
            </w:r>
          </w:p>
        </w:tc>
      </w:tr>
      <w:tr w:rsidR="00D23630" w:rsidRPr="002734B3" w14:paraId="04E1543A" w14:textId="77777777" w:rsidTr="00FD5ED3">
        <w:trPr>
          <w:trHeight w:val="287"/>
          <w:jc w:val="center"/>
        </w:trPr>
        <w:tc>
          <w:tcPr>
            <w:tcW w:w="1338" w:type="pct"/>
            <w:vAlign w:val="center"/>
          </w:tcPr>
          <w:p w14:paraId="3FD3CA9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1050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7BE8A2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262,5</w:t>
            </w:r>
          </w:p>
        </w:tc>
        <w:tc>
          <w:tcPr>
            <w:tcW w:w="749" w:type="pct"/>
            <w:vAlign w:val="center"/>
          </w:tcPr>
          <w:p w14:paraId="26B4E5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6,54</w:t>
            </w:r>
          </w:p>
        </w:tc>
      </w:tr>
      <w:tr w:rsidR="00D23630" w:rsidRPr="002734B3" w14:paraId="75D2BADD" w14:textId="77777777" w:rsidTr="00FD5ED3">
        <w:trPr>
          <w:trHeight w:val="287"/>
          <w:jc w:val="center"/>
        </w:trPr>
        <w:tc>
          <w:tcPr>
            <w:tcW w:w="1338" w:type="pct"/>
            <w:vAlign w:val="center"/>
          </w:tcPr>
          <w:p w14:paraId="5368EB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B23EF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2C9D74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574,0</w:t>
            </w:r>
          </w:p>
        </w:tc>
        <w:tc>
          <w:tcPr>
            <w:tcW w:w="749" w:type="pct"/>
            <w:vAlign w:val="center"/>
          </w:tcPr>
          <w:p w14:paraId="2F83FE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14,31</w:t>
            </w:r>
          </w:p>
        </w:tc>
      </w:tr>
      <w:tr w:rsidR="00D23630" w:rsidRPr="002734B3" w14:paraId="7D189109" w14:textId="77777777" w:rsidTr="00FD5ED3">
        <w:trPr>
          <w:trHeight w:val="287"/>
          <w:jc w:val="center"/>
        </w:trPr>
        <w:tc>
          <w:tcPr>
            <w:tcW w:w="1338" w:type="pct"/>
            <w:vAlign w:val="center"/>
          </w:tcPr>
          <w:p w14:paraId="3057999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AAE4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gleic lutic</w:t>
            </w:r>
          </w:p>
        </w:tc>
        <w:tc>
          <w:tcPr>
            <w:tcW w:w="658" w:type="pct"/>
            <w:vAlign w:val="center"/>
          </w:tcPr>
          <w:p w14:paraId="5615B5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30,5</w:t>
            </w:r>
          </w:p>
        </w:tc>
        <w:tc>
          <w:tcPr>
            <w:tcW w:w="749" w:type="pct"/>
            <w:vAlign w:val="center"/>
          </w:tcPr>
          <w:p w14:paraId="19DAE1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0,76</w:t>
            </w:r>
          </w:p>
        </w:tc>
      </w:tr>
      <w:tr w:rsidR="00D23630" w:rsidRPr="002734B3" w14:paraId="60C7863C" w14:textId="77777777" w:rsidTr="00FD5ED3">
        <w:trPr>
          <w:trHeight w:val="287"/>
          <w:jc w:val="center"/>
        </w:trPr>
        <w:tc>
          <w:tcPr>
            <w:tcW w:w="1338" w:type="pct"/>
            <w:vAlign w:val="center"/>
          </w:tcPr>
          <w:p w14:paraId="328102B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5268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stagnic lutic</w:t>
            </w:r>
          </w:p>
        </w:tc>
        <w:tc>
          <w:tcPr>
            <w:tcW w:w="658" w:type="pct"/>
            <w:vAlign w:val="center"/>
          </w:tcPr>
          <w:p w14:paraId="667328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118,5</w:t>
            </w:r>
          </w:p>
        </w:tc>
        <w:tc>
          <w:tcPr>
            <w:tcW w:w="749" w:type="pct"/>
            <w:vAlign w:val="center"/>
          </w:tcPr>
          <w:p w14:paraId="6ADAA3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2,96</w:t>
            </w:r>
          </w:p>
        </w:tc>
      </w:tr>
      <w:tr w:rsidR="00D23630" w:rsidRPr="002734B3" w14:paraId="2A9CDA65" w14:textId="77777777" w:rsidTr="00FD5ED3">
        <w:trPr>
          <w:trHeight w:val="287"/>
          <w:jc w:val="center"/>
        </w:trPr>
        <w:tc>
          <w:tcPr>
            <w:tcW w:w="1338" w:type="pct"/>
            <w:vAlign w:val="center"/>
          </w:tcPr>
          <w:p w14:paraId="6175953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EA74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vertic stagnic argilic</w:t>
            </w:r>
          </w:p>
        </w:tc>
        <w:tc>
          <w:tcPr>
            <w:tcW w:w="658" w:type="pct"/>
            <w:vAlign w:val="center"/>
          </w:tcPr>
          <w:p w14:paraId="1B96DA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230,0</w:t>
            </w:r>
          </w:p>
        </w:tc>
        <w:tc>
          <w:tcPr>
            <w:tcW w:w="749" w:type="pct"/>
            <w:vAlign w:val="center"/>
          </w:tcPr>
          <w:p w14:paraId="053A5A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5,73</w:t>
            </w:r>
          </w:p>
        </w:tc>
      </w:tr>
      <w:tr w:rsidR="00D23630" w:rsidRPr="002734B3" w14:paraId="6CC5574C" w14:textId="77777777" w:rsidTr="00FD5ED3">
        <w:trPr>
          <w:trHeight w:val="287"/>
          <w:jc w:val="center"/>
        </w:trPr>
        <w:tc>
          <w:tcPr>
            <w:tcW w:w="1338" w:type="pct"/>
            <w:vAlign w:val="center"/>
          </w:tcPr>
          <w:p w14:paraId="5E73275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B8F5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0CAEC8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99,0</w:t>
            </w:r>
          </w:p>
        </w:tc>
        <w:tc>
          <w:tcPr>
            <w:tcW w:w="749" w:type="pct"/>
            <w:vAlign w:val="center"/>
          </w:tcPr>
          <w:p w14:paraId="284150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2,47</w:t>
            </w:r>
          </w:p>
        </w:tc>
      </w:tr>
      <w:tr w:rsidR="00D23630" w:rsidRPr="002734B3" w14:paraId="3777D661" w14:textId="77777777" w:rsidTr="00FD5ED3">
        <w:trPr>
          <w:trHeight w:val="287"/>
          <w:jc w:val="center"/>
        </w:trPr>
        <w:tc>
          <w:tcPr>
            <w:tcW w:w="1338" w:type="pct"/>
            <w:vAlign w:val="center"/>
          </w:tcPr>
          <w:p w14:paraId="69B2EE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698F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3CC2FF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36,5</w:t>
            </w:r>
          </w:p>
        </w:tc>
        <w:tc>
          <w:tcPr>
            <w:tcW w:w="749" w:type="pct"/>
            <w:vAlign w:val="center"/>
          </w:tcPr>
          <w:p w14:paraId="1FCA85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364147D6" w14:textId="77777777" w:rsidTr="00FD5ED3">
        <w:trPr>
          <w:trHeight w:val="287"/>
          <w:jc w:val="center"/>
        </w:trPr>
        <w:tc>
          <w:tcPr>
            <w:tcW w:w="1338" w:type="pct"/>
            <w:vAlign w:val="center"/>
          </w:tcPr>
          <w:p w14:paraId="0B68237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525C9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stagnic argilic</w:t>
            </w:r>
          </w:p>
        </w:tc>
        <w:tc>
          <w:tcPr>
            <w:tcW w:w="658" w:type="pct"/>
            <w:vAlign w:val="center"/>
          </w:tcPr>
          <w:p w14:paraId="05BB86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87,2</w:t>
            </w:r>
          </w:p>
        </w:tc>
        <w:tc>
          <w:tcPr>
            <w:tcW w:w="749" w:type="pct"/>
            <w:vAlign w:val="center"/>
          </w:tcPr>
          <w:p w14:paraId="061387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2,17</w:t>
            </w:r>
          </w:p>
        </w:tc>
      </w:tr>
      <w:tr w:rsidR="00D23630" w:rsidRPr="002734B3" w14:paraId="3FA7B6DE" w14:textId="77777777" w:rsidTr="00FD5ED3">
        <w:trPr>
          <w:trHeight w:val="287"/>
          <w:jc w:val="center"/>
        </w:trPr>
        <w:tc>
          <w:tcPr>
            <w:tcW w:w="1338" w:type="pct"/>
            <w:vAlign w:val="center"/>
          </w:tcPr>
          <w:p w14:paraId="016DA1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DA88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stagnic lutic</w:t>
            </w:r>
          </w:p>
        </w:tc>
        <w:tc>
          <w:tcPr>
            <w:tcW w:w="658" w:type="pct"/>
            <w:vAlign w:val="center"/>
          </w:tcPr>
          <w:p w14:paraId="0BA5AD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249,3</w:t>
            </w:r>
          </w:p>
        </w:tc>
        <w:tc>
          <w:tcPr>
            <w:tcW w:w="749" w:type="pct"/>
            <w:vAlign w:val="center"/>
          </w:tcPr>
          <w:p w14:paraId="6E0136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6,21</w:t>
            </w:r>
          </w:p>
        </w:tc>
      </w:tr>
      <w:tr w:rsidR="00D23630" w:rsidRPr="002734B3" w14:paraId="340430D7" w14:textId="77777777" w:rsidTr="00FD5ED3">
        <w:trPr>
          <w:trHeight w:val="287"/>
          <w:jc w:val="center"/>
        </w:trPr>
        <w:tc>
          <w:tcPr>
            <w:tcW w:w="1338" w:type="pct"/>
            <w:vAlign w:val="center"/>
          </w:tcPr>
          <w:p w14:paraId="201F41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23D0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Luvosol rodic stagnic argilic </w:t>
            </w:r>
          </w:p>
        </w:tc>
        <w:tc>
          <w:tcPr>
            <w:tcW w:w="658" w:type="pct"/>
            <w:vAlign w:val="center"/>
          </w:tcPr>
          <w:p w14:paraId="7AFA74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207,5</w:t>
            </w:r>
          </w:p>
        </w:tc>
        <w:tc>
          <w:tcPr>
            <w:tcW w:w="749" w:type="pct"/>
            <w:vAlign w:val="center"/>
          </w:tcPr>
          <w:p w14:paraId="75575F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5,18</w:t>
            </w:r>
          </w:p>
        </w:tc>
      </w:tr>
      <w:tr w:rsidR="00D23630" w:rsidRPr="002734B3" w14:paraId="426B3D68" w14:textId="77777777" w:rsidTr="00FD5ED3">
        <w:trPr>
          <w:trHeight w:val="287"/>
          <w:jc w:val="center"/>
        </w:trPr>
        <w:tc>
          <w:tcPr>
            <w:tcW w:w="1338" w:type="pct"/>
            <w:vAlign w:val="center"/>
          </w:tcPr>
          <w:p w14:paraId="1FD286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Movilița (ha)</w:t>
            </w:r>
          </w:p>
        </w:tc>
        <w:tc>
          <w:tcPr>
            <w:tcW w:w="2255" w:type="pct"/>
            <w:vAlign w:val="center"/>
          </w:tcPr>
          <w:p w14:paraId="6A7C6AD3"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21B0F5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4010</w:t>
            </w:r>
          </w:p>
        </w:tc>
        <w:tc>
          <w:tcPr>
            <w:tcW w:w="749" w:type="pct"/>
            <w:vAlign w:val="center"/>
          </w:tcPr>
          <w:p w14:paraId="2327A17F"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979645E" w14:textId="77777777" w:rsidTr="00FD5ED3">
        <w:trPr>
          <w:trHeight w:val="287"/>
          <w:jc w:val="center"/>
        </w:trPr>
        <w:tc>
          <w:tcPr>
            <w:tcW w:w="1338" w:type="pct"/>
            <w:vAlign w:val="center"/>
          </w:tcPr>
          <w:p w14:paraId="271FA8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Nănești</w:t>
            </w:r>
          </w:p>
        </w:tc>
        <w:tc>
          <w:tcPr>
            <w:tcW w:w="2255" w:type="pct"/>
            <w:vAlign w:val="center"/>
          </w:tcPr>
          <w:p w14:paraId="048D62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3EFB0B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w:t>
            </w:r>
          </w:p>
        </w:tc>
        <w:tc>
          <w:tcPr>
            <w:tcW w:w="749" w:type="pct"/>
            <w:vAlign w:val="center"/>
          </w:tcPr>
          <w:p w14:paraId="3FFA89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0,80</w:t>
            </w:r>
          </w:p>
        </w:tc>
      </w:tr>
      <w:tr w:rsidR="00D23630" w:rsidRPr="002734B3" w14:paraId="0668CAC7" w14:textId="77777777" w:rsidTr="00FD5ED3">
        <w:trPr>
          <w:trHeight w:val="287"/>
          <w:jc w:val="center"/>
        </w:trPr>
        <w:tc>
          <w:tcPr>
            <w:tcW w:w="1338" w:type="pct"/>
            <w:vAlign w:val="center"/>
          </w:tcPr>
          <w:p w14:paraId="110C297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9F80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740C4A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245,0</w:t>
            </w:r>
          </w:p>
        </w:tc>
        <w:tc>
          <w:tcPr>
            <w:tcW w:w="749" w:type="pct"/>
            <w:vAlign w:val="center"/>
          </w:tcPr>
          <w:p w14:paraId="16884F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6,31</w:t>
            </w:r>
          </w:p>
        </w:tc>
      </w:tr>
      <w:tr w:rsidR="00D23630" w:rsidRPr="002734B3" w14:paraId="713AEE9E" w14:textId="77777777" w:rsidTr="00FD5ED3">
        <w:trPr>
          <w:trHeight w:val="287"/>
          <w:jc w:val="center"/>
        </w:trPr>
        <w:tc>
          <w:tcPr>
            <w:tcW w:w="1338" w:type="pct"/>
            <w:vAlign w:val="center"/>
          </w:tcPr>
          <w:p w14:paraId="7D37ED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8F59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calcaric argilic</w:t>
            </w:r>
          </w:p>
        </w:tc>
        <w:tc>
          <w:tcPr>
            <w:tcW w:w="658" w:type="pct"/>
            <w:vAlign w:val="center"/>
          </w:tcPr>
          <w:p w14:paraId="475855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91,0</w:t>
            </w:r>
          </w:p>
        </w:tc>
        <w:tc>
          <w:tcPr>
            <w:tcW w:w="749" w:type="pct"/>
            <w:vAlign w:val="center"/>
          </w:tcPr>
          <w:p w14:paraId="22E2C8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2,34</w:t>
            </w:r>
          </w:p>
        </w:tc>
      </w:tr>
      <w:tr w:rsidR="00D23630" w:rsidRPr="002734B3" w14:paraId="5C22E4D7" w14:textId="77777777" w:rsidTr="00FD5ED3">
        <w:trPr>
          <w:trHeight w:val="287"/>
          <w:jc w:val="center"/>
        </w:trPr>
        <w:tc>
          <w:tcPr>
            <w:tcW w:w="1338" w:type="pct"/>
            <w:vAlign w:val="center"/>
          </w:tcPr>
          <w:p w14:paraId="7CE110F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53DC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calcaric lutic</w:t>
            </w:r>
          </w:p>
        </w:tc>
        <w:tc>
          <w:tcPr>
            <w:tcW w:w="658" w:type="pct"/>
            <w:vAlign w:val="center"/>
          </w:tcPr>
          <w:p w14:paraId="6950F3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41,0</w:t>
            </w:r>
          </w:p>
        </w:tc>
        <w:tc>
          <w:tcPr>
            <w:tcW w:w="749" w:type="pct"/>
            <w:vAlign w:val="center"/>
          </w:tcPr>
          <w:p w14:paraId="61A6EE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w:t>
            </w:r>
          </w:p>
        </w:tc>
      </w:tr>
      <w:tr w:rsidR="00D23630" w:rsidRPr="002734B3" w14:paraId="754DBD02" w14:textId="77777777" w:rsidTr="00FD5ED3">
        <w:trPr>
          <w:trHeight w:val="287"/>
          <w:jc w:val="center"/>
        </w:trPr>
        <w:tc>
          <w:tcPr>
            <w:tcW w:w="1338" w:type="pct"/>
            <w:vAlign w:val="center"/>
          </w:tcPr>
          <w:p w14:paraId="41B1EDD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FD19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45B530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172,0</w:t>
            </w:r>
          </w:p>
        </w:tc>
        <w:tc>
          <w:tcPr>
            <w:tcW w:w="749" w:type="pct"/>
            <w:vAlign w:val="center"/>
          </w:tcPr>
          <w:p w14:paraId="530EAE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4,43</w:t>
            </w:r>
          </w:p>
        </w:tc>
      </w:tr>
      <w:tr w:rsidR="00D23630" w:rsidRPr="002734B3" w14:paraId="53E239B4" w14:textId="77777777" w:rsidTr="00FD5ED3">
        <w:trPr>
          <w:trHeight w:val="287"/>
          <w:jc w:val="center"/>
        </w:trPr>
        <w:tc>
          <w:tcPr>
            <w:tcW w:w="1338" w:type="pct"/>
            <w:vAlign w:val="center"/>
          </w:tcPr>
          <w:p w14:paraId="4258FF3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43ED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27EE85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445,0</w:t>
            </w:r>
          </w:p>
        </w:tc>
        <w:tc>
          <w:tcPr>
            <w:tcW w:w="749" w:type="pct"/>
            <w:vAlign w:val="center"/>
          </w:tcPr>
          <w:p w14:paraId="04733C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11,46</w:t>
            </w:r>
          </w:p>
        </w:tc>
      </w:tr>
      <w:tr w:rsidR="00D23630" w:rsidRPr="002734B3" w14:paraId="544B2AF2" w14:textId="77777777" w:rsidTr="00FD5ED3">
        <w:trPr>
          <w:trHeight w:val="287"/>
          <w:jc w:val="center"/>
        </w:trPr>
        <w:tc>
          <w:tcPr>
            <w:tcW w:w="1338" w:type="pct"/>
            <w:vAlign w:val="center"/>
          </w:tcPr>
          <w:p w14:paraId="28CC7DE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0662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siltic</w:t>
            </w:r>
          </w:p>
        </w:tc>
        <w:tc>
          <w:tcPr>
            <w:tcW w:w="658" w:type="pct"/>
            <w:vAlign w:val="center"/>
          </w:tcPr>
          <w:p w14:paraId="380EFD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153,0</w:t>
            </w:r>
          </w:p>
        </w:tc>
        <w:tc>
          <w:tcPr>
            <w:tcW w:w="749" w:type="pct"/>
            <w:vAlign w:val="center"/>
          </w:tcPr>
          <w:p w14:paraId="3217C0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3,94</w:t>
            </w:r>
          </w:p>
        </w:tc>
      </w:tr>
      <w:tr w:rsidR="00D23630" w:rsidRPr="002734B3" w14:paraId="602CA7F3" w14:textId="77777777" w:rsidTr="00FD5ED3">
        <w:trPr>
          <w:trHeight w:val="287"/>
          <w:jc w:val="center"/>
        </w:trPr>
        <w:tc>
          <w:tcPr>
            <w:tcW w:w="1338" w:type="pct"/>
            <w:vAlign w:val="center"/>
          </w:tcPr>
          <w:p w14:paraId="62BB568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F3B0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argilic</w:t>
            </w:r>
          </w:p>
        </w:tc>
        <w:tc>
          <w:tcPr>
            <w:tcW w:w="658" w:type="pct"/>
            <w:vAlign w:val="center"/>
          </w:tcPr>
          <w:p w14:paraId="6ACE57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107,0</w:t>
            </w:r>
          </w:p>
        </w:tc>
        <w:tc>
          <w:tcPr>
            <w:tcW w:w="749" w:type="pct"/>
            <w:vAlign w:val="center"/>
          </w:tcPr>
          <w:p w14:paraId="090D59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2,76</w:t>
            </w:r>
          </w:p>
        </w:tc>
      </w:tr>
      <w:tr w:rsidR="00D23630" w:rsidRPr="002734B3" w14:paraId="194CB25A" w14:textId="77777777" w:rsidTr="00FD5ED3">
        <w:trPr>
          <w:trHeight w:val="287"/>
          <w:jc w:val="center"/>
        </w:trPr>
        <w:tc>
          <w:tcPr>
            <w:tcW w:w="1338" w:type="pct"/>
            <w:vAlign w:val="center"/>
          </w:tcPr>
          <w:p w14:paraId="2C34110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7F48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lutic</w:t>
            </w:r>
          </w:p>
        </w:tc>
        <w:tc>
          <w:tcPr>
            <w:tcW w:w="658" w:type="pct"/>
            <w:vAlign w:val="center"/>
          </w:tcPr>
          <w:p w14:paraId="021FD1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98,0</w:t>
            </w:r>
          </w:p>
        </w:tc>
        <w:tc>
          <w:tcPr>
            <w:tcW w:w="749" w:type="pct"/>
            <w:vAlign w:val="center"/>
          </w:tcPr>
          <w:p w14:paraId="19C44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2,52</w:t>
            </w:r>
          </w:p>
        </w:tc>
      </w:tr>
      <w:tr w:rsidR="00D23630" w:rsidRPr="002734B3" w14:paraId="4B11000B" w14:textId="77777777" w:rsidTr="00FD5ED3">
        <w:trPr>
          <w:trHeight w:val="287"/>
          <w:jc w:val="center"/>
        </w:trPr>
        <w:tc>
          <w:tcPr>
            <w:tcW w:w="1338" w:type="pct"/>
            <w:vAlign w:val="center"/>
          </w:tcPr>
          <w:p w14:paraId="2E62D76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0EE40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argilic</w:t>
            </w:r>
          </w:p>
        </w:tc>
        <w:tc>
          <w:tcPr>
            <w:tcW w:w="658" w:type="pct"/>
            <w:vAlign w:val="center"/>
          </w:tcPr>
          <w:p w14:paraId="6F2B07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113,0</w:t>
            </w:r>
          </w:p>
        </w:tc>
        <w:tc>
          <w:tcPr>
            <w:tcW w:w="749" w:type="pct"/>
            <w:vAlign w:val="center"/>
          </w:tcPr>
          <w:p w14:paraId="60CA46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2,91</w:t>
            </w:r>
          </w:p>
        </w:tc>
      </w:tr>
      <w:tr w:rsidR="00D23630" w:rsidRPr="002734B3" w14:paraId="6C72B18D" w14:textId="77777777" w:rsidTr="00FD5ED3">
        <w:trPr>
          <w:trHeight w:val="287"/>
          <w:jc w:val="center"/>
        </w:trPr>
        <w:tc>
          <w:tcPr>
            <w:tcW w:w="1338" w:type="pct"/>
            <w:vAlign w:val="center"/>
          </w:tcPr>
          <w:p w14:paraId="663B74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E0BA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gleic argilic</w:t>
            </w:r>
          </w:p>
        </w:tc>
        <w:tc>
          <w:tcPr>
            <w:tcW w:w="658" w:type="pct"/>
            <w:vAlign w:val="center"/>
          </w:tcPr>
          <w:p w14:paraId="7567F9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46,0</w:t>
            </w:r>
          </w:p>
        </w:tc>
        <w:tc>
          <w:tcPr>
            <w:tcW w:w="749" w:type="pct"/>
            <w:vAlign w:val="center"/>
          </w:tcPr>
          <w:p w14:paraId="30CABA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w:t>
            </w:r>
          </w:p>
        </w:tc>
      </w:tr>
      <w:tr w:rsidR="00D23630" w:rsidRPr="002734B3" w14:paraId="42F74CD7" w14:textId="77777777" w:rsidTr="00FD5ED3">
        <w:trPr>
          <w:trHeight w:val="287"/>
          <w:jc w:val="center"/>
        </w:trPr>
        <w:tc>
          <w:tcPr>
            <w:tcW w:w="1338" w:type="pct"/>
            <w:vAlign w:val="center"/>
          </w:tcPr>
          <w:p w14:paraId="07124DA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3AF5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pelic calcaric argilic</w:t>
            </w:r>
          </w:p>
        </w:tc>
        <w:tc>
          <w:tcPr>
            <w:tcW w:w="658" w:type="pct"/>
            <w:vAlign w:val="center"/>
          </w:tcPr>
          <w:p w14:paraId="44F9B6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368,0</w:t>
            </w:r>
          </w:p>
        </w:tc>
        <w:tc>
          <w:tcPr>
            <w:tcW w:w="749" w:type="pct"/>
            <w:vAlign w:val="center"/>
          </w:tcPr>
          <w:p w14:paraId="3AED76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9,48</w:t>
            </w:r>
          </w:p>
        </w:tc>
      </w:tr>
      <w:tr w:rsidR="00D23630" w:rsidRPr="002734B3" w14:paraId="63A3B7BD" w14:textId="77777777" w:rsidTr="00FD5ED3">
        <w:trPr>
          <w:trHeight w:val="287"/>
          <w:jc w:val="center"/>
        </w:trPr>
        <w:tc>
          <w:tcPr>
            <w:tcW w:w="1338" w:type="pct"/>
            <w:vAlign w:val="center"/>
          </w:tcPr>
          <w:p w14:paraId="244BB48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759E3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pelic gleic argilic</w:t>
            </w:r>
          </w:p>
        </w:tc>
        <w:tc>
          <w:tcPr>
            <w:tcW w:w="658" w:type="pct"/>
            <w:vAlign w:val="center"/>
          </w:tcPr>
          <w:p w14:paraId="1E6E30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456,0</w:t>
            </w:r>
          </w:p>
        </w:tc>
        <w:tc>
          <w:tcPr>
            <w:tcW w:w="749" w:type="pct"/>
            <w:vAlign w:val="center"/>
          </w:tcPr>
          <w:p w14:paraId="043E43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11,74</w:t>
            </w:r>
          </w:p>
        </w:tc>
      </w:tr>
      <w:tr w:rsidR="00D23630" w:rsidRPr="002734B3" w14:paraId="7ACE3DAC" w14:textId="77777777" w:rsidTr="00FD5ED3">
        <w:trPr>
          <w:trHeight w:val="287"/>
          <w:jc w:val="center"/>
        </w:trPr>
        <w:tc>
          <w:tcPr>
            <w:tcW w:w="1338" w:type="pct"/>
            <w:vAlign w:val="center"/>
          </w:tcPr>
          <w:p w14:paraId="1ACCB5D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67B2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pelic salinic argilic</w:t>
            </w:r>
          </w:p>
        </w:tc>
        <w:tc>
          <w:tcPr>
            <w:tcW w:w="658" w:type="pct"/>
            <w:vAlign w:val="center"/>
          </w:tcPr>
          <w:p w14:paraId="373691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w:t>
            </w:r>
          </w:p>
        </w:tc>
        <w:tc>
          <w:tcPr>
            <w:tcW w:w="749" w:type="pct"/>
            <w:vAlign w:val="center"/>
          </w:tcPr>
          <w:p w14:paraId="437857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0,21</w:t>
            </w:r>
          </w:p>
        </w:tc>
      </w:tr>
      <w:tr w:rsidR="00D23630" w:rsidRPr="002734B3" w14:paraId="5E49FD41" w14:textId="77777777" w:rsidTr="00FD5ED3">
        <w:trPr>
          <w:trHeight w:val="287"/>
          <w:jc w:val="center"/>
        </w:trPr>
        <w:tc>
          <w:tcPr>
            <w:tcW w:w="1338" w:type="pct"/>
            <w:vAlign w:val="center"/>
          </w:tcPr>
          <w:p w14:paraId="5520F1A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E2C1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Entiantrosol mixic lutic</w:t>
            </w:r>
          </w:p>
        </w:tc>
        <w:tc>
          <w:tcPr>
            <w:tcW w:w="658" w:type="pct"/>
            <w:vAlign w:val="center"/>
          </w:tcPr>
          <w:p w14:paraId="751F4F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w:t>
            </w:r>
          </w:p>
        </w:tc>
        <w:tc>
          <w:tcPr>
            <w:tcW w:w="749" w:type="pct"/>
            <w:vAlign w:val="center"/>
          </w:tcPr>
          <w:p w14:paraId="4D29F9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0,05</w:t>
            </w:r>
          </w:p>
        </w:tc>
      </w:tr>
      <w:tr w:rsidR="00D23630" w:rsidRPr="002734B3" w14:paraId="1329CAAE" w14:textId="77777777" w:rsidTr="00FD5ED3">
        <w:trPr>
          <w:trHeight w:val="287"/>
          <w:jc w:val="center"/>
        </w:trPr>
        <w:tc>
          <w:tcPr>
            <w:tcW w:w="1338" w:type="pct"/>
            <w:vAlign w:val="center"/>
          </w:tcPr>
          <w:p w14:paraId="57859DC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01A1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2593C7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72,0</w:t>
            </w:r>
          </w:p>
        </w:tc>
        <w:tc>
          <w:tcPr>
            <w:tcW w:w="749" w:type="pct"/>
            <w:vAlign w:val="center"/>
          </w:tcPr>
          <w:p w14:paraId="314DDD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23443B34" w14:textId="77777777" w:rsidTr="00FD5ED3">
        <w:trPr>
          <w:trHeight w:val="287"/>
          <w:jc w:val="center"/>
        </w:trPr>
        <w:tc>
          <w:tcPr>
            <w:tcW w:w="1338" w:type="pct"/>
            <w:vAlign w:val="center"/>
          </w:tcPr>
          <w:p w14:paraId="455140D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304F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argilic</w:t>
            </w:r>
          </w:p>
        </w:tc>
        <w:tc>
          <w:tcPr>
            <w:tcW w:w="658" w:type="pct"/>
            <w:vAlign w:val="center"/>
          </w:tcPr>
          <w:p w14:paraId="2D789F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242,0</w:t>
            </w:r>
          </w:p>
        </w:tc>
        <w:tc>
          <w:tcPr>
            <w:tcW w:w="749" w:type="pct"/>
            <w:vAlign w:val="center"/>
          </w:tcPr>
          <w:p w14:paraId="079968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6,23</w:t>
            </w:r>
          </w:p>
        </w:tc>
      </w:tr>
      <w:tr w:rsidR="00D23630" w:rsidRPr="002734B3" w14:paraId="44EEE3B2" w14:textId="77777777" w:rsidTr="00FD5ED3">
        <w:trPr>
          <w:trHeight w:val="287"/>
          <w:jc w:val="center"/>
        </w:trPr>
        <w:tc>
          <w:tcPr>
            <w:tcW w:w="1338" w:type="pct"/>
            <w:vAlign w:val="center"/>
          </w:tcPr>
          <w:p w14:paraId="0BA007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58B3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06DE55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132,0</w:t>
            </w:r>
          </w:p>
        </w:tc>
        <w:tc>
          <w:tcPr>
            <w:tcW w:w="749" w:type="pct"/>
            <w:vAlign w:val="center"/>
          </w:tcPr>
          <w:p w14:paraId="1A72E6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3,40</w:t>
            </w:r>
          </w:p>
        </w:tc>
      </w:tr>
      <w:tr w:rsidR="00D23630" w:rsidRPr="002734B3" w14:paraId="69C3FF64" w14:textId="77777777" w:rsidTr="00FD5ED3">
        <w:trPr>
          <w:trHeight w:val="287"/>
          <w:jc w:val="center"/>
        </w:trPr>
        <w:tc>
          <w:tcPr>
            <w:tcW w:w="1338" w:type="pct"/>
            <w:vAlign w:val="center"/>
          </w:tcPr>
          <w:p w14:paraId="1BA1FF0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0C08C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salinic argilic</w:t>
            </w:r>
          </w:p>
        </w:tc>
        <w:tc>
          <w:tcPr>
            <w:tcW w:w="658" w:type="pct"/>
            <w:vAlign w:val="center"/>
          </w:tcPr>
          <w:p w14:paraId="65EC19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963,0</w:t>
            </w:r>
          </w:p>
        </w:tc>
        <w:tc>
          <w:tcPr>
            <w:tcW w:w="749" w:type="pct"/>
            <w:vAlign w:val="center"/>
          </w:tcPr>
          <w:p w14:paraId="2DAD3B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24,79</w:t>
            </w:r>
          </w:p>
        </w:tc>
      </w:tr>
      <w:tr w:rsidR="00D23630" w:rsidRPr="002734B3" w14:paraId="6632AE2C" w14:textId="77777777" w:rsidTr="00FD5ED3">
        <w:trPr>
          <w:trHeight w:val="287"/>
          <w:jc w:val="center"/>
        </w:trPr>
        <w:tc>
          <w:tcPr>
            <w:tcW w:w="1338" w:type="pct"/>
            <w:vAlign w:val="center"/>
          </w:tcPr>
          <w:p w14:paraId="1F299B9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419C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salinic sodic argilic</w:t>
            </w:r>
          </w:p>
        </w:tc>
        <w:tc>
          <w:tcPr>
            <w:tcW w:w="658" w:type="pct"/>
            <w:vAlign w:val="center"/>
          </w:tcPr>
          <w:p w14:paraId="622E4A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98,0</w:t>
            </w:r>
          </w:p>
        </w:tc>
        <w:tc>
          <w:tcPr>
            <w:tcW w:w="749" w:type="pct"/>
            <w:vAlign w:val="center"/>
          </w:tcPr>
          <w:p w14:paraId="24EAFE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2,52</w:t>
            </w:r>
          </w:p>
        </w:tc>
      </w:tr>
      <w:tr w:rsidR="00D23630" w:rsidRPr="002734B3" w14:paraId="7880A4E2" w14:textId="77777777" w:rsidTr="00FD5ED3">
        <w:trPr>
          <w:trHeight w:val="287"/>
          <w:jc w:val="center"/>
        </w:trPr>
        <w:tc>
          <w:tcPr>
            <w:tcW w:w="1338" w:type="pct"/>
            <w:vAlign w:val="center"/>
          </w:tcPr>
          <w:p w14:paraId="4150AB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Nănești (ha)</w:t>
            </w:r>
          </w:p>
        </w:tc>
        <w:tc>
          <w:tcPr>
            <w:tcW w:w="2255" w:type="pct"/>
            <w:vAlign w:val="center"/>
          </w:tcPr>
          <w:p w14:paraId="4EDE5457"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2566EA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3883</w:t>
            </w:r>
          </w:p>
        </w:tc>
        <w:tc>
          <w:tcPr>
            <w:tcW w:w="749" w:type="pct"/>
            <w:vAlign w:val="center"/>
          </w:tcPr>
          <w:p w14:paraId="08DF45A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41A1A45" w14:textId="77777777" w:rsidTr="00FD5ED3">
        <w:trPr>
          <w:trHeight w:val="287"/>
          <w:jc w:val="center"/>
        </w:trPr>
        <w:tc>
          <w:tcPr>
            <w:tcW w:w="1338" w:type="pct"/>
            <w:vAlign w:val="center"/>
          </w:tcPr>
          <w:p w14:paraId="7A4264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Năruja</w:t>
            </w:r>
          </w:p>
        </w:tc>
        <w:tc>
          <w:tcPr>
            <w:tcW w:w="2255" w:type="pct"/>
            <w:vAlign w:val="center"/>
          </w:tcPr>
          <w:p w14:paraId="600E64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232688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80,5</w:t>
            </w:r>
          </w:p>
        </w:tc>
        <w:tc>
          <w:tcPr>
            <w:tcW w:w="749" w:type="pct"/>
            <w:vAlign w:val="center"/>
          </w:tcPr>
          <w:p w14:paraId="1854B1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4,58</w:t>
            </w:r>
          </w:p>
        </w:tc>
      </w:tr>
      <w:tr w:rsidR="00D23630" w:rsidRPr="002734B3" w14:paraId="5E102ED2" w14:textId="77777777" w:rsidTr="00FD5ED3">
        <w:trPr>
          <w:trHeight w:val="287"/>
          <w:jc w:val="center"/>
        </w:trPr>
        <w:tc>
          <w:tcPr>
            <w:tcW w:w="1338" w:type="pct"/>
            <w:vAlign w:val="center"/>
          </w:tcPr>
          <w:p w14:paraId="786E7FE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2E0C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 pelic argilic </w:t>
            </w:r>
          </w:p>
        </w:tc>
        <w:tc>
          <w:tcPr>
            <w:tcW w:w="658" w:type="pct"/>
            <w:vAlign w:val="center"/>
          </w:tcPr>
          <w:p w14:paraId="7B9C92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78,2</w:t>
            </w:r>
          </w:p>
        </w:tc>
        <w:tc>
          <w:tcPr>
            <w:tcW w:w="749" w:type="pct"/>
            <w:vAlign w:val="center"/>
          </w:tcPr>
          <w:p w14:paraId="40A03B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4,45</w:t>
            </w:r>
          </w:p>
        </w:tc>
      </w:tr>
      <w:tr w:rsidR="00D23630" w:rsidRPr="002734B3" w14:paraId="74BBD0AC" w14:textId="77777777" w:rsidTr="00FD5ED3">
        <w:trPr>
          <w:trHeight w:val="287"/>
          <w:jc w:val="center"/>
        </w:trPr>
        <w:tc>
          <w:tcPr>
            <w:tcW w:w="1338" w:type="pct"/>
            <w:vAlign w:val="center"/>
          </w:tcPr>
          <w:p w14:paraId="2DE128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D893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lutic</w:t>
            </w:r>
          </w:p>
        </w:tc>
        <w:tc>
          <w:tcPr>
            <w:tcW w:w="658" w:type="pct"/>
            <w:vAlign w:val="center"/>
          </w:tcPr>
          <w:p w14:paraId="5CAF92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80,9</w:t>
            </w:r>
          </w:p>
        </w:tc>
        <w:tc>
          <w:tcPr>
            <w:tcW w:w="749" w:type="pct"/>
            <w:vAlign w:val="center"/>
          </w:tcPr>
          <w:p w14:paraId="569A33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w:t>
            </w:r>
          </w:p>
        </w:tc>
      </w:tr>
      <w:tr w:rsidR="00D23630" w:rsidRPr="002734B3" w14:paraId="5F5775E4" w14:textId="77777777" w:rsidTr="00FD5ED3">
        <w:trPr>
          <w:trHeight w:val="287"/>
          <w:jc w:val="center"/>
        </w:trPr>
        <w:tc>
          <w:tcPr>
            <w:tcW w:w="1338" w:type="pct"/>
            <w:vAlign w:val="center"/>
          </w:tcPr>
          <w:p w14:paraId="64415C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7C26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calcaric argilic</w:t>
            </w:r>
          </w:p>
        </w:tc>
        <w:tc>
          <w:tcPr>
            <w:tcW w:w="658" w:type="pct"/>
            <w:vAlign w:val="center"/>
          </w:tcPr>
          <w:p w14:paraId="47CF08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c>
          <w:tcPr>
            <w:tcW w:w="749" w:type="pct"/>
            <w:vAlign w:val="center"/>
          </w:tcPr>
          <w:p w14:paraId="6C9305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0,60</w:t>
            </w:r>
          </w:p>
        </w:tc>
      </w:tr>
      <w:tr w:rsidR="00D23630" w:rsidRPr="002734B3" w14:paraId="5E35D854" w14:textId="77777777" w:rsidTr="00FD5ED3">
        <w:trPr>
          <w:trHeight w:val="287"/>
          <w:jc w:val="center"/>
        </w:trPr>
        <w:tc>
          <w:tcPr>
            <w:tcW w:w="1338" w:type="pct"/>
            <w:vAlign w:val="center"/>
          </w:tcPr>
          <w:p w14:paraId="3952A48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7F0D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4F362A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713,3</w:t>
            </w:r>
          </w:p>
        </w:tc>
        <w:tc>
          <w:tcPr>
            <w:tcW w:w="749" w:type="pct"/>
            <w:vAlign w:val="center"/>
          </w:tcPr>
          <w:p w14:paraId="6BF983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40,55</w:t>
            </w:r>
          </w:p>
        </w:tc>
      </w:tr>
      <w:tr w:rsidR="00D23630" w:rsidRPr="002734B3" w14:paraId="78BE0C68" w14:textId="77777777" w:rsidTr="00FD5ED3">
        <w:trPr>
          <w:trHeight w:val="287"/>
          <w:jc w:val="center"/>
        </w:trPr>
        <w:tc>
          <w:tcPr>
            <w:tcW w:w="1338" w:type="pct"/>
            <w:vAlign w:val="center"/>
          </w:tcPr>
          <w:p w14:paraId="52B8F5D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BC25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argilic</w:t>
            </w:r>
          </w:p>
        </w:tc>
        <w:tc>
          <w:tcPr>
            <w:tcW w:w="658" w:type="pct"/>
            <w:vAlign w:val="center"/>
          </w:tcPr>
          <w:p w14:paraId="78F59F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49,5</w:t>
            </w:r>
          </w:p>
        </w:tc>
        <w:tc>
          <w:tcPr>
            <w:tcW w:w="749" w:type="pct"/>
            <w:vAlign w:val="center"/>
          </w:tcPr>
          <w:p w14:paraId="01FA41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2,81</w:t>
            </w:r>
          </w:p>
        </w:tc>
      </w:tr>
      <w:tr w:rsidR="00D23630" w:rsidRPr="002734B3" w14:paraId="0DE31524" w14:textId="77777777" w:rsidTr="00FD5ED3">
        <w:trPr>
          <w:trHeight w:val="287"/>
          <w:jc w:val="center"/>
        </w:trPr>
        <w:tc>
          <w:tcPr>
            <w:tcW w:w="1338" w:type="pct"/>
            <w:vAlign w:val="center"/>
          </w:tcPr>
          <w:p w14:paraId="2DEEF06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89DC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argilic</w:t>
            </w:r>
          </w:p>
        </w:tc>
        <w:tc>
          <w:tcPr>
            <w:tcW w:w="658" w:type="pct"/>
            <w:vAlign w:val="center"/>
          </w:tcPr>
          <w:p w14:paraId="3DCA40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91,4</w:t>
            </w:r>
          </w:p>
        </w:tc>
        <w:tc>
          <w:tcPr>
            <w:tcW w:w="749" w:type="pct"/>
            <w:vAlign w:val="center"/>
          </w:tcPr>
          <w:p w14:paraId="130DA7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w:t>
            </w:r>
          </w:p>
        </w:tc>
      </w:tr>
      <w:tr w:rsidR="00D23630" w:rsidRPr="002734B3" w14:paraId="5908D078" w14:textId="77777777" w:rsidTr="00FD5ED3">
        <w:trPr>
          <w:trHeight w:val="287"/>
          <w:jc w:val="center"/>
        </w:trPr>
        <w:tc>
          <w:tcPr>
            <w:tcW w:w="1338" w:type="pct"/>
            <w:vAlign w:val="center"/>
          </w:tcPr>
          <w:p w14:paraId="5BAEABE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0625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21E4CB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122,6</w:t>
            </w:r>
          </w:p>
        </w:tc>
        <w:tc>
          <w:tcPr>
            <w:tcW w:w="749" w:type="pct"/>
            <w:vAlign w:val="center"/>
          </w:tcPr>
          <w:p w14:paraId="6156C6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6,97</w:t>
            </w:r>
          </w:p>
        </w:tc>
      </w:tr>
      <w:tr w:rsidR="00D23630" w:rsidRPr="002734B3" w14:paraId="73F1E08F" w14:textId="77777777" w:rsidTr="00FD5ED3">
        <w:trPr>
          <w:trHeight w:val="287"/>
          <w:jc w:val="center"/>
        </w:trPr>
        <w:tc>
          <w:tcPr>
            <w:tcW w:w="1338" w:type="pct"/>
            <w:vAlign w:val="center"/>
          </w:tcPr>
          <w:p w14:paraId="4232747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ABEB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litic argilic</w:t>
            </w:r>
          </w:p>
        </w:tc>
        <w:tc>
          <w:tcPr>
            <w:tcW w:w="658" w:type="pct"/>
            <w:vAlign w:val="center"/>
          </w:tcPr>
          <w:p w14:paraId="726348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54,0</w:t>
            </w:r>
          </w:p>
        </w:tc>
        <w:tc>
          <w:tcPr>
            <w:tcW w:w="749" w:type="pct"/>
            <w:vAlign w:val="center"/>
          </w:tcPr>
          <w:p w14:paraId="65CFE7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3,07</w:t>
            </w:r>
          </w:p>
        </w:tc>
      </w:tr>
      <w:tr w:rsidR="00D23630" w:rsidRPr="002734B3" w14:paraId="02F29258" w14:textId="77777777" w:rsidTr="00FD5ED3">
        <w:trPr>
          <w:trHeight w:val="287"/>
          <w:jc w:val="center"/>
        </w:trPr>
        <w:tc>
          <w:tcPr>
            <w:tcW w:w="1338" w:type="pct"/>
            <w:vAlign w:val="center"/>
          </w:tcPr>
          <w:p w14:paraId="2140C8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D6569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467AD6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87,9</w:t>
            </w:r>
          </w:p>
        </w:tc>
        <w:tc>
          <w:tcPr>
            <w:tcW w:w="749" w:type="pct"/>
            <w:vAlign w:val="center"/>
          </w:tcPr>
          <w:p w14:paraId="717A7B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w:t>
            </w:r>
          </w:p>
        </w:tc>
      </w:tr>
      <w:tr w:rsidR="00D23630" w:rsidRPr="002734B3" w14:paraId="59926C66" w14:textId="77777777" w:rsidTr="00FD5ED3">
        <w:trPr>
          <w:trHeight w:val="287"/>
          <w:jc w:val="center"/>
        </w:trPr>
        <w:tc>
          <w:tcPr>
            <w:tcW w:w="1338" w:type="pct"/>
            <w:vAlign w:val="center"/>
          </w:tcPr>
          <w:p w14:paraId="2EE4E4C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288F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lutic</w:t>
            </w:r>
          </w:p>
        </w:tc>
        <w:tc>
          <w:tcPr>
            <w:tcW w:w="658" w:type="pct"/>
            <w:vAlign w:val="center"/>
          </w:tcPr>
          <w:p w14:paraId="150641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w:t>
            </w:r>
          </w:p>
        </w:tc>
        <w:tc>
          <w:tcPr>
            <w:tcW w:w="749" w:type="pct"/>
            <w:vAlign w:val="center"/>
          </w:tcPr>
          <w:p w14:paraId="2BFB0F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w:t>
            </w:r>
          </w:p>
        </w:tc>
      </w:tr>
      <w:tr w:rsidR="00D23630" w:rsidRPr="002734B3" w14:paraId="707BAD95" w14:textId="77777777" w:rsidTr="00FD5ED3">
        <w:trPr>
          <w:trHeight w:val="287"/>
          <w:jc w:val="center"/>
        </w:trPr>
        <w:tc>
          <w:tcPr>
            <w:tcW w:w="1338" w:type="pct"/>
            <w:vAlign w:val="center"/>
          </w:tcPr>
          <w:p w14:paraId="61555CA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D00C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2285B6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48,2</w:t>
            </w:r>
          </w:p>
        </w:tc>
        <w:tc>
          <w:tcPr>
            <w:tcW w:w="749" w:type="pct"/>
            <w:vAlign w:val="center"/>
          </w:tcPr>
          <w:p w14:paraId="7EC897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2,74</w:t>
            </w:r>
          </w:p>
        </w:tc>
      </w:tr>
      <w:tr w:rsidR="00D23630" w:rsidRPr="002734B3" w14:paraId="77E7D3E0" w14:textId="77777777" w:rsidTr="00FD5ED3">
        <w:trPr>
          <w:trHeight w:val="287"/>
          <w:jc w:val="center"/>
        </w:trPr>
        <w:tc>
          <w:tcPr>
            <w:tcW w:w="1338" w:type="pct"/>
            <w:vAlign w:val="center"/>
          </w:tcPr>
          <w:p w14:paraId="53BF23E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D0B7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702CA7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30,8</w:t>
            </w:r>
          </w:p>
        </w:tc>
        <w:tc>
          <w:tcPr>
            <w:tcW w:w="749" w:type="pct"/>
            <w:vAlign w:val="center"/>
          </w:tcPr>
          <w:p w14:paraId="7C1976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w:t>
            </w:r>
          </w:p>
        </w:tc>
      </w:tr>
      <w:tr w:rsidR="00D23630" w:rsidRPr="002734B3" w14:paraId="394A9BA1" w14:textId="77777777" w:rsidTr="00FD5ED3">
        <w:trPr>
          <w:trHeight w:val="287"/>
          <w:jc w:val="center"/>
        </w:trPr>
        <w:tc>
          <w:tcPr>
            <w:tcW w:w="1338" w:type="pct"/>
            <w:vAlign w:val="center"/>
          </w:tcPr>
          <w:p w14:paraId="13B821C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F57E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calcaric argilic</w:t>
            </w:r>
          </w:p>
        </w:tc>
        <w:tc>
          <w:tcPr>
            <w:tcW w:w="658" w:type="pct"/>
            <w:vAlign w:val="center"/>
          </w:tcPr>
          <w:p w14:paraId="7A0F5E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212,8</w:t>
            </w:r>
          </w:p>
        </w:tc>
        <w:tc>
          <w:tcPr>
            <w:tcW w:w="749" w:type="pct"/>
            <w:vAlign w:val="center"/>
          </w:tcPr>
          <w:p w14:paraId="3A9D22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12,09</w:t>
            </w:r>
          </w:p>
        </w:tc>
      </w:tr>
      <w:tr w:rsidR="00D23630" w:rsidRPr="002734B3" w14:paraId="3C0C9703" w14:textId="77777777" w:rsidTr="00FD5ED3">
        <w:trPr>
          <w:trHeight w:val="287"/>
          <w:jc w:val="center"/>
        </w:trPr>
        <w:tc>
          <w:tcPr>
            <w:tcW w:w="1338" w:type="pct"/>
            <w:vAlign w:val="center"/>
          </w:tcPr>
          <w:p w14:paraId="7E4149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B54C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calcaric litic argilic</w:t>
            </w:r>
          </w:p>
        </w:tc>
        <w:tc>
          <w:tcPr>
            <w:tcW w:w="658" w:type="pct"/>
            <w:vAlign w:val="center"/>
          </w:tcPr>
          <w:p w14:paraId="2B4635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80,3</w:t>
            </w:r>
          </w:p>
        </w:tc>
        <w:tc>
          <w:tcPr>
            <w:tcW w:w="749" w:type="pct"/>
            <w:vAlign w:val="center"/>
          </w:tcPr>
          <w:p w14:paraId="3F79BB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4,57</w:t>
            </w:r>
          </w:p>
        </w:tc>
      </w:tr>
      <w:tr w:rsidR="00D23630" w:rsidRPr="002734B3" w14:paraId="6F7FC4FE" w14:textId="77777777" w:rsidTr="00FD5ED3">
        <w:trPr>
          <w:trHeight w:val="287"/>
          <w:jc w:val="center"/>
        </w:trPr>
        <w:tc>
          <w:tcPr>
            <w:tcW w:w="1338" w:type="pct"/>
            <w:vAlign w:val="center"/>
          </w:tcPr>
          <w:p w14:paraId="4A0A26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Năruja (ha)</w:t>
            </w:r>
          </w:p>
        </w:tc>
        <w:tc>
          <w:tcPr>
            <w:tcW w:w="2255" w:type="pct"/>
            <w:vAlign w:val="center"/>
          </w:tcPr>
          <w:p w14:paraId="0274099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8A0C0D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1759</w:t>
            </w:r>
          </w:p>
        </w:tc>
        <w:tc>
          <w:tcPr>
            <w:tcW w:w="749" w:type="pct"/>
            <w:vAlign w:val="center"/>
          </w:tcPr>
          <w:p w14:paraId="0A11FF67"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46DD38A" w14:textId="77777777" w:rsidTr="00FD5ED3">
        <w:trPr>
          <w:trHeight w:val="287"/>
          <w:jc w:val="center"/>
        </w:trPr>
        <w:tc>
          <w:tcPr>
            <w:tcW w:w="1338" w:type="pct"/>
            <w:vAlign w:val="center"/>
          </w:tcPr>
          <w:p w14:paraId="13B535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Negrilești</w:t>
            </w:r>
          </w:p>
        </w:tc>
        <w:tc>
          <w:tcPr>
            <w:tcW w:w="2255" w:type="pct"/>
            <w:vAlign w:val="center"/>
          </w:tcPr>
          <w:p w14:paraId="29CF08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calcaric lutic</w:t>
            </w:r>
          </w:p>
        </w:tc>
        <w:tc>
          <w:tcPr>
            <w:tcW w:w="658" w:type="pct"/>
            <w:vAlign w:val="center"/>
          </w:tcPr>
          <w:p w14:paraId="0677FE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54,0</w:t>
            </w:r>
          </w:p>
        </w:tc>
        <w:tc>
          <w:tcPr>
            <w:tcW w:w="749" w:type="pct"/>
            <w:vAlign w:val="center"/>
          </w:tcPr>
          <w:p w14:paraId="4466BD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2,23</w:t>
            </w:r>
          </w:p>
        </w:tc>
      </w:tr>
      <w:tr w:rsidR="00D23630" w:rsidRPr="002734B3" w14:paraId="4ABA4811" w14:textId="77777777" w:rsidTr="00FD5ED3">
        <w:trPr>
          <w:trHeight w:val="287"/>
          <w:jc w:val="center"/>
        </w:trPr>
        <w:tc>
          <w:tcPr>
            <w:tcW w:w="1338" w:type="pct"/>
            <w:vAlign w:val="center"/>
          </w:tcPr>
          <w:p w14:paraId="7459187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0D7E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calcaric argilic</w:t>
            </w:r>
          </w:p>
        </w:tc>
        <w:tc>
          <w:tcPr>
            <w:tcW w:w="658" w:type="pct"/>
            <w:vAlign w:val="center"/>
          </w:tcPr>
          <w:p w14:paraId="35CB2C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241,5</w:t>
            </w:r>
          </w:p>
        </w:tc>
        <w:tc>
          <w:tcPr>
            <w:tcW w:w="749" w:type="pct"/>
            <w:vAlign w:val="center"/>
          </w:tcPr>
          <w:p w14:paraId="4E7071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9,97</w:t>
            </w:r>
          </w:p>
        </w:tc>
      </w:tr>
      <w:tr w:rsidR="00D23630" w:rsidRPr="002734B3" w14:paraId="328CD77B" w14:textId="77777777" w:rsidTr="00FD5ED3">
        <w:trPr>
          <w:trHeight w:val="287"/>
          <w:jc w:val="center"/>
        </w:trPr>
        <w:tc>
          <w:tcPr>
            <w:tcW w:w="1338" w:type="pct"/>
            <w:vAlign w:val="center"/>
          </w:tcPr>
          <w:p w14:paraId="676B85F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006E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calcaric lutic</w:t>
            </w:r>
          </w:p>
        </w:tc>
        <w:tc>
          <w:tcPr>
            <w:tcW w:w="658" w:type="pct"/>
            <w:vAlign w:val="center"/>
          </w:tcPr>
          <w:p w14:paraId="62ADBF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88,0</w:t>
            </w:r>
          </w:p>
        </w:tc>
        <w:tc>
          <w:tcPr>
            <w:tcW w:w="749" w:type="pct"/>
            <w:vAlign w:val="center"/>
          </w:tcPr>
          <w:p w14:paraId="3EA09B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3,63</w:t>
            </w:r>
          </w:p>
        </w:tc>
      </w:tr>
      <w:tr w:rsidR="00D23630" w:rsidRPr="002734B3" w14:paraId="0E4295C3" w14:textId="77777777" w:rsidTr="00FD5ED3">
        <w:trPr>
          <w:trHeight w:val="287"/>
          <w:jc w:val="center"/>
        </w:trPr>
        <w:tc>
          <w:tcPr>
            <w:tcW w:w="1338" w:type="pct"/>
            <w:vAlign w:val="center"/>
          </w:tcPr>
          <w:p w14:paraId="603367B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1ED6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argilic</w:t>
            </w:r>
          </w:p>
        </w:tc>
        <w:tc>
          <w:tcPr>
            <w:tcW w:w="658" w:type="pct"/>
            <w:vAlign w:val="center"/>
          </w:tcPr>
          <w:p w14:paraId="4D08C8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101,0</w:t>
            </w:r>
          </w:p>
        </w:tc>
        <w:tc>
          <w:tcPr>
            <w:tcW w:w="749" w:type="pct"/>
            <w:vAlign w:val="center"/>
          </w:tcPr>
          <w:p w14:paraId="651268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4,17</w:t>
            </w:r>
          </w:p>
        </w:tc>
      </w:tr>
      <w:tr w:rsidR="00D23630" w:rsidRPr="002734B3" w14:paraId="43A437BB" w14:textId="77777777" w:rsidTr="00FD5ED3">
        <w:trPr>
          <w:trHeight w:val="287"/>
          <w:jc w:val="center"/>
        </w:trPr>
        <w:tc>
          <w:tcPr>
            <w:tcW w:w="1338" w:type="pct"/>
            <w:vAlign w:val="center"/>
          </w:tcPr>
          <w:p w14:paraId="2B7822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DCA8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3E4B85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30,0</w:t>
            </w:r>
          </w:p>
        </w:tc>
        <w:tc>
          <w:tcPr>
            <w:tcW w:w="749" w:type="pct"/>
            <w:vAlign w:val="center"/>
          </w:tcPr>
          <w:p w14:paraId="723DB0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w:t>
            </w:r>
          </w:p>
        </w:tc>
      </w:tr>
      <w:tr w:rsidR="00D23630" w:rsidRPr="002734B3" w14:paraId="088BD869" w14:textId="77777777" w:rsidTr="00FD5ED3">
        <w:trPr>
          <w:trHeight w:val="287"/>
          <w:jc w:val="center"/>
        </w:trPr>
        <w:tc>
          <w:tcPr>
            <w:tcW w:w="1338" w:type="pct"/>
            <w:vAlign w:val="center"/>
          </w:tcPr>
          <w:p w14:paraId="0DFAC74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BC51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rezicalcaric argilic</w:t>
            </w:r>
          </w:p>
        </w:tc>
        <w:tc>
          <w:tcPr>
            <w:tcW w:w="658" w:type="pct"/>
            <w:vAlign w:val="center"/>
          </w:tcPr>
          <w:p w14:paraId="1B84F4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312,0</w:t>
            </w:r>
          </w:p>
        </w:tc>
        <w:tc>
          <w:tcPr>
            <w:tcW w:w="749" w:type="pct"/>
            <w:vAlign w:val="center"/>
          </w:tcPr>
          <w:p w14:paraId="56AEBC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12,88</w:t>
            </w:r>
          </w:p>
        </w:tc>
      </w:tr>
      <w:tr w:rsidR="00D23630" w:rsidRPr="002734B3" w14:paraId="078D75A5" w14:textId="77777777" w:rsidTr="00FD5ED3">
        <w:trPr>
          <w:trHeight w:val="287"/>
          <w:jc w:val="center"/>
        </w:trPr>
        <w:tc>
          <w:tcPr>
            <w:tcW w:w="1338" w:type="pct"/>
            <w:vAlign w:val="center"/>
          </w:tcPr>
          <w:p w14:paraId="77F9F2A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DE1D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rezicalcaric lutic</w:t>
            </w:r>
          </w:p>
        </w:tc>
        <w:tc>
          <w:tcPr>
            <w:tcW w:w="658" w:type="pct"/>
            <w:vAlign w:val="center"/>
          </w:tcPr>
          <w:p w14:paraId="461B99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249,0</w:t>
            </w:r>
          </w:p>
        </w:tc>
        <w:tc>
          <w:tcPr>
            <w:tcW w:w="749" w:type="pct"/>
            <w:vAlign w:val="center"/>
          </w:tcPr>
          <w:p w14:paraId="2BE4E7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10,28</w:t>
            </w:r>
          </w:p>
        </w:tc>
      </w:tr>
      <w:tr w:rsidR="00D23630" w:rsidRPr="002734B3" w14:paraId="1905EC33" w14:textId="77777777" w:rsidTr="00FD5ED3">
        <w:trPr>
          <w:trHeight w:val="287"/>
          <w:jc w:val="center"/>
        </w:trPr>
        <w:tc>
          <w:tcPr>
            <w:tcW w:w="1338" w:type="pct"/>
            <w:vAlign w:val="center"/>
          </w:tcPr>
          <w:p w14:paraId="58E6E2A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9204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stagnic lutic</w:t>
            </w:r>
          </w:p>
        </w:tc>
        <w:tc>
          <w:tcPr>
            <w:tcW w:w="658" w:type="pct"/>
            <w:vAlign w:val="center"/>
          </w:tcPr>
          <w:p w14:paraId="78D0CD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18,0</w:t>
            </w:r>
          </w:p>
        </w:tc>
        <w:tc>
          <w:tcPr>
            <w:tcW w:w="749" w:type="pct"/>
            <w:vAlign w:val="center"/>
          </w:tcPr>
          <w:p w14:paraId="7D574B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0,74</w:t>
            </w:r>
          </w:p>
        </w:tc>
      </w:tr>
      <w:tr w:rsidR="00D23630" w:rsidRPr="002734B3" w14:paraId="6783FA8E" w14:textId="77777777" w:rsidTr="00FD5ED3">
        <w:trPr>
          <w:trHeight w:val="287"/>
          <w:jc w:val="center"/>
        </w:trPr>
        <w:tc>
          <w:tcPr>
            <w:tcW w:w="1338" w:type="pct"/>
            <w:vAlign w:val="center"/>
          </w:tcPr>
          <w:p w14:paraId="134319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3DB2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rezicalcaric argilic</w:t>
            </w:r>
          </w:p>
        </w:tc>
        <w:tc>
          <w:tcPr>
            <w:tcW w:w="658" w:type="pct"/>
            <w:vAlign w:val="center"/>
          </w:tcPr>
          <w:p w14:paraId="29EA6E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202,5</w:t>
            </w:r>
          </w:p>
        </w:tc>
        <w:tc>
          <w:tcPr>
            <w:tcW w:w="749" w:type="pct"/>
            <w:vAlign w:val="center"/>
          </w:tcPr>
          <w:p w14:paraId="219837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8,36</w:t>
            </w:r>
          </w:p>
        </w:tc>
      </w:tr>
      <w:tr w:rsidR="00D23630" w:rsidRPr="002734B3" w14:paraId="24CB654C" w14:textId="77777777" w:rsidTr="00FD5ED3">
        <w:trPr>
          <w:trHeight w:val="287"/>
          <w:jc w:val="center"/>
        </w:trPr>
        <w:tc>
          <w:tcPr>
            <w:tcW w:w="1338" w:type="pct"/>
            <w:vAlign w:val="center"/>
          </w:tcPr>
          <w:p w14:paraId="4D3012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4ED8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13C476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77,0</w:t>
            </w:r>
          </w:p>
        </w:tc>
        <w:tc>
          <w:tcPr>
            <w:tcW w:w="749" w:type="pct"/>
            <w:vAlign w:val="center"/>
          </w:tcPr>
          <w:p w14:paraId="730869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3,18</w:t>
            </w:r>
          </w:p>
        </w:tc>
      </w:tr>
      <w:tr w:rsidR="00D23630" w:rsidRPr="002734B3" w14:paraId="618422B4" w14:textId="77777777" w:rsidTr="00FD5ED3">
        <w:trPr>
          <w:trHeight w:val="287"/>
          <w:jc w:val="center"/>
        </w:trPr>
        <w:tc>
          <w:tcPr>
            <w:tcW w:w="1338" w:type="pct"/>
            <w:vAlign w:val="center"/>
          </w:tcPr>
          <w:p w14:paraId="29F9DED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E79E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argilic</w:t>
            </w:r>
          </w:p>
        </w:tc>
        <w:tc>
          <w:tcPr>
            <w:tcW w:w="658" w:type="pct"/>
            <w:vAlign w:val="center"/>
          </w:tcPr>
          <w:p w14:paraId="5DB2A2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77,0</w:t>
            </w:r>
          </w:p>
        </w:tc>
        <w:tc>
          <w:tcPr>
            <w:tcW w:w="749" w:type="pct"/>
            <w:vAlign w:val="center"/>
          </w:tcPr>
          <w:p w14:paraId="292091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3,18</w:t>
            </w:r>
          </w:p>
        </w:tc>
      </w:tr>
      <w:tr w:rsidR="00D23630" w:rsidRPr="002734B3" w14:paraId="1B6BA81A" w14:textId="77777777" w:rsidTr="00FD5ED3">
        <w:trPr>
          <w:trHeight w:val="287"/>
          <w:jc w:val="center"/>
        </w:trPr>
        <w:tc>
          <w:tcPr>
            <w:tcW w:w="1338" w:type="pct"/>
            <w:vAlign w:val="center"/>
          </w:tcPr>
          <w:p w14:paraId="253436D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27F1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argilic</w:t>
            </w:r>
          </w:p>
        </w:tc>
        <w:tc>
          <w:tcPr>
            <w:tcW w:w="658" w:type="pct"/>
            <w:vAlign w:val="center"/>
          </w:tcPr>
          <w:p w14:paraId="1A6A91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119,5</w:t>
            </w:r>
          </w:p>
        </w:tc>
        <w:tc>
          <w:tcPr>
            <w:tcW w:w="749" w:type="pct"/>
            <w:vAlign w:val="center"/>
          </w:tcPr>
          <w:p w14:paraId="05514F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4,93</w:t>
            </w:r>
          </w:p>
        </w:tc>
      </w:tr>
      <w:tr w:rsidR="00D23630" w:rsidRPr="002734B3" w14:paraId="4222AF56" w14:textId="77777777" w:rsidTr="00FD5ED3">
        <w:trPr>
          <w:trHeight w:val="287"/>
          <w:jc w:val="center"/>
        </w:trPr>
        <w:tc>
          <w:tcPr>
            <w:tcW w:w="1338" w:type="pct"/>
            <w:vAlign w:val="center"/>
          </w:tcPr>
          <w:p w14:paraId="0C1C9CA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B276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rezicalcaric argilic</w:t>
            </w:r>
          </w:p>
        </w:tc>
        <w:tc>
          <w:tcPr>
            <w:tcW w:w="658" w:type="pct"/>
            <w:vAlign w:val="center"/>
          </w:tcPr>
          <w:p w14:paraId="19838E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131,0</w:t>
            </w:r>
          </w:p>
        </w:tc>
        <w:tc>
          <w:tcPr>
            <w:tcW w:w="749" w:type="pct"/>
            <w:vAlign w:val="center"/>
          </w:tcPr>
          <w:p w14:paraId="66FAE4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5,41</w:t>
            </w:r>
          </w:p>
        </w:tc>
      </w:tr>
      <w:tr w:rsidR="00D23630" w:rsidRPr="002734B3" w14:paraId="42D880D0" w14:textId="77777777" w:rsidTr="00FD5ED3">
        <w:trPr>
          <w:trHeight w:val="287"/>
          <w:jc w:val="center"/>
        </w:trPr>
        <w:tc>
          <w:tcPr>
            <w:tcW w:w="1338" w:type="pct"/>
            <w:vAlign w:val="center"/>
          </w:tcPr>
          <w:p w14:paraId="47AD59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5BB6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lutic</w:t>
            </w:r>
          </w:p>
        </w:tc>
        <w:tc>
          <w:tcPr>
            <w:tcW w:w="658" w:type="pct"/>
            <w:vAlign w:val="center"/>
          </w:tcPr>
          <w:p w14:paraId="3974B4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70,5</w:t>
            </w:r>
          </w:p>
        </w:tc>
        <w:tc>
          <w:tcPr>
            <w:tcW w:w="749" w:type="pct"/>
            <w:vAlign w:val="center"/>
          </w:tcPr>
          <w:p w14:paraId="4D2FEE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2,91</w:t>
            </w:r>
          </w:p>
        </w:tc>
      </w:tr>
      <w:tr w:rsidR="00D23630" w:rsidRPr="002734B3" w14:paraId="788FBCBB" w14:textId="77777777" w:rsidTr="00FD5ED3">
        <w:trPr>
          <w:trHeight w:val="287"/>
          <w:jc w:val="center"/>
        </w:trPr>
        <w:tc>
          <w:tcPr>
            <w:tcW w:w="1338" w:type="pct"/>
            <w:vAlign w:val="center"/>
          </w:tcPr>
          <w:p w14:paraId="06D27E4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437E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rezicalcaric</w:t>
            </w:r>
          </w:p>
        </w:tc>
        <w:tc>
          <w:tcPr>
            <w:tcW w:w="658" w:type="pct"/>
            <w:vAlign w:val="center"/>
          </w:tcPr>
          <w:p w14:paraId="3C540A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52,5</w:t>
            </w:r>
          </w:p>
        </w:tc>
        <w:tc>
          <w:tcPr>
            <w:tcW w:w="749" w:type="pct"/>
            <w:vAlign w:val="center"/>
          </w:tcPr>
          <w:p w14:paraId="7F158B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2,17</w:t>
            </w:r>
          </w:p>
        </w:tc>
      </w:tr>
      <w:tr w:rsidR="00D23630" w:rsidRPr="002734B3" w14:paraId="6E870F01" w14:textId="77777777" w:rsidTr="00FD5ED3">
        <w:trPr>
          <w:trHeight w:val="287"/>
          <w:jc w:val="center"/>
        </w:trPr>
        <w:tc>
          <w:tcPr>
            <w:tcW w:w="1338" w:type="pct"/>
            <w:vAlign w:val="center"/>
          </w:tcPr>
          <w:p w14:paraId="3D4845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9570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rezicalcaric lutic</w:t>
            </w:r>
          </w:p>
        </w:tc>
        <w:tc>
          <w:tcPr>
            <w:tcW w:w="658" w:type="pct"/>
            <w:vAlign w:val="center"/>
          </w:tcPr>
          <w:p w14:paraId="38119C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598,5</w:t>
            </w:r>
          </w:p>
        </w:tc>
        <w:tc>
          <w:tcPr>
            <w:tcW w:w="749" w:type="pct"/>
            <w:vAlign w:val="center"/>
          </w:tcPr>
          <w:p w14:paraId="169BB5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24,72</w:t>
            </w:r>
          </w:p>
        </w:tc>
      </w:tr>
      <w:tr w:rsidR="00D23630" w:rsidRPr="002734B3" w14:paraId="7BF00C11" w14:textId="77777777" w:rsidTr="00FD5ED3">
        <w:trPr>
          <w:trHeight w:val="287"/>
          <w:jc w:val="center"/>
        </w:trPr>
        <w:tc>
          <w:tcPr>
            <w:tcW w:w="1338" w:type="pct"/>
            <w:vAlign w:val="center"/>
          </w:tcPr>
          <w:p w14:paraId="4E5796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Negrilești (ha)</w:t>
            </w:r>
          </w:p>
        </w:tc>
        <w:tc>
          <w:tcPr>
            <w:tcW w:w="2255" w:type="pct"/>
            <w:vAlign w:val="center"/>
          </w:tcPr>
          <w:p w14:paraId="1143A615"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B472887"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2422</w:t>
            </w:r>
          </w:p>
        </w:tc>
        <w:tc>
          <w:tcPr>
            <w:tcW w:w="749" w:type="pct"/>
            <w:vAlign w:val="center"/>
          </w:tcPr>
          <w:p w14:paraId="23EAA606"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6E7D011" w14:textId="77777777" w:rsidTr="00FD5ED3">
        <w:trPr>
          <w:trHeight w:val="287"/>
          <w:jc w:val="center"/>
        </w:trPr>
        <w:tc>
          <w:tcPr>
            <w:tcW w:w="1338" w:type="pct"/>
            <w:vAlign w:val="center"/>
          </w:tcPr>
          <w:p w14:paraId="430BEA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Nereju</w:t>
            </w:r>
          </w:p>
        </w:tc>
        <w:tc>
          <w:tcPr>
            <w:tcW w:w="2255" w:type="pct"/>
            <w:vAlign w:val="center"/>
          </w:tcPr>
          <w:p w14:paraId="3B3D7E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4130446D"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73BDE42F"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A28BFB9" w14:textId="77777777" w:rsidTr="00FD5ED3">
        <w:trPr>
          <w:trHeight w:val="287"/>
          <w:jc w:val="center"/>
        </w:trPr>
        <w:tc>
          <w:tcPr>
            <w:tcW w:w="1338" w:type="pct"/>
            <w:vAlign w:val="center"/>
          </w:tcPr>
          <w:p w14:paraId="1625F2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Nereju (ha)</w:t>
            </w:r>
          </w:p>
        </w:tc>
        <w:tc>
          <w:tcPr>
            <w:tcW w:w="2255" w:type="pct"/>
            <w:vAlign w:val="center"/>
          </w:tcPr>
          <w:p w14:paraId="48DD4ED1"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D2576D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2628</w:t>
            </w:r>
          </w:p>
        </w:tc>
        <w:tc>
          <w:tcPr>
            <w:tcW w:w="749" w:type="pct"/>
            <w:vAlign w:val="center"/>
          </w:tcPr>
          <w:p w14:paraId="514C60C1"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EB7501D" w14:textId="77777777" w:rsidTr="00FD5ED3">
        <w:trPr>
          <w:trHeight w:val="287"/>
          <w:jc w:val="center"/>
        </w:trPr>
        <w:tc>
          <w:tcPr>
            <w:tcW w:w="1338" w:type="pct"/>
            <w:vAlign w:val="center"/>
          </w:tcPr>
          <w:p w14:paraId="085026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Nistorești</w:t>
            </w:r>
          </w:p>
        </w:tc>
        <w:tc>
          <w:tcPr>
            <w:tcW w:w="2255" w:type="pct"/>
            <w:vAlign w:val="center"/>
          </w:tcPr>
          <w:p w14:paraId="05EE47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eutric lutic</w:t>
            </w:r>
          </w:p>
        </w:tc>
        <w:tc>
          <w:tcPr>
            <w:tcW w:w="658" w:type="pct"/>
            <w:vAlign w:val="center"/>
          </w:tcPr>
          <w:p w14:paraId="214C9E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57,5</w:t>
            </w:r>
          </w:p>
        </w:tc>
        <w:tc>
          <w:tcPr>
            <w:tcW w:w="749" w:type="pct"/>
            <w:vAlign w:val="center"/>
          </w:tcPr>
          <w:p w14:paraId="137731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1,36</w:t>
            </w:r>
          </w:p>
        </w:tc>
      </w:tr>
      <w:tr w:rsidR="00D23630" w:rsidRPr="002734B3" w14:paraId="5F6F5D9F" w14:textId="77777777" w:rsidTr="00FD5ED3">
        <w:trPr>
          <w:trHeight w:val="287"/>
          <w:jc w:val="center"/>
        </w:trPr>
        <w:tc>
          <w:tcPr>
            <w:tcW w:w="1338" w:type="pct"/>
            <w:vAlign w:val="center"/>
          </w:tcPr>
          <w:p w14:paraId="398960F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58F9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argilic</w:t>
            </w:r>
          </w:p>
        </w:tc>
        <w:tc>
          <w:tcPr>
            <w:tcW w:w="658" w:type="pct"/>
            <w:vAlign w:val="center"/>
          </w:tcPr>
          <w:p w14:paraId="7E734D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w:t>
            </w:r>
          </w:p>
        </w:tc>
        <w:tc>
          <w:tcPr>
            <w:tcW w:w="749" w:type="pct"/>
            <w:vAlign w:val="center"/>
          </w:tcPr>
          <w:p w14:paraId="28765A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0,32</w:t>
            </w:r>
          </w:p>
        </w:tc>
      </w:tr>
      <w:tr w:rsidR="00D23630" w:rsidRPr="002734B3" w14:paraId="6DFA9F84" w14:textId="77777777" w:rsidTr="00FD5ED3">
        <w:trPr>
          <w:trHeight w:val="287"/>
          <w:jc w:val="center"/>
        </w:trPr>
        <w:tc>
          <w:tcPr>
            <w:tcW w:w="1338" w:type="pct"/>
            <w:vAlign w:val="center"/>
          </w:tcPr>
          <w:p w14:paraId="4E6789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1AC2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 eutric calcaric pelic argilic </w:t>
            </w:r>
          </w:p>
        </w:tc>
        <w:tc>
          <w:tcPr>
            <w:tcW w:w="658" w:type="pct"/>
            <w:vAlign w:val="center"/>
          </w:tcPr>
          <w:p w14:paraId="1EA9D7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325,0</w:t>
            </w:r>
          </w:p>
        </w:tc>
        <w:tc>
          <w:tcPr>
            <w:tcW w:w="749" w:type="pct"/>
            <w:vAlign w:val="center"/>
          </w:tcPr>
          <w:p w14:paraId="74CCC0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w:t>
            </w:r>
          </w:p>
        </w:tc>
      </w:tr>
      <w:tr w:rsidR="00D23630" w:rsidRPr="002734B3" w14:paraId="03AB5A0C" w14:textId="77777777" w:rsidTr="00FD5ED3">
        <w:trPr>
          <w:trHeight w:val="287"/>
          <w:jc w:val="center"/>
        </w:trPr>
        <w:tc>
          <w:tcPr>
            <w:tcW w:w="1338" w:type="pct"/>
            <w:vAlign w:val="center"/>
          </w:tcPr>
          <w:p w14:paraId="42C67ED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FDE4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stagnic argilic</w:t>
            </w:r>
          </w:p>
        </w:tc>
        <w:tc>
          <w:tcPr>
            <w:tcW w:w="658" w:type="pct"/>
            <w:vAlign w:val="center"/>
          </w:tcPr>
          <w:p w14:paraId="4E3361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36,5</w:t>
            </w:r>
          </w:p>
        </w:tc>
        <w:tc>
          <w:tcPr>
            <w:tcW w:w="749" w:type="pct"/>
            <w:vAlign w:val="center"/>
          </w:tcPr>
          <w:p w14:paraId="24203C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0,86</w:t>
            </w:r>
          </w:p>
        </w:tc>
      </w:tr>
      <w:tr w:rsidR="00D23630" w:rsidRPr="002734B3" w14:paraId="0BF5EF0B" w14:textId="77777777" w:rsidTr="00FD5ED3">
        <w:trPr>
          <w:trHeight w:val="287"/>
          <w:jc w:val="center"/>
        </w:trPr>
        <w:tc>
          <w:tcPr>
            <w:tcW w:w="1338" w:type="pct"/>
            <w:vAlign w:val="center"/>
          </w:tcPr>
          <w:p w14:paraId="5FAA23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D2A48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pelic stagnic argilic</w:t>
            </w:r>
          </w:p>
        </w:tc>
        <w:tc>
          <w:tcPr>
            <w:tcW w:w="658" w:type="pct"/>
            <w:vAlign w:val="center"/>
          </w:tcPr>
          <w:p w14:paraId="7A34E8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52,5</w:t>
            </w:r>
          </w:p>
        </w:tc>
        <w:tc>
          <w:tcPr>
            <w:tcW w:w="749" w:type="pct"/>
            <w:vAlign w:val="center"/>
          </w:tcPr>
          <w:p w14:paraId="5AC67E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w:t>
            </w:r>
          </w:p>
        </w:tc>
      </w:tr>
      <w:tr w:rsidR="00D23630" w:rsidRPr="002734B3" w14:paraId="355DFAAF" w14:textId="77777777" w:rsidTr="00FD5ED3">
        <w:trPr>
          <w:trHeight w:val="287"/>
          <w:jc w:val="center"/>
        </w:trPr>
        <w:tc>
          <w:tcPr>
            <w:tcW w:w="1338" w:type="pct"/>
            <w:vAlign w:val="center"/>
          </w:tcPr>
          <w:p w14:paraId="74E01D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E0A9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lutic</w:t>
            </w:r>
          </w:p>
        </w:tc>
        <w:tc>
          <w:tcPr>
            <w:tcW w:w="658" w:type="pct"/>
            <w:vAlign w:val="center"/>
          </w:tcPr>
          <w:p w14:paraId="49C450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c>
          <w:tcPr>
            <w:tcW w:w="749" w:type="pct"/>
            <w:vAlign w:val="center"/>
          </w:tcPr>
          <w:p w14:paraId="0B50C9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0,88</w:t>
            </w:r>
          </w:p>
        </w:tc>
      </w:tr>
      <w:tr w:rsidR="00D23630" w:rsidRPr="002734B3" w14:paraId="3020A0EB" w14:textId="77777777" w:rsidTr="00FD5ED3">
        <w:trPr>
          <w:trHeight w:val="287"/>
          <w:jc w:val="center"/>
        </w:trPr>
        <w:tc>
          <w:tcPr>
            <w:tcW w:w="1338" w:type="pct"/>
            <w:vAlign w:val="center"/>
          </w:tcPr>
          <w:p w14:paraId="7166D0A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5FA9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lutic</w:t>
            </w:r>
          </w:p>
        </w:tc>
        <w:tc>
          <w:tcPr>
            <w:tcW w:w="658" w:type="pct"/>
            <w:vAlign w:val="center"/>
          </w:tcPr>
          <w:p w14:paraId="40E35B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187,5</w:t>
            </w:r>
          </w:p>
        </w:tc>
        <w:tc>
          <w:tcPr>
            <w:tcW w:w="749" w:type="pct"/>
            <w:vAlign w:val="center"/>
          </w:tcPr>
          <w:p w14:paraId="6D389E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4,44</w:t>
            </w:r>
          </w:p>
        </w:tc>
      </w:tr>
      <w:tr w:rsidR="00D23630" w:rsidRPr="002734B3" w14:paraId="0C0A61D2" w14:textId="77777777" w:rsidTr="00FD5ED3">
        <w:trPr>
          <w:trHeight w:val="287"/>
          <w:jc w:val="center"/>
        </w:trPr>
        <w:tc>
          <w:tcPr>
            <w:tcW w:w="1338" w:type="pct"/>
            <w:vAlign w:val="center"/>
          </w:tcPr>
          <w:p w14:paraId="6ECA1B5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A875C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calcic argilic</w:t>
            </w:r>
          </w:p>
        </w:tc>
        <w:tc>
          <w:tcPr>
            <w:tcW w:w="658" w:type="pct"/>
            <w:vAlign w:val="center"/>
          </w:tcPr>
          <w:p w14:paraId="15E346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153,0</w:t>
            </w:r>
          </w:p>
        </w:tc>
        <w:tc>
          <w:tcPr>
            <w:tcW w:w="749" w:type="pct"/>
            <w:vAlign w:val="center"/>
          </w:tcPr>
          <w:p w14:paraId="4B0EA6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3,62</w:t>
            </w:r>
          </w:p>
        </w:tc>
      </w:tr>
      <w:tr w:rsidR="00D23630" w:rsidRPr="002734B3" w14:paraId="0F4C8B13" w14:textId="77777777" w:rsidTr="00FD5ED3">
        <w:trPr>
          <w:trHeight w:val="287"/>
          <w:jc w:val="center"/>
        </w:trPr>
        <w:tc>
          <w:tcPr>
            <w:tcW w:w="1338" w:type="pct"/>
            <w:vAlign w:val="center"/>
          </w:tcPr>
          <w:p w14:paraId="05577BB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3238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lutic</w:t>
            </w:r>
          </w:p>
        </w:tc>
        <w:tc>
          <w:tcPr>
            <w:tcW w:w="658" w:type="pct"/>
            <w:vAlign w:val="center"/>
          </w:tcPr>
          <w:p w14:paraId="09A129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79,0</w:t>
            </w:r>
          </w:p>
        </w:tc>
        <w:tc>
          <w:tcPr>
            <w:tcW w:w="749" w:type="pct"/>
            <w:vAlign w:val="center"/>
          </w:tcPr>
          <w:p w14:paraId="06B2AA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1,87</w:t>
            </w:r>
          </w:p>
        </w:tc>
      </w:tr>
      <w:tr w:rsidR="00D23630" w:rsidRPr="002734B3" w14:paraId="57A8D087" w14:textId="77777777" w:rsidTr="00FD5ED3">
        <w:trPr>
          <w:trHeight w:val="287"/>
          <w:jc w:val="center"/>
        </w:trPr>
        <w:tc>
          <w:tcPr>
            <w:tcW w:w="1338" w:type="pct"/>
            <w:vAlign w:val="center"/>
          </w:tcPr>
          <w:p w14:paraId="068001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D16A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calcic argilic</w:t>
            </w:r>
          </w:p>
        </w:tc>
        <w:tc>
          <w:tcPr>
            <w:tcW w:w="658" w:type="pct"/>
            <w:vAlign w:val="center"/>
          </w:tcPr>
          <w:p w14:paraId="37EE27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150,0</w:t>
            </w:r>
          </w:p>
        </w:tc>
        <w:tc>
          <w:tcPr>
            <w:tcW w:w="749" w:type="pct"/>
            <w:vAlign w:val="center"/>
          </w:tcPr>
          <w:p w14:paraId="465C22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3,55</w:t>
            </w:r>
          </w:p>
        </w:tc>
      </w:tr>
      <w:tr w:rsidR="00D23630" w:rsidRPr="002734B3" w14:paraId="10F11AAB" w14:textId="77777777" w:rsidTr="00FD5ED3">
        <w:trPr>
          <w:trHeight w:val="287"/>
          <w:jc w:val="center"/>
        </w:trPr>
        <w:tc>
          <w:tcPr>
            <w:tcW w:w="1338" w:type="pct"/>
            <w:vAlign w:val="center"/>
          </w:tcPr>
          <w:p w14:paraId="0254AFA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E431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argilic</w:t>
            </w:r>
          </w:p>
        </w:tc>
        <w:tc>
          <w:tcPr>
            <w:tcW w:w="658" w:type="pct"/>
            <w:vAlign w:val="center"/>
          </w:tcPr>
          <w:p w14:paraId="1E3E6C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25,5</w:t>
            </w:r>
          </w:p>
        </w:tc>
        <w:tc>
          <w:tcPr>
            <w:tcW w:w="749" w:type="pct"/>
            <w:vAlign w:val="center"/>
          </w:tcPr>
          <w:p w14:paraId="5BD838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0,60</w:t>
            </w:r>
          </w:p>
        </w:tc>
      </w:tr>
      <w:tr w:rsidR="00D23630" w:rsidRPr="002734B3" w14:paraId="470F16EF" w14:textId="77777777" w:rsidTr="00FD5ED3">
        <w:trPr>
          <w:trHeight w:val="287"/>
          <w:jc w:val="center"/>
        </w:trPr>
        <w:tc>
          <w:tcPr>
            <w:tcW w:w="1338" w:type="pct"/>
            <w:vAlign w:val="center"/>
          </w:tcPr>
          <w:p w14:paraId="0C98BFF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09B9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lutic</w:t>
            </w:r>
          </w:p>
        </w:tc>
        <w:tc>
          <w:tcPr>
            <w:tcW w:w="658" w:type="pct"/>
            <w:vAlign w:val="center"/>
          </w:tcPr>
          <w:p w14:paraId="1F2FA1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c>
          <w:tcPr>
            <w:tcW w:w="749" w:type="pct"/>
            <w:vAlign w:val="center"/>
          </w:tcPr>
          <w:p w14:paraId="014820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4293AFC0" w14:textId="77777777" w:rsidTr="00FD5ED3">
        <w:trPr>
          <w:trHeight w:val="287"/>
          <w:jc w:val="center"/>
        </w:trPr>
        <w:tc>
          <w:tcPr>
            <w:tcW w:w="1338" w:type="pct"/>
            <w:vAlign w:val="center"/>
          </w:tcPr>
          <w:p w14:paraId="28EFA5A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B364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argilic</w:t>
            </w:r>
          </w:p>
        </w:tc>
        <w:tc>
          <w:tcPr>
            <w:tcW w:w="658" w:type="pct"/>
            <w:vAlign w:val="center"/>
          </w:tcPr>
          <w:p w14:paraId="5912BC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167</w:t>
            </w:r>
          </w:p>
        </w:tc>
        <w:tc>
          <w:tcPr>
            <w:tcW w:w="749" w:type="pct"/>
            <w:vAlign w:val="center"/>
          </w:tcPr>
          <w:p w14:paraId="3EE718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3,96</w:t>
            </w:r>
          </w:p>
        </w:tc>
      </w:tr>
      <w:tr w:rsidR="00D23630" w:rsidRPr="002734B3" w14:paraId="054403BD" w14:textId="77777777" w:rsidTr="00FD5ED3">
        <w:trPr>
          <w:trHeight w:val="287"/>
          <w:jc w:val="center"/>
        </w:trPr>
        <w:tc>
          <w:tcPr>
            <w:tcW w:w="1338" w:type="pct"/>
            <w:vAlign w:val="center"/>
          </w:tcPr>
          <w:p w14:paraId="36CA35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7697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0E994C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101,0</w:t>
            </w:r>
          </w:p>
        </w:tc>
        <w:tc>
          <w:tcPr>
            <w:tcW w:w="749" w:type="pct"/>
            <w:vAlign w:val="center"/>
          </w:tcPr>
          <w:p w14:paraId="2A07B8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2,39</w:t>
            </w:r>
          </w:p>
        </w:tc>
      </w:tr>
      <w:tr w:rsidR="00D23630" w:rsidRPr="002734B3" w14:paraId="53F7A37F" w14:textId="77777777" w:rsidTr="00FD5ED3">
        <w:trPr>
          <w:trHeight w:val="287"/>
          <w:jc w:val="center"/>
        </w:trPr>
        <w:tc>
          <w:tcPr>
            <w:tcW w:w="1338" w:type="pct"/>
            <w:vAlign w:val="center"/>
          </w:tcPr>
          <w:p w14:paraId="1D50230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65DAF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albic lutic</w:t>
            </w:r>
          </w:p>
        </w:tc>
        <w:tc>
          <w:tcPr>
            <w:tcW w:w="658" w:type="pct"/>
            <w:vAlign w:val="center"/>
          </w:tcPr>
          <w:p w14:paraId="7315F1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182,0</w:t>
            </w:r>
          </w:p>
        </w:tc>
        <w:tc>
          <w:tcPr>
            <w:tcW w:w="749" w:type="pct"/>
            <w:vAlign w:val="center"/>
          </w:tcPr>
          <w:p w14:paraId="2BE6E5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4,31</w:t>
            </w:r>
          </w:p>
        </w:tc>
      </w:tr>
      <w:tr w:rsidR="00D23630" w:rsidRPr="002734B3" w14:paraId="4E84B33B" w14:textId="77777777" w:rsidTr="00FD5ED3">
        <w:trPr>
          <w:trHeight w:val="287"/>
          <w:jc w:val="center"/>
        </w:trPr>
        <w:tc>
          <w:tcPr>
            <w:tcW w:w="1338" w:type="pct"/>
            <w:vAlign w:val="center"/>
          </w:tcPr>
          <w:p w14:paraId="5E4827E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2F06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pelic lutic</w:t>
            </w:r>
          </w:p>
        </w:tc>
        <w:tc>
          <w:tcPr>
            <w:tcW w:w="658" w:type="pct"/>
            <w:vAlign w:val="center"/>
          </w:tcPr>
          <w:p w14:paraId="54230B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w:t>
            </w:r>
          </w:p>
        </w:tc>
        <w:tc>
          <w:tcPr>
            <w:tcW w:w="749" w:type="pct"/>
            <w:vAlign w:val="center"/>
          </w:tcPr>
          <w:p w14:paraId="5F7960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0,50</w:t>
            </w:r>
          </w:p>
        </w:tc>
      </w:tr>
      <w:tr w:rsidR="00D23630" w:rsidRPr="002734B3" w14:paraId="5E40E95A" w14:textId="77777777" w:rsidTr="00FD5ED3">
        <w:trPr>
          <w:trHeight w:val="287"/>
          <w:jc w:val="center"/>
        </w:trPr>
        <w:tc>
          <w:tcPr>
            <w:tcW w:w="1338" w:type="pct"/>
            <w:vAlign w:val="center"/>
          </w:tcPr>
          <w:p w14:paraId="53DCAE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2BF7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stagnic lutic</w:t>
            </w:r>
          </w:p>
        </w:tc>
        <w:tc>
          <w:tcPr>
            <w:tcW w:w="658" w:type="pct"/>
            <w:vAlign w:val="center"/>
          </w:tcPr>
          <w:p w14:paraId="35BECB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98,0</w:t>
            </w:r>
          </w:p>
        </w:tc>
        <w:tc>
          <w:tcPr>
            <w:tcW w:w="749" w:type="pct"/>
            <w:vAlign w:val="center"/>
          </w:tcPr>
          <w:p w14:paraId="73960B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2,32</w:t>
            </w:r>
          </w:p>
        </w:tc>
      </w:tr>
      <w:tr w:rsidR="00D23630" w:rsidRPr="002734B3" w14:paraId="44421253" w14:textId="77777777" w:rsidTr="00FD5ED3">
        <w:trPr>
          <w:trHeight w:val="287"/>
          <w:jc w:val="center"/>
        </w:trPr>
        <w:tc>
          <w:tcPr>
            <w:tcW w:w="1338" w:type="pct"/>
            <w:vAlign w:val="center"/>
          </w:tcPr>
          <w:p w14:paraId="7B4507A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4433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pelic stagnic lutic</w:t>
            </w:r>
          </w:p>
        </w:tc>
        <w:tc>
          <w:tcPr>
            <w:tcW w:w="658" w:type="pct"/>
            <w:vAlign w:val="center"/>
          </w:tcPr>
          <w:p w14:paraId="2D7832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20,5</w:t>
            </w:r>
          </w:p>
        </w:tc>
        <w:tc>
          <w:tcPr>
            <w:tcW w:w="749" w:type="pct"/>
            <w:vAlign w:val="center"/>
          </w:tcPr>
          <w:p w14:paraId="773EEE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0,49</w:t>
            </w:r>
          </w:p>
        </w:tc>
      </w:tr>
      <w:tr w:rsidR="00D23630" w:rsidRPr="002734B3" w14:paraId="02849AD5" w14:textId="77777777" w:rsidTr="00FD5ED3">
        <w:trPr>
          <w:trHeight w:val="287"/>
          <w:jc w:val="center"/>
        </w:trPr>
        <w:tc>
          <w:tcPr>
            <w:tcW w:w="1338" w:type="pct"/>
            <w:vAlign w:val="center"/>
          </w:tcPr>
          <w:p w14:paraId="35C5C5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4061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argic argilic</w:t>
            </w:r>
          </w:p>
        </w:tc>
        <w:tc>
          <w:tcPr>
            <w:tcW w:w="658" w:type="pct"/>
            <w:vAlign w:val="center"/>
          </w:tcPr>
          <w:p w14:paraId="63E9EE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82,89</w:t>
            </w:r>
          </w:p>
        </w:tc>
        <w:tc>
          <w:tcPr>
            <w:tcW w:w="749" w:type="pct"/>
            <w:vAlign w:val="center"/>
          </w:tcPr>
          <w:p w14:paraId="205F49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w:t>
            </w:r>
          </w:p>
        </w:tc>
      </w:tr>
      <w:tr w:rsidR="00D23630" w:rsidRPr="002734B3" w14:paraId="2A63A1F6" w14:textId="77777777" w:rsidTr="00FD5ED3">
        <w:trPr>
          <w:trHeight w:val="287"/>
          <w:jc w:val="center"/>
        </w:trPr>
        <w:tc>
          <w:tcPr>
            <w:tcW w:w="1338" w:type="pct"/>
            <w:vAlign w:val="center"/>
          </w:tcPr>
          <w:p w14:paraId="343480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3ECE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argic stagnic argilic</w:t>
            </w:r>
          </w:p>
        </w:tc>
        <w:tc>
          <w:tcPr>
            <w:tcW w:w="658" w:type="pct"/>
            <w:vAlign w:val="center"/>
          </w:tcPr>
          <w:p w14:paraId="4D948A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160,0</w:t>
            </w:r>
          </w:p>
        </w:tc>
        <w:tc>
          <w:tcPr>
            <w:tcW w:w="749" w:type="pct"/>
            <w:vAlign w:val="center"/>
          </w:tcPr>
          <w:p w14:paraId="568794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3,79</w:t>
            </w:r>
          </w:p>
        </w:tc>
      </w:tr>
      <w:tr w:rsidR="00D23630" w:rsidRPr="002734B3" w14:paraId="0C838945" w14:textId="77777777" w:rsidTr="00FD5ED3">
        <w:trPr>
          <w:trHeight w:val="287"/>
          <w:jc w:val="center"/>
        </w:trPr>
        <w:tc>
          <w:tcPr>
            <w:tcW w:w="1338" w:type="pct"/>
            <w:vAlign w:val="center"/>
          </w:tcPr>
          <w:p w14:paraId="4B4924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F7C2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Stagnosol vertic argilic</w:t>
            </w:r>
          </w:p>
        </w:tc>
        <w:tc>
          <w:tcPr>
            <w:tcW w:w="658" w:type="pct"/>
            <w:vAlign w:val="center"/>
          </w:tcPr>
          <w:p w14:paraId="6EFB53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26,0</w:t>
            </w:r>
          </w:p>
        </w:tc>
        <w:tc>
          <w:tcPr>
            <w:tcW w:w="749" w:type="pct"/>
            <w:vAlign w:val="center"/>
          </w:tcPr>
          <w:p w14:paraId="3AAFFC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0,62</w:t>
            </w:r>
          </w:p>
        </w:tc>
      </w:tr>
      <w:tr w:rsidR="00D23630" w:rsidRPr="002734B3" w14:paraId="596EDADE" w14:textId="77777777" w:rsidTr="00FD5ED3">
        <w:trPr>
          <w:trHeight w:val="287"/>
          <w:jc w:val="center"/>
        </w:trPr>
        <w:tc>
          <w:tcPr>
            <w:tcW w:w="1338" w:type="pct"/>
            <w:vAlign w:val="center"/>
          </w:tcPr>
          <w:p w14:paraId="2D35C24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6B10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argilic</w:t>
            </w:r>
          </w:p>
        </w:tc>
        <w:tc>
          <w:tcPr>
            <w:tcW w:w="658" w:type="pct"/>
            <w:vAlign w:val="center"/>
          </w:tcPr>
          <w:p w14:paraId="6053E9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99,5</w:t>
            </w:r>
          </w:p>
        </w:tc>
        <w:tc>
          <w:tcPr>
            <w:tcW w:w="749" w:type="pct"/>
            <w:vAlign w:val="center"/>
          </w:tcPr>
          <w:p w14:paraId="0E2C6D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2,36</w:t>
            </w:r>
          </w:p>
        </w:tc>
      </w:tr>
      <w:tr w:rsidR="00D23630" w:rsidRPr="002734B3" w14:paraId="42820FAD" w14:textId="77777777" w:rsidTr="00FD5ED3">
        <w:trPr>
          <w:trHeight w:val="287"/>
          <w:jc w:val="center"/>
        </w:trPr>
        <w:tc>
          <w:tcPr>
            <w:tcW w:w="1338" w:type="pct"/>
            <w:vAlign w:val="center"/>
          </w:tcPr>
          <w:p w14:paraId="0CCF628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045D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pelic argilic</w:t>
            </w:r>
          </w:p>
        </w:tc>
        <w:tc>
          <w:tcPr>
            <w:tcW w:w="658" w:type="pct"/>
            <w:vAlign w:val="center"/>
          </w:tcPr>
          <w:p w14:paraId="4193B7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26,0</w:t>
            </w:r>
          </w:p>
        </w:tc>
        <w:tc>
          <w:tcPr>
            <w:tcW w:w="749" w:type="pct"/>
            <w:vAlign w:val="center"/>
          </w:tcPr>
          <w:p w14:paraId="5AF9F6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0,62</w:t>
            </w:r>
          </w:p>
        </w:tc>
      </w:tr>
      <w:tr w:rsidR="00D23630" w:rsidRPr="002734B3" w14:paraId="712D5848" w14:textId="77777777" w:rsidTr="00FD5ED3">
        <w:trPr>
          <w:trHeight w:val="287"/>
          <w:jc w:val="center"/>
        </w:trPr>
        <w:tc>
          <w:tcPr>
            <w:tcW w:w="1338" w:type="pct"/>
            <w:vAlign w:val="center"/>
          </w:tcPr>
          <w:p w14:paraId="12A0412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F159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stagnic pelic argilic</w:t>
            </w:r>
          </w:p>
        </w:tc>
        <w:tc>
          <w:tcPr>
            <w:tcW w:w="658" w:type="pct"/>
            <w:vAlign w:val="center"/>
          </w:tcPr>
          <w:p w14:paraId="4E0A25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110,5</w:t>
            </w:r>
          </w:p>
        </w:tc>
        <w:tc>
          <w:tcPr>
            <w:tcW w:w="749" w:type="pct"/>
            <w:vAlign w:val="center"/>
          </w:tcPr>
          <w:p w14:paraId="763F30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w:t>
            </w:r>
          </w:p>
        </w:tc>
      </w:tr>
      <w:tr w:rsidR="00D23630" w:rsidRPr="002734B3" w14:paraId="513D507D" w14:textId="77777777" w:rsidTr="00FD5ED3">
        <w:trPr>
          <w:trHeight w:val="287"/>
          <w:jc w:val="center"/>
        </w:trPr>
        <w:tc>
          <w:tcPr>
            <w:tcW w:w="1338" w:type="pct"/>
            <w:vAlign w:val="center"/>
          </w:tcPr>
          <w:p w14:paraId="73A0BFA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E599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calcic pelic argilic</w:t>
            </w:r>
          </w:p>
        </w:tc>
        <w:tc>
          <w:tcPr>
            <w:tcW w:w="658" w:type="pct"/>
            <w:vAlign w:val="center"/>
          </w:tcPr>
          <w:p w14:paraId="1B4B0E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139,0</w:t>
            </w:r>
          </w:p>
        </w:tc>
        <w:tc>
          <w:tcPr>
            <w:tcW w:w="749" w:type="pct"/>
            <w:vAlign w:val="center"/>
          </w:tcPr>
          <w:p w14:paraId="298AE9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w:t>
            </w:r>
          </w:p>
        </w:tc>
      </w:tr>
      <w:tr w:rsidR="00D23630" w:rsidRPr="002734B3" w14:paraId="05906D5D" w14:textId="77777777" w:rsidTr="00FD5ED3">
        <w:trPr>
          <w:trHeight w:val="287"/>
          <w:jc w:val="center"/>
        </w:trPr>
        <w:tc>
          <w:tcPr>
            <w:tcW w:w="1338" w:type="pct"/>
            <w:vAlign w:val="center"/>
          </w:tcPr>
          <w:p w14:paraId="38459D0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A5282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18020C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1861,5</w:t>
            </w:r>
          </w:p>
        </w:tc>
        <w:tc>
          <w:tcPr>
            <w:tcW w:w="749" w:type="pct"/>
            <w:vAlign w:val="center"/>
          </w:tcPr>
          <w:p w14:paraId="2198FF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44,1</w:t>
            </w:r>
          </w:p>
        </w:tc>
      </w:tr>
      <w:tr w:rsidR="00D23630" w:rsidRPr="002734B3" w14:paraId="638C28A1" w14:textId="77777777" w:rsidTr="00FD5ED3">
        <w:trPr>
          <w:trHeight w:val="287"/>
          <w:jc w:val="center"/>
        </w:trPr>
        <w:tc>
          <w:tcPr>
            <w:tcW w:w="1338" w:type="pct"/>
            <w:vAlign w:val="center"/>
          </w:tcPr>
          <w:p w14:paraId="10C031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Nistorești (ha)</w:t>
            </w:r>
          </w:p>
        </w:tc>
        <w:tc>
          <w:tcPr>
            <w:tcW w:w="2255" w:type="pct"/>
            <w:vAlign w:val="center"/>
          </w:tcPr>
          <w:p w14:paraId="38399A8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4E92E1E"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4220</w:t>
            </w:r>
          </w:p>
        </w:tc>
        <w:tc>
          <w:tcPr>
            <w:tcW w:w="749" w:type="pct"/>
            <w:vAlign w:val="center"/>
          </w:tcPr>
          <w:p w14:paraId="509AF3EA"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C20315B" w14:textId="77777777" w:rsidTr="00FD5ED3">
        <w:trPr>
          <w:trHeight w:val="287"/>
          <w:jc w:val="center"/>
        </w:trPr>
        <w:tc>
          <w:tcPr>
            <w:tcW w:w="1338" w:type="pct"/>
            <w:vAlign w:val="center"/>
          </w:tcPr>
          <w:p w14:paraId="12FF93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Obrejița</w:t>
            </w:r>
          </w:p>
        </w:tc>
        <w:tc>
          <w:tcPr>
            <w:tcW w:w="2255" w:type="pct"/>
            <w:vAlign w:val="center"/>
          </w:tcPr>
          <w:p w14:paraId="71C704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7B0C33E5"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1E2FD58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A1BF725" w14:textId="77777777" w:rsidTr="00FD5ED3">
        <w:trPr>
          <w:trHeight w:val="287"/>
          <w:jc w:val="center"/>
        </w:trPr>
        <w:tc>
          <w:tcPr>
            <w:tcW w:w="1338" w:type="pct"/>
            <w:vAlign w:val="center"/>
          </w:tcPr>
          <w:p w14:paraId="6A122D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Obrejița (ha)</w:t>
            </w:r>
          </w:p>
        </w:tc>
        <w:tc>
          <w:tcPr>
            <w:tcW w:w="2255" w:type="pct"/>
            <w:vAlign w:val="center"/>
          </w:tcPr>
          <w:p w14:paraId="565CDFC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400F456"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1417</w:t>
            </w:r>
          </w:p>
        </w:tc>
        <w:tc>
          <w:tcPr>
            <w:tcW w:w="749" w:type="pct"/>
            <w:vAlign w:val="center"/>
          </w:tcPr>
          <w:p w14:paraId="73AA5F6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E7AEFC4" w14:textId="77777777" w:rsidTr="00FD5ED3">
        <w:trPr>
          <w:trHeight w:val="287"/>
          <w:jc w:val="center"/>
        </w:trPr>
        <w:tc>
          <w:tcPr>
            <w:tcW w:w="1338" w:type="pct"/>
            <w:vAlign w:val="center"/>
          </w:tcPr>
          <w:p w14:paraId="4DE52D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Odobești</w:t>
            </w:r>
          </w:p>
        </w:tc>
        <w:tc>
          <w:tcPr>
            <w:tcW w:w="2255" w:type="pct"/>
            <w:vAlign w:val="center"/>
          </w:tcPr>
          <w:p w14:paraId="6C19A4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2ECA81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732,0</w:t>
            </w:r>
          </w:p>
        </w:tc>
        <w:tc>
          <w:tcPr>
            <w:tcW w:w="749" w:type="pct"/>
            <w:vAlign w:val="center"/>
          </w:tcPr>
          <w:p w14:paraId="29DF81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14,06</w:t>
            </w:r>
          </w:p>
        </w:tc>
      </w:tr>
      <w:tr w:rsidR="00D23630" w:rsidRPr="002734B3" w14:paraId="182EADD7" w14:textId="77777777" w:rsidTr="00FD5ED3">
        <w:trPr>
          <w:trHeight w:val="287"/>
          <w:jc w:val="center"/>
        </w:trPr>
        <w:tc>
          <w:tcPr>
            <w:tcW w:w="1338" w:type="pct"/>
            <w:vAlign w:val="center"/>
          </w:tcPr>
          <w:p w14:paraId="4D4D2CB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B91B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6C5B58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1639,0</w:t>
            </w:r>
          </w:p>
        </w:tc>
        <w:tc>
          <w:tcPr>
            <w:tcW w:w="749" w:type="pct"/>
            <w:vAlign w:val="center"/>
          </w:tcPr>
          <w:p w14:paraId="076712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31,47</w:t>
            </w:r>
          </w:p>
        </w:tc>
      </w:tr>
      <w:tr w:rsidR="00D23630" w:rsidRPr="002734B3" w14:paraId="1EB82608" w14:textId="77777777" w:rsidTr="00FD5ED3">
        <w:trPr>
          <w:trHeight w:val="287"/>
          <w:jc w:val="center"/>
        </w:trPr>
        <w:tc>
          <w:tcPr>
            <w:tcW w:w="1338" w:type="pct"/>
            <w:vAlign w:val="center"/>
          </w:tcPr>
          <w:p w14:paraId="51CFD9A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DD15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pseudogleizat lutic</w:t>
            </w:r>
          </w:p>
        </w:tc>
        <w:tc>
          <w:tcPr>
            <w:tcW w:w="658" w:type="pct"/>
            <w:vAlign w:val="center"/>
          </w:tcPr>
          <w:p w14:paraId="158D22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299,0</w:t>
            </w:r>
          </w:p>
        </w:tc>
        <w:tc>
          <w:tcPr>
            <w:tcW w:w="749" w:type="pct"/>
            <w:vAlign w:val="center"/>
          </w:tcPr>
          <w:p w14:paraId="626383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5,74</w:t>
            </w:r>
          </w:p>
        </w:tc>
      </w:tr>
      <w:tr w:rsidR="00D23630" w:rsidRPr="002734B3" w14:paraId="68B71AE3" w14:textId="77777777" w:rsidTr="00FD5ED3">
        <w:trPr>
          <w:trHeight w:val="287"/>
          <w:jc w:val="center"/>
        </w:trPr>
        <w:tc>
          <w:tcPr>
            <w:tcW w:w="1338" w:type="pct"/>
            <w:vAlign w:val="center"/>
          </w:tcPr>
          <w:p w14:paraId="1997CFA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0636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lutic</w:t>
            </w:r>
          </w:p>
        </w:tc>
        <w:tc>
          <w:tcPr>
            <w:tcW w:w="658" w:type="pct"/>
            <w:vAlign w:val="center"/>
          </w:tcPr>
          <w:p w14:paraId="395A18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191,0</w:t>
            </w:r>
          </w:p>
        </w:tc>
        <w:tc>
          <w:tcPr>
            <w:tcW w:w="749" w:type="pct"/>
            <w:vAlign w:val="center"/>
          </w:tcPr>
          <w:p w14:paraId="50585B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3,67</w:t>
            </w:r>
          </w:p>
        </w:tc>
      </w:tr>
      <w:tr w:rsidR="00D23630" w:rsidRPr="002734B3" w14:paraId="139D15BC" w14:textId="77777777" w:rsidTr="00FD5ED3">
        <w:trPr>
          <w:trHeight w:val="287"/>
          <w:jc w:val="center"/>
        </w:trPr>
        <w:tc>
          <w:tcPr>
            <w:tcW w:w="1338" w:type="pct"/>
            <w:vAlign w:val="center"/>
          </w:tcPr>
          <w:p w14:paraId="538F77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EACE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argilic</w:t>
            </w:r>
          </w:p>
        </w:tc>
        <w:tc>
          <w:tcPr>
            <w:tcW w:w="658" w:type="pct"/>
            <w:vAlign w:val="center"/>
          </w:tcPr>
          <w:p w14:paraId="67F6EE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w:t>
            </w:r>
          </w:p>
        </w:tc>
        <w:tc>
          <w:tcPr>
            <w:tcW w:w="749" w:type="pct"/>
            <w:vAlign w:val="center"/>
          </w:tcPr>
          <w:p w14:paraId="0734E7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0,98</w:t>
            </w:r>
          </w:p>
        </w:tc>
      </w:tr>
      <w:tr w:rsidR="00D23630" w:rsidRPr="002734B3" w14:paraId="048763E1" w14:textId="77777777" w:rsidTr="00FD5ED3">
        <w:trPr>
          <w:trHeight w:val="287"/>
          <w:jc w:val="center"/>
        </w:trPr>
        <w:tc>
          <w:tcPr>
            <w:tcW w:w="1338" w:type="pct"/>
            <w:vAlign w:val="center"/>
          </w:tcPr>
          <w:p w14:paraId="0C57883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1090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argiloiluvial vertic carbonatic lutic</w:t>
            </w:r>
          </w:p>
        </w:tc>
        <w:tc>
          <w:tcPr>
            <w:tcW w:w="658" w:type="pct"/>
            <w:vAlign w:val="center"/>
          </w:tcPr>
          <w:p w14:paraId="378FC9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123,0</w:t>
            </w:r>
          </w:p>
        </w:tc>
        <w:tc>
          <w:tcPr>
            <w:tcW w:w="749" w:type="pct"/>
            <w:vAlign w:val="center"/>
          </w:tcPr>
          <w:p w14:paraId="223273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2,36</w:t>
            </w:r>
          </w:p>
        </w:tc>
      </w:tr>
      <w:tr w:rsidR="00D23630" w:rsidRPr="002734B3" w14:paraId="3A4FD892" w14:textId="77777777" w:rsidTr="00FD5ED3">
        <w:trPr>
          <w:trHeight w:val="287"/>
          <w:jc w:val="center"/>
        </w:trPr>
        <w:tc>
          <w:tcPr>
            <w:tcW w:w="1338" w:type="pct"/>
            <w:vAlign w:val="center"/>
          </w:tcPr>
          <w:p w14:paraId="590F74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E3CA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argiloiluvial vertic lutic</w:t>
            </w:r>
          </w:p>
        </w:tc>
        <w:tc>
          <w:tcPr>
            <w:tcW w:w="658" w:type="pct"/>
            <w:vAlign w:val="center"/>
          </w:tcPr>
          <w:p w14:paraId="7DEAB7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430,0</w:t>
            </w:r>
          </w:p>
        </w:tc>
        <w:tc>
          <w:tcPr>
            <w:tcW w:w="749" w:type="pct"/>
            <w:vAlign w:val="center"/>
          </w:tcPr>
          <w:p w14:paraId="307CAE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8,25</w:t>
            </w:r>
          </w:p>
        </w:tc>
      </w:tr>
      <w:tr w:rsidR="00D23630" w:rsidRPr="002734B3" w14:paraId="54B3A77E" w14:textId="77777777" w:rsidTr="00FD5ED3">
        <w:trPr>
          <w:trHeight w:val="287"/>
          <w:jc w:val="center"/>
        </w:trPr>
        <w:tc>
          <w:tcPr>
            <w:tcW w:w="1338" w:type="pct"/>
            <w:vAlign w:val="center"/>
          </w:tcPr>
          <w:p w14:paraId="2434396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8AC8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Vertisol cromic argilic</w:t>
            </w:r>
          </w:p>
        </w:tc>
        <w:tc>
          <w:tcPr>
            <w:tcW w:w="658" w:type="pct"/>
            <w:vAlign w:val="center"/>
          </w:tcPr>
          <w:p w14:paraId="212D99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428,0</w:t>
            </w:r>
          </w:p>
        </w:tc>
        <w:tc>
          <w:tcPr>
            <w:tcW w:w="749" w:type="pct"/>
            <w:vAlign w:val="center"/>
          </w:tcPr>
          <w:p w14:paraId="6D5443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8,22</w:t>
            </w:r>
          </w:p>
        </w:tc>
      </w:tr>
      <w:tr w:rsidR="00D23630" w:rsidRPr="002734B3" w14:paraId="5434356A" w14:textId="77777777" w:rsidTr="00FD5ED3">
        <w:trPr>
          <w:trHeight w:val="287"/>
          <w:jc w:val="center"/>
        </w:trPr>
        <w:tc>
          <w:tcPr>
            <w:tcW w:w="1338" w:type="pct"/>
            <w:vAlign w:val="center"/>
          </w:tcPr>
          <w:p w14:paraId="0B2D80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A8F9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lutic</w:t>
            </w:r>
          </w:p>
        </w:tc>
        <w:tc>
          <w:tcPr>
            <w:tcW w:w="658" w:type="pct"/>
            <w:vAlign w:val="center"/>
          </w:tcPr>
          <w:p w14:paraId="4C8A25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36,0</w:t>
            </w:r>
          </w:p>
        </w:tc>
        <w:tc>
          <w:tcPr>
            <w:tcW w:w="749" w:type="pct"/>
            <w:vAlign w:val="center"/>
          </w:tcPr>
          <w:p w14:paraId="6AC64A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0,69</w:t>
            </w:r>
          </w:p>
        </w:tc>
      </w:tr>
      <w:tr w:rsidR="00D23630" w:rsidRPr="002734B3" w14:paraId="47AE265F" w14:textId="77777777" w:rsidTr="00FD5ED3">
        <w:trPr>
          <w:trHeight w:val="287"/>
          <w:jc w:val="center"/>
        </w:trPr>
        <w:tc>
          <w:tcPr>
            <w:tcW w:w="1338" w:type="pct"/>
            <w:vAlign w:val="center"/>
          </w:tcPr>
          <w:p w14:paraId="71F218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9062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Protosol lutic</w:t>
            </w:r>
          </w:p>
        </w:tc>
        <w:tc>
          <w:tcPr>
            <w:tcW w:w="658" w:type="pct"/>
            <w:vAlign w:val="center"/>
          </w:tcPr>
          <w:p w14:paraId="11316D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152,0</w:t>
            </w:r>
          </w:p>
        </w:tc>
        <w:tc>
          <w:tcPr>
            <w:tcW w:w="749" w:type="pct"/>
            <w:vAlign w:val="center"/>
          </w:tcPr>
          <w:p w14:paraId="3054FE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w:t>
            </w:r>
          </w:p>
        </w:tc>
      </w:tr>
      <w:tr w:rsidR="00D23630" w:rsidRPr="002734B3" w14:paraId="25235462" w14:textId="77777777" w:rsidTr="00FD5ED3">
        <w:trPr>
          <w:trHeight w:val="287"/>
          <w:jc w:val="center"/>
        </w:trPr>
        <w:tc>
          <w:tcPr>
            <w:tcW w:w="1338" w:type="pct"/>
            <w:vAlign w:val="center"/>
          </w:tcPr>
          <w:p w14:paraId="7F02F1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F34B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lutic</w:t>
            </w:r>
          </w:p>
        </w:tc>
        <w:tc>
          <w:tcPr>
            <w:tcW w:w="658" w:type="pct"/>
            <w:vAlign w:val="center"/>
          </w:tcPr>
          <w:p w14:paraId="46B242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w:t>
            </w:r>
          </w:p>
        </w:tc>
        <w:tc>
          <w:tcPr>
            <w:tcW w:w="749" w:type="pct"/>
            <w:vAlign w:val="center"/>
          </w:tcPr>
          <w:p w14:paraId="3FAE84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0,56</w:t>
            </w:r>
          </w:p>
        </w:tc>
      </w:tr>
      <w:tr w:rsidR="00D23630" w:rsidRPr="002734B3" w14:paraId="66E5FF15" w14:textId="77777777" w:rsidTr="00FD5ED3">
        <w:trPr>
          <w:trHeight w:val="287"/>
          <w:jc w:val="center"/>
        </w:trPr>
        <w:tc>
          <w:tcPr>
            <w:tcW w:w="1338" w:type="pct"/>
            <w:vAlign w:val="center"/>
          </w:tcPr>
          <w:p w14:paraId="5768EE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810F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454C37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519,0</w:t>
            </w:r>
          </w:p>
        </w:tc>
        <w:tc>
          <w:tcPr>
            <w:tcW w:w="749" w:type="pct"/>
            <w:vAlign w:val="center"/>
          </w:tcPr>
          <w:p w14:paraId="17F682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9,96</w:t>
            </w:r>
          </w:p>
        </w:tc>
      </w:tr>
      <w:tr w:rsidR="00D23630" w:rsidRPr="002734B3" w14:paraId="5369D21D" w14:textId="77777777" w:rsidTr="00FD5ED3">
        <w:trPr>
          <w:trHeight w:val="287"/>
          <w:jc w:val="center"/>
        </w:trPr>
        <w:tc>
          <w:tcPr>
            <w:tcW w:w="1338" w:type="pct"/>
            <w:vAlign w:val="center"/>
          </w:tcPr>
          <w:p w14:paraId="2077B49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5847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vertic carbonatic lutic</w:t>
            </w:r>
          </w:p>
        </w:tc>
        <w:tc>
          <w:tcPr>
            <w:tcW w:w="658" w:type="pct"/>
            <w:vAlign w:val="center"/>
          </w:tcPr>
          <w:p w14:paraId="74CDCE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75,0</w:t>
            </w:r>
          </w:p>
        </w:tc>
        <w:tc>
          <w:tcPr>
            <w:tcW w:w="749" w:type="pct"/>
            <w:vAlign w:val="center"/>
          </w:tcPr>
          <w:p w14:paraId="167CF9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1,44</w:t>
            </w:r>
          </w:p>
        </w:tc>
      </w:tr>
      <w:tr w:rsidR="00D23630" w:rsidRPr="002734B3" w14:paraId="14BBBA22" w14:textId="77777777" w:rsidTr="00FD5ED3">
        <w:trPr>
          <w:trHeight w:val="287"/>
          <w:jc w:val="center"/>
        </w:trPr>
        <w:tc>
          <w:tcPr>
            <w:tcW w:w="1338" w:type="pct"/>
            <w:vAlign w:val="center"/>
          </w:tcPr>
          <w:p w14:paraId="1DAE7D3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05DF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Coluvisol carbonatic lutic</w:t>
            </w:r>
          </w:p>
        </w:tc>
        <w:tc>
          <w:tcPr>
            <w:tcW w:w="658" w:type="pct"/>
            <w:vAlign w:val="center"/>
          </w:tcPr>
          <w:p w14:paraId="5E4DA1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172,0</w:t>
            </w:r>
          </w:p>
        </w:tc>
        <w:tc>
          <w:tcPr>
            <w:tcW w:w="749" w:type="pct"/>
            <w:vAlign w:val="center"/>
          </w:tcPr>
          <w:p w14:paraId="63281B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w:t>
            </w:r>
          </w:p>
        </w:tc>
      </w:tr>
      <w:tr w:rsidR="00D23630" w:rsidRPr="002734B3" w14:paraId="5273A511" w14:textId="77777777" w:rsidTr="00FD5ED3">
        <w:trPr>
          <w:trHeight w:val="287"/>
          <w:jc w:val="center"/>
        </w:trPr>
        <w:tc>
          <w:tcPr>
            <w:tcW w:w="1338" w:type="pct"/>
            <w:vAlign w:val="center"/>
          </w:tcPr>
          <w:p w14:paraId="00E079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AF6F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aric lutic</w:t>
            </w:r>
          </w:p>
        </w:tc>
        <w:tc>
          <w:tcPr>
            <w:tcW w:w="658" w:type="pct"/>
            <w:vAlign w:val="center"/>
          </w:tcPr>
          <w:p w14:paraId="6B4E6F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39,0</w:t>
            </w:r>
          </w:p>
        </w:tc>
        <w:tc>
          <w:tcPr>
            <w:tcW w:w="749" w:type="pct"/>
            <w:vAlign w:val="center"/>
          </w:tcPr>
          <w:p w14:paraId="3B15E8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0,75</w:t>
            </w:r>
          </w:p>
        </w:tc>
      </w:tr>
      <w:tr w:rsidR="00D23630" w:rsidRPr="002734B3" w14:paraId="2967D989" w14:textId="77777777" w:rsidTr="00FD5ED3">
        <w:trPr>
          <w:trHeight w:val="287"/>
          <w:jc w:val="center"/>
        </w:trPr>
        <w:tc>
          <w:tcPr>
            <w:tcW w:w="1338" w:type="pct"/>
            <w:vAlign w:val="center"/>
          </w:tcPr>
          <w:p w14:paraId="39906A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4F84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molic-cambic aric lutic</w:t>
            </w:r>
          </w:p>
        </w:tc>
        <w:tc>
          <w:tcPr>
            <w:tcW w:w="658" w:type="pct"/>
            <w:vAlign w:val="center"/>
          </w:tcPr>
          <w:p w14:paraId="299FF4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293,0</w:t>
            </w:r>
          </w:p>
        </w:tc>
        <w:tc>
          <w:tcPr>
            <w:tcW w:w="749" w:type="pct"/>
            <w:vAlign w:val="center"/>
          </w:tcPr>
          <w:p w14:paraId="787B33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5,63</w:t>
            </w:r>
          </w:p>
        </w:tc>
      </w:tr>
      <w:tr w:rsidR="00D23630" w:rsidRPr="002734B3" w14:paraId="36139F5F" w14:textId="77777777" w:rsidTr="00FD5ED3">
        <w:trPr>
          <w:trHeight w:val="287"/>
          <w:jc w:val="center"/>
        </w:trPr>
        <w:tc>
          <w:tcPr>
            <w:tcW w:w="1338" w:type="pct"/>
            <w:vAlign w:val="center"/>
          </w:tcPr>
          <w:p w14:paraId="101124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Odobești (ha)</w:t>
            </w:r>
          </w:p>
        </w:tc>
        <w:tc>
          <w:tcPr>
            <w:tcW w:w="2255" w:type="pct"/>
            <w:vAlign w:val="center"/>
          </w:tcPr>
          <w:p w14:paraId="7CB6EF61"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10A539A"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5208</w:t>
            </w:r>
          </w:p>
        </w:tc>
        <w:tc>
          <w:tcPr>
            <w:tcW w:w="749" w:type="pct"/>
            <w:vAlign w:val="center"/>
          </w:tcPr>
          <w:p w14:paraId="5435FC0F"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5ABACE8" w14:textId="77777777" w:rsidTr="00FD5ED3">
        <w:trPr>
          <w:trHeight w:val="287"/>
          <w:jc w:val="center"/>
        </w:trPr>
        <w:tc>
          <w:tcPr>
            <w:tcW w:w="1338" w:type="pct"/>
            <w:vAlign w:val="center"/>
          </w:tcPr>
          <w:p w14:paraId="29D5C3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Panciu</w:t>
            </w:r>
          </w:p>
        </w:tc>
        <w:tc>
          <w:tcPr>
            <w:tcW w:w="2255" w:type="pct"/>
            <w:vAlign w:val="center"/>
          </w:tcPr>
          <w:p w14:paraId="08C448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maronic calcic lutic</w:t>
            </w:r>
          </w:p>
        </w:tc>
        <w:tc>
          <w:tcPr>
            <w:tcW w:w="658" w:type="pct"/>
            <w:vAlign w:val="center"/>
          </w:tcPr>
          <w:p w14:paraId="6D2286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552,0</w:t>
            </w:r>
          </w:p>
        </w:tc>
        <w:tc>
          <w:tcPr>
            <w:tcW w:w="749" w:type="pct"/>
            <w:vAlign w:val="center"/>
          </w:tcPr>
          <w:p w14:paraId="607C8F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10,16</w:t>
            </w:r>
          </w:p>
        </w:tc>
      </w:tr>
      <w:tr w:rsidR="00D23630" w:rsidRPr="002734B3" w14:paraId="21AEDCC8" w14:textId="77777777" w:rsidTr="00FD5ED3">
        <w:trPr>
          <w:trHeight w:val="287"/>
          <w:jc w:val="center"/>
        </w:trPr>
        <w:tc>
          <w:tcPr>
            <w:tcW w:w="1338" w:type="pct"/>
            <w:vAlign w:val="center"/>
          </w:tcPr>
          <w:p w14:paraId="461500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B835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greic calcic</w:t>
            </w:r>
          </w:p>
        </w:tc>
        <w:tc>
          <w:tcPr>
            <w:tcW w:w="658" w:type="pct"/>
            <w:vAlign w:val="center"/>
          </w:tcPr>
          <w:p w14:paraId="6BEB3D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326,0</w:t>
            </w:r>
          </w:p>
        </w:tc>
        <w:tc>
          <w:tcPr>
            <w:tcW w:w="749" w:type="pct"/>
            <w:vAlign w:val="center"/>
          </w:tcPr>
          <w:p w14:paraId="3AB3E0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w:t>
            </w:r>
          </w:p>
        </w:tc>
      </w:tr>
      <w:tr w:rsidR="00D23630" w:rsidRPr="002734B3" w14:paraId="00B330C8" w14:textId="77777777" w:rsidTr="00FD5ED3">
        <w:trPr>
          <w:trHeight w:val="287"/>
          <w:jc w:val="center"/>
        </w:trPr>
        <w:tc>
          <w:tcPr>
            <w:tcW w:w="1338" w:type="pct"/>
            <w:vAlign w:val="center"/>
          </w:tcPr>
          <w:p w14:paraId="4C589C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8639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maronic calcic argilic</w:t>
            </w:r>
          </w:p>
        </w:tc>
        <w:tc>
          <w:tcPr>
            <w:tcW w:w="658" w:type="pct"/>
            <w:vAlign w:val="center"/>
          </w:tcPr>
          <w:p w14:paraId="7E6728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440,0</w:t>
            </w:r>
          </w:p>
        </w:tc>
        <w:tc>
          <w:tcPr>
            <w:tcW w:w="749" w:type="pct"/>
            <w:vAlign w:val="center"/>
          </w:tcPr>
          <w:p w14:paraId="569081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8,10</w:t>
            </w:r>
          </w:p>
        </w:tc>
      </w:tr>
      <w:tr w:rsidR="00D23630" w:rsidRPr="002734B3" w14:paraId="24CD5F23" w14:textId="77777777" w:rsidTr="00FD5ED3">
        <w:trPr>
          <w:trHeight w:val="287"/>
          <w:jc w:val="center"/>
        </w:trPr>
        <w:tc>
          <w:tcPr>
            <w:tcW w:w="1338" w:type="pct"/>
            <w:vAlign w:val="center"/>
          </w:tcPr>
          <w:p w14:paraId="75631B7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2137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greic calcic siltic</w:t>
            </w:r>
          </w:p>
        </w:tc>
        <w:tc>
          <w:tcPr>
            <w:tcW w:w="658" w:type="pct"/>
            <w:vAlign w:val="center"/>
          </w:tcPr>
          <w:p w14:paraId="734F10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99,0</w:t>
            </w:r>
          </w:p>
        </w:tc>
        <w:tc>
          <w:tcPr>
            <w:tcW w:w="749" w:type="pct"/>
            <w:vAlign w:val="center"/>
          </w:tcPr>
          <w:p w14:paraId="3B2C12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w:t>
            </w:r>
          </w:p>
        </w:tc>
      </w:tr>
      <w:tr w:rsidR="00D23630" w:rsidRPr="002734B3" w14:paraId="1AB23F6C" w14:textId="77777777" w:rsidTr="00FD5ED3">
        <w:trPr>
          <w:trHeight w:val="287"/>
          <w:jc w:val="center"/>
        </w:trPr>
        <w:tc>
          <w:tcPr>
            <w:tcW w:w="1338" w:type="pct"/>
            <w:vAlign w:val="center"/>
          </w:tcPr>
          <w:p w14:paraId="75C7778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40C6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greic calcic lutic</w:t>
            </w:r>
          </w:p>
        </w:tc>
        <w:tc>
          <w:tcPr>
            <w:tcW w:w="658" w:type="pct"/>
            <w:vAlign w:val="center"/>
          </w:tcPr>
          <w:p w14:paraId="500A90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235,0</w:t>
            </w:r>
          </w:p>
        </w:tc>
        <w:tc>
          <w:tcPr>
            <w:tcW w:w="749" w:type="pct"/>
            <w:vAlign w:val="center"/>
          </w:tcPr>
          <w:p w14:paraId="404463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4,33</w:t>
            </w:r>
          </w:p>
        </w:tc>
      </w:tr>
      <w:tr w:rsidR="00D23630" w:rsidRPr="002734B3" w14:paraId="6452434C" w14:textId="77777777" w:rsidTr="00FD5ED3">
        <w:trPr>
          <w:trHeight w:val="287"/>
          <w:jc w:val="center"/>
        </w:trPr>
        <w:tc>
          <w:tcPr>
            <w:tcW w:w="1338" w:type="pct"/>
            <w:vAlign w:val="center"/>
          </w:tcPr>
          <w:p w14:paraId="4337C0D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EDD1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calcic lutic</w:t>
            </w:r>
          </w:p>
        </w:tc>
        <w:tc>
          <w:tcPr>
            <w:tcW w:w="658" w:type="pct"/>
            <w:vAlign w:val="center"/>
          </w:tcPr>
          <w:p w14:paraId="5A7F43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809,0</w:t>
            </w:r>
          </w:p>
        </w:tc>
        <w:tc>
          <w:tcPr>
            <w:tcW w:w="749" w:type="pct"/>
            <w:vAlign w:val="center"/>
          </w:tcPr>
          <w:p w14:paraId="5F5BEA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14,89</w:t>
            </w:r>
          </w:p>
        </w:tc>
      </w:tr>
      <w:tr w:rsidR="00D23630" w:rsidRPr="002734B3" w14:paraId="504103A4" w14:textId="77777777" w:rsidTr="00FD5ED3">
        <w:trPr>
          <w:trHeight w:val="287"/>
          <w:jc w:val="center"/>
        </w:trPr>
        <w:tc>
          <w:tcPr>
            <w:tcW w:w="1338" w:type="pct"/>
            <w:vAlign w:val="center"/>
          </w:tcPr>
          <w:p w14:paraId="42ECA99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326C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stagnic argilic</w:t>
            </w:r>
          </w:p>
        </w:tc>
        <w:tc>
          <w:tcPr>
            <w:tcW w:w="658" w:type="pct"/>
            <w:vAlign w:val="center"/>
          </w:tcPr>
          <w:p w14:paraId="058BA7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214,0</w:t>
            </w:r>
          </w:p>
        </w:tc>
        <w:tc>
          <w:tcPr>
            <w:tcW w:w="749" w:type="pct"/>
            <w:vAlign w:val="center"/>
          </w:tcPr>
          <w:p w14:paraId="599F53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3,94</w:t>
            </w:r>
          </w:p>
        </w:tc>
      </w:tr>
      <w:tr w:rsidR="00D23630" w:rsidRPr="002734B3" w14:paraId="261756E5" w14:textId="77777777" w:rsidTr="00FD5ED3">
        <w:trPr>
          <w:trHeight w:val="287"/>
          <w:jc w:val="center"/>
        </w:trPr>
        <w:tc>
          <w:tcPr>
            <w:tcW w:w="1338" w:type="pct"/>
            <w:vAlign w:val="center"/>
          </w:tcPr>
          <w:p w14:paraId="69358B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25A3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stagnic greic argilic</w:t>
            </w:r>
          </w:p>
        </w:tc>
        <w:tc>
          <w:tcPr>
            <w:tcW w:w="658" w:type="pct"/>
            <w:vAlign w:val="center"/>
          </w:tcPr>
          <w:p w14:paraId="2CEC54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181,0</w:t>
            </w:r>
          </w:p>
        </w:tc>
        <w:tc>
          <w:tcPr>
            <w:tcW w:w="749" w:type="pct"/>
            <w:vAlign w:val="center"/>
          </w:tcPr>
          <w:p w14:paraId="01654B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3,33</w:t>
            </w:r>
          </w:p>
        </w:tc>
      </w:tr>
      <w:tr w:rsidR="00D23630" w:rsidRPr="002734B3" w14:paraId="22417D7D" w14:textId="77777777" w:rsidTr="00FD5ED3">
        <w:trPr>
          <w:trHeight w:val="287"/>
          <w:jc w:val="center"/>
        </w:trPr>
        <w:tc>
          <w:tcPr>
            <w:tcW w:w="1338" w:type="pct"/>
            <w:vAlign w:val="center"/>
          </w:tcPr>
          <w:p w14:paraId="686D62B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71BF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71DD69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19,0</w:t>
            </w:r>
          </w:p>
        </w:tc>
        <w:tc>
          <w:tcPr>
            <w:tcW w:w="749" w:type="pct"/>
            <w:vAlign w:val="center"/>
          </w:tcPr>
          <w:p w14:paraId="562346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0,35</w:t>
            </w:r>
          </w:p>
        </w:tc>
      </w:tr>
      <w:tr w:rsidR="00D23630" w:rsidRPr="002734B3" w14:paraId="6DB27C0F" w14:textId="77777777" w:rsidTr="00FD5ED3">
        <w:trPr>
          <w:trHeight w:val="287"/>
          <w:jc w:val="center"/>
        </w:trPr>
        <w:tc>
          <w:tcPr>
            <w:tcW w:w="1338" w:type="pct"/>
            <w:vAlign w:val="center"/>
          </w:tcPr>
          <w:p w14:paraId="4577F82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678D9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0538EB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283,0</w:t>
            </w:r>
          </w:p>
        </w:tc>
        <w:tc>
          <w:tcPr>
            <w:tcW w:w="749" w:type="pct"/>
            <w:vAlign w:val="center"/>
          </w:tcPr>
          <w:p w14:paraId="73C1D2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5,22</w:t>
            </w:r>
          </w:p>
        </w:tc>
      </w:tr>
      <w:tr w:rsidR="00D23630" w:rsidRPr="002734B3" w14:paraId="5BB4303F" w14:textId="77777777" w:rsidTr="00FD5ED3">
        <w:trPr>
          <w:trHeight w:val="287"/>
          <w:jc w:val="center"/>
        </w:trPr>
        <w:tc>
          <w:tcPr>
            <w:tcW w:w="1338" w:type="pct"/>
            <w:vAlign w:val="center"/>
          </w:tcPr>
          <w:p w14:paraId="734E2AF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D3CF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calcic argilic</w:t>
            </w:r>
          </w:p>
        </w:tc>
        <w:tc>
          <w:tcPr>
            <w:tcW w:w="658" w:type="pct"/>
            <w:vAlign w:val="center"/>
          </w:tcPr>
          <w:p w14:paraId="10D7C5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264,0</w:t>
            </w:r>
          </w:p>
        </w:tc>
        <w:tc>
          <w:tcPr>
            <w:tcW w:w="749" w:type="pct"/>
            <w:vAlign w:val="center"/>
          </w:tcPr>
          <w:p w14:paraId="40C4DF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4,86</w:t>
            </w:r>
          </w:p>
        </w:tc>
      </w:tr>
      <w:tr w:rsidR="00D23630" w:rsidRPr="002734B3" w14:paraId="75C5C0BC" w14:textId="77777777" w:rsidTr="00FD5ED3">
        <w:trPr>
          <w:trHeight w:val="287"/>
          <w:jc w:val="center"/>
        </w:trPr>
        <w:tc>
          <w:tcPr>
            <w:tcW w:w="1338" w:type="pct"/>
            <w:vAlign w:val="center"/>
          </w:tcPr>
          <w:p w14:paraId="2AABD6F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D62F2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calcic stagnic lutic</w:t>
            </w:r>
          </w:p>
        </w:tc>
        <w:tc>
          <w:tcPr>
            <w:tcW w:w="658" w:type="pct"/>
            <w:vAlign w:val="center"/>
          </w:tcPr>
          <w:p w14:paraId="77FD6B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162,0</w:t>
            </w:r>
          </w:p>
        </w:tc>
        <w:tc>
          <w:tcPr>
            <w:tcW w:w="749" w:type="pct"/>
            <w:vAlign w:val="center"/>
          </w:tcPr>
          <w:p w14:paraId="50194D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2,98</w:t>
            </w:r>
          </w:p>
        </w:tc>
      </w:tr>
      <w:tr w:rsidR="00D23630" w:rsidRPr="002734B3" w14:paraId="0D6B53A3" w14:textId="77777777" w:rsidTr="00FD5ED3">
        <w:trPr>
          <w:trHeight w:val="287"/>
          <w:jc w:val="center"/>
        </w:trPr>
        <w:tc>
          <w:tcPr>
            <w:tcW w:w="1338" w:type="pct"/>
            <w:vAlign w:val="center"/>
          </w:tcPr>
          <w:p w14:paraId="3E7FD2C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C6C8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calcic argilic</w:t>
            </w:r>
          </w:p>
        </w:tc>
        <w:tc>
          <w:tcPr>
            <w:tcW w:w="658" w:type="pct"/>
            <w:vAlign w:val="center"/>
          </w:tcPr>
          <w:p w14:paraId="0D07DC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115,0</w:t>
            </w:r>
          </w:p>
        </w:tc>
        <w:tc>
          <w:tcPr>
            <w:tcW w:w="749" w:type="pct"/>
            <w:vAlign w:val="center"/>
          </w:tcPr>
          <w:p w14:paraId="01B164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2,12</w:t>
            </w:r>
          </w:p>
        </w:tc>
      </w:tr>
      <w:tr w:rsidR="00D23630" w:rsidRPr="002734B3" w14:paraId="1986065D" w14:textId="77777777" w:rsidTr="00FD5ED3">
        <w:trPr>
          <w:trHeight w:val="287"/>
          <w:jc w:val="center"/>
        </w:trPr>
        <w:tc>
          <w:tcPr>
            <w:tcW w:w="1338" w:type="pct"/>
            <w:vAlign w:val="center"/>
          </w:tcPr>
          <w:p w14:paraId="6974429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2BC2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calcic stagnic argilic</w:t>
            </w:r>
          </w:p>
        </w:tc>
        <w:tc>
          <w:tcPr>
            <w:tcW w:w="658" w:type="pct"/>
            <w:vAlign w:val="center"/>
          </w:tcPr>
          <w:p w14:paraId="25DBDB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168,0</w:t>
            </w:r>
          </w:p>
        </w:tc>
        <w:tc>
          <w:tcPr>
            <w:tcW w:w="749" w:type="pct"/>
            <w:vAlign w:val="center"/>
          </w:tcPr>
          <w:p w14:paraId="7E8398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w:t>
            </w:r>
          </w:p>
        </w:tc>
      </w:tr>
      <w:tr w:rsidR="00D23630" w:rsidRPr="002734B3" w14:paraId="37186072" w14:textId="77777777" w:rsidTr="00FD5ED3">
        <w:trPr>
          <w:trHeight w:val="287"/>
          <w:jc w:val="center"/>
        </w:trPr>
        <w:tc>
          <w:tcPr>
            <w:tcW w:w="1338" w:type="pct"/>
            <w:vAlign w:val="center"/>
          </w:tcPr>
          <w:p w14:paraId="45AED0A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87CA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calcic stagnic lutic</w:t>
            </w:r>
          </w:p>
        </w:tc>
        <w:tc>
          <w:tcPr>
            <w:tcW w:w="658" w:type="pct"/>
            <w:vAlign w:val="center"/>
          </w:tcPr>
          <w:p w14:paraId="1A5F02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60,0</w:t>
            </w:r>
          </w:p>
        </w:tc>
        <w:tc>
          <w:tcPr>
            <w:tcW w:w="749" w:type="pct"/>
            <w:vAlign w:val="center"/>
          </w:tcPr>
          <w:p w14:paraId="49EA28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r>
      <w:tr w:rsidR="00D23630" w:rsidRPr="002734B3" w14:paraId="3CFCE696" w14:textId="77777777" w:rsidTr="00FD5ED3">
        <w:trPr>
          <w:trHeight w:val="287"/>
          <w:jc w:val="center"/>
        </w:trPr>
        <w:tc>
          <w:tcPr>
            <w:tcW w:w="1338" w:type="pct"/>
            <w:vAlign w:val="center"/>
          </w:tcPr>
          <w:p w14:paraId="3D38CC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14E6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stagnic argilic</w:t>
            </w:r>
          </w:p>
        </w:tc>
        <w:tc>
          <w:tcPr>
            <w:tcW w:w="658" w:type="pct"/>
            <w:vAlign w:val="center"/>
          </w:tcPr>
          <w:p w14:paraId="07DD9D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91,0</w:t>
            </w:r>
          </w:p>
        </w:tc>
        <w:tc>
          <w:tcPr>
            <w:tcW w:w="749" w:type="pct"/>
            <w:vAlign w:val="center"/>
          </w:tcPr>
          <w:p w14:paraId="5BF0B9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1,68</w:t>
            </w:r>
          </w:p>
        </w:tc>
      </w:tr>
      <w:tr w:rsidR="00D23630" w:rsidRPr="002734B3" w14:paraId="001FC3BB" w14:textId="77777777" w:rsidTr="00FD5ED3">
        <w:trPr>
          <w:trHeight w:val="287"/>
          <w:jc w:val="center"/>
        </w:trPr>
        <w:tc>
          <w:tcPr>
            <w:tcW w:w="1338" w:type="pct"/>
            <w:vAlign w:val="center"/>
          </w:tcPr>
          <w:p w14:paraId="4D26F0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DC50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rodic stagnic calcic argilic</w:t>
            </w:r>
          </w:p>
        </w:tc>
        <w:tc>
          <w:tcPr>
            <w:tcW w:w="658" w:type="pct"/>
            <w:vAlign w:val="center"/>
          </w:tcPr>
          <w:p w14:paraId="4408F2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98,0</w:t>
            </w:r>
          </w:p>
        </w:tc>
        <w:tc>
          <w:tcPr>
            <w:tcW w:w="749" w:type="pct"/>
            <w:vAlign w:val="center"/>
          </w:tcPr>
          <w:p w14:paraId="264354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1,80</w:t>
            </w:r>
          </w:p>
        </w:tc>
      </w:tr>
      <w:tr w:rsidR="00D23630" w:rsidRPr="002734B3" w14:paraId="19664BB1" w14:textId="77777777" w:rsidTr="00FD5ED3">
        <w:trPr>
          <w:trHeight w:val="287"/>
          <w:jc w:val="center"/>
        </w:trPr>
        <w:tc>
          <w:tcPr>
            <w:tcW w:w="1338" w:type="pct"/>
            <w:vAlign w:val="center"/>
          </w:tcPr>
          <w:p w14:paraId="5DA4864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C0CF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calcic argilic</w:t>
            </w:r>
          </w:p>
        </w:tc>
        <w:tc>
          <w:tcPr>
            <w:tcW w:w="658" w:type="pct"/>
            <w:vAlign w:val="center"/>
          </w:tcPr>
          <w:p w14:paraId="7EDCAB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184,0</w:t>
            </w:r>
          </w:p>
        </w:tc>
        <w:tc>
          <w:tcPr>
            <w:tcW w:w="749" w:type="pct"/>
            <w:vAlign w:val="center"/>
          </w:tcPr>
          <w:p w14:paraId="72AAB1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3,39</w:t>
            </w:r>
          </w:p>
        </w:tc>
      </w:tr>
      <w:tr w:rsidR="00D23630" w:rsidRPr="002734B3" w14:paraId="335A276D" w14:textId="77777777" w:rsidTr="00FD5ED3">
        <w:trPr>
          <w:trHeight w:val="287"/>
          <w:jc w:val="center"/>
        </w:trPr>
        <w:tc>
          <w:tcPr>
            <w:tcW w:w="1338" w:type="pct"/>
            <w:vAlign w:val="center"/>
          </w:tcPr>
          <w:p w14:paraId="047280B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C0EE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rodic planic stagnic lutic</w:t>
            </w:r>
          </w:p>
        </w:tc>
        <w:tc>
          <w:tcPr>
            <w:tcW w:w="658" w:type="pct"/>
            <w:vAlign w:val="center"/>
          </w:tcPr>
          <w:p w14:paraId="7F8124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151,0</w:t>
            </w:r>
          </w:p>
        </w:tc>
        <w:tc>
          <w:tcPr>
            <w:tcW w:w="749" w:type="pct"/>
            <w:vAlign w:val="center"/>
          </w:tcPr>
          <w:p w14:paraId="186344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2,78</w:t>
            </w:r>
          </w:p>
        </w:tc>
      </w:tr>
      <w:tr w:rsidR="00D23630" w:rsidRPr="002734B3" w14:paraId="5055A60D" w14:textId="77777777" w:rsidTr="00FD5ED3">
        <w:trPr>
          <w:trHeight w:val="287"/>
          <w:jc w:val="center"/>
        </w:trPr>
        <w:tc>
          <w:tcPr>
            <w:tcW w:w="1338" w:type="pct"/>
            <w:vAlign w:val="center"/>
          </w:tcPr>
          <w:p w14:paraId="24A75D1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A9E7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rodic planic calcic lutic</w:t>
            </w:r>
          </w:p>
        </w:tc>
        <w:tc>
          <w:tcPr>
            <w:tcW w:w="658" w:type="pct"/>
            <w:vAlign w:val="center"/>
          </w:tcPr>
          <w:p w14:paraId="682FB8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73,0</w:t>
            </w:r>
          </w:p>
        </w:tc>
        <w:tc>
          <w:tcPr>
            <w:tcW w:w="749" w:type="pct"/>
            <w:vAlign w:val="center"/>
          </w:tcPr>
          <w:p w14:paraId="09D876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1,34</w:t>
            </w:r>
          </w:p>
        </w:tc>
      </w:tr>
      <w:tr w:rsidR="00D23630" w:rsidRPr="002734B3" w14:paraId="011CBE4B" w14:textId="77777777" w:rsidTr="00FD5ED3">
        <w:trPr>
          <w:trHeight w:val="287"/>
          <w:jc w:val="center"/>
        </w:trPr>
        <w:tc>
          <w:tcPr>
            <w:tcW w:w="1338" w:type="pct"/>
            <w:vAlign w:val="center"/>
          </w:tcPr>
          <w:p w14:paraId="00D014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AC22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rodic stagnic lutic</w:t>
            </w:r>
          </w:p>
        </w:tc>
        <w:tc>
          <w:tcPr>
            <w:tcW w:w="658" w:type="pct"/>
            <w:vAlign w:val="center"/>
          </w:tcPr>
          <w:p w14:paraId="6BB7CC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88,0</w:t>
            </w:r>
          </w:p>
        </w:tc>
        <w:tc>
          <w:tcPr>
            <w:tcW w:w="749" w:type="pct"/>
            <w:vAlign w:val="center"/>
          </w:tcPr>
          <w:p w14:paraId="053C9B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w:t>
            </w:r>
          </w:p>
        </w:tc>
      </w:tr>
      <w:tr w:rsidR="00D23630" w:rsidRPr="002734B3" w14:paraId="072BB1D1" w14:textId="77777777" w:rsidTr="00FD5ED3">
        <w:trPr>
          <w:trHeight w:val="287"/>
          <w:jc w:val="center"/>
        </w:trPr>
        <w:tc>
          <w:tcPr>
            <w:tcW w:w="1338" w:type="pct"/>
            <w:vAlign w:val="center"/>
          </w:tcPr>
          <w:p w14:paraId="46BD072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C76C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Planosol rodic stagnic calcic lutic</w:t>
            </w:r>
          </w:p>
        </w:tc>
        <w:tc>
          <w:tcPr>
            <w:tcW w:w="658" w:type="pct"/>
            <w:vAlign w:val="center"/>
          </w:tcPr>
          <w:p w14:paraId="699C7A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24,0</w:t>
            </w:r>
          </w:p>
        </w:tc>
        <w:tc>
          <w:tcPr>
            <w:tcW w:w="749" w:type="pct"/>
            <w:vAlign w:val="center"/>
          </w:tcPr>
          <w:p w14:paraId="3319FD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0,44</w:t>
            </w:r>
          </w:p>
        </w:tc>
      </w:tr>
      <w:tr w:rsidR="00D23630" w:rsidRPr="002734B3" w14:paraId="49F9EA6F" w14:textId="77777777" w:rsidTr="00FD5ED3">
        <w:trPr>
          <w:trHeight w:val="287"/>
          <w:jc w:val="center"/>
        </w:trPr>
        <w:tc>
          <w:tcPr>
            <w:tcW w:w="1338" w:type="pct"/>
            <w:vAlign w:val="center"/>
          </w:tcPr>
          <w:p w14:paraId="325165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BB89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709A6C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61,0</w:t>
            </w:r>
          </w:p>
        </w:tc>
        <w:tc>
          <w:tcPr>
            <w:tcW w:w="749" w:type="pct"/>
            <w:vAlign w:val="center"/>
          </w:tcPr>
          <w:p w14:paraId="6F3E74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w:t>
            </w:r>
          </w:p>
        </w:tc>
      </w:tr>
      <w:tr w:rsidR="00D23630" w:rsidRPr="002734B3" w14:paraId="65D4BDE0" w14:textId="77777777" w:rsidTr="00FD5ED3">
        <w:trPr>
          <w:trHeight w:val="287"/>
          <w:jc w:val="center"/>
        </w:trPr>
        <w:tc>
          <w:tcPr>
            <w:tcW w:w="1338" w:type="pct"/>
            <w:vAlign w:val="center"/>
          </w:tcPr>
          <w:p w14:paraId="13A3731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8276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rodic calcic lutic</w:t>
            </w:r>
          </w:p>
        </w:tc>
        <w:tc>
          <w:tcPr>
            <w:tcW w:w="658" w:type="pct"/>
            <w:vAlign w:val="center"/>
          </w:tcPr>
          <w:p w14:paraId="27F866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w:t>
            </w:r>
          </w:p>
        </w:tc>
        <w:tc>
          <w:tcPr>
            <w:tcW w:w="749" w:type="pct"/>
            <w:vAlign w:val="center"/>
          </w:tcPr>
          <w:p w14:paraId="7F6F24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0,41</w:t>
            </w:r>
          </w:p>
        </w:tc>
      </w:tr>
      <w:tr w:rsidR="00D23630" w:rsidRPr="002734B3" w14:paraId="755A0A03" w14:textId="77777777" w:rsidTr="00FD5ED3">
        <w:trPr>
          <w:trHeight w:val="287"/>
          <w:jc w:val="center"/>
        </w:trPr>
        <w:tc>
          <w:tcPr>
            <w:tcW w:w="1338" w:type="pct"/>
            <w:vAlign w:val="center"/>
          </w:tcPr>
          <w:p w14:paraId="2D8527F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5C31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calcaric argilic</w:t>
            </w:r>
          </w:p>
        </w:tc>
        <w:tc>
          <w:tcPr>
            <w:tcW w:w="658" w:type="pct"/>
            <w:vAlign w:val="center"/>
          </w:tcPr>
          <w:p w14:paraId="33E43A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179,0</w:t>
            </w:r>
          </w:p>
        </w:tc>
        <w:tc>
          <w:tcPr>
            <w:tcW w:w="749" w:type="pct"/>
            <w:vAlign w:val="center"/>
          </w:tcPr>
          <w:p w14:paraId="55994E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w:t>
            </w:r>
          </w:p>
        </w:tc>
      </w:tr>
      <w:tr w:rsidR="00D23630" w:rsidRPr="002734B3" w14:paraId="33FA67E8" w14:textId="77777777" w:rsidTr="00FD5ED3">
        <w:trPr>
          <w:trHeight w:val="287"/>
          <w:jc w:val="center"/>
        </w:trPr>
        <w:tc>
          <w:tcPr>
            <w:tcW w:w="1338" w:type="pct"/>
            <w:vAlign w:val="center"/>
          </w:tcPr>
          <w:p w14:paraId="1A3F0F3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37DA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lutic</w:t>
            </w:r>
          </w:p>
        </w:tc>
        <w:tc>
          <w:tcPr>
            <w:tcW w:w="658" w:type="pct"/>
            <w:vAlign w:val="center"/>
          </w:tcPr>
          <w:p w14:paraId="79C7E2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w:t>
            </w:r>
          </w:p>
        </w:tc>
        <w:tc>
          <w:tcPr>
            <w:tcW w:w="749" w:type="pct"/>
            <w:vAlign w:val="center"/>
          </w:tcPr>
          <w:p w14:paraId="0443B1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0,52</w:t>
            </w:r>
          </w:p>
        </w:tc>
      </w:tr>
      <w:tr w:rsidR="00D23630" w:rsidRPr="002734B3" w14:paraId="764FCC53" w14:textId="77777777" w:rsidTr="00FD5ED3">
        <w:trPr>
          <w:trHeight w:val="287"/>
          <w:jc w:val="center"/>
        </w:trPr>
        <w:tc>
          <w:tcPr>
            <w:tcW w:w="1338" w:type="pct"/>
            <w:vAlign w:val="center"/>
          </w:tcPr>
          <w:p w14:paraId="287109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919A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53EB52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62,0</w:t>
            </w:r>
          </w:p>
        </w:tc>
        <w:tc>
          <w:tcPr>
            <w:tcW w:w="749" w:type="pct"/>
            <w:vAlign w:val="center"/>
          </w:tcPr>
          <w:p w14:paraId="05BE73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1,14</w:t>
            </w:r>
          </w:p>
        </w:tc>
      </w:tr>
      <w:tr w:rsidR="00D23630" w:rsidRPr="002734B3" w14:paraId="619C1B2F" w14:textId="77777777" w:rsidTr="00FD5ED3">
        <w:trPr>
          <w:trHeight w:val="287"/>
          <w:jc w:val="center"/>
        </w:trPr>
        <w:tc>
          <w:tcPr>
            <w:tcW w:w="1338" w:type="pct"/>
            <w:vAlign w:val="center"/>
          </w:tcPr>
          <w:p w14:paraId="6E5E84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1BDD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scheletic calcaric lutic</w:t>
            </w:r>
          </w:p>
        </w:tc>
        <w:tc>
          <w:tcPr>
            <w:tcW w:w="658" w:type="pct"/>
            <w:vAlign w:val="center"/>
          </w:tcPr>
          <w:p w14:paraId="371672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220,0</w:t>
            </w:r>
          </w:p>
        </w:tc>
        <w:tc>
          <w:tcPr>
            <w:tcW w:w="749" w:type="pct"/>
            <w:vAlign w:val="center"/>
          </w:tcPr>
          <w:p w14:paraId="732806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4,06</w:t>
            </w:r>
          </w:p>
        </w:tc>
      </w:tr>
      <w:tr w:rsidR="00D23630" w:rsidRPr="002734B3" w14:paraId="2CFC4F88" w14:textId="77777777" w:rsidTr="00FD5ED3">
        <w:trPr>
          <w:trHeight w:val="287"/>
          <w:jc w:val="center"/>
        </w:trPr>
        <w:tc>
          <w:tcPr>
            <w:tcW w:w="1338" w:type="pct"/>
            <w:vAlign w:val="center"/>
          </w:tcPr>
          <w:p w14:paraId="3CCBBE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4E97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siltic</w:t>
            </w:r>
          </w:p>
        </w:tc>
        <w:tc>
          <w:tcPr>
            <w:tcW w:w="658" w:type="pct"/>
            <w:vAlign w:val="center"/>
          </w:tcPr>
          <w:p w14:paraId="3523A6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30,0</w:t>
            </w:r>
          </w:p>
        </w:tc>
        <w:tc>
          <w:tcPr>
            <w:tcW w:w="749" w:type="pct"/>
            <w:vAlign w:val="center"/>
          </w:tcPr>
          <w:p w14:paraId="33B7CB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0,55</w:t>
            </w:r>
          </w:p>
        </w:tc>
      </w:tr>
      <w:tr w:rsidR="00D23630" w:rsidRPr="002734B3" w14:paraId="6489F790" w14:textId="77777777" w:rsidTr="00FD5ED3">
        <w:trPr>
          <w:trHeight w:val="287"/>
          <w:jc w:val="center"/>
        </w:trPr>
        <w:tc>
          <w:tcPr>
            <w:tcW w:w="1338" w:type="pct"/>
            <w:vAlign w:val="center"/>
          </w:tcPr>
          <w:p w14:paraId="6683D79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F39F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calcic lutic</w:t>
            </w:r>
          </w:p>
        </w:tc>
        <w:tc>
          <w:tcPr>
            <w:tcW w:w="658" w:type="pct"/>
            <w:vAlign w:val="center"/>
          </w:tcPr>
          <w:p w14:paraId="1F3F34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71,0</w:t>
            </w:r>
          </w:p>
        </w:tc>
        <w:tc>
          <w:tcPr>
            <w:tcW w:w="749" w:type="pct"/>
            <w:vAlign w:val="center"/>
          </w:tcPr>
          <w:p w14:paraId="56C87D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w:t>
            </w:r>
          </w:p>
        </w:tc>
      </w:tr>
      <w:tr w:rsidR="00D23630" w:rsidRPr="002734B3" w14:paraId="32BD9A05" w14:textId="77777777" w:rsidTr="00FD5ED3">
        <w:trPr>
          <w:trHeight w:val="287"/>
          <w:jc w:val="center"/>
        </w:trPr>
        <w:tc>
          <w:tcPr>
            <w:tcW w:w="1338" w:type="pct"/>
            <w:vAlign w:val="center"/>
          </w:tcPr>
          <w:p w14:paraId="1BEB45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D51D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calcic argilic</w:t>
            </w:r>
          </w:p>
        </w:tc>
        <w:tc>
          <w:tcPr>
            <w:tcW w:w="658" w:type="pct"/>
            <w:vAlign w:val="center"/>
          </w:tcPr>
          <w:p w14:paraId="29EB02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27,0</w:t>
            </w:r>
          </w:p>
        </w:tc>
        <w:tc>
          <w:tcPr>
            <w:tcW w:w="749" w:type="pct"/>
            <w:vAlign w:val="center"/>
          </w:tcPr>
          <w:p w14:paraId="37BEEE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0,50</w:t>
            </w:r>
          </w:p>
        </w:tc>
      </w:tr>
      <w:tr w:rsidR="00D23630" w:rsidRPr="002734B3" w14:paraId="33D9806D" w14:textId="77777777" w:rsidTr="00FD5ED3">
        <w:trPr>
          <w:trHeight w:val="287"/>
          <w:jc w:val="center"/>
        </w:trPr>
        <w:tc>
          <w:tcPr>
            <w:tcW w:w="1338" w:type="pct"/>
            <w:vAlign w:val="center"/>
          </w:tcPr>
          <w:p w14:paraId="2ECA7C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2077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stagnic rodic argilic</w:t>
            </w:r>
          </w:p>
        </w:tc>
        <w:tc>
          <w:tcPr>
            <w:tcW w:w="658" w:type="pct"/>
            <w:vAlign w:val="center"/>
          </w:tcPr>
          <w:p w14:paraId="5D92EB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w:t>
            </w:r>
          </w:p>
        </w:tc>
        <w:tc>
          <w:tcPr>
            <w:tcW w:w="749" w:type="pct"/>
            <w:vAlign w:val="center"/>
          </w:tcPr>
          <w:p w14:paraId="6862DD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0,57</w:t>
            </w:r>
          </w:p>
        </w:tc>
      </w:tr>
      <w:tr w:rsidR="00D23630" w:rsidRPr="002734B3" w14:paraId="104C531B" w14:textId="77777777" w:rsidTr="00FD5ED3">
        <w:trPr>
          <w:trHeight w:val="287"/>
          <w:jc w:val="center"/>
        </w:trPr>
        <w:tc>
          <w:tcPr>
            <w:tcW w:w="1338" w:type="pct"/>
            <w:vAlign w:val="center"/>
          </w:tcPr>
          <w:p w14:paraId="3A209D2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39CC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calcic rodic argilic</w:t>
            </w:r>
          </w:p>
        </w:tc>
        <w:tc>
          <w:tcPr>
            <w:tcW w:w="658" w:type="pct"/>
            <w:vAlign w:val="center"/>
          </w:tcPr>
          <w:p w14:paraId="14770E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63,0</w:t>
            </w:r>
          </w:p>
        </w:tc>
        <w:tc>
          <w:tcPr>
            <w:tcW w:w="749" w:type="pct"/>
            <w:vAlign w:val="center"/>
          </w:tcPr>
          <w:p w14:paraId="3673B7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588F9A5D" w14:textId="77777777" w:rsidTr="00FD5ED3">
        <w:trPr>
          <w:trHeight w:val="287"/>
          <w:jc w:val="center"/>
        </w:trPr>
        <w:tc>
          <w:tcPr>
            <w:tcW w:w="1338" w:type="pct"/>
            <w:vAlign w:val="center"/>
          </w:tcPr>
          <w:p w14:paraId="5B1CDA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Panciu (ha)</w:t>
            </w:r>
          </w:p>
        </w:tc>
        <w:tc>
          <w:tcPr>
            <w:tcW w:w="2255" w:type="pct"/>
            <w:vAlign w:val="center"/>
          </w:tcPr>
          <w:p w14:paraId="7CF8047E"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1D1505B"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5430</w:t>
            </w:r>
          </w:p>
        </w:tc>
        <w:tc>
          <w:tcPr>
            <w:tcW w:w="749" w:type="pct"/>
            <w:vAlign w:val="center"/>
          </w:tcPr>
          <w:p w14:paraId="66049331"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30CB7AF" w14:textId="77777777" w:rsidTr="00FD5ED3">
        <w:trPr>
          <w:trHeight w:val="287"/>
          <w:jc w:val="center"/>
        </w:trPr>
        <w:tc>
          <w:tcPr>
            <w:tcW w:w="1338" w:type="pct"/>
            <w:vAlign w:val="center"/>
          </w:tcPr>
          <w:p w14:paraId="1821BA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Paltin</w:t>
            </w:r>
          </w:p>
        </w:tc>
        <w:tc>
          <w:tcPr>
            <w:tcW w:w="2255" w:type="pct"/>
            <w:vAlign w:val="center"/>
          </w:tcPr>
          <w:p w14:paraId="60F3FD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argilic eutric lutic</w:t>
            </w:r>
          </w:p>
        </w:tc>
        <w:tc>
          <w:tcPr>
            <w:tcW w:w="658" w:type="pct"/>
            <w:vAlign w:val="center"/>
          </w:tcPr>
          <w:p w14:paraId="0B428B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41,0</w:t>
            </w:r>
          </w:p>
        </w:tc>
        <w:tc>
          <w:tcPr>
            <w:tcW w:w="749" w:type="pct"/>
            <w:vAlign w:val="center"/>
          </w:tcPr>
          <w:p w14:paraId="12ED42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1,90</w:t>
            </w:r>
          </w:p>
        </w:tc>
      </w:tr>
      <w:tr w:rsidR="00D23630" w:rsidRPr="002734B3" w14:paraId="6069913E" w14:textId="77777777" w:rsidTr="00FD5ED3">
        <w:trPr>
          <w:trHeight w:val="287"/>
          <w:jc w:val="center"/>
        </w:trPr>
        <w:tc>
          <w:tcPr>
            <w:tcW w:w="1338" w:type="pct"/>
            <w:vAlign w:val="center"/>
          </w:tcPr>
          <w:p w14:paraId="09EF73D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3AD8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argilic eutric stagnic argilic</w:t>
            </w:r>
          </w:p>
        </w:tc>
        <w:tc>
          <w:tcPr>
            <w:tcW w:w="658" w:type="pct"/>
            <w:vAlign w:val="center"/>
          </w:tcPr>
          <w:p w14:paraId="6680C8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225,5</w:t>
            </w:r>
          </w:p>
        </w:tc>
        <w:tc>
          <w:tcPr>
            <w:tcW w:w="749" w:type="pct"/>
            <w:vAlign w:val="center"/>
          </w:tcPr>
          <w:p w14:paraId="75A89B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10,44</w:t>
            </w:r>
          </w:p>
        </w:tc>
      </w:tr>
      <w:tr w:rsidR="00D23630" w:rsidRPr="002734B3" w14:paraId="12E741AA" w14:textId="77777777" w:rsidTr="00FD5ED3">
        <w:trPr>
          <w:trHeight w:val="287"/>
          <w:jc w:val="center"/>
        </w:trPr>
        <w:tc>
          <w:tcPr>
            <w:tcW w:w="1338" w:type="pct"/>
            <w:vAlign w:val="center"/>
          </w:tcPr>
          <w:p w14:paraId="4CF5DD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3999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lutic stagnic</w:t>
            </w:r>
          </w:p>
        </w:tc>
        <w:tc>
          <w:tcPr>
            <w:tcW w:w="658" w:type="pct"/>
            <w:vAlign w:val="center"/>
          </w:tcPr>
          <w:p w14:paraId="2FCCC6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57,5</w:t>
            </w:r>
          </w:p>
        </w:tc>
        <w:tc>
          <w:tcPr>
            <w:tcW w:w="749" w:type="pct"/>
            <w:vAlign w:val="center"/>
          </w:tcPr>
          <w:p w14:paraId="5DE41A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2,66</w:t>
            </w:r>
          </w:p>
        </w:tc>
      </w:tr>
      <w:tr w:rsidR="00D23630" w:rsidRPr="002734B3" w14:paraId="59939327" w14:textId="77777777" w:rsidTr="00FD5ED3">
        <w:trPr>
          <w:trHeight w:val="287"/>
          <w:jc w:val="center"/>
        </w:trPr>
        <w:tc>
          <w:tcPr>
            <w:tcW w:w="1338" w:type="pct"/>
            <w:vAlign w:val="center"/>
          </w:tcPr>
          <w:p w14:paraId="4CCEE52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8392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030220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139,5</w:t>
            </w:r>
          </w:p>
        </w:tc>
        <w:tc>
          <w:tcPr>
            <w:tcW w:w="749" w:type="pct"/>
            <w:vAlign w:val="center"/>
          </w:tcPr>
          <w:p w14:paraId="03AE87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6,45</w:t>
            </w:r>
          </w:p>
        </w:tc>
      </w:tr>
      <w:tr w:rsidR="00D23630" w:rsidRPr="002734B3" w14:paraId="1ACBFFEF" w14:textId="77777777" w:rsidTr="00FD5ED3">
        <w:trPr>
          <w:trHeight w:val="287"/>
          <w:jc w:val="center"/>
        </w:trPr>
        <w:tc>
          <w:tcPr>
            <w:tcW w:w="1338" w:type="pct"/>
            <w:vAlign w:val="center"/>
          </w:tcPr>
          <w:p w14:paraId="0D8128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0D1B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lutic stagnic</w:t>
            </w:r>
          </w:p>
        </w:tc>
        <w:tc>
          <w:tcPr>
            <w:tcW w:w="658" w:type="pct"/>
            <w:vAlign w:val="center"/>
          </w:tcPr>
          <w:p w14:paraId="24F1E2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38,0</w:t>
            </w:r>
          </w:p>
        </w:tc>
        <w:tc>
          <w:tcPr>
            <w:tcW w:w="749" w:type="pct"/>
            <w:vAlign w:val="center"/>
          </w:tcPr>
          <w:p w14:paraId="6E9D12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1,76</w:t>
            </w:r>
          </w:p>
        </w:tc>
      </w:tr>
      <w:tr w:rsidR="00D23630" w:rsidRPr="002734B3" w14:paraId="2BD98C2F" w14:textId="77777777" w:rsidTr="00FD5ED3">
        <w:trPr>
          <w:trHeight w:val="287"/>
          <w:jc w:val="center"/>
        </w:trPr>
        <w:tc>
          <w:tcPr>
            <w:tcW w:w="1338" w:type="pct"/>
            <w:vAlign w:val="center"/>
          </w:tcPr>
          <w:p w14:paraId="1F2625C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8509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molic lutic</w:t>
            </w:r>
          </w:p>
        </w:tc>
        <w:tc>
          <w:tcPr>
            <w:tcW w:w="658" w:type="pct"/>
            <w:vAlign w:val="center"/>
          </w:tcPr>
          <w:p w14:paraId="2BBFFB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201,0</w:t>
            </w:r>
          </w:p>
        </w:tc>
        <w:tc>
          <w:tcPr>
            <w:tcW w:w="749" w:type="pct"/>
            <w:vAlign w:val="center"/>
          </w:tcPr>
          <w:p w14:paraId="7F20E4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9,31</w:t>
            </w:r>
          </w:p>
        </w:tc>
      </w:tr>
      <w:tr w:rsidR="00D23630" w:rsidRPr="002734B3" w14:paraId="13991B23" w14:textId="77777777" w:rsidTr="00FD5ED3">
        <w:trPr>
          <w:trHeight w:val="287"/>
          <w:jc w:val="center"/>
        </w:trPr>
        <w:tc>
          <w:tcPr>
            <w:tcW w:w="1338" w:type="pct"/>
            <w:vAlign w:val="center"/>
          </w:tcPr>
          <w:p w14:paraId="53E3A93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E04B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argic argilic stagnic</w:t>
            </w:r>
          </w:p>
        </w:tc>
        <w:tc>
          <w:tcPr>
            <w:tcW w:w="658" w:type="pct"/>
            <w:vAlign w:val="center"/>
          </w:tcPr>
          <w:p w14:paraId="3ABF11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w:t>
            </w:r>
          </w:p>
        </w:tc>
        <w:tc>
          <w:tcPr>
            <w:tcW w:w="749" w:type="pct"/>
            <w:vAlign w:val="center"/>
          </w:tcPr>
          <w:p w14:paraId="4F01D0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2,36</w:t>
            </w:r>
          </w:p>
        </w:tc>
      </w:tr>
      <w:tr w:rsidR="00D23630" w:rsidRPr="002734B3" w14:paraId="1D627A99" w14:textId="77777777" w:rsidTr="00FD5ED3">
        <w:trPr>
          <w:trHeight w:val="287"/>
          <w:jc w:val="center"/>
        </w:trPr>
        <w:tc>
          <w:tcPr>
            <w:tcW w:w="1338" w:type="pct"/>
            <w:vAlign w:val="center"/>
          </w:tcPr>
          <w:p w14:paraId="73B2CF3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C3CE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argic calcic stagnic</w:t>
            </w:r>
          </w:p>
        </w:tc>
        <w:tc>
          <w:tcPr>
            <w:tcW w:w="658" w:type="pct"/>
            <w:vAlign w:val="center"/>
          </w:tcPr>
          <w:p w14:paraId="4BCDC2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290,0</w:t>
            </w:r>
          </w:p>
        </w:tc>
        <w:tc>
          <w:tcPr>
            <w:tcW w:w="749" w:type="pct"/>
            <w:vAlign w:val="center"/>
          </w:tcPr>
          <w:p w14:paraId="2FBDBF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13,43</w:t>
            </w:r>
          </w:p>
        </w:tc>
      </w:tr>
      <w:tr w:rsidR="00D23630" w:rsidRPr="002734B3" w14:paraId="6694CB6D" w14:textId="77777777" w:rsidTr="00FD5ED3">
        <w:trPr>
          <w:trHeight w:val="287"/>
          <w:jc w:val="center"/>
        </w:trPr>
        <w:tc>
          <w:tcPr>
            <w:tcW w:w="1338" w:type="pct"/>
            <w:vAlign w:val="center"/>
          </w:tcPr>
          <w:p w14:paraId="6605FB1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7DEA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argic calcic scheletic</w:t>
            </w:r>
          </w:p>
        </w:tc>
        <w:tc>
          <w:tcPr>
            <w:tcW w:w="658" w:type="pct"/>
            <w:vAlign w:val="center"/>
          </w:tcPr>
          <w:p w14:paraId="0F91B8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318,0</w:t>
            </w:r>
          </w:p>
        </w:tc>
        <w:tc>
          <w:tcPr>
            <w:tcW w:w="749" w:type="pct"/>
            <w:vAlign w:val="center"/>
          </w:tcPr>
          <w:p w14:paraId="647138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14,72</w:t>
            </w:r>
          </w:p>
        </w:tc>
      </w:tr>
      <w:tr w:rsidR="00D23630" w:rsidRPr="002734B3" w14:paraId="181A61DF" w14:textId="77777777" w:rsidTr="00FD5ED3">
        <w:trPr>
          <w:trHeight w:val="287"/>
          <w:jc w:val="center"/>
        </w:trPr>
        <w:tc>
          <w:tcPr>
            <w:tcW w:w="1338" w:type="pct"/>
            <w:vAlign w:val="center"/>
          </w:tcPr>
          <w:p w14:paraId="754CF4E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5B45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argic calcic vertic</w:t>
            </w:r>
          </w:p>
        </w:tc>
        <w:tc>
          <w:tcPr>
            <w:tcW w:w="658" w:type="pct"/>
            <w:vAlign w:val="center"/>
          </w:tcPr>
          <w:p w14:paraId="5C7C05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102,0</w:t>
            </w:r>
          </w:p>
        </w:tc>
        <w:tc>
          <w:tcPr>
            <w:tcW w:w="749" w:type="pct"/>
            <w:vAlign w:val="center"/>
          </w:tcPr>
          <w:p w14:paraId="1CE855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4,72</w:t>
            </w:r>
          </w:p>
        </w:tc>
      </w:tr>
      <w:tr w:rsidR="00D23630" w:rsidRPr="002734B3" w14:paraId="30E7F240" w14:textId="77777777" w:rsidTr="00FD5ED3">
        <w:trPr>
          <w:trHeight w:val="287"/>
          <w:jc w:val="center"/>
        </w:trPr>
        <w:tc>
          <w:tcPr>
            <w:tcW w:w="1338" w:type="pct"/>
            <w:vAlign w:val="center"/>
          </w:tcPr>
          <w:p w14:paraId="47296CA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39DE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argic vertic stagnic</w:t>
            </w:r>
          </w:p>
        </w:tc>
        <w:tc>
          <w:tcPr>
            <w:tcW w:w="658" w:type="pct"/>
            <w:vAlign w:val="center"/>
          </w:tcPr>
          <w:p w14:paraId="161863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278,5</w:t>
            </w:r>
          </w:p>
        </w:tc>
        <w:tc>
          <w:tcPr>
            <w:tcW w:w="749" w:type="pct"/>
            <w:vAlign w:val="center"/>
          </w:tcPr>
          <w:p w14:paraId="40C06B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12,89</w:t>
            </w:r>
          </w:p>
        </w:tc>
      </w:tr>
      <w:tr w:rsidR="00D23630" w:rsidRPr="002734B3" w14:paraId="70620173" w14:textId="77777777" w:rsidTr="00FD5ED3">
        <w:trPr>
          <w:trHeight w:val="287"/>
          <w:jc w:val="center"/>
        </w:trPr>
        <w:tc>
          <w:tcPr>
            <w:tcW w:w="1338" w:type="pct"/>
            <w:vAlign w:val="center"/>
          </w:tcPr>
          <w:p w14:paraId="4D454D4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B36A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argic stagnic</w:t>
            </w:r>
          </w:p>
        </w:tc>
        <w:tc>
          <w:tcPr>
            <w:tcW w:w="658" w:type="pct"/>
            <w:vAlign w:val="center"/>
          </w:tcPr>
          <w:p w14:paraId="5C15F1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w:t>
            </w:r>
          </w:p>
        </w:tc>
        <w:tc>
          <w:tcPr>
            <w:tcW w:w="749" w:type="pct"/>
            <w:vAlign w:val="center"/>
          </w:tcPr>
          <w:p w14:paraId="50CD55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0,37</w:t>
            </w:r>
          </w:p>
        </w:tc>
      </w:tr>
      <w:tr w:rsidR="00D23630" w:rsidRPr="002734B3" w14:paraId="17FAF9AE" w14:textId="77777777" w:rsidTr="00FD5ED3">
        <w:trPr>
          <w:trHeight w:val="287"/>
          <w:jc w:val="center"/>
        </w:trPr>
        <w:tc>
          <w:tcPr>
            <w:tcW w:w="1338" w:type="pct"/>
            <w:vAlign w:val="center"/>
          </w:tcPr>
          <w:p w14:paraId="7ADE806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F0D1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 stagnic</w:t>
            </w:r>
          </w:p>
        </w:tc>
        <w:tc>
          <w:tcPr>
            <w:tcW w:w="658" w:type="pct"/>
            <w:vAlign w:val="center"/>
          </w:tcPr>
          <w:p w14:paraId="659C2C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363,0</w:t>
            </w:r>
          </w:p>
        </w:tc>
        <w:tc>
          <w:tcPr>
            <w:tcW w:w="749" w:type="pct"/>
            <w:vAlign w:val="center"/>
          </w:tcPr>
          <w:p w14:paraId="336DD7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16,81</w:t>
            </w:r>
          </w:p>
        </w:tc>
      </w:tr>
      <w:tr w:rsidR="00D23630" w:rsidRPr="002734B3" w14:paraId="7B7BA604" w14:textId="77777777" w:rsidTr="00FD5ED3">
        <w:trPr>
          <w:trHeight w:val="287"/>
          <w:jc w:val="center"/>
        </w:trPr>
        <w:tc>
          <w:tcPr>
            <w:tcW w:w="1338" w:type="pct"/>
            <w:vAlign w:val="center"/>
          </w:tcPr>
          <w:p w14:paraId="124957A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B3D0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674DA3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47,0</w:t>
            </w:r>
          </w:p>
        </w:tc>
        <w:tc>
          <w:tcPr>
            <w:tcW w:w="749" w:type="pct"/>
            <w:vAlign w:val="center"/>
          </w:tcPr>
          <w:p w14:paraId="287DC1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2,18</w:t>
            </w:r>
          </w:p>
        </w:tc>
      </w:tr>
      <w:tr w:rsidR="00D23630" w:rsidRPr="002734B3" w14:paraId="5E6E3725" w14:textId="77777777" w:rsidTr="00FD5ED3">
        <w:trPr>
          <w:trHeight w:val="287"/>
          <w:jc w:val="center"/>
        </w:trPr>
        <w:tc>
          <w:tcPr>
            <w:tcW w:w="1338" w:type="pct"/>
            <w:vAlign w:val="center"/>
          </w:tcPr>
          <w:p w14:paraId="519CF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Paltin (ha)</w:t>
            </w:r>
          </w:p>
        </w:tc>
        <w:tc>
          <w:tcPr>
            <w:tcW w:w="2255" w:type="pct"/>
            <w:vAlign w:val="center"/>
          </w:tcPr>
          <w:p w14:paraId="0D24D620"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9373708"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2160</w:t>
            </w:r>
          </w:p>
        </w:tc>
        <w:tc>
          <w:tcPr>
            <w:tcW w:w="749" w:type="pct"/>
            <w:vAlign w:val="center"/>
          </w:tcPr>
          <w:p w14:paraId="36470A9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E5D7FC5" w14:textId="77777777" w:rsidTr="00FD5ED3">
        <w:trPr>
          <w:trHeight w:val="287"/>
          <w:jc w:val="center"/>
        </w:trPr>
        <w:tc>
          <w:tcPr>
            <w:tcW w:w="1338" w:type="pct"/>
            <w:vAlign w:val="center"/>
          </w:tcPr>
          <w:p w14:paraId="45465C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Păunești</w:t>
            </w:r>
          </w:p>
        </w:tc>
        <w:tc>
          <w:tcPr>
            <w:tcW w:w="2255" w:type="pct"/>
            <w:vAlign w:val="center"/>
          </w:tcPr>
          <w:p w14:paraId="375E82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lutic</w:t>
            </w:r>
          </w:p>
        </w:tc>
        <w:tc>
          <w:tcPr>
            <w:tcW w:w="658" w:type="pct"/>
            <w:vAlign w:val="center"/>
          </w:tcPr>
          <w:p w14:paraId="3FAF72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w:t>
            </w:r>
          </w:p>
        </w:tc>
        <w:tc>
          <w:tcPr>
            <w:tcW w:w="749" w:type="pct"/>
            <w:vAlign w:val="center"/>
          </w:tcPr>
          <w:p w14:paraId="48CE53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0,33</w:t>
            </w:r>
          </w:p>
        </w:tc>
      </w:tr>
      <w:tr w:rsidR="00D23630" w:rsidRPr="002734B3" w14:paraId="7287C102" w14:textId="77777777" w:rsidTr="00FD5ED3">
        <w:trPr>
          <w:trHeight w:val="287"/>
          <w:jc w:val="center"/>
        </w:trPr>
        <w:tc>
          <w:tcPr>
            <w:tcW w:w="1338" w:type="pct"/>
            <w:vAlign w:val="center"/>
          </w:tcPr>
          <w:p w14:paraId="53FB6C2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70E7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597BDF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72,0</w:t>
            </w:r>
          </w:p>
        </w:tc>
        <w:tc>
          <w:tcPr>
            <w:tcW w:w="749" w:type="pct"/>
            <w:vAlign w:val="center"/>
          </w:tcPr>
          <w:p w14:paraId="0026FB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w:t>
            </w:r>
          </w:p>
        </w:tc>
      </w:tr>
      <w:tr w:rsidR="00D23630" w:rsidRPr="002734B3" w14:paraId="785AFF64" w14:textId="77777777" w:rsidTr="00FD5ED3">
        <w:trPr>
          <w:trHeight w:val="287"/>
          <w:jc w:val="center"/>
        </w:trPr>
        <w:tc>
          <w:tcPr>
            <w:tcW w:w="1338" w:type="pct"/>
            <w:vAlign w:val="center"/>
          </w:tcPr>
          <w:p w14:paraId="5D04701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4C64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scheletic siltic</w:t>
            </w:r>
          </w:p>
        </w:tc>
        <w:tc>
          <w:tcPr>
            <w:tcW w:w="658" w:type="pct"/>
            <w:vAlign w:val="center"/>
          </w:tcPr>
          <w:p w14:paraId="23CB20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99,5</w:t>
            </w:r>
          </w:p>
        </w:tc>
        <w:tc>
          <w:tcPr>
            <w:tcW w:w="749" w:type="pct"/>
            <w:vAlign w:val="center"/>
          </w:tcPr>
          <w:p w14:paraId="42B6C2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2,72</w:t>
            </w:r>
          </w:p>
        </w:tc>
      </w:tr>
      <w:tr w:rsidR="00D23630" w:rsidRPr="002734B3" w14:paraId="13A26C0F" w14:textId="77777777" w:rsidTr="00FD5ED3">
        <w:trPr>
          <w:trHeight w:val="287"/>
          <w:jc w:val="center"/>
        </w:trPr>
        <w:tc>
          <w:tcPr>
            <w:tcW w:w="1338" w:type="pct"/>
            <w:vAlign w:val="center"/>
          </w:tcPr>
          <w:p w14:paraId="56049A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B6BE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42AA71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532,0</w:t>
            </w:r>
          </w:p>
        </w:tc>
        <w:tc>
          <w:tcPr>
            <w:tcW w:w="749" w:type="pct"/>
            <w:vAlign w:val="center"/>
          </w:tcPr>
          <w:p w14:paraId="1FC996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14,54</w:t>
            </w:r>
          </w:p>
        </w:tc>
      </w:tr>
      <w:tr w:rsidR="00D23630" w:rsidRPr="002734B3" w14:paraId="1F125A68" w14:textId="77777777" w:rsidTr="00FD5ED3">
        <w:trPr>
          <w:trHeight w:val="287"/>
          <w:jc w:val="center"/>
        </w:trPr>
        <w:tc>
          <w:tcPr>
            <w:tcW w:w="1338" w:type="pct"/>
            <w:vAlign w:val="center"/>
          </w:tcPr>
          <w:p w14:paraId="5918291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ECD5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2ED51A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228,0</w:t>
            </w:r>
          </w:p>
        </w:tc>
        <w:tc>
          <w:tcPr>
            <w:tcW w:w="749" w:type="pct"/>
            <w:vAlign w:val="center"/>
          </w:tcPr>
          <w:p w14:paraId="4065DE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6,23</w:t>
            </w:r>
          </w:p>
        </w:tc>
      </w:tr>
      <w:tr w:rsidR="00D23630" w:rsidRPr="002734B3" w14:paraId="18C0A952" w14:textId="77777777" w:rsidTr="00FD5ED3">
        <w:trPr>
          <w:trHeight w:val="287"/>
          <w:jc w:val="center"/>
        </w:trPr>
        <w:tc>
          <w:tcPr>
            <w:tcW w:w="1338" w:type="pct"/>
            <w:vAlign w:val="center"/>
          </w:tcPr>
          <w:p w14:paraId="1E230FB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1EA1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Eutriambosol lutic</w:t>
            </w:r>
          </w:p>
        </w:tc>
        <w:tc>
          <w:tcPr>
            <w:tcW w:w="658" w:type="pct"/>
            <w:vAlign w:val="center"/>
          </w:tcPr>
          <w:p w14:paraId="2C2079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543,0</w:t>
            </w:r>
          </w:p>
        </w:tc>
        <w:tc>
          <w:tcPr>
            <w:tcW w:w="749" w:type="pct"/>
            <w:vAlign w:val="center"/>
          </w:tcPr>
          <w:p w14:paraId="74EF3B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14,84</w:t>
            </w:r>
          </w:p>
        </w:tc>
      </w:tr>
      <w:tr w:rsidR="00D23630" w:rsidRPr="002734B3" w14:paraId="5720218F" w14:textId="77777777" w:rsidTr="00FD5ED3">
        <w:trPr>
          <w:trHeight w:val="287"/>
          <w:jc w:val="center"/>
        </w:trPr>
        <w:tc>
          <w:tcPr>
            <w:tcW w:w="1338" w:type="pct"/>
            <w:vAlign w:val="center"/>
          </w:tcPr>
          <w:p w14:paraId="322C62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CE1B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5D0F8F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261,0</w:t>
            </w:r>
          </w:p>
        </w:tc>
        <w:tc>
          <w:tcPr>
            <w:tcW w:w="749" w:type="pct"/>
            <w:vAlign w:val="center"/>
          </w:tcPr>
          <w:p w14:paraId="390D87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7,13</w:t>
            </w:r>
          </w:p>
        </w:tc>
      </w:tr>
      <w:tr w:rsidR="00D23630" w:rsidRPr="002734B3" w14:paraId="2292A1F0" w14:textId="77777777" w:rsidTr="00FD5ED3">
        <w:trPr>
          <w:trHeight w:val="287"/>
          <w:jc w:val="center"/>
        </w:trPr>
        <w:tc>
          <w:tcPr>
            <w:tcW w:w="1338" w:type="pct"/>
            <w:vAlign w:val="center"/>
          </w:tcPr>
          <w:p w14:paraId="06B453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F331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62C6C4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350,0</w:t>
            </w:r>
          </w:p>
        </w:tc>
        <w:tc>
          <w:tcPr>
            <w:tcW w:w="749" w:type="pct"/>
            <w:vAlign w:val="center"/>
          </w:tcPr>
          <w:p w14:paraId="7E5BCB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9,56</w:t>
            </w:r>
          </w:p>
        </w:tc>
      </w:tr>
      <w:tr w:rsidR="00D23630" w:rsidRPr="002734B3" w14:paraId="5AA013A3" w14:textId="77777777" w:rsidTr="00FD5ED3">
        <w:trPr>
          <w:trHeight w:val="287"/>
          <w:jc w:val="center"/>
        </w:trPr>
        <w:tc>
          <w:tcPr>
            <w:tcW w:w="1338" w:type="pct"/>
            <w:vAlign w:val="center"/>
          </w:tcPr>
          <w:p w14:paraId="6E5B35B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29DE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2D3AF6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178,0</w:t>
            </w:r>
          </w:p>
        </w:tc>
        <w:tc>
          <w:tcPr>
            <w:tcW w:w="749" w:type="pct"/>
            <w:vAlign w:val="center"/>
          </w:tcPr>
          <w:p w14:paraId="4A2077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4,86</w:t>
            </w:r>
          </w:p>
        </w:tc>
      </w:tr>
      <w:tr w:rsidR="00D23630" w:rsidRPr="002734B3" w14:paraId="698525E8" w14:textId="77777777" w:rsidTr="00FD5ED3">
        <w:trPr>
          <w:trHeight w:val="287"/>
          <w:jc w:val="center"/>
        </w:trPr>
        <w:tc>
          <w:tcPr>
            <w:tcW w:w="1338" w:type="pct"/>
            <w:vAlign w:val="center"/>
          </w:tcPr>
          <w:p w14:paraId="4A1E483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C4D3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47F767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1013,0</w:t>
            </w:r>
          </w:p>
        </w:tc>
        <w:tc>
          <w:tcPr>
            <w:tcW w:w="749" w:type="pct"/>
            <w:vAlign w:val="center"/>
          </w:tcPr>
          <w:p w14:paraId="795268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27,68</w:t>
            </w:r>
          </w:p>
        </w:tc>
      </w:tr>
      <w:tr w:rsidR="00D23630" w:rsidRPr="002734B3" w14:paraId="4FF2E36E" w14:textId="77777777" w:rsidTr="00FD5ED3">
        <w:trPr>
          <w:trHeight w:val="287"/>
          <w:jc w:val="center"/>
        </w:trPr>
        <w:tc>
          <w:tcPr>
            <w:tcW w:w="1338" w:type="pct"/>
            <w:vAlign w:val="center"/>
          </w:tcPr>
          <w:p w14:paraId="340C165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C0DD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calcic lutic</w:t>
            </w:r>
          </w:p>
        </w:tc>
        <w:tc>
          <w:tcPr>
            <w:tcW w:w="658" w:type="pct"/>
            <w:vAlign w:val="center"/>
          </w:tcPr>
          <w:p w14:paraId="57FF04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175,5</w:t>
            </w:r>
          </w:p>
        </w:tc>
        <w:tc>
          <w:tcPr>
            <w:tcW w:w="749" w:type="pct"/>
            <w:vAlign w:val="center"/>
          </w:tcPr>
          <w:p w14:paraId="6D64D2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4,80</w:t>
            </w:r>
          </w:p>
        </w:tc>
      </w:tr>
      <w:tr w:rsidR="00D23630" w:rsidRPr="002734B3" w14:paraId="1E9EA3D3" w14:textId="77777777" w:rsidTr="00FD5ED3">
        <w:trPr>
          <w:trHeight w:val="287"/>
          <w:jc w:val="center"/>
        </w:trPr>
        <w:tc>
          <w:tcPr>
            <w:tcW w:w="1338" w:type="pct"/>
            <w:vAlign w:val="center"/>
          </w:tcPr>
          <w:p w14:paraId="340BCF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2FA0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723F3E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128,0</w:t>
            </w:r>
          </w:p>
        </w:tc>
        <w:tc>
          <w:tcPr>
            <w:tcW w:w="749" w:type="pct"/>
            <w:vAlign w:val="center"/>
          </w:tcPr>
          <w:p w14:paraId="7F4BEB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w:t>
            </w:r>
          </w:p>
        </w:tc>
      </w:tr>
      <w:tr w:rsidR="00D23630" w:rsidRPr="002734B3" w14:paraId="4602D729" w14:textId="77777777" w:rsidTr="00FD5ED3">
        <w:trPr>
          <w:trHeight w:val="287"/>
          <w:jc w:val="center"/>
        </w:trPr>
        <w:tc>
          <w:tcPr>
            <w:tcW w:w="1338" w:type="pct"/>
            <w:vAlign w:val="center"/>
          </w:tcPr>
          <w:p w14:paraId="46FF8F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227E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w:t>
            </w:r>
          </w:p>
        </w:tc>
        <w:tc>
          <w:tcPr>
            <w:tcW w:w="658" w:type="pct"/>
            <w:vAlign w:val="center"/>
          </w:tcPr>
          <w:p w14:paraId="2754AC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54,0</w:t>
            </w:r>
          </w:p>
        </w:tc>
        <w:tc>
          <w:tcPr>
            <w:tcW w:w="749" w:type="pct"/>
            <w:vAlign w:val="center"/>
          </w:tcPr>
          <w:p w14:paraId="7658C1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w:t>
            </w:r>
          </w:p>
        </w:tc>
      </w:tr>
      <w:tr w:rsidR="00D23630" w:rsidRPr="002734B3" w14:paraId="405872F9" w14:textId="77777777" w:rsidTr="00FD5ED3">
        <w:trPr>
          <w:trHeight w:val="287"/>
          <w:jc w:val="center"/>
        </w:trPr>
        <w:tc>
          <w:tcPr>
            <w:tcW w:w="1338" w:type="pct"/>
            <w:vAlign w:val="center"/>
          </w:tcPr>
          <w:p w14:paraId="76050D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D628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lutic</w:t>
            </w:r>
          </w:p>
        </w:tc>
        <w:tc>
          <w:tcPr>
            <w:tcW w:w="658" w:type="pct"/>
            <w:vAlign w:val="center"/>
          </w:tcPr>
          <w:p w14:paraId="44E410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c>
          <w:tcPr>
            <w:tcW w:w="749" w:type="pct"/>
            <w:vAlign w:val="center"/>
          </w:tcPr>
          <w:p w14:paraId="7C46B9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0,38</w:t>
            </w:r>
          </w:p>
        </w:tc>
      </w:tr>
      <w:tr w:rsidR="00D23630" w:rsidRPr="002734B3" w14:paraId="2E7986D2" w14:textId="77777777" w:rsidTr="00FD5ED3">
        <w:trPr>
          <w:trHeight w:val="287"/>
          <w:jc w:val="center"/>
        </w:trPr>
        <w:tc>
          <w:tcPr>
            <w:tcW w:w="1338" w:type="pct"/>
            <w:vAlign w:val="center"/>
          </w:tcPr>
          <w:p w14:paraId="1C3F90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Păunești (ha)</w:t>
            </w:r>
          </w:p>
        </w:tc>
        <w:tc>
          <w:tcPr>
            <w:tcW w:w="2255" w:type="pct"/>
            <w:vAlign w:val="center"/>
          </w:tcPr>
          <w:p w14:paraId="4D8DC044"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215C273"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3660</w:t>
            </w:r>
          </w:p>
        </w:tc>
        <w:tc>
          <w:tcPr>
            <w:tcW w:w="749" w:type="pct"/>
            <w:vAlign w:val="center"/>
          </w:tcPr>
          <w:p w14:paraId="27D1962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D1DBC1D" w14:textId="77777777" w:rsidTr="00FD5ED3">
        <w:trPr>
          <w:trHeight w:val="287"/>
          <w:jc w:val="center"/>
        </w:trPr>
        <w:tc>
          <w:tcPr>
            <w:tcW w:w="1338" w:type="pct"/>
            <w:vAlign w:val="center"/>
          </w:tcPr>
          <w:p w14:paraId="0735F2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Păulești</w:t>
            </w:r>
          </w:p>
        </w:tc>
        <w:tc>
          <w:tcPr>
            <w:tcW w:w="2255" w:type="pct"/>
            <w:vAlign w:val="center"/>
          </w:tcPr>
          <w:p w14:paraId="3BA1BB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eutric scheletic siltic</w:t>
            </w:r>
          </w:p>
        </w:tc>
        <w:tc>
          <w:tcPr>
            <w:tcW w:w="658" w:type="pct"/>
            <w:vAlign w:val="center"/>
          </w:tcPr>
          <w:p w14:paraId="469C51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w:t>
            </w:r>
          </w:p>
        </w:tc>
        <w:tc>
          <w:tcPr>
            <w:tcW w:w="749" w:type="pct"/>
            <w:vAlign w:val="center"/>
          </w:tcPr>
          <w:p w14:paraId="75FAAF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0,59</w:t>
            </w:r>
          </w:p>
        </w:tc>
      </w:tr>
      <w:tr w:rsidR="00D23630" w:rsidRPr="002734B3" w14:paraId="149BD1CB" w14:textId="77777777" w:rsidTr="00FD5ED3">
        <w:trPr>
          <w:trHeight w:val="287"/>
          <w:jc w:val="center"/>
        </w:trPr>
        <w:tc>
          <w:tcPr>
            <w:tcW w:w="1338" w:type="pct"/>
            <w:vAlign w:val="center"/>
          </w:tcPr>
          <w:p w14:paraId="68C67BA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837F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lutic</w:t>
            </w:r>
          </w:p>
        </w:tc>
        <w:tc>
          <w:tcPr>
            <w:tcW w:w="658" w:type="pct"/>
            <w:vAlign w:val="center"/>
          </w:tcPr>
          <w:p w14:paraId="4CB3C2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41,30</w:t>
            </w:r>
          </w:p>
        </w:tc>
        <w:tc>
          <w:tcPr>
            <w:tcW w:w="749" w:type="pct"/>
            <w:vAlign w:val="center"/>
          </w:tcPr>
          <w:p w14:paraId="272D6C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w:t>
            </w:r>
          </w:p>
        </w:tc>
      </w:tr>
      <w:tr w:rsidR="00D23630" w:rsidRPr="002734B3" w14:paraId="3D4A4870" w14:textId="77777777" w:rsidTr="00FD5ED3">
        <w:trPr>
          <w:trHeight w:val="287"/>
          <w:jc w:val="center"/>
        </w:trPr>
        <w:tc>
          <w:tcPr>
            <w:tcW w:w="1338" w:type="pct"/>
            <w:vAlign w:val="center"/>
          </w:tcPr>
          <w:p w14:paraId="38CC0B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D85A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scheletic lutic</w:t>
            </w:r>
          </w:p>
        </w:tc>
        <w:tc>
          <w:tcPr>
            <w:tcW w:w="658" w:type="pct"/>
            <w:vAlign w:val="center"/>
          </w:tcPr>
          <w:p w14:paraId="3503DA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71,10</w:t>
            </w:r>
          </w:p>
        </w:tc>
        <w:tc>
          <w:tcPr>
            <w:tcW w:w="749" w:type="pct"/>
            <w:vAlign w:val="center"/>
          </w:tcPr>
          <w:p w14:paraId="6FD0EE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2,73</w:t>
            </w:r>
          </w:p>
        </w:tc>
      </w:tr>
      <w:tr w:rsidR="00D23630" w:rsidRPr="002734B3" w14:paraId="2E4D7111" w14:textId="77777777" w:rsidTr="00FD5ED3">
        <w:trPr>
          <w:trHeight w:val="287"/>
          <w:jc w:val="center"/>
        </w:trPr>
        <w:tc>
          <w:tcPr>
            <w:tcW w:w="1338" w:type="pct"/>
            <w:vAlign w:val="center"/>
          </w:tcPr>
          <w:p w14:paraId="65C9BC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74387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44B3D0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161,5</w:t>
            </w:r>
          </w:p>
        </w:tc>
        <w:tc>
          <w:tcPr>
            <w:tcW w:w="749" w:type="pct"/>
            <w:vAlign w:val="center"/>
          </w:tcPr>
          <w:p w14:paraId="416081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6,24</w:t>
            </w:r>
          </w:p>
        </w:tc>
      </w:tr>
      <w:tr w:rsidR="00D23630" w:rsidRPr="002734B3" w14:paraId="63606F34" w14:textId="77777777" w:rsidTr="00FD5ED3">
        <w:trPr>
          <w:trHeight w:val="287"/>
          <w:jc w:val="center"/>
        </w:trPr>
        <w:tc>
          <w:tcPr>
            <w:tcW w:w="1338" w:type="pct"/>
            <w:vAlign w:val="center"/>
          </w:tcPr>
          <w:p w14:paraId="6BF769F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DA861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0FBBC2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145,9</w:t>
            </w:r>
          </w:p>
        </w:tc>
        <w:tc>
          <w:tcPr>
            <w:tcW w:w="749" w:type="pct"/>
            <w:vAlign w:val="center"/>
          </w:tcPr>
          <w:p w14:paraId="311A92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w:t>
            </w:r>
          </w:p>
        </w:tc>
      </w:tr>
      <w:tr w:rsidR="00D23630" w:rsidRPr="002734B3" w14:paraId="4293E507" w14:textId="77777777" w:rsidTr="00FD5ED3">
        <w:trPr>
          <w:trHeight w:val="287"/>
          <w:jc w:val="center"/>
        </w:trPr>
        <w:tc>
          <w:tcPr>
            <w:tcW w:w="1338" w:type="pct"/>
            <w:vAlign w:val="center"/>
          </w:tcPr>
          <w:p w14:paraId="0597103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5688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calcaric lutic</w:t>
            </w:r>
          </w:p>
        </w:tc>
        <w:tc>
          <w:tcPr>
            <w:tcW w:w="658" w:type="pct"/>
            <w:vAlign w:val="center"/>
          </w:tcPr>
          <w:p w14:paraId="05B85F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c>
          <w:tcPr>
            <w:tcW w:w="749" w:type="pct"/>
            <w:vAlign w:val="center"/>
          </w:tcPr>
          <w:p w14:paraId="0D459C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0,40</w:t>
            </w:r>
          </w:p>
        </w:tc>
      </w:tr>
      <w:tr w:rsidR="00D23630" w:rsidRPr="002734B3" w14:paraId="6DF78271" w14:textId="77777777" w:rsidTr="00FD5ED3">
        <w:trPr>
          <w:trHeight w:val="287"/>
          <w:jc w:val="center"/>
        </w:trPr>
        <w:tc>
          <w:tcPr>
            <w:tcW w:w="1338" w:type="pct"/>
            <w:vAlign w:val="center"/>
          </w:tcPr>
          <w:p w14:paraId="3EC617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0819C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calcaric argilic</w:t>
            </w:r>
          </w:p>
        </w:tc>
        <w:tc>
          <w:tcPr>
            <w:tcW w:w="658" w:type="pct"/>
            <w:vAlign w:val="center"/>
          </w:tcPr>
          <w:p w14:paraId="174B16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76,0</w:t>
            </w:r>
          </w:p>
        </w:tc>
        <w:tc>
          <w:tcPr>
            <w:tcW w:w="749" w:type="pct"/>
            <w:vAlign w:val="center"/>
          </w:tcPr>
          <w:p w14:paraId="36AEE0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w:t>
            </w:r>
          </w:p>
        </w:tc>
      </w:tr>
      <w:tr w:rsidR="00D23630" w:rsidRPr="002734B3" w14:paraId="172D4839" w14:textId="77777777" w:rsidTr="00FD5ED3">
        <w:trPr>
          <w:trHeight w:val="287"/>
          <w:jc w:val="center"/>
        </w:trPr>
        <w:tc>
          <w:tcPr>
            <w:tcW w:w="1338" w:type="pct"/>
            <w:vAlign w:val="center"/>
          </w:tcPr>
          <w:p w14:paraId="4B5418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3E71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stagnic argilic</w:t>
            </w:r>
          </w:p>
        </w:tc>
        <w:tc>
          <w:tcPr>
            <w:tcW w:w="658" w:type="pct"/>
            <w:vAlign w:val="center"/>
          </w:tcPr>
          <w:p w14:paraId="1A86B0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23,8</w:t>
            </w:r>
          </w:p>
        </w:tc>
        <w:tc>
          <w:tcPr>
            <w:tcW w:w="749" w:type="pct"/>
            <w:vAlign w:val="center"/>
          </w:tcPr>
          <w:p w14:paraId="3C25F4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0,92</w:t>
            </w:r>
          </w:p>
        </w:tc>
      </w:tr>
      <w:tr w:rsidR="00D23630" w:rsidRPr="002734B3" w14:paraId="57F55393" w14:textId="77777777" w:rsidTr="00FD5ED3">
        <w:trPr>
          <w:trHeight w:val="287"/>
          <w:jc w:val="center"/>
        </w:trPr>
        <w:tc>
          <w:tcPr>
            <w:tcW w:w="1338" w:type="pct"/>
            <w:vAlign w:val="center"/>
          </w:tcPr>
          <w:p w14:paraId="3F386DD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DA1D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argilic</w:t>
            </w:r>
          </w:p>
        </w:tc>
        <w:tc>
          <w:tcPr>
            <w:tcW w:w="658" w:type="pct"/>
            <w:vAlign w:val="center"/>
          </w:tcPr>
          <w:p w14:paraId="34ACAB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131,9</w:t>
            </w:r>
          </w:p>
        </w:tc>
        <w:tc>
          <w:tcPr>
            <w:tcW w:w="749" w:type="pct"/>
            <w:vAlign w:val="center"/>
          </w:tcPr>
          <w:p w14:paraId="5F40E7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5,07</w:t>
            </w:r>
          </w:p>
        </w:tc>
      </w:tr>
      <w:tr w:rsidR="00D23630" w:rsidRPr="002734B3" w14:paraId="4C415A6C" w14:textId="77777777" w:rsidTr="00FD5ED3">
        <w:trPr>
          <w:trHeight w:val="287"/>
          <w:jc w:val="center"/>
        </w:trPr>
        <w:tc>
          <w:tcPr>
            <w:tcW w:w="1338" w:type="pct"/>
            <w:vAlign w:val="center"/>
          </w:tcPr>
          <w:p w14:paraId="799424D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5712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7E78CD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w:t>
            </w:r>
          </w:p>
        </w:tc>
        <w:tc>
          <w:tcPr>
            <w:tcW w:w="749" w:type="pct"/>
            <w:vAlign w:val="center"/>
          </w:tcPr>
          <w:p w14:paraId="7B7B82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644FC20D" w14:textId="77777777" w:rsidTr="00FD5ED3">
        <w:trPr>
          <w:trHeight w:val="287"/>
          <w:jc w:val="center"/>
        </w:trPr>
        <w:tc>
          <w:tcPr>
            <w:tcW w:w="1338" w:type="pct"/>
            <w:vAlign w:val="center"/>
          </w:tcPr>
          <w:p w14:paraId="0236B47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7B6A4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stagnic argilic</w:t>
            </w:r>
          </w:p>
        </w:tc>
        <w:tc>
          <w:tcPr>
            <w:tcW w:w="658" w:type="pct"/>
            <w:vAlign w:val="center"/>
          </w:tcPr>
          <w:p w14:paraId="04E30F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32,9</w:t>
            </w:r>
          </w:p>
        </w:tc>
        <w:tc>
          <w:tcPr>
            <w:tcW w:w="749" w:type="pct"/>
            <w:vAlign w:val="center"/>
          </w:tcPr>
          <w:p w14:paraId="15D340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w:t>
            </w:r>
          </w:p>
        </w:tc>
      </w:tr>
      <w:tr w:rsidR="00D23630" w:rsidRPr="002734B3" w14:paraId="2CC19D70" w14:textId="77777777" w:rsidTr="00FD5ED3">
        <w:trPr>
          <w:trHeight w:val="287"/>
          <w:jc w:val="center"/>
        </w:trPr>
        <w:tc>
          <w:tcPr>
            <w:tcW w:w="1338" w:type="pct"/>
            <w:vAlign w:val="center"/>
          </w:tcPr>
          <w:p w14:paraId="62D4490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02AF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argilic</w:t>
            </w:r>
          </w:p>
        </w:tc>
        <w:tc>
          <w:tcPr>
            <w:tcW w:w="658" w:type="pct"/>
            <w:vAlign w:val="center"/>
          </w:tcPr>
          <w:p w14:paraId="531BEA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75,9</w:t>
            </w:r>
          </w:p>
        </w:tc>
        <w:tc>
          <w:tcPr>
            <w:tcW w:w="749" w:type="pct"/>
            <w:vAlign w:val="center"/>
          </w:tcPr>
          <w:p w14:paraId="70F973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w:t>
            </w:r>
          </w:p>
        </w:tc>
      </w:tr>
      <w:tr w:rsidR="00D23630" w:rsidRPr="002734B3" w14:paraId="1D2FA4AE" w14:textId="77777777" w:rsidTr="00FD5ED3">
        <w:trPr>
          <w:trHeight w:val="287"/>
          <w:jc w:val="center"/>
        </w:trPr>
        <w:tc>
          <w:tcPr>
            <w:tcW w:w="1338" w:type="pct"/>
            <w:vAlign w:val="center"/>
          </w:tcPr>
          <w:p w14:paraId="1AC1A8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25FB1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stagnic argilic</w:t>
            </w:r>
          </w:p>
        </w:tc>
        <w:tc>
          <w:tcPr>
            <w:tcW w:w="658" w:type="pct"/>
            <w:vAlign w:val="center"/>
          </w:tcPr>
          <w:p w14:paraId="7C25B1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220,2</w:t>
            </w:r>
          </w:p>
        </w:tc>
        <w:tc>
          <w:tcPr>
            <w:tcW w:w="749" w:type="pct"/>
            <w:vAlign w:val="center"/>
          </w:tcPr>
          <w:p w14:paraId="4D1E44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8,47</w:t>
            </w:r>
          </w:p>
        </w:tc>
      </w:tr>
      <w:tr w:rsidR="00D23630" w:rsidRPr="002734B3" w14:paraId="25CD18AD" w14:textId="77777777" w:rsidTr="00FD5ED3">
        <w:trPr>
          <w:trHeight w:val="287"/>
          <w:jc w:val="center"/>
        </w:trPr>
        <w:tc>
          <w:tcPr>
            <w:tcW w:w="1338" w:type="pct"/>
            <w:vAlign w:val="center"/>
          </w:tcPr>
          <w:p w14:paraId="47CD65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AC71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4B902F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67,7</w:t>
            </w:r>
          </w:p>
        </w:tc>
        <w:tc>
          <w:tcPr>
            <w:tcW w:w="749" w:type="pct"/>
            <w:vAlign w:val="center"/>
          </w:tcPr>
          <w:p w14:paraId="75890D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2,60</w:t>
            </w:r>
          </w:p>
        </w:tc>
      </w:tr>
      <w:tr w:rsidR="00D23630" w:rsidRPr="002734B3" w14:paraId="4A65D16F" w14:textId="77777777" w:rsidTr="00FD5ED3">
        <w:trPr>
          <w:trHeight w:val="287"/>
          <w:jc w:val="center"/>
        </w:trPr>
        <w:tc>
          <w:tcPr>
            <w:tcW w:w="1338" w:type="pct"/>
            <w:vAlign w:val="center"/>
          </w:tcPr>
          <w:p w14:paraId="48387E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49F8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stagnic vertic argilic</w:t>
            </w:r>
          </w:p>
        </w:tc>
        <w:tc>
          <w:tcPr>
            <w:tcW w:w="658" w:type="pct"/>
            <w:vAlign w:val="center"/>
          </w:tcPr>
          <w:p w14:paraId="42D4A5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61,0</w:t>
            </w:r>
          </w:p>
        </w:tc>
        <w:tc>
          <w:tcPr>
            <w:tcW w:w="749" w:type="pct"/>
            <w:vAlign w:val="center"/>
          </w:tcPr>
          <w:p w14:paraId="72EEB3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2,35</w:t>
            </w:r>
          </w:p>
        </w:tc>
      </w:tr>
      <w:tr w:rsidR="00D23630" w:rsidRPr="002734B3" w14:paraId="0A3F242F" w14:textId="77777777" w:rsidTr="00FD5ED3">
        <w:trPr>
          <w:trHeight w:val="287"/>
          <w:jc w:val="center"/>
        </w:trPr>
        <w:tc>
          <w:tcPr>
            <w:tcW w:w="1338" w:type="pct"/>
            <w:vAlign w:val="center"/>
          </w:tcPr>
          <w:p w14:paraId="3F2066C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1346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argilic</w:t>
            </w:r>
          </w:p>
        </w:tc>
        <w:tc>
          <w:tcPr>
            <w:tcW w:w="658" w:type="pct"/>
            <w:vAlign w:val="center"/>
          </w:tcPr>
          <w:p w14:paraId="5373E4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35,8</w:t>
            </w:r>
          </w:p>
        </w:tc>
        <w:tc>
          <w:tcPr>
            <w:tcW w:w="749" w:type="pct"/>
            <w:vAlign w:val="center"/>
          </w:tcPr>
          <w:p w14:paraId="200C12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w:t>
            </w:r>
          </w:p>
        </w:tc>
      </w:tr>
      <w:tr w:rsidR="00D23630" w:rsidRPr="002734B3" w14:paraId="02370F0D" w14:textId="77777777" w:rsidTr="00FD5ED3">
        <w:trPr>
          <w:trHeight w:val="287"/>
          <w:jc w:val="center"/>
        </w:trPr>
        <w:tc>
          <w:tcPr>
            <w:tcW w:w="1338" w:type="pct"/>
            <w:vAlign w:val="center"/>
          </w:tcPr>
          <w:p w14:paraId="335BCB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A968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751726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171,5</w:t>
            </w:r>
          </w:p>
        </w:tc>
        <w:tc>
          <w:tcPr>
            <w:tcW w:w="749" w:type="pct"/>
            <w:vAlign w:val="center"/>
          </w:tcPr>
          <w:p w14:paraId="14259E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6,59</w:t>
            </w:r>
          </w:p>
        </w:tc>
      </w:tr>
      <w:tr w:rsidR="00D23630" w:rsidRPr="002734B3" w14:paraId="3134048E" w14:textId="77777777" w:rsidTr="00FD5ED3">
        <w:trPr>
          <w:trHeight w:val="287"/>
          <w:jc w:val="center"/>
        </w:trPr>
        <w:tc>
          <w:tcPr>
            <w:tcW w:w="1338" w:type="pct"/>
            <w:vAlign w:val="center"/>
          </w:tcPr>
          <w:p w14:paraId="15490AB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2DC4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2CCB3F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92,8</w:t>
            </w:r>
          </w:p>
        </w:tc>
        <w:tc>
          <w:tcPr>
            <w:tcW w:w="749" w:type="pct"/>
            <w:vAlign w:val="center"/>
          </w:tcPr>
          <w:p w14:paraId="0C3D92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3,57</w:t>
            </w:r>
          </w:p>
        </w:tc>
      </w:tr>
      <w:tr w:rsidR="00D23630" w:rsidRPr="002734B3" w14:paraId="4B4E2237" w14:textId="77777777" w:rsidTr="00FD5ED3">
        <w:trPr>
          <w:trHeight w:val="287"/>
          <w:jc w:val="center"/>
        </w:trPr>
        <w:tc>
          <w:tcPr>
            <w:tcW w:w="1338" w:type="pct"/>
            <w:vAlign w:val="center"/>
          </w:tcPr>
          <w:p w14:paraId="339F7A8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2C56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vertic argilic</w:t>
            </w:r>
          </w:p>
        </w:tc>
        <w:tc>
          <w:tcPr>
            <w:tcW w:w="658" w:type="pct"/>
            <w:vAlign w:val="center"/>
          </w:tcPr>
          <w:p w14:paraId="2806D9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w:t>
            </w:r>
          </w:p>
        </w:tc>
        <w:tc>
          <w:tcPr>
            <w:tcW w:w="749" w:type="pct"/>
            <w:vAlign w:val="center"/>
          </w:tcPr>
          <w:p w14:paraId="29DAD5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r>
      <w:tr w:rsidR="00D23630" w:rsidRPr="002734B3" w14:paraId="1CF6443B" w14:textId="77777777" w:rsidTr="00FD5ED3">
        <w:trPr>
          <w:trHeight w:val="287"/>
          <w:jc w:val="center"/>
        </w:trPr>
        <w:tc>
          <w:tcPr>
            <w:tcW w:w="1338" w:type="pct"/>
            <w:vAlign w:val="center"/>
          </w:tcPr>
          <w:p w14:paraId="0F8383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58B8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calcaric argilic</w:t>
            </w:r>
          </w:p>
        </w:tc>
        <w:tc>
          <w:tcPr>
            <w:tcW w:w="658" w:type="pct"/>
            <w:vAlign w:val="center"/>
          </w:tcPr>
          <w:p w14:paraId="3DA892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w:t>
            </w:r>
          </w:p>
        </w:tc>
        <w:tc>
          <w:tcPr>
            <w:tcW w:w="749" w:type="pct"/>
            <w:vAlign w:val="center"/>
          </w:tcPr>
          <w:p w14:paraId="071A74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0,67</w:t>
            </w:r>
          </w:p>
        </w:tc>
      </w:tr>
      <w:tr w:rsidR="00D23630" w:rsidRPr="002734B3" w14:paraId="5F08187C" w14:textId="77777777" w:rsidTr="00FD5ED3">
        <w:trPr>
          <w:trHeight w:val="287"/>
          <w:jc w:val="center"/>
        </w:trPr>
        <w:tc>
          <w:tcPr>
            <w:tcW w:w="1338" w:type="pct"/>
            <w:vAlign w:val="center"/>
          </w:tcPr>
          <w:p w14:paraId="2EA43A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5EEA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siltic</w:t>
            </w:r>
          </w:p>
        </w:tc>
        <w:tc>
          <w:tcPr>
            <w:tcW w:w="658" w:type="pct"/>
            <w:vAlign w:val="center"/>
          </w:tcPr>
          <w:p w14:paraId="6D4BBB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125,1</w:t>
            </w:r>
          </w:p>
        </w:tc>
        <w:tc>
          <w:tcPr>
            <w:tcW w:w="749" w:type="pct"/>
            <w:vAlign w:val="center"/>
          </w:tcPr>
          <w:p w14:paraId="0D6461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4,81</w:t>
            </w:r>
          </w:p>
        </w:tc>
      </w:tr>
      <w:tr w:rsidR="00D23630" w:rsidRPr="002734B3" w14:paraId="7A74EE59" w14:textId="77777777" w:rsidTr="00FD5ED3">
        <w:trPr>
          <w:trHeight w:val="287"/>
          <w:jc w:val="center"/>
        </w:trPr>
        <w:tc>
          <w:tcPr>
            <w:tcW w:w="1338" w:type="pct"/>
            <w:vAlign w:val="center"/>
          </w:tcPr>
          <w:p w14:paraId="54A03D4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5C1D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argilic</w:t>
            </w:r>
          </w:p>
        </w:tc>
        <w:tc>
          <w:tcPr>
            <w:tcW w:w="658" w:type="pct"/>
            <w:vAlign w:val="center"/>
          </w:tcPr>
          <w:p w14:paraId="42E359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83,4</w:t>
            </w:r>
          </w:p>
        </w:tc>
        <w:tc>
          <w:tcPr>
            <w:tcW w:w="749" w:type="pct"/>
            <w:vAlign w:val="center"/>
          </w:tcPr>
          <w:p w14:paraId="26EA02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3,21</w:t>
            </w:r>
          </w:p>
        </w:tc>
      </w:tr>
      <w:tr w:rsidR="00D23630" w:rsidRPr="002734B3" w14:paraId="4BB3A5C2" w14:textId="77777777" w:rsidTr="00FD5ED3">
        <w:trPr>
          <w:trHeight w:val="287"/>
          <w:jc w:val="center"/>
        </w:trPr>
        <w:tc>
          <w:tcPr>
            <w:tcW w:w="1338" w:type="pct"/>
            <w:vAlign w:val="center"/>
          </w:tcPr>
          <w:p w14:paraId="72E8CE2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3AB2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argilic</w:t>
            </w:r>
          </w:p>
        </w:tc>
        <w:tc>
          <w:tcPr>
            <w:tcW w:w="658" w:type="pct"/>
            <w:vAlign w:val="center"/>
          </w:tcPr>
          <w:p w14:paraId="2EE542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52,1</w:t>
            </w:r>
          </w:p>
        </w:tc>
        <w:tc>
          <w:tcPr>
            <w:tcW w:w="749" w:type="pct"/>
            <w:vAlign w:val="center"/>
          </w:tcPr>
          <w:p w14:paraId="2C4770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w:t>
            </w:r>
          </w:p>
        </w:tc>
      </w:tr>
      <w:tr w:rsidR="00D23630" w:rsidRPr="002734B3" w14:paraId="2D2EB0C0" w14:textId="77777777" w:rsidTr="00FD5ED3">
        <w:trPr>
          <w:trHeight w:val="287"/>
          <w:jc w:val="center"/>
        </w:trPr>
        <w:tc>
          <w:tcPr>
            <w:tcW w:w="1338" w:type="pct"/>
            <w:vAlign w:val="center"/>
          </w:tcPr>
          <w:p w14:paraId="45EAD3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BAEF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0A7B1B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62,9</w:t>
            </w:r>
          </w:p>
        </w:tc>
        <w:tc>
          <w:tcPr>
            <w:tcW w:w="749" w:type="pct"/>
            <w:vAlign w:val="center"/>
          </w:tcPr>
          <w:p w14:paraId="2FC82B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w:t>
            </w:r>
          </w:p>
        </w:tc>
      </w:tr>
      <w:tr w:rsidR="00D23630" w:rsidRPr="002734B3" w14:paraId="2C3E4200" w14:textId="77777777" w:rsidTr="00FD5ED3">
        <w:trPr>
          <w:trHeight w:val="287"/>
          <w:jc w:val="center"/>
        </w:trPr>
        <w:tc>
          <w:tcPr>
            <w:tcW w:w="1338" w:type="pct"/>
            <w:vAlign w:val="center"/>
          </w:tcPr>
          <w:p w14:paraId="733F926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E1A0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argilic</w:t>
            </w:r>
          </w:p>
        </w:tc>
        <w:tc>
          <w:tcPr>
            <w:tcW w:w="658" w:type="pct"/>
            <w:vAlign w:val="center"/>
          </w:tcPr>
          <w:p w14:paraId="32DB7D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66,5</w:t>
            </w:r>
          </w:p>
        </w:tc>
        <w:tc>
          <w:tcPr>
            <w:tcW w:w="749" w:type="pct"/>
            <w:vAlign w:val="center"/>
          </w:tcPr>
          <w:p w14:paraId="2961E9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2,56</w:t>
            </w:r>
          </w:p>
        </w:tc>
      </w:tr>
      <w:tr w:rsidR="00D23630" w:rsidRPr="002734B3" w14:paraId="6E0CDD5C" w14:textId="77777777" w:rsidTr="00FD5ED3">
        <w:trPr>
          <w:trHeight w:val="287"/>
          <w:jc w:val="center"/>
        </w:trPr>
        <w:tc>
          <w:tcPr>
            <w:tcW w:w="1338" w:type="pct"/>
            <w:vAlign w:val="center"/>
          </w:tcPr>
          <w:p w14:paraId="6B76B63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3A43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0A4A38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63,4</w:t>
            </w:r>
          </w:p>
        </w:tc>
        <w:tc>
          <w:tcPr>
            <w:tcW w:w="749" w:type="pct"/>
            <w:vAlign w:val="center"/>
          </w:tcPr>
          <w:p w14:paraId="5C7776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w:t>
            </w:r>
          </w:p>
        </w:tc>
      </w:tr>
      <w:tr w:rsidR="00D23630" w:rsidRPr="002734B3" w14:paraId="749A03AE" w14:textId="77777777" w:rsidTr="00FD5ED3">
        <w:trPr>
          <w:trHeight w:val="287"/>
          <w:jc w:val="center"/>
        </w:trPr>
        <w:tc>
          <w:tcPr>
            <w:tcW w:w="1338" w:type="pct"/>
            <w:vAlign w:val="center"/>
          </w:tcPr>
          <w:p w14:paraId="7E950B3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DBC2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27C559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5,30</w:t>
            </w:r>
          </w:p>
        </w:tc>
        <w:tc>
          <w:tcPr>
            <w:tcW w:w="749" w:type="pct"/>
            <w:vAlign w:val="center"/>
          </w:tcPr>
          <w:p w14:paraId="590374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0,20</w:t>
            </w:r>
          </w:p>
        </w:tc>
      </w:tr>
      <w:tr w:rsidR="00D23630" w:rsidRPr="002734B3" w14:paraId="51E706BC" w14:textId="77777777" w:rsidTr="00FD5ED3">
        <w:trPr>
          <w:trHeight w:val="287"/>
          <w:jc w:val="center"/>
        </w:trPr>
        <w:tc>
          <w:tcPr>
            <w:tcW w:w="1338" w:type="pct"/>
            <w:vAlign w:val="center"/>
          </w:tcPr>
          <w:p w14:paraId="538C239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3E61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stagnic argilic</w:t>
            </w:r>
          </w:p>
        </w:tc>
        <w:tc>
          <w:tcPr>
            <w:tcW w:w="658" w:type="pct"/>
            <w:vAlign w:val="center"/>
          </w:tcPr>
          <w:p w14:paraId="6E4078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48,8</w:t>
            </w:r>
          </w:p>
        </w:tc>
        <w:tc>
          <w:tcPr>
            <w:tcW w:w="749" w:type="pct"/>
            <w:vAlign w:val="center"/>
          </w:tcPr>
          <w:p w14:paraId="3A4A5D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1,88</w:t>
            </w:r>
          </w:p>
        </w:tc>
      </w:tr>
      <w:tr w:rsidR="00D23630" w:rsidRPr="002734B3" w14:paraId="78108E26" w14:textId="77777777" w:rsidTr="00FD5ED3">
        <w:trPr>
          <w:trHeight w:val="287"/>
          <w:jc w:val="center"/>
        </w:trPr>
        <w:tc>
          <w:tcPr>
            <w:tcW w:w="1338" w:type="pct"/>
            <w:vAlign w:val="center"/>
          </w:tcPr>
          <w:p w14:paraId="26FA288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F168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794036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182,1</w:t>
            </w:r>
          </w:p>
        </w:tc>
        <w:tc>
          <w:tcPr>
            <w:tcW w:w="749" w:type="pct"/>
            <w:vAlign w:val="center"/>
          </w:tcPr>
          <w:p w14:paraId="2F7008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w:t>
            </w:r>
          </w:p>
        </w:tc>
      </w:tr>
      <w:tr w:rsidR="00D23630" w:rsidRPr="002734B3" w14:paraId="7A51070E" w14:textId="77777777" w:rsidTr="00FD5ED3">
        <w:trPr>
          <w:trHeight w:val="287"/>
          <w:jc w:val="center"/>
        </w:trPr>
        <w:tc>
          <w:tcPr>
            <w:tcW w:w="1338" w:type="pct"/>
            <w:vAlign w:val="center"/>
          </w:tcPr>
          <w:p w14:paraId="2E2A4AC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83A1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rezicalcaric argilic</w:t>
            </w:r>
          </w:p>
        </w:tc>
        <w:tc>
          <w:tcPr>
            <w:tcW w:w="658" w:type="pct"/>
            <w:vAlign w:val="center"/>
          </w:tcPr>
          <w:p w14:paraId="7FDBDE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w:t>
            </w:r>
          </w:p>
        </w:tc>
        <w:tc>
          <w:tcPr>
            <w:tcW w:w="749" w:type="pct"/>
            <w:vAlign w:val="center"/>
          </w:tcPr>
          <w:p w14:paraId="30EFCB2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0,67</w:t>
            </w:r>
          </w:p>
        </w:tc>
      </w:tr>
      <w:tr w:rsidR="00D23630" w:rsidRPr="002734B3" w14:paraId="56457E26" w14:textId="77777777" w:rsidTr="00FD5ED3">
        <w:trPr>
          <w:trHeight w:val="287"/>
          <w:jc w:val="center"/>
        </w:trPr>
        <w:tc>
          <w:tcPr>
            <w:tcW w:w="1338" w:type="pct"/>
            <w:vAlign w:val="center"/>
          </w:tcPr>
          <w:p w14:paraId="1188A2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C5E0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scheletic lutic</w:t>
            </w:r>
          </w:p>
        </w:tc>
        <w:tc>
          <w:tcPr>
            <w:tcW w:w="658" w:type="pct"/>
            <w:vAlign w:val="center"/>
          </w:tcPr>
          <w:p w14:paraId="5F3101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114,5</w:t>
            </w:r>
          </w:p>
        </w:tc>
        <w:tc>
          <w:tcPr>
            <w:tcW w:w="749" w:type="pct"/>
            <w:vAlign w:val="center"/>
          </w:tcPr>
          <w:p w14:paraId="7623CB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4,40</w:t>
            </w:r>
          </w:p>
        </w:tc>
      </w:tr>
      <w:tr w:rsidR="00D23630" w:rsidRPr="002734B3" w14:paraId="57E1EBF9" w14:textId="77777777" w:rsidTr="00FD5ED3">
        <w:trPr>
          <w:trHeight w:val="287"/>
          <w:jc w:val="center"/>
        </w:trPr>
        <w:tc>
          <w:tcPr>
            <w:tcW w:w="1338" w:type="pct"/>
            <w:vAlign w:val="center"/>
          </w:tcPr>
          <w:p w14:paraId="4305570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E8EF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093140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58,4</w:t>
            </w:r>
          </w:p>
        </w:tc>
        <w:tc>
          <w:tcPr>
            <w:tcW w:w="749" w:type="pct"/>
            <w:vAlign w:val="center"/>
          </w:tcPr>
          <w:p w14:paraId="41864A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r>
      <w:tr w:rsidR="00D23630" w:rsidRPr="002734B3" w14:paraId="20D9AC79" w14:textId="77777777" w:rsidTr="00FD5ED3">
        <w:trPr>
          <w:trHeight w:val="287"/>
          <w:jc w:val="center"/>
        </w:trPr>
        <w:tc>
          <w:tcPr>
            <w:tcW w:w="1338" w:type="pct"/>
            <w:vAlign w:val="center"/>
          </w:tcPr>
          <w:p w14:paraId="1126880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3D1C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argilic</w:t>
            </w:r>
          </w:p>
        </w:tc>
        <w:tc>
          <w:tcPr>
            <w:tcW w:w="658" w:type="pct"/>
            <w:vAlign w:val="center"/>
          </w:tcPr>
          <w:p w14:paraId="597A6D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39,2</w:t>
            </w:r>
          </w:p>
        </w:tc>
        <w:tc>
          <w:tcPr>
            <w:tcW w:w="749" w:type="pct"/>
            <w:vAlign w:val="center"/>
          </w:tcPr>
          <w:p w14:paraId="48C3F6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1,51</w:t>
            </w:r>
          </w:p>
        </w:tc>
      </w:tr>
      <w:tr w:rsidR="00D23630" w:rsidRPr="002734B3" w14:paraId="591FEADA" w14:textId="77777777" w:rsidTr="00FD5ED3">
        <w:trPr>
          <w:trHeight w:val="287"/>
          <w:jc w:val="center"/>
        </w:trPr>
        <w:tc>
          <w:tcPr>
            <w:tcW w:w="1338" w:type="pct"/>
            <w:vAlign w:val="center"/>
          </w:tcPr>
          <w:p w14:paraId="59BA6EF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3F6E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vertic argilic</w:t>
            </w:r>
          </w:p>
        </w:tc>
        <w:tc>
          <w:tcPr>
            <w:tcW w:w="658" w:type="pct"/>
            <w:vAlign w:val="center"/>
          </w:tcPr>
          <w:p w14:paraId="7C6D68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w:t>
            </w:r>
          </w:p>
        </w:tc>
        <w:tc>
          <w:tcPr>
            <w:tcW w:w="749" w:type="pct"/>
            <w:vAlign w:val="center"/>
          </w:tcPr>
          <w:p w14:paraId="0C5FFA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2,11</w:t>
            </w:r>
          </w:p>
        </w:tc>
      </w:tr>
      <w:tr w:rsidR="00D23630" w:rsidRPr="002734B3" w14:paraId="298C3900" w14:textId="77777777" w:rsidTr="00FD5ED3">
        <w:trPr>
          <w:trHeight w:val="287"/>
          <w:jc w:val="center"/>
        </w:trPr>
        <w:tc>
          <w:tcPr>
            <w:tcW w:w="1338" w:type="pct"/>
            <w:vAlign w:val="center"/>
          </w:tcPr>
          <w:p w14:paraId="388195A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56BC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rezicalcaric vertic stagnic lutic</w:t>
            </w:r>
          </w:p>
        </w:tc>
        <w:tc>
          <w:tcPr>
            <w:tcW w:w="658" w:type="pct"/>
            <w:vAlign w:val="center"/>
          </w:tcPr>
          <w:p w14:paraId="4092E0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56,9</w:t>
            </w:r>
          </w:p>
        </w:tc>
        <w:tc>
          <w:tcPr>
            <w:tcW w:w="749" w:type="pct"/>
            <w:vAlign w:val="center"/>
          </w:tcPr>
          <w:p w14:paraId="5DBFFE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2,19</w:t>
            </w:r>
          </w:p>
        </w:tc>
      </w:tr>
      <w:tr w:rsidR="00D23630" w:rsidRPr="002734B3" w14:paraId="131A73C8" w14:textId="77777777" w:rsidTr="00FD5ED3">
        <w:trPr>
          <w:trHeight w:val="287"/>
          <w:jc w:val="center"/>
        </w:trPr>
        <w:tc>
          <w:tcPr>
            <w:tcW w:w="1338" w:type="pct"/>
            <w:vAlign w:val="center"/>
          </w:tcPr>
          <w:p w14:paraId="03738B1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ABE6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Vertosol stagnic argilic </w:t>
            </w:r>
          </w:p>
        </w:tc>
        <w:tc>
          <w:tcPr>
            <w:tcW w:w="658" w:type="pct"/>
            <w:vAlign w:val="center"/>
          </w:tcPr>
          <w:p w14:paraId="17ACC0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38,7</w:t>
            </w:r>
          </w:p>
        </w:tc>
        <w:tc>
          <w:tcPr>
            <w:tcW w:w="749" w:type="pct"/>
            <w:vAlign w:val="center"/>
          </w:tcPr>
          <w:p w14:paraId="595453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w:t>
            </w:r>
          </w:p>
        </w:tc>
      </w:tr>
      <w:tr w:rsidR="00D23630" w:rsidRPr="002734B3" w14:paraId="4C18DC18" w14:textId="77777777" w:rsidTr="00FD5ED3">
        <w:trPr>
          <w:trHeight w:val="287"/>
          <w:jc w:val="center"/>
        </w:trPr>
        <w:tc>
          <w:tcPr>
            <w:tcW w:w="1338" w:type="pct"/>
            <w:vAlign w:val="center"/>
          </w:tcPr>
          <w:p w14:paraId="78D87D0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411F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molic stagnic argilic</w:t>
            </w:r>
          </w:p>
        </w:tc>
        <w:tc>
          <w:tcPr>
            <w:tcW w:w="658" w:type="pct"/>
            <w:vAlign w:val="center"/>
          </w:tcPr>
          <w:p w14:paraId="7173A6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6,60</w:t>
            </w:r>
          </w:p>
        </w:tc>
        <w:tc>
          <w:tcPr>
            <w:tcW w:w="749" w:type="pct"/>
            <w:vAlign w:val="center"/>
          </w:tcPr>
          <w:p w14:paraId="7CBF25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198FB5D8" w14:textId="77777777" w:rsidTr="00FD5ED3">
        <w:trPr>
          <w:trHeight w:val="287"/>
          <w:jc w:val="center"/>
        </w:trPr>
        <w:tc>
          <w:tcPr>
            <w:tcW w:w="1338" w:type="pct"/>
            <w:vAlign w:val="center"/>
          </w:tcPr>
          <w:p w14:paraId="70C063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Păulești (ha)</w:t>
            </w:r>
          </w:p>
        </w:tc>
        <w:tc>
          <w:tcPr>
            <w:tcW w:w="2255" w:type="pct"/>
            <w:vAlign w:val="center"/>
          </w:tcPr>
          <w:p w14:paraId="1FB05D5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BF9D74E"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2600</w:t>
            </w:r>
          </w:p>
        </w:tc>
        <w:tc>
          <w:tcPr>
            <w:tcW w:w="749" w:type="pct"/>
            <w:vAlign w:val="center"/>
          </w:tcPr>
          <w:p w14:paraId="4AC5991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3A8E0D9" w14:textId="77777777" w:rsidTr="00FD5ED3">
        <w:trPr>
          <w:trHeight w:val="287"/>
          <w:jc w:val="center"/>
        </w:trPr>
        <w:tc>
          <w:tcPr>
            <w:tcW w:w="1338" w:type="pct"/>
            <w:vAlign w:val="center"/>
          </w:tcPr>
          <w:p w14:paraId="393FDD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Ploscuțeni</w:t>
            </w:r>
          </w:p>
        </w:tc>
        <w:tc>
          <w:tcPr>
            <w:tcW w:w="2255" w:type="pct"/>
            <w:vAlign w:val="center"/>
          </w:tcPr>
          <w:p w14:paraId="622D2C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7A1DD106"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64E8D7BA"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75318AF" w14:textId="77777777" w:rsidTr="00FD5ED3">
        <w:trPr>
          <w:trHeight w:val="287"/>
          <w:jc w:val="center"/>
        </w:trPr>
        <w:tc>
          <w:tcPr>
            <w:tcW w:w="1338" w:type="pct"/>
            <w:vAlign w:val="center"/>
          </w:tcPr>
          <w:p w14:paraId="10C6BC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Ploscuțeni (ha)</w:t>
            </w:r>
          </w:p>
        </w:tc>
        <w:tc>
          <w:tcPr>
            <w:tcW w:w="2255" w:type="pct"/>
            <w:vAlign w:val="center"/>
          </w:tcPr>
          <w:p w14:paraId="3334822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0726B50"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1229</w:t>
            </w:r>
          </w:p>
        </w:tc>
        <w:tc>
          <w:tcPr>
            <w:tcW w:w="749" w:type="pct"/>
            <w:vAlign w:val="center"/>
          </w:tcPr>
          <w:p w14:paraId="408B9EA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D468360" w14:textId="77777777" w:rsidTr="00FD5ED3">
        <w:trPr>
          <w:trHeight w:val="287"/>
          <w:jc w:val="center"/>
        </w:trPr>
        <w:tc>
          <w:tcPr>
            <w:tcW w:w="1338" w:type="pct"/>
            <w:vAlign w:val="center"/>
          </w:tcPr>
          <w:p w14:paraId="59E6BB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Poiana Cristii</w:t>
            </w:r>
          </w:p>
        </w:tc>
        <w:tc>
          <w:tcPr>
            <w:tcW w:w="2255" w:type="pct"/>
            <w:vAlign w:val="center"/>
          </w:tcPr>
          <w:p w14:paraId="03B7EE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42443E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1137,01</w:t>
            </w:r>
          </w:p>
        </w:tc>
        <w:tc>
          <w:tcPr>
            <w:tcW w:w="749" w:type="pct"/>
            <w:vAlign w:val="center"/>
          </w:tcPr>
          <w:p w14:paraId="4F11E9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6,67</w:t>
            </w:r>
          </w:p>
        </w:tc>
      </w:tr>
      <w:tr w:rsidR="00D23630" w:rsidRPr="002734B3" w14:paraId="78C75F52" w14:textId="77777777" w:rsidTr="00FD5ED3">
        <w:trPr>
          <w:trHeight w:val="287"/>
          <w:jc w:val="center"/>
        </w:trPr>
        <w:tc>
          <w:tcPr>
            <w:tcW w:w="1338" w:type="pct"/>
            <w:vAlign w:val="center"/>
          </w:tcPr>
          <w:p w14:paraId="152AF8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9AA5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molic lutic</w:t>
            </w:r>
          </w:p>
        </w:tc>
        <w:tc>
          <w:tcPr>
            <w:tcW w:w="658" w:type="pct"/>
            <w:vAlign w:val="center"/>
          </w:tcPr>
          <w:p w14:paraId="43BBEC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15,62</w:t>
            </w:r>
          </w:p>
        </w:tc>
        <w:tc>
          <w:tcPr>
            <w:tcW w:w="749" w:type="pct"/>
            <w:vAlign w:val="center"/>
          </w:tcPr>
          <w:p w14:paraId="1B6124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0,92</w:t>
            </w:r>
          </w:p>
        </w:tc>
      </w:tr>
      <w:tr w:rsidR="00D23630" w:rsidRPr="002734B3" w14:paraId="285EBED6" w14:textId="77777777" w:rsidTr="00FD5ED3">
        <w:trPr>
          <w:trHeight w:val="287"/>
          <w:jc w:val="center"/>
        </w:trPr>
        <w:tc>
          <w:tcPr>
            <w:tcW w:w="1338" w:type="pct"/>
            <w:vAlign w:val="center"/>
          </w:tcPr>
          <w:p w14:paraId="13A0D2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B3F4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calcaric argilic</w:t>
            </w:r>
          </w:p>
        </w:tc>
        <w:tc>
          <w:tcPr>
            <w:tcW w:w="658" w:type="pct"/>
            <w:vAlign w:val="center"/>
          </w:tcPr>
          <w:p w14:paraId="61BFAE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19,06</w:t>
            </w:r>
          </w:p>
        </w:tc>
        <w:tc>
          <w:tcPr>
            <w:tcW w:w="749" w:type="pct"/>
            <w:vAlign w:val="center"/>
          </w:tcPr>
          <w:p w14:paraId="118EA5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1,12</w:t>
            </w:r>
          </w:p>
        </w:tc>
      </w:tr>
      <w:tr w:rsidR="00D23630" w:rsidRPr="002734B3" w14:paraId="06F1A4BB" w14:textId="77777777" w:rsidTr="00FD5ED3">
        <w:trPr>
          <w:trHeight w:val="287"/>
          <w:jc w:val="center"/>
        </w:trPr>
        <w:tc>
          <w:tcPr>
            <w:tcW w:w="1338" w:type="pct"/>
            <w:vAlign w:val="center"/>
          </w:tcPr>
          <w:p w14:paraId="55CBEC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47BB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59E0C2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6,14</w:t>
            </w:r>
          </w:p>
        </w:tc>
        <w:tc>
          <w:tcPr>
            <w:tcW w:w="749" w:type="pct"/>
            <w:vAlign w:val="center"/>
          </w:tcPr>
          <w:p w14:paraId="1EA04E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0,36</w:t>
            </w:r>
          </w:p>
        </w:tc>
      </w:tr>
      <w:tr w:rsidR="00D23630" w:rsidRPr="002734B3" w14:paraId="5F9E0DE4" w14:textId="77777777" w:rsidTr="00FD5ED3">
        <w:trPr>
          <w:trHeight w:val="287"/>
          <w:jc w:val="center"/>
        </w:trPr>
        <w:tc>
          <w:tcPr>
            <w:tcW w:w="1338" w:type="pct"/>
            <w:vAlign w:val="center"/>
          </w:tcPr>
          <w:p w14:paraId="7F494DE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3FA5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36CCBE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242,84</w:t>
            </w:r>
          </w:p>
        </w:tc>
        <w:tc>
          <w:tcPr>
            <w:tcW w:w="749" w:type="pct"/>
            <w:vAlign w:val="center"/>
          </w:tcPr>
          <w:p w14:paraId="67B9D7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14,29</w:t>
            </w:r>
          </w:p>
        </w:tc>
      </w:tr>
      <w:tr w:rsidR="00D23630" w:rsidRPr="002734B3" w14:paraId="6434BD32" w14:textId="77777777" w:rsidTr="00FD5ED3">
        <w:trPr>
          <w:trHeight w:val="287"/>
          <w:jc w:val="center"/>
        </w:trPr>
        <w:tc>
          <w:tcPr>
            <w:tcW w:w="1338" w:type="pct"/>
            <w:vAlign w:val="center"/>
          </w:tcPr>
          <w:p w14:paraId="4D87DF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9FFF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vertic stagnic argilic</w:t>
            </w:r>
          </w:p>
        </w:tc>
        <w:tc>
          <w:tcPr>
            <w:tcW w:w="658" w:type="pct"/>
            <w:vAlign w:val="center"/>
          </w:tcPr>
          <w:p w14:paraId="452AEB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23,07</w:t>
            </w:r>
          </w:p>
        </w:tc>
        <w:tc>
          <w:tcPr>
            <w:tcW w:w="749" w:type="pct"/>
            <w:vAlign w:val="center"/>
          </w:tcPr>
          <w:p w14:paraId="1A9514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1,36</w:t>
            </w:r>
          </w:p>
        </w:tc>
      </w:tr>
      <w:tr w:rsidR="00D23630" w:rsidRPr="002734B3" w14:paraId="5744E57C" w14:textId="77777777" w:rsidTr="00FD5ED3">
        <w:trPr>
          <w:trHeight w:val="287"/>
          <w:jc w:val="center"/>
        </w:trPr>
        <w:tc>
          <w:tcPr>
            <w:tcW w:w="1338" w:type="pct"/>
            <w:vAlign w:val="center"/>
          </w:tcPr>
          <w:p w14:paraId="564B0AB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E804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calcaric molic argilic</w:t>
            </w:r>
          </w:p>
        </w:tc>
        <w:tc>
          <w:tcPr>
            <w:tcW w:w="658" w:type="pct"/>
            <w:vAlign w:val="center"/>
          </w:tcPr>
          <w:p w14:paraId="3AF6D9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0,80</w:t>
            </w:r>
          </w:p>
        </w:tc>
        <w:tc>
          <w:tcPr>
            <w:tcW w:w="749" w:type="pct"/>
            <w:vAlign w:val="center"/>
          </w:tcPr>
          <w:p w14:paraId="2B00C2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0,05</w:t>
            </w:r>
          </w:p>
        </w:tc>
      </w:tr>
      <w:tr w:rsidR="00D23630" w:rsidRPr="002734B3" w14:paraId="13BF3FF8" w14:textId="77777777" w:rsidTr="00FD5ED3">
        <w:trPr>
          <w:trHeight w:val="287"/>
          <w:jc w:val="center"/>
        </w:trPr>
        <w:tc>
          <w:tcPr>
            <w:tcW w:w="1338" w:type="pct"/>
            <w:vAlign w:val="center"/>
          </w:tcPr>
          <w:p w14:paraId="092498C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0585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Antrosol erodic calcaric lutic</w:t>
            </w:r>
          </w:p>
        </w:tc>
        <w:tc>
          <w:tcPr>
            <w:tcW w:w="658" w:type="pct"/>
            <w:vAlign w:val="center"/>
          </w:tcPr>
          <w:p w14:paraId="5ADC61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77,33</w:t>
            </w:r>
          </w:p>
        </w:tc>
        <w:tc>
          <w:tcPr>
            <w:tcW w:w="749" w:type="pct"/>
            <w:vAlign w:val="center"/>
          </w:tcPr>
          <w:p w14:paraId="5394EF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4,55</w:t>
            </w:r>
          </w:p>
        </w:tc>
      </w:tr>
      <w:tr w:rsidR="00D23630" w:rsidRPr="002734B3" w14:paraId="695F4D59" w14:textId="77777777" w:rsidTr="00FD5ED3">
        <w:trPr>
          <w:trHeight w:val="287"/>
          <w:jc w:val="center"/>
        </w:trPr>
        <w:tc>
          <w:tcPr>
            <w:tcW w:w="1338" w:type="pct"/>
            <w:vAlign w:val="center"/>
          </w:tcPr>
          <w:p w14:paraId="2B05DA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8AC6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Antrosol erodic calcaric argilic</w:t>
            </w:r>
          </w:p>
        </w:tc>
        <w:tc>
          <w:tcPr>
            <w:tcW w:w="658" w:type="pct"/>
            <w:vAlign w:val="center"/>
          </w:tcPr>
          <w:p w14:paraId="58F72C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30,98</w:t>
            </w:r>
          </w:p>
        </w:tc>
        <w:tc>
          <w:tcPr>
            <w:tcW w:w="749" w:type="pct"/>
            <w:vAlign w:val="center"/>
          </w:tcPr>
          <w:p w14:paraId="1D6C93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w:t>
            </w:r>
          </w:p>
        </w:tc>
      </w:tr>
      <w:tr w:rsidR="00D23630" w:rsidRPr="002734B3" w14:paraId="6FF59D9A" w14:textId="77777777" w:rsidTr="00FD5ED3">
        <w:trPr>
          <w:trHeight w:val="287"/>
          <w:jc w:val="center"/>
        </w:trPr>
        <w:tc>
          <w:tcPr>
            <w:tcW w:w="1338" w:type="pct"/>
            <w:vAlign w:val="center"/>
          </w:tcPr>
          <w:p w14:paraId="0827505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742AB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Asociație de soluri</w:t>
            </w:r>
          </w:p>
        </w:tc>
        <w:tc>
          <w:tcPr>
            <w:tcW w:w="658" w:type="pct"/>
            <w:vAlign w:val="center"/>
          </w:tcPr>
          <w:p w14:paraId="03A7B1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146,55</w:t>
            </w:r>
          </w:p>
        </w:tc>
        <w:tc>
          <w:tcPr>
            <w:tcW w:w="749" w:type="pct"/>
            <w:vAlign w:val="center"/>
          </w:tcPr>
          <w:p w14:paraId="534743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8,62</w:t>
            </w:r>
          </w:p>
        </w:tc>
      </w:tr>
      <w:tr w:rsidR="00D23630" w:rsidRPr="002734B3" w14:paraId="20EA9C01" w14:textId="77777777" w:rsidTr="00FD5ED3">
        <w:trPr>
          <w:trHeight w:val="287"/>
          <w:jc w:val="center"/>
        </w:trPr>
        <w:tc>
          <w:tcPr>
            <w:tcW w:w="1338" w:type="pct"/>
            <w:vAlign w:val="center"/>
          </w:tcPr>
          <w:p w14:paraId="3CAC12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Poiana Cristii (ha)</w:t>
            </w:r>
          </w:p>
        </w:tc>
        <w:tc>
          <w:tcPr>
            <w:tcW w:w="2255" w:type="pct"/>
            <w:vAlign w:val="center"/>
          </w:tcPr>
          <w:p w14:paraId="305A5E66"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5E448AC"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1699,4</w:t>
            </w:r>
          </w:p>
        </w:tc>
        <w:tc>
          <w:tcPr>
            <w:tcW w:w="749" w:type="pct"/>
            <w:vAlign w:val="center"/>
          </w:tcPr>
          <w:p w14:paraId="71C4AB4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3BB7B28" w14:textId="77777777" w:rsidTr="00FD5ED3">
        <w:trPr>
          <w:trHeight w:val="287"/>
          <w:jc w:val="center"/>
        </w:trPr>
        <w:tc>
          <w:tcPr>
            <w:tcW w:w="1338" w:type="pct"/>
            <w:vAlign w:val="center"/>
          </w:tcPr>
          <w:p w14:paraId="636F9F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Popești</w:t>
            </w:r>
          </w:p>
        </w:tc>
        <w:tc>
          <w:tcPr>
            <w:tcW w:w="2255" w:type="pct"/>
            <w:vAlign w:val="center"/>
          </w:tcPr>
          <w:p w14:paraId="4C4B2E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Aluviosoluri </w:t>
            </w:r>
          </w:p>
        </w:tc>
        <w:tc>
          <w:tcPr>
            <w:tcW w:w="658" w:type="pct"/>
            <w:vAlign w:val="center"/>
          </w:tcPr>
          <w:p w14:paraId="7B3BA8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w:t>
            </w:r>
          </w:p>
        </w:tc>
        <w:tc>
          <w:tcPr>
            <w:tcW w:w="749" w:type="pct"/>
            <w:vAlign w:val="center"/>
          </w:tcPr>
          <w:p w14:paraId="3AAB96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6,94</w:t>
            </w:r>
          </w:p>
        </w:tc>
      </w:tr>
      <w:tr w:rsidR="00D23630" w:rsidRPr="002734B3" w14:paraId="22E21A33" w14:textId="77777777" w:rsidTr="00FD5ED3">
        <w:trPr>
          <w:trHeight w:val="287"/>
          <w:jc w:val="center"/>
        </w:trPr>
        <w:tc>
          <w:tcPr>
            <w:tcW w:w="1338" w:type="pct"/>
            <w:vAlign w:val="center"/>
          </w:tcPr>
          <w:p w14:paraId="2A70A8D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0AFF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23F3DE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w:t>
            </w:r>
          </w:p>
        </w:tc>
        <w:tc>
          <w:tcPr>
            <w:tcW w:w="749" w:type="pct"/>
            <w:vAlign w:val="center"/>
          </w:tcPr>
          <w:p w14:paraId="5DAF23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7,56</w:t>
            </w:r>
          </w:p>
        </w:tc>
      </w:tr>
      <w:tr w:rsidR="00D23630" w:rsidRPr="002734B3" w14:paraId="538FDE92" w14:textId="77777777" w:rsidTr="00FD5ED3">
        <w:trPr>
          <w:trHeight w:val="287"/>
          <w:jc w:val="center"/>
        </w:trPr>
        <w:tc>
          <w:tcPr>
            <w:tcW w:w="1338" w:type="pct"/>
            <w:vAlign w:val="center"/>
          </w:tcPr>
          <w:p w14:paraId="5713DF2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063F5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Eutricambosoluri </w:t>
            </w:r>
          </w:p>
        </w:tc>
        <w:tc>
          <w:tcPr>
            <w:tcW w:w="658" w:type="pct"/>
            <w:vAlign w:val="center"/>
          </w:tcPr>
          <w:p w14:paraId="05D089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w:t>
            </w:r>
          </w:p>
        </w:tc>
        <w:tc>
          <w:tcPr>
            <w:tcW w:w="749" w:type="pct"/>
            <w:vAlign w:val="center"/>
          </w:tcPr>
          <w:p w14:paraId="2C444E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13,35</w:t>
            </w:r>
          </w:p>
        </w:tc>
      </w:tr>
      <w:tr w:rsidR="00D23630" w:rsidRPr="002734B3" w14:paraId="5AA2CD4E" w14:textId="77777777" w:rsidTr="00FD5ED3">
        <w:trPr>
          <w:trHeight w:val="287"/>
          <w:jc w:val="center"/>
        </w:trPr>
        <w:tc>
          <w:tcPr>
            <w:tcW w:w="1338" w:type="pct"/>
            <w:vAlign w:val="center"/>
          </w:tcPr>
          <w:p w14:paraId="515A678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433D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Cernoziomuri </w:t>
            </w:r>
          </w:p>
        </w:tc>
        <w:tc>
          <w:tcPr>
            <w:tcW w:w="658" w:type="pct"/>
            <w:vAlign w:val="center"/>
          </w:tcPr>
          <w:p w14:paraId="72AA8A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541</w:t>
            </w:r>
          </w:p>
        </w:tc>
        <w:tc>
          <w:tcPr>
            <w:tcW w:w="749" w:type="pct"/>
            <w:vAlign w:val="center"/>
          </w:tcPr>
          <w:p w14:paraId="139BCA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48,13</w:t>
            </w:r>
          </w:p>
        </w:tc>
      </w:tr>
      <w:tr w:rsidR="00D23630" w:rsidRPr="002734B3" w14:paraId="3C0093D5" w14:textId="77777777" w:rsidTr="00FD5ED3">
        <w:trPr>
          <w:trHeight w:val="287"/>
          <w:jc w:val="center"/>
        </w:trPr>
        <w:tc>
          <w:tcPr>
            <w:tcW w:w="1338" w:type="pct"/>
            <w:vAlign w:val="center"/>
          </w:tcPr>
          <w:p w14:paraId="32AB03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BF85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Preluvosoluri  </w:t>
            </w:r>
          </w:p>
        </w:tc>
        <w:tc>
          <w:tcPr>
            <w:tcW w:w="658" w:type="pct"/>
            <w:vAlign w:val="center"/>
          </w:tcPr>
          <w:p w14:paraId="7F7EFD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270</w:t>
            </w:r>
          </w:p>
        </w:tc>
        <w:tc>
          <w:tcPr>
            <w:tcW w:w="749" w:type="pct"/>
            <w:vAlign w:val="center"/>
          </w:tcPr>
          <w:p w14:paraId="45C545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24,02</w:t>
            </w:r>
          </w:p>
        </w:tc>
      </w:tr>
      <w:tr w:rsidR="00D23630" w:rsidRPr="002734B3" w14:paraId="789776B9" w14:textId="77777777" w:rsidTr="00FD5ED3">
        <w:trPr>
          <w:trHeight w:val="287"/>
          <w:jc w:val="center"/>
        </w:trPr>
        <w:tc>
          <w:tcPr>
            <w:tcW w:w="1338" w:type="pct"/>
            <w:vAlign w:val="center"/>
          </w:tcPr>
          <w:p w14:paraId="7D342B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Popești (ha)</w:t>
            </w:r>
          </w:p>
        </w:tc>
        <w:tc>
          <w:tcPr>
            <w:tcW w:w="2255" w:type="pct"/>
            <w:vAlign w:val="center"/>
          </w:tcPr>
          <w:p w14:paraId="557D12E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A4BB7AF"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1124</w:t>
            </w:r>
          </w:p>
        </w:tc>
        <w:tc>
          <w:tcPr>
            <w:tcW w:w="749" w:type="pct"/>
            <w:vAlign w:val="center"/>
          </w:tcPr>
          <w:p w14:paraId="05D28726"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34E419E" w14:textId="77777777" w:rsidTr="00FD5ED3">
        <w:trPr>
          <w:trHeight w:val="287"/>
          <w:jc w:val="center"/>
        </w:trPr>
        <w:tc>
          <w:tcPr>
            <w:tcW w:w="1338" w:type="pct"/>
            <w:vAlign w:val="center"/>
          </w:tcPr>
          <w:p w14:paraId="65B280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Pufești</w:t>
            </w:r>
          </w:p>
        </w:tc>
        <w:tc>
          <w:tcPr>
            <w:tcW w:w="2255" w:type="pct"/>
            <w:vAlign w:val="center"/>
          </w:tcPr>
          <w:p w14:paraId="0C0070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siltic</w:t>
            </w:r>
          </w:p>
        </w:tc>
        <w:tc>
          <w:tcPr>
            <w:tcW w:w="658" w:type="pct"/>
            <w:vAlign w:val="center"/>
          </w:tcPr>
          <w:p w14:paraId="07D59E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159,50</w:t>
            </w:r>
          </w:p>
        </w:tc>
        <w:tc>
          <w:tcPr>
            <w:tcW w:w="749" w:type="pct"/>
            <w:vAlign w:val="center"/>
          </w:tcPr>
          <w:p w14:paraId="292C4B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3,56</w:t>
            </w:r>
          </w:p>
        </w:tc>
      </w:tr>
      <w:tr w:rsidR="00D23630" w:rsidRPr="002734B3" w14:paraId="605496E5" w14:textId="77777777" w:rsidTr="00FD5ED3">
        <w:trPr>
          <w:trHeight w:val="287"/>
          <w:jc w:val="center"/>
        </w:trPr>
        <w:tc>
          <w:tcPr>
            <w:tcW w:w="1338" w:type="pct"/>
            <w:vAlign w:val="center"/>
          </w:tcPr>
          <w:p w14:paraId="0C380C9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46B2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scheletic lutic</w:t>
            </w:r>
          </w:p>
        </w:tc>
        <w:tc>
          <w:tcPr>
            <w:tcW w:w="658" w:type="pct"/>
            <w:vAlign w:val="center"/>
          </w:tcPr>
          <w:p w14:paraId="7C4254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29,40</w:t>
            </w:r>
          </w:p>
        </w:tc>
        <w:tc>
          <w:tcPr>
            <w:tcW w:w="749" w:type="pct"/>
            <w:vAlign w:val="center"/>
          </w:tcPr>
          <w:p w14:paraId="17A998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0,66</w:t>
            </w:r>
          </w:p>
        </w:tc>
      </w:tr>
      <w:tr w:rsidR="00D23630" w:rsidRPr="002734B3" w14:paraId="091AD83C" w14:textId="77777777" w:rsidTr="00FD5ED3">
        <w:trPr>
          <w:trHeight w:val="287"/>
          <w:jc w:val="center"/>
        </w:trPr>
        <w:tc>
          <w:tcPr>
            <w:tcW w:w="1338" w:type="pct"/>
            <w:vAlign w:val="center"/>
          </w:tcPr>
          <w:p w14:paraId="282DB7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D3F1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scheletic siltic</w:t>
            </w:r>
          </w:p>
        </w:tc>
        <w:tc>
          <w:tcPr>
            <w:tcW w:w="658" w:type="pct"/>
            <w:vAlign w:val="center"/>
          </w:tcPr>
          <w:p w14:paraId="69E085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109,2</w:t>
            </w:r>
          </w:p>
        </w:tc>
        <w:tc>
          <w:tcPr>
            <w:tcW w:w="749" w:type="pct"/>
            <w:vAlign w:val="center"/>
          </w:tcPr>
          <w:p w14:paraId="65765E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w:t>
            </w:r>
          </w:p>
        </w:tc>
      </w:tr>
      <w:tr w:rsidR="00D23630" w:rsidRPr="002734B3" w14:paraId="6BACFA7B" w14:textId="77777777" w:rsidTr="00FD5ED3">
        <w:trPr>
          <w:trHeight w:val="287"/>
          <w:jc w:val="center"/>
        </w:trPr>
        <w:tc>
          <w:tcPr>
            <w:tcW w:w="1338" w:type="pct"/>
            <w:vAlign w:val="center"/>
          </w:tcPr>
          <w:p w14:paraId="65E630E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EF66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gleic lutic</w:t>
            </w:r>
          </w:p>
        </w:tc>
        <w:tc>
          <w:tcPr>
            <w:tcW w:w="658" w:type="pct"/>
            <w:vAlign w:val="center"/>
          </w:tcPr>
          <w:p w14:paraId="5D4BD3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66,30</w:t>
            </w:r>
          </w:p>
        </w:tc>
        <w:tc>
          <w:tcPr>
            <w:tcW w:w="749" w:type="pct"/>
            <w:vAlign w:val="center"/>
          </w:tcPr>
          <w:p w14:paraId="4104AE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1,48</w:t>
            </w:r>
          </w:p>
        </w:tc>
      </w:tr>
      <w:tr w:rsidR="00D23630" w:rsidRPr="002734B3" w14:paraId="3217846C" w14:textId="77777777" w:rsidTr="00FD5ED3">
        <w:trPr>
          <w:trHeight w:val="287"/>
          <w:jc w:val="center"/>
        </w:trPr>
        <w:tc>
          <w:tcPr>
            <w:tcW w:w="1338" w:type="pct"/>
            <w:vAlign w:val="center"/>
          </w:tcPr>
          <w:p w14:paraId="66123B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787F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vertic argilic</w:t>
            </w:r>
          </w:p>
        </w:tc>
        <w:tc>
          <w:tcPr>
            <w:tcW w:w="658" w:type="pct"/>
            <w:vAlign w:val="center"/>
          </w:tcPr>
          <w:p w14:paraId="7DCD10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31,7</w:t>
            </w:r>
          </w:p>
        </w:tc>
        <w:tc>
          <w:tcPr>
            <w:tcW w:w="749" w:type="pct"/>
            <w:vAlign w:val="center"/>
          </w:tcPr>
          <w:p w14:paraId="3EF758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0,71</w:t>
            </w:r>
          </w:p>
        </w:tc>
      </w:tr>
      <w:tr w:rsidR="00D23630" w:rsidRPr="002734B3" w14:paraId="2196E683" w14:textId="77777777" w:rsidTr="00FD5ED3">
        <w:trPr>
          <w:trHeight w:val="287"/>
          <w:jc w:val="center"/>
        </w:trPr>
        <w:tc>
          <w:tcPr>
            <w:tcW w:w="1338" w:type="pct"/>
            <w:vAlign w:val="center"/>
          </w:tcPr>
          <w:p w14:paraId="4B4001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74EC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2DAA34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51,90</w:t>
            </w:r>
          </w:p>
        </w:tc>
        <w:tc>
          <w:tcPr>
            <w:tcW w:w="749" w:type="pct"/>
            <w:vAlign w:val="center"/>
          </w:tcPr>
          <w:p w14:paraId="75999F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439DB332" w14:textId="77777777" w:rsidTr="00FD5ED3">
        <w:trPr>
          <w:trHeight w:val="287"/>
          <w:jc w:val="center"/>
        </w:trPr>
        <w:tc>
          <w:tcPr>
            <w:tcW w:w="1338" w:type="pct"/>
            <w:vAlign w:val="center"/>
          </w:tcPr>
          <w:p w14:paraId="3515E1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7B57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gleic scheletic siltic</w:t>
            </w:r>
          </w:p>
        </w:tc>
        <w:tc>
          <w:tcPr>
            <w:tcW w:w="658" w:type="pct"/>
            <w:vAlign w:val="center"/>
          </w:tcPr>
          <w:p w14:paraId="4DD61C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50,1</w:t>
            </w:r>
          </w:p>
        </w:tc>
        <w:tc>
          <w:tcPr>
            <w:tcW w:w="749" w:type="pct"/>
            <w:vAlign w:val="center"/>
          </w:tcPr>
          <w:p w14:paraId="2A0CAE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1,12</w:t>
            </w:r>
          </w:p>
        </w:tc>
      </w:tr>
      <w:tr w:rsidR="00D23630" w:rsidRPr="002734B3" w14:paraId="22EF5278" w14:textId="77777777" w:rsidTr="00FD5ED3">
        <w:trPr>
          <w:trHeight w:val="287"/>
          <w:jc w:val="center"/>
        </w:trPr>
        <w:tc>
          <w:tcPr>
            <w:tcW w:w="1338" w:type="pct"/>
            <w:vAlign w:val="center"/>
          </w:tcPr>
          <w:p w14:paraId="13F06D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AA01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scheletic siltic</w:t>
            </w:r>
          </w:p>
        </w:tc>
        <w:tc>
          <w:tcPr>
            <w:tcW w:w="658" w:type="pct"/>
            <w:vAlign w:val="center"/>
          </w:tcPr>
          <w:p w14:paraId="5A148A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11,10</w:t>
            </w:r>
          </w:p>
        </w:tc>
        <w:tc>
          <w:tcPr>
            <w:tcW w:w="749" w:type="pct"/>
            <w:vAlign w:val="center"/>
          </w:tcPr>
          <w:p w14:paraId="610BF6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021D10E0" w14:textId="77777777" w:rsidTr="00FD5ED3">
        <w:trPr>
          <w:trHeight w:val="287"/>
          <w:jc w:val="center"/>
        </w:trPr>
        <w:tc>
          <w:tcPr>
            <w:tcW w:w="1338" w:type="pct"/>
            <w:vAlign w:val="center"/>
          </w:tcPr>
          <w:p w14:paraId="523B9BB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D07D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0069FF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79,60</w:t>
            </w:r>
          </w:p>
        </w:tc>
        <w:tc>
          <w:tcPr>
            <w:tcW w:w="749" w:type="pct"/>
            <w:vAlign w:val="center"/>
          </w:tcPr>
          <w:p w14:paraId="7D7B66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w:t>
            </w:r>
          </w:p>
        </w:tc>
      </w:tr>
      <w:tr w:rsidR="00D23630" w:rsidRPr="002734B3" w14:paraId="1CAF80D5" w14:textId="77777777" w:rsidTr="00FD5ED3">
        <w:trPr>
          <w:trHeight w:val="287"/>
          <w:jc w:val="center"/>
        </w:trPr>
        <w:tc>
          <w:tcPr>
            <w:tcW w:w="1338" w:type="pct"/>
            <w:vAlign w:val="center"/>
          </w:tcPr>
          <w:p w14:paraId="301D0FE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F809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vertic argilic</w:t>
            </w:r>
          </w:p>
        </w:tc>
        <w:tc>
          <w:tcPr>
            <w:tcW w:w="658" w:type="pct"/>
            <w:vAlign w:val="center"/>
          </w:tcPr>
          <w:p w14:paraId="778DA8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63,50</w:t>
            </w:r>
          </w:p>
        </w:tc>
        <w:tc>
          <w:tcPr>
            <w:tcW w:w="749" w:type="pct"/>
            <w:vAlign w:val="center"/>
          </w:tcPr>
          <w:p w14:paraId="107CBE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1,42</w:t>
            </w:r>
          </w:p>
        </w:tc>
      </w:tr>
      <w:tr w:rsidR="00D23630" w:rsidRPr="002734B3" w14:paraId="1118DE0C" w14:textId="77777777" w:rsidTr="00FD5ED3">
        <w:trPr>
          <w:trHeight w:val="287"/>
          <w:jc w:val="center"/>
        </w:trPr>
        <w:tc>
          <w:tcPr>
            <w:tcW w:w="1338" w:type="pct"/>
            <w:vAlign w:val="center"/>
          </w:tcPr>
          <w:p w14:paraId="13EE29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AC57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vertic gleic argilic</w:t>
            </w:r>
          </w:p>
        </w:tc>
        <w:tc>
          <w:tcPr>
            <w:tcW w:w="658" w:type="pct"/>
            <w:vAlign w:val="center"/>
          </w:tcPr>
          <w:p w14:paraId="18A620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29,30</w:t>
            </w:r>
          </w:p>
        </w:tc>
        <w:tc>
          <w:tcPr>
            <w:tcW w:w="749" w:type="pct"/>
            <w:vAlign w:val="center"/>
          </w:tcPr>
          <w:p w14:paraId="3846D9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0,65</w:t>
            </w:r>
          </w:p>
        </w:tc>
      </w:tr>
      <w:tr w:rsidR="00D23630" w:rsidRPr="002734B3" w14:paraId="3A711988" w14:textId="77777777" w:rsidTr="00FD5ED3">
        <w:trPr>
          <w:trHeight w:val="287"/>
          <w:jc w:val="center"/>
        </w:trPr>
        <w:tc>
          <w:tcPr>
            <w:tcW w:w="1338" w:type="pct"/>
            <w:vAlign w:val="center"/>
          </w:tcPr>
          <w:p w14:paraId="020B27F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107D0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23E1D4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41,1</w:t>
            </w:r>
          </w:p>
        </w:tc>
        <w:tc>
          <w:tcPr>
            <w:tcW w:w="749" w:type="pct"/>
            <w:vAlign w:val="center"/>
          </w:tcPr>
          <w:p w14:paraId="29AF05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0,92</w:t>
            </w:r>
          </w:p>
        </w:tc>
      </w:tr>
      <w:tr w:rsidR="00D23630" w:rsidRPr="002734B3" w14:paraId="286CCBFA" w14:textId="77777777" w:rsidTr="00FD5ED3">
        <w:trPr>
          <w:trHeight w:val="287"/>
          <w:jc w:val="center"/>
        </w:trPr>
        <w:tc>
          <w:tcPr>
            <w:tcW w:w="1338" w:type="pct"/>
            <w:vAlign w:val="center"/>
          </w:tcPr>
          <w:p w14:paraId="1FED453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8455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stagnic argilic</w:t>
            </w:r>
          </w:p>
        </w:tc>
        <w:tc>
          <w:tcPr>
            <w:tcW w:w="658" w:type="pct"/>
            <w:vAlign w:val="center"/>
          </w:tcPr>
          <w:p w14:paraId="2BD49E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128,30</w:t>
            </w:r>
          </w:p>
        </w:tc>
        <w:tc>
          <w:tcPr>
            <w:tcW w:w="749" w:type="pct"/>
            <w:vAlign w:val="center"/>
          </w:tcPr>
          <w:p w14:paraId="16D29A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2,86</w:t>
            </w:r>
          </w:p>
        </w:tc>
      </w:tr>
      <w:tr w:rsidR="00D23630" w:rsidRPr="002734B3" w14:paraId="5B5DC870" w14:textId="77777777" w:rsidTr="00FD5ED3">
        <w:trPr>
          <w:trHeight w:val="287"/>
          <w:jc w:val="center"/>
        </w:trPr>
        <w:tc>
          <w:tcPr>
            <w:tcW w:w="1338" w:type="pct"/>
            <w:vAlign w:val="center"/>
          </w:tcPr>
          <w:p w14:paraId="70D9F4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9286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siltic</w:t>
            </w:r>
          </w:p>
        </w:tc>
        <w:tc>
          <w:tcPr>
            <w:tcW w:w="658" w:type="pct"/>
            <w:vAlign w:val="center"/>
          </w:tcPr>
          <w:p w14:paraId="343988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124,9</w:t>
            </w:r>
          </w:p>
        </w:tc>
        <w:tc>
          <w:tcPr>
            <w:tcW w:w="749" w:type="pct"/>
            <w:vAlign w:val="center"/>
          </w:tcPr>
          <w:p w14:paraId="1E3E69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2,79</w:t>
            </w:r>
          </w:p>
        </w:tc>
      </w:tr>
      <w:tr w:rsidR="00D23630" w:rsidRPr="002734B3" w14:paraId="239C2028" w14:textId="77777777" w:rsidTr="00FD5ED3">
        <w:trPr>
          <w:trHeight w:val="287"/>
          <w:jc w:val="center"/>
        </w:trPr>
        <w:tc>
          <w:tcPr>
            <w:tcW w:w="1338" w:type="pct"/>
            <w:vAlign w:val="center"/>
          </w:tcPr>
          <w:p w14:paraId="37DF69D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EC78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molic vertic argilic</w:t>
            </w:r>
          </w:p>
        </w:tc>
        <w:tc>
          <w:tcPr>
            <w:tcW w:w="658" w:type="pct"/>
            <w:vAlign w:val="center"/>
          </w:tcPr>
          <w:p w14:paraId="5ADDA2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w:t>
            </w:r>
          </w:p>
        </w:tc>
        <w:tc>
          <w:tcPr>
            <w:tcW w:w="749" w:type="pct"/>
            <w:vAlign w:val="center"/>
          </w:tcPr>
          <w:p w14:paraId="03A31C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1,25</w:t>
            </w:r>
          </w:p>
        </w:tc>
      </w:tr>
      <w:tr w:rsidR="00D23630" w:rsidRPr="002734B3" w14:paraId="3F56BF51" w14:textId="77777777" w:rsidTr="00FD5ED3">
        <w:trPr>
          <w:trHeight w:val="287"/>
          <w:jc w:val="center"/>
        </w:trPr>
        <w:tc>
          <w:tcPr>
            <w:tcW w:w="1338" w:type="pct"/>
            <w:vAlign w:val="center"/>
          </w:tcPr>
          <w:p w14:paraId="378A56E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33BF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molic aluvic argilic</w:t>
            </w:r>
          </w:p>
        </w:tc>
        <w:tc>
          <w:tcPr>
            <w:tcW w:w="658" w:type="pct"/>
            <w:vAlign w:val="center"/>
          </w:tcPr>
          <w:p w14:paraId="49594D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143,0</w:t>
            </w:r>
          </w:p>
        </w:tc>
        <w:tc>
          <w:tcPr>
            <w:tcW w:w="749" w:type="pct"/>
            <w:vAlign w:val="center"/>
          </w:tcPr>
          <w:p w14:paraId="01F8C2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3,19</w:t>
            </w:r>
          </w:p>
        </w:tc>
      </w:tr>
      <w:tr w:rsidR="00D23630" w:rsidRPr="002734B3" w14:paraId="648BF2A3" w14:textId="77777777" w:rsidTr="00FD5ED3">
        <w:trPr>
          <w:trHeight w:val="287"/>
          <w:jc w:val="center"/>
        </w:trPr>
        <w:tc>
          <w:tcPr>
            <w:tcW w:w="1338" w:type="pct"/>
            <w:vAlign w:val="center"/>
          </w:tcPr>
          <w:p w14:paraId="7DF655C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458B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gleic siltic</w:t>
            </w:r>
          </w:p>
        </w:tc>
        <w:tc>
          <w:tcPr>
            <w:tcW w:w="658" w:type="pct"/>
            <w:vAlign w:val="center"/>
          </w:tcPr>
          <w:p w14:paraId="7D04E5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121,8</w:t>
            </w:r>
          </w:p>
        </w:tc>
        <w:tc>
          <w:tcPr>
            <w:tcW w:w="749" w:type="pct"/>
            <w:vAlign w:val="center"/>
          </w:tcPr>
          <w:p w14:paraId="3FF63C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2,72</w:t>
            </w:r>
          </w:p>
        </w:tc>
      </w:tr>
      <w:tr w:rsidR="00D23630" w:rsidRPr="002734B3" w14:paraId="1C3E273E" w14:textId="77777777" w:rsidTr="00FD5ED3">
        <w:trPr>
          <w:trHeight w:val="287"/>
          <w:jc w:val="center"/>
        </w:trPr>
        <w:tc>
          <w:tcPr>
            <w:tcW w:w="1338" w:type="pct"/>
            <w:vAlign w:val="center"/>
          </w:tcPr>
          <w:p w14:paraId="67E84D4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EA67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1C7E57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305,8</w:t>
            </w:r>
          </w:p>
        </w:tc>
        <w:tc>
          <w:tcPr>
            <w:tcW w:w="749" w:type="pct"/>
            <w:vAlign w:val="center"/>
          </w:tcPr>
          <w:p w14:paraId="35F53D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6,83</w:t>
            </w:r>
          </w:p>
        </w:tc>
      </w:tr>
      <w:tr w:rsidR="00D23630" w:rsidRPr="002734B3" w14:paraId="1A68B7BE" w14:textId="77777777" w:rsidTr="00FD5ED3">
        <w:trPr>
          <w:trHeight w:val="287"/>
          <w:jc w:val="center"/>
        </w:trPr>
        <w:tc>
          <w:tcPr>
            <w:tcW w:w="1338" w:type="pct"/>
            <w:vAlign w:val="center"/>
          </w:tcPr>
          <w:p w14:paraId="17742EB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302C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56352D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570,7</w:t>
            </w:r>
          </w:p>
        </w:tc>
        <w:tc>
          <w:tcPr>
            <w:tcW w:w="749" w:type="pct"/>
            <w:vAlign w:val="center"/>
          </w:tcPr>
          <w:p w14:paraId="5121D8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12,74</w:t>
            </w:r>
          </w:p>
        </w:tc>
      </w:tr>
      <w:tr w:rsidR="00D23630" w:rsidRPr="002734B3" w14:paraId="426F0DCF" w14:textId="77777777" w:rsidTr="00FD5ED3">
        <w:trPr>
          <w:trHeight w:val="287"/>
          <w:jc w:val="center"/>
        </w:trPr>
        <w:tc>
          <w:tcPr>
            <w:tcW w:w="1338" w:type="pct"/>
            <w:vAlign w:val="center"/>
          </w:tcPr>
          <w:p w14:paraId="3E5DC6E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A414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vertic stagnic argilic</w:t>
            </w:r>
          </w:p>
        </w:tc>
        <w:tc>
          <w:tcPr>
            <w:tcW w:w="658" w:type="pct"/>
            <w:vAlign w:val="center"/>
          </w:tcPr>
          <w:p w14:paraId="67C5E0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145,20</w:t>
            </w:r>
          </w:p>
        </w:tc>
        <w:tc>
          <w:tcPr>
            <w:tcW w:w="749" w:type="pct"/>
            <w:vAlign w:val="center"/>
          </w:tcPr>
          <w:p w14:paraId="2D44C6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3,24</w:t>
            </w:r>
          </w:p>
        </w:tc>
      </w:tr>
      <w:tr w:rsidR="00D23630" w:rsidRPr="002734B3" w14:paraId="408CC986" w14:textId="77777777" w:rsidTr="00FD5ED3">
        <w:trPr>
          <w:trHeight w:val="287"/>
          <w:jc w:val="center"/>
        </w:trPr>
        <w:tc>
          <w:tcPr>
            <w:tcW w:w="1338" w:type="pct"/>
            <w:vAlign w:val="center"/>
          </w:tcPr>
          <w:p w14:paraId="3971884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86E4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siltic</w:t>
            </w:r>
          </w:p>
        </w:tc>
        <w:tc>
          <w:tcPr>
            <w:tcW w:w="658" w:type="pct"/>
            <w:vAlign w:val="center"/>
          </w:tcPr>
          <w:p w14:paraId="78F771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24,40</w:t>
            </w:r>
          </w:p>
        </w:tc>
        <w:tc>
          <w:tcPr>
            <w:tcW w:w="749" w:type="pct"/>
            <w:vAlign w:val="center"/>
          </w:tcPr>
          <w:p w14:paraId="47D139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0,54</w:t>
            </w:r>
          </w:p>
        </w:tc>
      </w:tr>
      <w:tr w:rsidR="00D23630" w:rsidRPr="002734B3" w14:paraId="0B91954D" w14:textId="77777777" w:rsidTr="00FD5ED3">
        <w:trPr>
          <w:trHeight w:val="287"/>
          <w:jc w:val="center"/>
        </w:trPr>
        <w:tc>
          <w:tcPr>
            <w:tcW w:w="1338" w:type="pct"/>
            <w:vAlign w:val="center"/>
          </w:tcPr>
          <w:p w14:paraId="741BEBA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2C34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aluvic lutic</w:t>
            </w:r>
          </w:p>
        </w:tc>
        <w:tc>
          <w:tcPr>
            <w:tcW w:w="658" w:type="pct"/>
            <w:vAlign w:val="center"/>
          </w:tcPr>
          <w:p w14:paraId="30E982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162,0</w:t>
            </w:r>
          </w:p>
        </w:tc>
        <w:tc>
          <w:tcPr>
            <w:tcW w:w="749" w:type="pct"/>
            <w:vAlign w:val="center"/>
          </w:tcPr>
          <w:p w14:paraId="094DDF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3,62</w:t>
            </w:r>
          </w:p>
        </w:tc>
      </w:tr>
      <w:tr w:rsidR="00D23630" w:rsidRPr="002734B3" w14:paraId="1D5C978F" w14:textId="77777777" w:rsidTr="00FD5ED3">
        <w:trPr>
          <w:trHeight w:val="287"/>
          <w:jc w:val="center"/>
        </w:trPr>
        <w:tc>
          <w:tcPr>
            <w:tcW w:w="1338" w:type="pct"/>
            <w:vAlign w:val="center"/>
          </w:tcPr>
          <w:p w14:paraId="6B195C0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ED37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stagnic lutic</w:t>
            </w:r>
          </w:p>
        </w:tc>
        <w:tc>
          <w:tcPr>
            <w:tcW w:w="658" w:type="pct"/>
            <w:vAlign w:val="center"/>
          </w:tcPr>
          <w:p w14:paraId="157A5F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62,30</w:t>
            </w:r>
          </w:p>
        </w:tc>
        <w:tc>
          <w:tcPr>
            <w:tcW w:w="749" w:type="pct"/>
            <w:vAlign w:val="center"/>
          </w:tcPr>
          <w:p w14:paraId="12BAA5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1,39</w:t>
            </w:r>
          </w:p>
        </w:tc>
      </w:tr>
      <w:tr w:rsidR="00D23630" w:rsidRPr="002734B3" w14:paraId="246C8577" w14:textId="77777777" w:rsidTr="00FD5ED3">
        <w:trPr>
          <w:trHeight w:val="287"/>
          <w:jc w:val="center"/>
        </w:trPr>
        <w:tc>
          <w:tcPr>
            <w:tcW w:w="1338" w:type="pct"/>
            <w:vAlign w:val="center"/>
          </w:tcPr>
          <w:p w14:paraId="042F1C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E735B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aluvic argilic</w:t>
            </w:r>
          </w:p>
        </w:tc>
        <w:tc>
          <w:tcPr>
            <w:tcW w:w="658" w:type="pct"/>
            <w:vAlign w:val="center"/>
          </w:tcPr>
          <w:p w14:paraId="4A8152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86,8</w:t>
            </w:r>
          </w:p>
        </w:tc>
        <w:tc>
          <w:tcPr>
            <w:tcW w:w="749" w:type="pct"/>
            <w:vAlign w:val="center"/>
          </w:tcPr>
          <w:p w14:paraId="5E37F9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1,94</w:t>
            </w:r>
          </w:p>
        </w:tc>
      </w:tr>
      <w:tr w:rsidR="00D23630" w:rsidRPr="002734B3" w14:paraId="11B3DB68" w14:textId="77777777" w:rsidTr="00FD5ED3">
        <w:trPr>
          <w:trHeight w:val="287"/>
          <w:jc w:val="center"/>
        </w:trPr>
        <w:tc>
          <w:tcPr>
            <w:tcW w:w="1338" w:type="pct"/>
            <w:vAlign w:val="center"/>
          </w:tcPr>
          <w:p w14:paraId="7248DC6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3C41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aluvic lutic</w:t>
            </w:r>
          </w:p>
        </w:tc>
        <w:tc>
          <w:tcPr>
            <w:tcW w:w="658" w:type="pct"/>
            <w:vAlign w:val="center"/>
          </w:tcPr>
          <w:p w14:paraId="52B401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253,2</w:t>
            </w:r>
          </w:p>
        </w:tc>
        <w:tc>
          <w:tcPr>
            <w:tcW w:w="749" w:type="pct"/>
            <w:vAlign w:val="center"/>
          </w:tcPr>
          <w:p w14:paraId="5E9EEB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5,66</w:t>
            </w:r>
          </w:p>
        </w:tc>
      </w:tr>
      <w:tr w:rsidR="00D23630" w:rsidRPr="002734B3" w14:paraId="4897F52C" w14:textId="77777777" w:rsidTr="00FD5ED3">
        <w:trPr>
          <w:trHeight w:val="287"/>
          <w:jc w:val="center"/>
        </w:trPr>
        <w:tc>
          <w:tcPr>
            <w:tcW w:w="1338" w:type="pct"/>
            <w:vAlign w:val="center"/>
          </w:tcPr>
          <w:p w14:paraId="3BF4E08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555F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stagnic lutic</w:t>
            </w:r>
          </w:p>
        </w:tc>
        <w:tc>
          <w:tcPr>
            <w:tcW w:w="658" w:type="pct"/>
            <w:vAlign w:val="center"/>
          </w:tcPr>
          <w:p w14:paraId="323A92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652,2</w:t>
            </w:r>
          </w:p>
        </w:tc>
        <w:tc>
          <w:tcPr>
            <w:tcW w:w="749" w:type="pct"/>
            <w:vAlign w:val="center"/>
          </w:tcPr>
          <w:p w14:paraId="0C197B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14,56</w:t>
            </w:r>
          </w:p>
        </w:tc>
      </w:tr>
      <w:tr w:rsidR="00D23630" w:rsidRPr="002734B3" w14:paraId="6BDAF932" w14:textId="77777777" w:rsidTr="00FD5ED3">
        <w:trPr>
          <w:trHeight w:val="287"/>
          <w:jc w:val="center"/>
        </w:trPr>
        <w:tc>
          <w:tcPr>
            <w:tcW w:w="1338" w:type="pct"/>
            <w:vAlign w:val="center"/>
          </w:tcPr>
          <w:p w14:paraId="08A561D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A657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Preluvosool molic stagnic lutic</w:t>
            </w:r>
          </w:p>
        </w:tc>
        <w:tc>
          <w:tcPr>
            <w:tcW w:w="658" w:type="pct"/>
            <w:vAlign w:val="center"/>
          </w:tcPr>
          <w:p w14:paraId="477E96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784,4</w:t>
            </w:r>
          </w:p>
        </w:tc>
        <w:tc>
          <w:tcPr>
            <w:tcW w:w="749" w:type="pct"/>
            <w:vAlign w:val="center"/>
          </w:tcPr>
          <w:p w14:paraId="5E5B33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w:t>
            </w:r>
          </w:p>
        </w:tc>
      </w:tr>
      <w:tr w:rsidR="00D23630" w:rsidRPr="002734B3" w14:paraId="62CBADFC" w14:textId="77777777" w:rsidTr="00FD5ED3">
        <w:trPr>
          <w:trHeight w:val="287"/>
          <w:jc w:val="center"/>
        </w:trPr>
        <w:tc>
          <w:tcPr>
            <w:tcW w:w="1338" w:type="pct"/>
            <w:vAlign w:val="center"/>
          </w:tcPr>
          <w:p w14:paraId="4A96E2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7F4B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rodic lutic</w:t>
            </w:r>
          </w:p>
        </w:tc>
        <w:tc>
          <w:tcPr>
            <w:tcW w:w="658" w:type="pct"/>
            <w:vAlign w:val="center"/>
          </w:tcPr>
          <w:p w14:paraId="438E40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97,80</w:t>
            </w:r>
          </w:p>
        </w:tc>
        <w:tc>
          <w:tcPr>
            <w:tcW w:w="749" w:type="pct"/>
            <w:vAlign w:val="center"/>
          </w:tcPr>
          <w:p w14:paraId="433BA8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2,18</w:t>
            </w:r>
          </w:p>
        </w:tc>
      </w:tr>
      <w:tr w:rsidR="00D23630" w:rsidRPr="002734B3" w14:paraId="5BE6F4E1" w14:textId="77777777" w:rsidTr="00FD5ED3">
        <w:trPr>
          <w:trHeight w:val="287"/>
          <w:jc w:val="center"/>
        </w:trPr>
        <w:tc>
          <w:tcPr>
            <w:tcW w:w="1338" w:type="pct"/>
            <w:vAlign w:val="center"/>
          </w:tcPr>
          <w:p w14:paraId="3ADE97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614C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17C997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39,5</w:t>
            </w:r>
          </w:p>
        </w:tc>
        <w:tc>
          <w:tcPr>
            <w:tcW w:w="749" w:type="pct"/>
            <w:vAlign w:val="center"/>
          </w:tcPr>
          <w:p w14:paraId="2BC5BC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0,84</w:t>
            </w:r>
          </w:p>
        </w:tc>
      </w:tr>
      <w:tr w:rsidR="00D23630" w:rsidRPr="002734B3" w14:paraId="10515C33" w14:textId="77777777" w:rsidTr="00FD5ED3">
        <w:trPr>
          <w:trHeight w:val="287"/>
          <w:jc w:val="center"/>
        </w:trPr>
        <w:tc>
          <w:tcPr>
            <w:tcW w:w="1338" w:type="pct"/>
            <w:vAlign w:val="center"/>
          </w:tcPr>
          <w:p w14:paraId="464D41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Pufești (ha)</w:t>
            </w:r>
          </w:p>
        </w:tc>
        <w:tc>
          <w:tcPr>
            <w:tcW w:w="2255" w:type="pct"/>
            <w:vAlign w:val="center"/>
          </w:tcPr>
          <w:p w14:paraId="1CD64BE1"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429A6B1"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4481</w:t>
            </w:r>
          </w:p>
        </w:tc>
        <w:tc>
          <w:tcPr>
            <w:tcW w:w="749" w:type="pct"/>
            <w:vAlign w:val="center"/>
          </w:tcPr>
          <w:p w14:paraId="2CECB7B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F843D68" w14:textId="77777777" w:rsidTr="00FD5ED3">
        <w:trPr>
          <w:trHeight w:val="287"/>
          <w:jc w:val="center"/>
        </w:trPr>
        <w:tc>
          <w:tcPr>
            <w:tcW w:w="1338" w:type="pct"/>
            <w:vAlign w:val="center"/>
          </w:tcPr>
          <w:p w14:paraId="1C4ACD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Răcoasa</w:t>
            </w:r>
          </w:p>
        </w:tc>
        <w:tc>
          <w:tcPr>
            <w:tcW w:w="2255" w:type="pct"/>
            <w:vAlign w:val="center"/>
          </w:tcPr>
          <w:p w14:paraId="7CACDC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eutric siltic</w:t>
            </w:r>
          </w:p>
        </w:tc>
        <w:tc>
          <w:tcPr>
            <w:tcW w:w="658" w:type="pct"/>
            <w:vAlign w:val="center"/>
          </w:tcPr>
          <w:p w14:paraId="0E8AA5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137,0</w:t>
            </w:r>
          </w:p>
        </w:tc>
        <w:tc>
          <w:tcPr>
            <w:tcW w:w="749" w:type="pct"/>
            <w:vAlign w:val="center"/>
          </w:tcPr>
          <w:p w14:paraId="77F510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w:t>
            </w:r>
          </w:p>
        </w:tc>
      </w:tr>
      <w:tr w:rsidR="00D23630" w:rsidRPr="002734B3" w14:paraId="27E461EE" w14:textId="77777777" w:rsidTr="00FD5ED3">
        <w:trPr>
          <w:trHeight w:val="287"/>
          <w:jc w:val="center"/>
        </w:trPr>
        <w:tc>
          <w:tcPr>
            <w:tcW w:w="1338" w:type="pct"/>
            <w:vAlign w:val="center"/>
          </w:tcPr>
          <w:p w14:paraId="5F34728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1B9F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siltic</w:t>
            </w:r>
          </w:p>
        </w:tc>
        <w:tc>
          <w:tcPr>
            <w:tcW w:w="658" w:type="pct"/>
            <w:vAlign w:val="center"/>
          </w:tcPr>
          <w:p w14:paraId="10B4A4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w:t>
            </w:r>
          </w:p>
        </w:tc>
        <w:tc>
          <w:tcPr>
            <w:tcW w:w="749" w:type="pct"/>
            <w:vAlign w:val="center"/>
          </w:tcPr>
          <w:p w14:paraId="7D0E47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0,11</w:t>
            </w:r>
          </w:p>
        </w:tc>
      </w:tr>
      <w:tr w:rsidR="00D23630" w:rsidRPr="002734B3" w14:paraId="01FAF49D" w14:textId="77777777" w:rsidTr="00FD5ED3">
        <w:trPr>
          <w:trHeight w:val="287"/>
          <w:jc w:val="center"/>
        </w:trPr>
        <w:tc>
          <w:tcPr>
            <w:tcW w:w="1338" w:type="pct"/>
            <w:vAlign w:val="center"/>
          </w:tcPr>
          <w:p w14:paraId="7F8DA9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B121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argilic</w:t>
            </w:r>
          </w:p>
        </w:tc>
        <w:tc>
          <w:tcPr>
            <w:tcW w:w="658" w:type="pct"/>
            <w:vAlign w:val="center"/>
          </w:tcPr>
          <w:p w14:paraId="3E5F76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160,0</w:t>
            </w:r>
          </w:p>
        </w:tc>
        <w:tc>
          <w:tcPr>
            <w:tcW w:w="749" w:type="pct"/>
            <w:vAlign w:val="center"/>
          </w:tcPr>
          <w:p w14:paraId="6F3FE9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4,21</w:t>
            </w:r>
          </w:p>
        </w:tc>
      </w:tr>
      <w:tr w:rsidR="00D23630" w:rsidRPr="002734B3" w14:paraId="27C0CE38" w14:textId="77777777" w:rsidTr="00FD5ED3">
        <w:trPr>
          <w:trHeight w:val="287"/>
          <w:jc w:val="center"/>
        </w:trPr>
        <w:tc>
          <w:tcPr>
            <w:tcW w:w="1338" w:type="pct"/>
            <w:vAlign w:val="center"/>
          </w:tcPr>
          <w:p w14:paraId="1386E94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B106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litic lutic</w:t>
            </w:r>
          </w:p>
        </w:tc>
        <w:tc>
          <w:tcPr>
            <w:tcW w:w="658" w:type="pct"/>
            <w:vAlign w:val="center"/>
          </w:tcPr>
          <w:p w14:paraId="57589F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179,0</w:t>
            </w:r>
          </w:p>
        </w:tc>
        <w:tc>
          <w:tcPr>
            <w:tcW w:w="749" w:type="pct"/>
            <w:vAlign w:val="center"/>
          </w:tcPr>
          <w:p w14:paraId="7DFE81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4,71</w:t>
            </w:r>
          </w:p>
        </w:tc>
      </w:tr>
      <w:tr w:rsidR="00D23630" w:rsidRPr="002734B3" w14:paraId="24A8D53C" w14:textId="77777777" w:rsidTr="00FD5ED3">
        <w:trPr>
          <w:trHeight w:val="287"/>
          <w:jc w:val="center"/>
        </w:trPr>
        <w:tc>
          <w:tcPr>
            <w:tcW w:w="1338" w:type="pct"/>
            <w:vAlign w:val="center"/>
          </w:tcPr>
          <w:p w14:paraId="2AB3F9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6C4F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molic lutic</w:t>
            </w:r>
          </w:p>
        </w:tc>
        <w:tc>
          <w:tcPr>
            <w:tcW w:w="658" w:type="pct"/>
            <w:vAlign w:val="center"/>
          </w:tcPr>
          <w:p w14:paraId="372B30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20,50</w:t>
            </w:r>
          </w:p>
        </w:tc>
        <w:tc>
          <w:tcPr>
            <w:tcW w:w="749" w:type="pct"/>
            <w:vAlign w:val="center"/>
          </w:tcPr>
          <w:p w14:paraId="0EE28F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0,54</w:t>
            </w:r>
          </w:p>
        </w:tc>
      </w:tr>
      <w:tr w:rsidR="00D23630" w:rsidRPr="002734B3" w14:paraId="6D7C0D72" w14:textId="77777777" w:rsidTr="00FD5ED3">
        <w:trPr>
          <w:trHeight w:val="287"/>
          <w:jc w:val="center"/>
        </w:trPr>
        <w:tc>
          <w:tcPr>
            <w:tcW w:w="1338" w:type="pct"/>
            <w:vAlign w:val="center"/>
          </w:tcPr>
          <w:p w14:paraId="7C09123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0BF9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lutic</w:t>
            </w:r>
          </w:p>
        </w:tc>
        <w:tc>
          <w:tcPr>
            <w:tcW w:w="658" w:type="pct"/>
            <w:vAlign w:val="center"/>
          </w:tcPr>
          <w:p w14:paraId="7D652A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431,0</w:t>
            </w:r>
          </w:p>
        </w:tc>
        <w:tc>
          <w:tcPr>
            <w:tcW w:w="749" w:type="pct"/>
            <w:vAlign w:val="center"/>
          </w:tcPr>
          <w:p w14:paraId="2D09D6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12,02</w:t>
            </w:r>
          </w:p>
        </w:tc>
      </w:tr>
      <w:tr w:rsidR="00D23630" w:rsidRPr="002734B3" w14:paraId="7DBCD0E4" w14:textId="77777777" w:rsidTr="00FD5ED3">
        <w:trPr>
          <w:trHeight w:val="287"/>
          <w:jc w:val="center"/>
        </w:trPr>
        <w:tc>
          <w:tcPr>
            <w:tcW w:w="1338" w:type="pct"/>
            <w:vAlign w:val="center"/>
          </w:tcPr>
          <w:p w14:paraId="4B1CAD4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6302E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217F1B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68,5</w:t>
            </w:r>
          </w:p>
        </w:tc>
        <w:tc>
          <w:tcPr>
            <w:tcW w:w="749" w:type="pct"/>
            <w:vAlign w:val="center"/>
          </w:tcPr>
          <w:p w14:paraId="24481E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w:t>
            </w:r>
          </w:p>
        </w:tc>
      </w:tr>
      <w:tr w:rsidR="00D23630" w:rsidRPr="002734B3" w14:paraId="5A1AB424" w14:textId="77777777" w:rsidTr="00FD5ED3">
        <w:trPr>
          <w:trHeight w:val="287"/>
          <w:jc w:val="center"/>
        </w:trPr>
        <w:tc>
          <w:tcPr>
            <w:tcW w:w="1338" w:type="pct"/>
            <w:vAlign w:val="center"/>
          </w:tcPr>
          <w:p w14:paraId="4FA6A6A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5416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7FFCAB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107,0</w:t>
            </w:r>
          </w:p>
        </w:tc>
        <w:tc>
          <w:tcPr>
            <w:tcW w:w="749" w:type="pct"/>
            <w:vAlign w:val="center"/>
          </w:tcPr>
          <w:p w14:paraId="1B5655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2,82</w:t>
            </w:r>
          </w:p>
        </w:tc>
      </w:tr>
      <w:tr w:rsidR="00D23630" w:rsidRPr="002734B3" w14:paraId="70264EF9" w14:textId="77777777" w:rsidTr="00FD5ED3">
        <w:trPr>
          <w:trHeight w:val="287"/>
          <w:jc w:val="center"/>
        </w:trPr>
        <w:tc>
          <w:tcPr>
            <w:tcW w:w="1338" w:type="pct"/>
            <w:vAlign w:val="center"/>
          </w:tcPr>
          <w:p w14:paraId="4D7D9C1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DA4E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prundic lutic</w:t>
            </w:r>
          </w:p>
        </w:tc>
        <w:tc>
          <w:tcPr>
            <w:tcW w:w="658" w:type="pct"/>
            <w:vAlign w:val="center"/>
          </w:tcPr>
          <w:p w14:paraId="600E52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87,0</w:t>
            </w:r>
          </w:p>
        </w:tc>
        <w:tc>
          <w:tcPr>
            <w:tcW w:w="749" w:type="pct"/>
            <w:vAlign w:val="center"/>
          </w:tcPr>
          <w:p w14:paraId="20797F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2,29</w:t>
            </w:r>
          </w:p>
        </w:tc>
      </w:tr>
      <w:tr w:rsidR="00D23630" w:rsidRPr="002734B3" w14:paraId="64BBCA1A" w14:textId="77777777" w:rsidTr="00FD5ED3">
        <w:trPr>
          <w:trHeight w:val="287"/>
          <w:jc w:val="center"/>
        </w:trPr>
        <w:tc>
          <w:tcPr>
            <w:tcW w:w="1338" w:type="pct"/>
            <w:vAlign w:val="center"/>
          </w:tcPr>
          <w:p w14:paraId="08B0941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2D93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647577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207,5</w:t>
            </w:r>
          </w:p>
        </w:tc>
        <w:tc>
          <w:tcPr>
            <w:tcW w:w="749" w:type="pct"/>
            <w:vAlign w:val="center"/>
          </w:tcPr>
          <w:p w14:paraId="09783C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5,46</w:t>
            </w:r>
          </w:p>
        </w:tc>
      </w:tr>
      <w:tr w:rsidR="00D23630" w:rsidRPr="002734B3" w14:paraId="69EF5D66" w14:textId="77777777" w:rsidTr="00FD5ED3">
        <w:trPr>
          <w:trHeight w:val="287"/>
          <w:jc w:val="center"/>
        </w:trPr>
        <w:tc>
          <w:tcPr>
            <w:tcW w:w="1338" w:type="pct"/>
            <w:vAlign w:val="center"/>
          </w:tcPr>
          <w:p w14:paraId="134535D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2E5B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aluvic argilic</w:t>
            </w:r>
          </w:p>
        </w:tc>
        <w:tc>
          <w:tcPr>
            <w:tcW w:w="658" w:type="pct"/>
            <w:vAlign w:val="center"/>
          </w:tcPr>
          <w:p w14:paraId="4A82EA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w:t>
            </w:r>
          </w:p>
        </w:tc>
        <w:tc>
          <w:tcPr>
            <w:tcW w:w="749" w:type="pct"/>
            <w:vAlign w:val="center"/>
          </w:tcPr>
          <w:p w14:paraId="1B60C1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0,24</w:t>
            </w:r>
          </w:p>
        </w:tc>
      </w:tr>
      <w:tr w:rsidR="00D23630" w:rsidRPr="002734B3" w14:paraId="29CC8767" w14:textId="77777777" w:rsidTr="00FD5ED3">
        <w:trPr>
          <w:trHeight w:val="287"/>
          <w:jc w:val="center"/>
        </w:trPr>
        <w:tc>
          <w:tcPr>
            <w:tcW w:w="1338" w:type="pct"/>
            <w:vAlign w:val="center"/>
          </w:tcPr>
          <w:p w14:paraId="1EDEFDF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BC142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702884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545,5</w:t>
            </w:r>
          </w:p>
        </w:tc>
        <w:tc>
          <w:tcPr>
            <w:tcW w:w="749" w:type="pct"/>
            <w:vAlign w:val="center"/>
          </w:tcPr>
          <w:p w14:paraId="5D6940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14,35</w:t>
            </w:r>
          </w:p>
        </w:tc>
      </w:tr>
      <w:tr w:rsidR="00D23630" w:rsidRPr="002734B3" w14:paraId="2919BD49" w14:textId="77777777" w:rsidTr="00FD5ED3">
        <w:trPr>
          <w:trHeight w:val="287"/>
          <w:jc w:val="center"/>
        </w:trPr>
        <w:tc>
          <w:tcPr>
            <w:tcW w:w="1338" w:type="pct"/>
            <w:vAlign w:val="center"/>
          </w:tcPr>
          <w:p w14:paraId="2673341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A311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06D4FB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304,5</w:t>
            </w:r>
          </w:p>
        </w:tc>
        <w:tc>
          <w:tcPr>
            <w:tcW w:w="749" w:type="pct"/>
            <w:vAlign w:val="center"/>
          </w:tcPr>
          <w:p w14:paraId="33C509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8,01</w:t>
            </w:r>
          </w:p>
        </w:tc>
      </w:tr>
      <w:tr w:rsidR="00D23630" w:rsidRPr="002734B3" w14:paraId="597600F4" w14:textId="77777777" w:rsidTr="00FD5ED3">
        <w:trPr>
          <w:trHeight w:val="287"/>
          <w:jc w:val="center"/>
        </w:trPr>
        <w:tc>
          <w:tcPr>
            <w:tcW w:w="1338" w:type="pct"/>
            <w:vAlign w:val="center"/>
          </w:tcPr>
          <w:p w14:paraId="5B7F4F3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0FE0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siltic</w:t>
            </w:r>
          </w:p>
        </w:tc>
        <w:tc>
          <w:tcPr>
            <w:tcW w:w="658" w:type="pct"/>
            <w:vAlign w:val="center"/>
          </w:tcPr>
          <w:p w14:paraId="0221ACD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21,50</w:t>
            </w:r>
          </w:p>
        </w:tc>
        <w:tc>
          <w:tcPr>
            <w:tcW w:w="749" w:type="pct"/>
            <w:vAlign w:val="center"/>
          </w:tcPr>
          <w:p w14:paraId="60EF5A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0,57</w:t>
            </w:r>
          </w:p>
        </w:tc>
      </w:tr>
      <w:tr w:rsidR="00D23630" w:rsidRPr="002734B3" w14:paraId="6CD791BB" w14:textId="77777777" w:rsidTr="00FD5ED3">
        <w:trPr>
          <w:trHeight w:val="287"/>
          <w:jc w:val="center"/>
        </w:trPr>
        <w:tc>
          <w:tcPr>
            <w:tcW w:w="1338" w:type="pct"/>
            <w:vAlign w:val="center"/>
          </w:tcPr>
          <w:p w14:paraId="1F0F6F4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2CBA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argilic</w:t>
            </w:r>
          </w:p>
        </w:tc>
        <w:tc>
          <w:tcPr>
            <w:tcW w:w="658" w:type="pct"/>
            <w:vAlign w:val="center"/>
          </w:tcPr>
          <w:p w14:paraId="04EB6F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44,0</w:t>
            </w:r>
          </w:p>
        </w:tc>
        <w:tc>
          <w:tcPr>
            <w:tcW w:w="749" w:type="pct"/>
            <w:vAlign w:val="center"/>
          </w:tcPr>
          <w:p w14:paraId="571F74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4FF31991" w14:textId="77777777" w:rsidTr="00FD5ED3">
        <w:trPr>
          <w:trHeight w:val="287"/>
          <w:jc w:val="center"/>
        </w:trPr>
        <w:tc>
          <w:tcPr>
            <w:tcW w:w="1338" w:type="pct"/>
            <w:vAlign w:val="center"/>
          </w:tcPr>
          <w:p w14:paraId="24FE96E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EF68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lutic</w:t>
            </w:r>
          </w:p>
        </w:tc>
        <w:tc>
          <w:tcPr>
            <w:tcW w:w="658" w:type="pct"/>
            <w:vAlign w:val="center"/>
          </w:tcPr>
          <w:p w14:paraId="5C80D9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178,0</w:t>
            </w:r>
          </w:p>
        </w:tc>
        <w:tc>
          <w:tcPr>
            <w:tcW w:w="749" w:type="pct"/>
            <w:vAlign w:val="center"/>
          </w:tcPr>
          <w:p w14:paraId="561DCA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4,68</w:t>
            </w:r>
          </w:p>
        </w:tc>
      </w:tr>
      <w:tr w:rsidR="00D23630" w:rsidRPr="002734B3" w14:paraId="32A62101" w14:textId="77777777" w:rsidTr="00FD5ED3">
        <w:trPr>
          <w:trHeight w:val="287"/>
          <w:jc w:val="center"/>
        </w:trPr>
        <w:tc>
          <w:tcPr>
            <w:tcW w:w="1338" w:type="pct"/>
            <w:vAlign w:val="center"/>
          </w:tcPr>
          <w:p w14:paraId="3C28A76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AB82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14B084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273,0</w:t>
            </w:r>
          </w:p>
        </w:tc>
        <w:tc>
          <w:tcPr>
            <w:tcW w:w="749" w:type="pct"/>
            <w:vAlign w:val="center"/>
          </w:tcPr>
          <w:p w14:paraId="52DAE5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7,18</w:t>
            </w:r>
          </w:p>
        </w:tc>
      </w:tr>
      <w:tr w:rsidR="00D23630" w:rsidRPr="002734B3" w14:paraId="1155DCFA" w14:textId="77777777" w:rsidTr="00FD5ED3">
        <w:trPr>
          <w:trHeight w:val="287"/>
          <w:jc w:val="center"/>
        </w:trPr>
        <w:tc>
          <w:tcPr>
            <w:tcW w:w="1338" w:type="pct"/>
            <w:vAlign w:val="center"/>
          </w:tcPr>
          <w:p w14:paraId="2A4CECB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2222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lutic</w:t>
            </w:r>
          </w:p>
        </w:tc>
        <w:tc>
          <w:tcPr>
            <w:tcW w:w="658" w:type="pct"/>
            <w:vAlign w:val="center"/>
          </w:tcPr>
          <w:p w14:paraId="0C7FBE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59,0</w:t>
            </w:r>
          </w:p>
        </w:tc>
        <w:tc>
          <w:tcPr>
            <w:tcW w:w="749" w:type="pct"/>
            <w:vAlign w:val="center"/>
          </w:tcPr>
          <w:p w14:paraId="1BC5E1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r>
      <w:tr w:rsidR="00D23630" w:rsidRPr="002734B3" w14:paraId="17651E7B" w14:textId="77777777" w:rsidTr="00FD5ED3">
        <w:trPr>
          <w:trHeight w:val="287"/>
          <w:jc w:val="center"/>
        </w:trPr>
        <w:tc>
          <w:tcPr>
            <w:tcW w:w="1338" w:type="pct"/>
            <w:vAlign w:val="center"/>
          </w:tcPr>
          <w:p w14:paraId="260B0E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40E0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siltic</w:t>
            </w:r>
          </w:p>
        </w:tc>
        <w:tc>
          <w:tcPr>
            <w:tcW w:w="658" w:type="pct"/>
            <w:vAlign w:val="center"/>
          </w:tcPr>
          <w:p w14:paraId="00EB63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75,0</w:t>
            </w:r>
          </w:p>
        </w:tc>
        <w:tc>
          <w:tcPr>
            <w:tcW w:w="749" w:type="pct"/>
            <w:vAlign w:val="center"/>
          </w:tcPr>
          <w:p w14:paraId="615866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w:t>
            </w:r>
          </w:p>
        </w:tc>
      </w:tr>
      <w:tr w:rsidR="00D23630" w:rsidRPr="002734B3" w14:paraId="4172633A" w14:textId="77777777" w:rsidTr="00FD5ED3">
        <w:trPr>
          <w:trHeight w:val="287"/>
          <w:jc w:val="center"/>
        </w:trPr>
        <w:tc>
          <w:tcPr>
            <w:tcW w:w="1338" w:type="pct"/>
            <w:vAlign w:val="center"/>
          </w:tcPr>
          <w:p w14:paraId="1D4F0F4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09F2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umbric lutic</w:t>
            </w:r>
          </w:p>
        </w:tc>
        <w:tc>
          <w:tcPr>
            <w:tcW w:w="658" w:type="pct"/>
            <w:vAlign w:val="center"/>
          </w:tcPr>
          <w:p w14:paraId="01A085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w:t>
            </w:r>
          </w:p>
        </w:tc>
        <w:tc>
          <w:tcPr>
            <w:tcW w:w="749" w:type="pct"/>
            <w:vAlign w:val="center"/>
          </w:tcPr>
          <w:p w14:paraId="06352F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0,58</w:t>
            </w:r>
          </w:p>
        </w:tc>
      </w:tr>
      <w:tr w:rsidR="00D23630" w:rsidRPr="002734B3" w14:paraId="24B0789B" w14:textId="77777777" w:rsidTr="00FD5ED3">
        <w:trPr>
          <w:trHeight w:val="287"/>
          <w:jc w:val="center"/>
        </w:trPr>
        <w:tc>
          <w:tcPr>
            <w:tcW w:w="1338" w:type="pct"/>
            <w:vAlign w:val="center"/>
          </w:tcPr>
          <w:p w14:paraId="5C557E9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E581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lutic</w:t>
            </w:r>
          </w:p>
        </w:tc>
        <w:tc>
          <w:tcPr>
            <w:tcW w:w="658" w:type="pct"/>
            <w:vAlign w:val="center"/>
          </w:tcPr>
          <w:p w14:paraId="3D96A9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75,0</w:t>
            </w:r>
          </w:p>
        </w:tc>
        <w:tc>
          <w:tcPr>
            <w:tcW w:w="749" w:type="pct"/>
            <w:vAlign w:val="center"/>
          </w:tcPr>
          <w:p w14:paraId="57DF18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w:t>
            </w:r>
          </w:p>
        </w:tc>
      </w:tr>
      <w:tr w:rsidR="00D23630" w:rsidRPr="002734B3" w14:paraId="0F6E5B53" w14:textId="77777777" w:rsidTr="00FD5ED3">
        <w:trPr>
          <w:trHeight w:val="287"/>
          <w:jc w:val="center"/>
        </w:trPr>
        <w:tc>
          <w:tcPr>
            <w:tcW w:w="1338" w:type="pct"/>
            <w:vAlign w:val="center"/>
          </w:tcPr>
          <w:p w14:paraId="210F938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9A4A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vertic siltic</w:t>
            </w:r>
          </w:p>
        </w:tc>
        <w:tc>
          <w:tcPr>
            <w:tcW w:w="658" w:type="pct"/>
            <w:vAlign w:val="center"/>
          </w:tcPr>
          <w:p w14:paraId="5316AE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58,00</w:t>
            </w:r>
          </w:p>
        </w:tc>
        <w:tc>
          <w:tcPr>
            <w:tcW w:w="749" w:type="pct"/>
            <w:vAlign w:val="center"/>
          </w:tcPr>
          <w:p w14:paraId="283835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w:t>
            </w:r>
          </w:p>
        </w:tc>
      </w:tr>
      <w:tr w:rsidR="00D23630" w:rsidRPr="002734B3" w14:paraId="03A42AD3" w14:textId="77777777" w:rsidTr="00FD5ED3">
        <w:trPr>
          <w:trHeight w:val="287"/>
          <w:jc w:val="center"/>
        </w:trPr>
        <w:tc>
          <w:tcPr>
            <w:tcW w:w="1338" w:type="pct"/>
            <w:vAlign w:val="center"/>
          </w:tcPr>
          <w:p w14:paraId="17B23FF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C4CC5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vertic lutic</w:t>
            </w:r>
          </w:p>
        </w:tc>
        <w:tc>
          <w:tcPr>
            <w:tcW w:w="658" w:type="pct"/>
            <w:vAlign w:val="center"/>
          </w:tcPr>
          <w:p w14:paraId="1833CA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132,5</w:t>
            </w:r>
          </w:p>
        </w:tc>
        <w:tc>
          <w:tcPr>
            <w:tcW w:w="749" w:type="pct"/>
            <w:vAlign w:val="center"/>
          </w:tcPr>
          <w:p w14:paraId="15F8C4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3,49</w:t>
            </w:r>
          </w:p>
        </w:tc>
      </w:tr>
      <w:tr w:rsidR="00D23630" w:rsidRPr="002734B3" w14:paraId="7BB591A6" w14:textId="77777777" w:rsidTr="00FD5ED3">
        <w:trPr>
          <w:trHeight w:val="287"/>
          <w:jc w:val="center"/>
        </w:trPr>
        <w:tc>
          <w:tcPr>
            <w:tcW w:w="1338" w:type="pct"/>
            <w:vAlign w:val="center"/>
          </w:tcPr>
          <w:p w14:paraId="4C0B956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36F65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litic lutic</w:t>
            </w:r>
          </w:p>
        </w:tc>
        <w:tc>
          <w:tcPr>
            <w:tcW w:w="658" w:type="pct"/>
            <w:vAlign w:val="center"/>
          </w:tcPr>
          <w:p w14:paraId="13943F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174,5</w:t>
            </w:r>
          </w:p>
        </w:tc>
        <w:tc>
          <w:tcPr>
            <w:tcW w:w="749" w:type="pct"/>
            <w:vAlign w:val="center"/>
          </w:tcPr>
          <w:p w14:paraId="39653B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3,91</w:t>
            </w:r>
          </w:p>
        </w:tc>
      </w:tr>
      <w:tr w:rsidR="00D23630" w:rsidRPr="002734B3" w14:paraId="483BEF25" w14:textId="77777777" w:rsidTr="00FD5ED3">
        <w:trPr>
          <w:trHeight w:val="287"/>
          <w:jc w:val="center"/>
        </w:trPr>
        <w:tc>
          <w:tcPr>
            <w:tcW w:w="1338" w:type="pct"/>
            <w:vAlign w:val="center"/>
          </w:tcPr>
          <w:p w14:paraId="7FA198B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6DB2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0C688D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169,0</w:t>
            </w:r>
          </w:p>
        </w:tc>
        <w:tc>
          <w:tcPr>
            <w:tcW w:w="749" w:type="pct"/>
            <w:vAlign w:val="center"/>
          </w:tcPr>
          <w:p w14:paraId="2208D7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4,45</w:t>
            </w:r>
          </w:p>
        </w:tc>
      </w:tr>
      <w:tr w:rsidR="00D23630" w:rsidRPr="002734B3" w14:paraId="75699F35" w14:textId="77777777" w:rsidTr="00FD5ED3">
        <w:trPr>
          <w:trHeight w:val="287"/>
          <w:jc w:val="center"/>
        </w:trPr>
        <w:tc>
          <w:tcPr>
            <w:tcW w:w="1338" w:type="pct"/>
            <w:vAlign w:val="center"/>
          </w:tcPr>
          <w:p w14:paraId="3E5233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997B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052713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128,0</w:t>
            </w:r>
          </w:p>
        </w:tc>
        <w:tc>
          <w:tcPr>
            <w:tcW w:w="749" w:type="pct"/>
            <w:vAlign w:val="center"/>
          </w:tcPr>
          <w:p w14:paraId="4735C8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3,37</w:t>
            </w:r>
          </w:p>
        </w:tc>
      </w:tr>
      <w:tr w:rsidR="00D23630" w:rsidRPr="002734B3" w14:paraId="1BEA1DB5" w14:textId="77777777" w:rsidTr="00FD5ED3">
        <w:trPr>
          <w:trHeight w:val="287"/>
          <w:jc w:val="center"/>
        </w:trPr>
        <w:tc>
          <w:tcPr>
            <w:tcW w:w="1338" w:type="pct"/>
            <w:vAlign w:val="center"/>
          </w:tcPr>
          <w:p w14:paraId="700DAB2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6C4E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calcaric lutic</w:t>
            </w:r>
          </w:p>
        </w:tc>
        <w:tc>
          <w:tcPr>
            <w:tcW w:w="658" w:type="pct"/>
            <w:vAlign w:val="center"/>
          </w:tcPr>
          <w:p w14:paraId="710433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128,5</w:t>
            </w:r>
          </w:p>
        </w:tc>
        <w:tc>
          <w:tcPr>
            <w:tcW w:w="749" w:type="pct"/>
            <w:vAlign w:val="center"/>
          </w:tcPr>
          <w:p w14:paraId="492E9A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3,38</w:t>
            </w:r>
          </w:p>
        </w:tc>
      </w:tr>
      <w:tr w:rsidR="00D23630" w:rsidRPr="002734B3" w14:paraId="31C46148" w14:textId="77777777" w:rsidTr="00FD5ED3">
        <w:trPr>
          <w:trHeight w:val="287"/>
          <w:jc w:val="center"/>
        </w:trPr>
        <w:tc>
          <w:tcPr>
            <w:tcW w:w="1338" w:type="pct"/>
            <w:vAlign w:val="center"/>
          </w:tcPr>
          <w:p w14:paraId="7F8270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1892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litic siltic</w:t>
            </w:r>
          </w:p>
        </w:tc>
        <w:tc>
          <w:tcPr>
            <w:tcW w:w="658" w:type="pct"/>
            <w:vAlign w:val="center"/>
          </w:tcPr>
          <w:p w14:paraId="2BBBF7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w:t>
            </w:r>
          </w:p>
        </w:tc>
        <w:tc>
          <w:tcPr>
            <w:tcW w:w="749" w:type="pct"/>
            <w:vAlign w:val="center"/>
          </w:tcPr>
          <w:p w14:paraId="6502A6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0,04</w:t>
            </w:r>
          </w:p>
        </w:tc>
      </w:tr>
      <w:tr w:rsidR="00D23630" w:rsidRPr="002734B3" w14:paraId="4E9F5557" w14:textId="77777777" w:rsidTr="00FD5ED3">
        <w:trPr>
          <w:trHeight w:val="287"/>
          <w:jc w:val="center"/>
        </w:trPr>
        <w:tc>
          <w:tcPr>
            <w:tcW w:w="1338" w:type="pct"/>
            <w:vAlign w:val="center"/>
          </w:tcPr>
          <w:p w14:paraId="55D4C3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Răcoasa (ha)</w:t>
            </w:r>
          </w:p>
        </w:tc>
        <w:tc>
          <w:tcPr>
            <w:tcW w:w="2255" w:type="pct"/>
            <w:vAlign w:val="center"/>
          </w:tcPr>
          <w:p w14:paraId="5E6A3A9D"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C57909F"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3800</w:t>
            </w:r>
          </w:p>
        </w:tc>
        <w:tc>
          <w:tcPr>
            <w:tcW w:w="749" w:type="pct"/>
            <w:vAlign w:val="center"/>
          </w:tcPr>
          <w:p w14:paraId="3653F9B5"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0DEE441" w14:textId="77777777" w:rsidTr="00FD5ED3">
        <w:trPr>
          <w:trHeight w:val="287"/>
          <w:jc w:val="center"/>
        </w:trPr>
        <w:tc>
          <w:tcPr>
            <w:tcW w:w="1338" w:type="pct"/>
            <w:vAlign w:val="center"/>
          </w:tcPr>
          <w:p w14:paraId="5199DA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Răstoaca</w:t>
            </w:r>
          </w:p>
        </w:tc>
        <w:tc>
          <w:tcPr>
            <w:tcW w:w="2255" w:type="pct"/>
            <w:vAlign w:val="center"/>
          </w:tcPr>
          <w:p w14:paraId="165F35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Lipsă date </w:t>
            </w:r>
          </w:p>
        </w:tc>
        <w:tc>
          <w:tcPr>
            <w:tcW w:w="658" w:type="pct"/>
            <w:vAlign w:val="center"/>
          </w:tcPr>
          <w:p w14:paraId="5D83903C"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1B413D71"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17F02E01" w14:textId="77777777" w:rsidTr="00FD5ED3">
        <w:trPr>
          <w:trHeight w:val="287"/>
          <w:jc w:val="center"/>
        </w:trPr>
        <w:tc>
          <w:tcPr>
            <w:tcW w:w="1338" w:type="pct"/>
            <w:vAlign w:val="center"/>
          </w:tcPr>
          <w:p w14:paraId="71E761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Răstoaca (ha)</w:t>
            </w:r>
          </w:p>
        </w:tc>
        <w:tc>
          <w:tcPr>
            <w:tcW w:w="2255" w:type="pct"/>
            <w:vAlign w:val="center"/>
          </w:tcPr>
          <w:p w14:paraId="548284CA"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E2D103A"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1690</w:t>
            </w:r>
          </w:p>
        </w:tc>
        <w:tc>
          <w:tcPr>
            <w:tcW w:w="749" w:type="pct"/>
            <w:vAlign w:val="center"/>
          </w:tcPr>
          <w:p w14:paraId="11D4488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DE4BD32" w14:textId="77777777" w:rsidTr="00FD5ED3">
        <w:trPr>
          <w:trHeight w:val="287"/>
          <w:jc w:val="center"/>
        </w:trPr>
        <w:tc>
          <w:tcPr>
            <w:tcW w:w="1338" w:type="pct"/>
            <w:vAlign w:val="center"/>
          </w:tcPr>
          <w:p w14:paraId="74219B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Reghiu</w:t>
            </w:r>
          </w:p>
        </w:tc>
        <w:tc>
          <w:tcPr>
            <w:tcW w:w="2255" w:type="pct"/>
            <w:vAlign w:val="center"/>
          </w:tcPr>
          <w:p w14:paraId="485B48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Lipsă date </w:t>
            </w:r>
          </w:p>
        </w:tc>
        <w:tc>
          <w:tcPr>
            <w:tcW w:w="658" w:type="pct"/>
            <w:vAlign w:val="center"/>
          </w:tcPr>
          <w:p w14:paraId="70F82897"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7B3A128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1FBF99B" w14:textId="77777777" w:rsidTr="00FD5ED3">
        <w:trPr>
          <w:trHeight w:val="287"/>
          <w:jc w:val="center"/>
        </w:trPr>
        <w:tc>
          <w:tcPr>
            <w:tcW w:w="1338" w:type="pct"/>
            <w:vAlign w:val="center"/>
          </w:tcPr>
          <w:p w14:paraId="4B3B1B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Reghiu (ha)</w:t>
            </w:r>
          </w:p>
        </w:tc>
        <w:tc>
          <w:tcPr>
            <w:tcW w:w="2255" w:type="pct"/>
            <w:vAlign w:val="center"/>
          </w:tcPr>
          <w:p w14:paraId="35962797"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C798D0B"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2280</w:t>
            </w:r>
          </w:p>
        </w:tc>
        <w:tc>
          <w:tcPr>
            <w:tcW w:w="749" w:type="pct"/>
            <w:vAlign w:val="center"/>
          </w:tcPr>
          <w:p w14:paraId="3E24B9E2"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DE7774E" w14:textId="77777777" w:rsidTr="00FD5ED3">
        <w:trPr>
          <w:trHeight w:val="287"/>
          <w:jc w:val="center"/>
        </w:trPr>
        <w:tc>
          <w:tcPr>
            <w:tcW w:w="1338" w:type="pct"/>
            <w:vAlign w:val="center"/>
          </w:tcPr>
          <w:p w14:paraId="5AA375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Ruginești</w:t>
            </w:r>
          </w:p>
        </w:tc>
        <w:tc>
          <w:tcPr>
            <w:tcW w:w="2255" w:type="pct"/>
            <w:vAlign w:val="center"/>
          </w:tcPr>
          <w:p w14:paraId="4BDA6A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siltic</w:t>
            </w:r>
          </w:p>
        </w:tc>
        <w:tc>
          <w:tcPr>
            <w:tcW w:w="658" w:type="pct"/>
            <w:vAlign w:val="center"/>
          </w:tcPr>
          <w:p w14:paraId="153916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21,50</w:t>
            </w:r>
          </w:p>
        </w:tc>
        <w:tc>
          <w:tcPr>
            <w:tcW w:w="749" w:type="pct"/>
            <w:vAlign w:val="center"/>
          </w:tcPr>
          <w:p w14:paraId="4A23E3D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0,47</w:t>
            </w:r>
          </w:p>
        </w:tc>
      </w:tr>
      <w:tr w:rsidR="00D23630" w:rsidRPr="002734B3" w14:paraId="45DE0A39" w14:textId="77777777" w:rsidTr="00FD5ED3">
        <w:trPr>
          <w:trHeight w:val="287"/>
          <w:jc w:val="center"/>
        </w:trPr>
        <w:tc>
          <w:tcPr>
            <w:tcW w:w="1338" w:type="pct"/>
            <w:vAlign w:val="center"/>
          </w:tcPr>
          <w:p w14:paraId="13D8D5E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9224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0182D3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528,8</w:t>
            </w:r>
          </w:p>
        </w:tc>
        <w:tc>
          <w:tcPr>
            <w:tcW w:w="749" w:type="pct"/>
            <w:vAlign w:val="center"/>
          </w:tcPr>
          <w:p w14:paraId="13051A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11,48</w:t>
            </w:r>
          </w:p>
        </w:tc>
      </w:tr>
      <w:tr w:rsidR="00D23630" w:rsidRPr="002734B3" w14:paraId="4184F534" w14:textId="77777777" w:rsidTr="00FD5ED3">
        <w:trPr>
          <w:trHeight w:val="287"/>
          <w:jc w:val="center"/>
        </w:trPr>
        <w:tc>
          <w:tcPr>
            <w:tcW w:w="1338" w:type="pct"/>
            <w:vAlign w:val="center"/>
          </w:tcPr>
          <w:p w14:paraId="723AF8F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6D41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098889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98,70</w:t>
            </w:r>
          </w:p>
        </w:tc>
        <w:tc>
          <w:tcPr>
            <w:tcW w:w="749" w:type="pct"/>
            <w:vAlign w:val="center"/>
          </w:tcPr>
          <w:p w14:paraId="561D6A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2,14</w:t>
            </w:r>
          </w:p>
        </w:tc>
      </w:tr>
      <w:tr w:rsidR="00D23630" w:rsidRPr="002734B3" w14:paraId="3B7315C5" w14:textId="77777777" w:rsidTr="00FD5ED3">
        <w:trPr>
          <w:trHeight w:val="287"/>
          <w:jc w:val="center"/>
        </w:trPr>
        <w:tc>
          <w:tcPr>
            <w:tcW w:w="1338" w:type="pct"/>
            <w:vAlign w:val="center"/>
          </w:tcPr>
          <w:p w14:paraId="24BF99D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57CBD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lutic</w:t>
            </w:r>
          </w:p>
        </w:tc>
        <w:tc>
          <w:tcPr>
            <w:tcW w:w="658" w:type="pct"/>
            <w:vAlign w:val="center"/>
          </w:tcPr>
          <w:p w14:paraId="7D71F7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28,80</w:t>
            </w:r>
          </w:p>
        </w:tc>
        <w:tc>
          <w:tcPr>
            <w:tcW w:w="749" w:type="pct"/>
            <w:vAlign w:val="center"/>
          </w:tcPr>
          <w:p w14:paraId="1820C0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0,63</w:t>
            </w:r>
          </w:p>
        </w:tc>
      </w:tr>
      <w:tr w:rsidR="00D23630" w:rsidRPr="002734B3" w14:paraId="7B448C4C" w14:textId="77777777" w:rsidTr="00FD5ED3">
        <w:trPr>
          <w:trHeight w:val="287"/>
          <w:jc w:val="center"/>
        </w:trPr>
        <w:tc>
          <w:tcPr>
            <w:tcW w:w="1338" w:type="pct"/>
            <w:vAlign w:val="center"/>
          </w:tcPr>
          <w:p w14:paraId="491708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BC38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lutic</w:t>
            </w:r>
          </w:p>
        </w:tc>
        <w:tc>
          <w:tcPr>
            <w:tcW w:w="658" w:type="pct"/>
            <w:vAlign w:val="center"/>
          </w:tcPr>
          <w:p w14:paraId="36DD64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127,2</w:t>
            </w:r>
          </w:p>
        </w:tc>
        <w:tc>
          <w:tcPr>
            <w:tcW w:w="749" w:type="pct"/>
            <w:vAlign w:val="center"/>
          </w:tcPr>
          <w:p w14:paraId="6658E4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2,76</w:t>
            </w:r>
          </w:p>
        </w:tc>
      </w:tr>
      <w:tr w:rsidR="00D23630" w:rsidRPr="002734B3" w14:paraId="5860D974" w14:textId="77777777" w:rsidTr="00FD5ED3">
        <w:trPr>
          <w:trHeight w:val="287"/>
          <w:jc w:val="center"/>
        </w:trPr>
        <w:tc>
          <w:tcPr>
            <w:tcW w:w="1338" w:type="pct"/>
            <w:vAlign w:val="center"/>
          </w:tcPr>
          <w:p w14:paraId="0FC73DB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9763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6FE182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84,50</w:t>
            </w:r>
          </w:p>
        </w:tc>
        <w:tc>
          <w:tcPr>
            <w:tcW w:w="749" w:type="pct"/>
            <w:vAlign w:val="center"/>
          </w:tcPr>
          <w:p w14:paraId="39499E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1,83</w:t>
            </w:r>
          </w:p>
        </w:tc>
      </w:tr>
      <w:tr w:rsidR="00D23630" w:rsidRPr="002734B3" w14:paraId="0EF4C8A2" w14:textId="77777777" w:rsidTr="00FD5ED3">
        <w:trPr>
          <w:trHeight w:val="287"/>
          <w:jc w:val="center"/>
        </w:trPr>
        <w:tc>
          <w:tcPr>
            <w:tcW w:w="1338" w:type="pct"/>
            <w:vAlign w:val="center"/>
          </w:tcPr>
          <w:p w14:paraId="16832E6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98EC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scheletic siltic</w:t>
            </w:r>
          </w:p>
        </w:tc>
        <w:tc>
          <w:tcPr>
            <w:tcW w:w="658" w:type="pct"/>
            <w:vAlign w:val="center"/>
          </w:tcPr>
          <w:p w14:paraId="22A3BF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188,9</w:t>
            </w:r>
          </w:p>
        </w:tc>
        <w:tc>
          <w:tcPr>
            <w:tcW w:w="749" w:type="pct"/>
            <w:vAlign w:val="center"/>
          </w:tcPr>
          <w:p w14:paraId="7F08C8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w:t>
            </w:r>
          </w:p>
        </w:tc>
      </w:tr>
      <w:tr w:rsidR="00D23630" w:rsidRPr="002734B3" w14:paraId="64A88E12" w14:textId="77777777" w:rsidTr="00FD5ED3">
        <w:trPr>
          <w:trHeight w:val="287"/>
          <w:jc w:val="center"/>
        </w:trPr>
        <w:tc>
          <w:tcPr>
            <w:tcW w:w="1338" w:type="pct"/>
            <w:vAlign w:val="center"/>
          </w:tcPr>
          <w:p w14:paraId="5FC1B7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AD9D7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psamic sodic siltic</w:t>
            </w:r>
          </w:p>
        </w:tc>
        <w:tc>
          <w:tcPr>
            <w:tcW w:w="658" w:type="pct"/>
            <w:vAlign w:val="center"/>
          </w:tcPr>
          <w:p w14:paraId="107E7D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w:t>
            </w:r>
          </w:p>
        </w:tc>
        <w:tc>
          <w:tcPr>
            <w:tcW w:w="749" w:type="pct"/>
            <w:vAlign w:val="center"/>
          </w:tcPr>
          <w:p w14:paraId="5FAC00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0,20</w:t>
            </w:r>
          </w:p>
        </w:tc>
      </w:tr>
      <w:tr w:rsidR="00D23630" w:rsidRPr="002734B3" w14:paraId="1C7F4EB6" w14:textId="77777777" w:rsidTr="00FD5ED3">
        <w:trPr>
          <w:trHeight w:val="287"/>
          <w:jc w:val="center"/>
        </w:trPr>
        <w:tc>
          <w:tcPr>
            <w:tcW w:w="1338" w:type="pct"/>
            <w:vAlign w:val="center"/>
          </w:tcPr>
          <w:p w14:paraId="315F263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494E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sodic siltic</w:t>
            </w:r>
          </w:p>
        </w:tc>
        <w:tc>
          <w:tcPr>
            <w:tcW w:w="658" w:type="pct"/>
            <w:vAlign w:val="center"/>
          </w:tcPr>
          <w:p w14:paraId="594E40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11,70</w:t>
            </w:r>
          </w:p>
        </w:tc>
        <w:tc>
          <w:tcPr>
            <w:tcW w:w="749" w:type="pct"/>
            <w:vAlign w:val="center"/>
          </w:tcPr>
          <w:p w14:paraId="2A0BA9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46B3523B" w14:textId="77777777" w:rsidTr="00FD5ED3">
        <w:trPr>
          <w:trHeight w:val="287"/>
          <w:jc w:val="center"/>
        </w:trPr>
        <w:tc>
          <w:tcPr>
            <w:tcW w:w="1338" w:type="pct"/>
            <w:vAlign w:val="center"/>
          </w:tcPr>
          <w:p w14:paraId="5AFB590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937B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6FF961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276,8</w:t>
            </w:r>
          </w:p>
        </w:tc>
        <w:tc>
          <w:tcPr>
            <w:tcW w:w="749" w:type="pct"/>
            <w:vAlign w:val="center"/>
          </w:tcPr>
          <w:p w14:paraId="4D1C03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6,01</w:t>
            </w:r>
          </w:p>
        </w:tc>
      </w:tr>
      <w:tr w:rsidR="00D23630" w:rsidRPr="002734B3" w14:paraId="314818EF" w14:textId="77777777" w:rsidTr="00FD5ED3">
        <w:trPr>
          <w:trHeight w:val="287"/>
          <w:jc w:val="center"/>
        </w:trPr>
        <w:tc>
          <w:tcPr>
            <w:tcW w:w="1338" w:type="pct"/>
            <w:vAlign w:val="center"/>
          </w:tcPr>
          <w:p w14:paraId="68667CB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CA9B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7DC1E0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347,5</w:t>
            </w:r>
          </w:p>
        </w:tc>
        <w:tc>
          <w:tcPr>
            <w:tcW w:w="749" w:type="pct"/>
            <w:vAlign w:val="center"/>
          </w:tcPr>
          <w:p w14:paraId="11D847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7,54</w:t>
            </w:r>
          </w:p>
        </w:tc>
      </w:tr>
      <w:tr w:rsidR="00D23630" w:rsidRPr="002734B3" w14:paraId="499285DF" w14:textId="77777777" w:rsidTr="00FD5ED3">
        <w:trPr>
          <w:trHeight w:val="287"/>
          <w:jc w:val="center"/>
        </w:trPr>
        <w:tc>
          <w:tcPr>
            <w:tcW w:w="1338" w:type="pct"/>
            <w:vAlign w:val="center"/>
          </w:tcPr>
          <w:p w14:paraId="35F153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62C9E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78D909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292,80</w:t>
            </w:r>
          </w:p>
        </w:tc>
        <w:tc>
          <w:tcPr>
            <w:tcW w:w="749" w:type="pct"/>
            <w:vAlign w:val="center"/>
          </w:tcPr>
          <w:p w14:paraId="395D40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6,36</w:t>
            </w:r>
          </w:p>
        </w:tc>
      </w:tr>
      <w:tr w:rsidR="00D23630" w:rsidRPr="002734B3" w14:paraId="1EA071F1" w14:textId="77777777" w:rsidTr="00FD5ED3">
        <w:trPr>
          <w:trHeight w:val="287"/>
          <w:jc w:val="center"/>
        </w:trPr>
        <w:tc>
          <w:tcPr>
            <w:tcW w:w="1338" w:type="pct"/>
            <w:vAlign w:val="center"/>
          </w:tcPr>
          <w:p w14:paraId="152687B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3056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lutic</w:t>
            </w:r>
          </w:p>
        </w:tc>
        <w:tc>
          <w:tcPr>
            <w:tcW w:w="658" w:type="pct"/>
            <w:vAlign w:val="center"/>
          </w:tcPr>
          <w:p w14:paraId="136BF9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183,5</w:t>
            </w:r>
          </w:p>
        </w:tc>
        <w:tc>
          <w:tcPr>
            <w:tcW w:w="749" w:type="pct"/>
            <w:vAlign w:val="center"/>
          </w:tcPr>
          <w:p w14:paraId="305742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3,98</w:t>
            </w:r>
          </w:p>
        </w:tc>
      </w:tr>
      <w:tr w:rsidR="00D23630" w:rsidRPr="002734B3" w14:paraId="2229368C" w14:textId="77777777" w:rsidTr="00FD5ED3">
        <w:trPr>
          <w:trHeight w:val="287"/>
          <w:jc w:val="center"/>
        </w:trPr>
        <w:tc>
          <w:tcPr>
            <w:tcW w:w="1338" w:type="pct"/>
            <w:vAlign w:val="center"/>
          </w:tcPr>
          <w:p w14:paraId="0C3FDA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B9E9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lutic</w:t>
            </w:r>
          </w:p>
        </w:tc>
        <w:tc>
          <w:tcPr>
            <w:tcW w:w="658" w:type="pct"/>
            <w:vAlign w:val="center"/>
          </w:tcPr>
          <w:p w14:paraId="5F4A42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238,60</w:t>
            </w:r>
          </w:p>
        </w:tc>
        <w:tc>
          <w:tcPr>
            <w:tcW w:w="749" w:type="pct"/>
            <w:vAlign w:val="center"/>
          </w:tcPr>
          <w:p w14:paraId="3ED591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5,18</w:t>
            </w:r>
          </w:p>
        </w:tc>
      </w:tr>
      <w:tr w:rsidR="00D23630" w:rsidRPr="002734B3" w14:paraId="2DC38DA7" w14:textId="77777777" w:rsidTr="00FD5ED3">
        <w:trPr>
          <w:trHeight w:val="287"/>
          <w:jc w:val="center"/>
        </w:trPr>
        <w:tc>
          <w:tcPr>
            <w:tcW w:w="1338" w:type="pct"/>
            <w:vAlign w:val="center"/>
          </w:tcPr>
          <w:p w14:paraId="221E688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9C20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178F81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214,80</w:t>
            </w:r>
          </w:p>
        </w:tc>
        <w:tc>
          <w:tcPr>
            <w:tcW w:w="749" w:type="pct"/>
            <w:vAlign w:val="center"/>
          </w:tcPr>
          <w:p w14:paraId="775FB5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4,66</w:t>
            </w:r>
          </w:p>
        </w:tc>
      </w:tr>
      <w:tr w:rsidR="00D23630" w:rsidRPr="002734B3" w14:paraId="33E3D4CB" w14:textId="77777777" w:rsidTr="00FD5ED3">
        <w:trPr>
          <w:trHeight w:val="287"/>
          <w:jc w:val="center"/>
        </w:trPr>
        <w:tc>
          <w:tcPr>
            <w:tcW w:w="1338" w:type="pct"/>
            <w:vAlign w:val="center"/>
          </w:tcPr>
          <w:p w14:paraId="421E0D8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F976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1E475F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15,80</w:t>
            </w:r>
          </w:p>
        </w:tc>
        <w:tc>
          <w:tcPr>
            <w:tcW w:w="749" w:type="pct"/>
            <w:vAlign w:val="center"/>
          </w:tcPr>
          <w:p w14:paraId="33252A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0,34</w:t>
            </w:r>
          </w:p>
        </w:tc>
      </w:tr>
      <w:tr w:rsidR="00D23630" w:rsidRPr="002734B3" w14:paraId="18AC388E" w14:textId="77777777" w:rsidTr="00FD5ED3">
        <w:trPr>
          <w:trHeight w:val="287"/>
          <w:jc w:val="center"/>
        </w:trPr>
        <w:tc>
          <w:tcPr>
            <w:tcW w:w="1338" w:type="pct"/>
            <w:vAlign w:val="center"/>
          </w:tcPr>
          <w:p w14:paraId="466739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10F0D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397B4F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638,3</w:t>
            </w:r>
          </w:p>
        </w:tc>
        <w:tc>
          <w:tcPr>
            <w:tcW w:w="749" w:type="pct"/>
            <w:vAlign w:val="center"/>
          </w:tcPr>
          <w:p w14:paraId="4AA0DF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13,86</w:t>
            </w:r>
          </w:p>
        </w:tc>
      </w:tr>
      <w:tr w:rsidR="00D23630" w:rsidRPr="002734B3" w14:paraId="01FDFC72" w14:textId="77777777" w:rsidTr="00FD5ED3">
        <w:trPr>
          <w:trHeight w:val="287"/>
          <w:jc w:val="center"/>
        </w:trPr>
        <w:tc>
          <w:tcPr>
            <w:tcW w:w="1338" w:type="pct"/>
            <w:vAlign w:val="center"/>
          </w:tcPr>
          <w:p w14:paraId="220252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1F7F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2970DB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75,30</w:t>
            </w:r>
          </w:p>
        </w:tc>
        <w:tc>
          <w:tcPr>
            <w:tcW w:w="749" w:type="pct"/>
            <w:vAlign w:val="center"/>
          </w:tcPr>
          <w:p w14:paraId="699E89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w:t>
            </w:r>
          </w:p>
        </w:tc>
      </w:tr>
      <w:tr w:rsidR="00D23630" w:rsidRPr="002734B3" w14:paraId="06350E33" w14:textId="77777777" w:rsidTr="00FD5ED3">
        <w:trPr>
          <w:trHeight w:val="287"/>
          <w:jc w:val="center"/>
        </w:trPr>
        <w:tc>
          <w:tcPr>
            <w:tcW w:w="1338" w:type="pct"/>
            <w:vAlign w:val="center"/>
          </w:tcPr>
          <w:p w14:paraId="07CA40A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1F63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gleic siltic</w:t>
            </w:r>
          </w:p>
        </w:tc>
        <w:tc>
          <w:tcPr>
            <w:tcW w:w="658" w:type="pct"/>
            <w:vAlign w:val="center"/>
          </w:tcPr>
          <w:p w14:paraId="5035F0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90,8</w:t>
            </w:r>
          </w:p>
        </w:tc>
        <w:tc>
          <w:tcPr>
            <w:tcW w:w="749" w:type="pct"/>
            <w:vAlign w:val="center"/>
          </w:tcPr>
          <w:p w14:paraId="405489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w:t>
            </w:r>
          </w:p>
        </w:tc>
      </w:tr>
      <w:tr w:rsidR="00D23630" w:rsidRPr="002734B3" w14:paraId="73BA818A" w14:textId="77777777" w:rsidTr="00FD5ED3">
        <w:trPr>
          <w:trHeight w:val="287"/>
          <w:jc w:val="center"/>
        </w:trPr>
        <w:tc>
          <w:tcPr>
            <w:tcW w:w="1338" w:type="pct"/>
            <w:vAlign w:val="center"/>
          </w:tcPr>
          <w:p w14:paraId="3C6E7BA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8A16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4D8DF0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959,6</w:t>
            </w:r>
          </w:p>
        </w:tc>
        <w:tc>
          <w:tcPr>
            <w:tcW w:w="749" w:type="pct"/>
            <w:vAlign w:val="center"/>
          </w:tcPr>
          <w:p w14:paraId="595A2E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20,85</w:t>
            </w:r>
          </w:p>
        </w:tc>
      </w:tr>
      <w:tr w:rsidR="00D23630" w:rsidRPr="002734B3" w14:paraId="31CA121F" w14:textId="77777777" w:rsidTr="00FD5ED3">
        <w:trPr>
          <w:trHeight w:val="287"/>
          <w:jc w:val="center"/>
        </w:trPr>
        <w:tc>
          <w:tcPr>
            <w:tcW w:w="1338" w:type="pct"/>
            <w:vAlign w:val="center"/>
          </w:tcPr>
          <w:p w14:paraId="550882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8E82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703A29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68,50</w:t>
            </w:r>
          </w:p>
        </w:tc>
        <w:tc>
          <w:tcPr>
            <w:tcW w:w="749" w:type="pct"/>
            <w:vAlign w:val="center"/>
          </w:tcPr>
          <w:p w14:paraId="025FD7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w:t>
            </w:r>
          </w:p>
        </w:tc>
      </w:tr>
      <w:tr w:rsidR="00D23630" w:rsidRPr="002734B3" w14:paraId="469DB693" w14:textId="77777777" w:rsidTr="00FD5ED3">
        <w:trPr>
          <w:trHeight w:val="287"/>
          <w:jc w:val="center"/>
        </w:trPr>
        <w:tc>
          <w:tcPr>
            <w:tcW w:w="1338" w:type="pct"/>
            <w:vAlign w:val="center"/>
          </w:tcPr>
          <w:p w14:paraId="302607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DFBB5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7C7BAC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6,30</w:t>
            </w:r>
          </w:p>
        </w:tc>
        <w:tc>
          <w:tcPr>
            <w:tcW w:w="749" w:type="pct"/>
            <w:vAlign w:val="center"/>
          </w:tcPr>
          <w:p w14:paraId="2FA421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0,14</w:t>
            </w:r>
          </w:p>
        </w:tc>
      </w:tr>
      <w:tr w:rsidR="00D23630" w:rsidRPr="002734B3" w14:paraId="1EE28A23" w14:textId="77777777" w:rsidTr="00FD5ED3">
        <w:trPr>
          <w:trHeight w:val="287"/>
          <w:jc w:val="center"/>
        </w:trPr>
        <w:tc>
          <w:tcPr>
            <w:tcW w:w="1338" w:type="pct"/>
            <w:vAlign w:val="center"/>
          </w:tcPr>
          <w:p w14:paraId="2B72031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EC58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gleic lutic</w:t>
            </w:r>
          </w:p>
        </w:tc>
        <w:tc>
          <w:tcPr>
            <w:tcW w:w="658" w:type="pct"/>
            <w:vAlign w:val="center"/>
          </w:tcPr>
          <w:p w14:paraId="390FD2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11,2</w:t>
            </w:r>
          </w:p>
        </w:tc>
        <w:tc>
          <w:tcPr>
            <w:tcW w:w="749" w:type="pct"/>
            <w:vAlign w:val="center"/>
          </w:tcPr>
          <w:p w14:paraId="2F1DA2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0,25</w:t>
            </w:r>
          </w:p>
        </w:tc>
      </w:tr>
      <w:tr w:rsidR="00D23630" w:rsidRPr="002734B3" w14:paraId="6D488231" w14:textId="77777777" w:rsidTr="00FD5ED3">
        <w:trPr>
          <w:trHeight w:val="287"/>
          <w:jc w:val="center"/>
        </w:trPr>
        <w:tc>
          <w:tcPr>
            <w:tcW w:w="1338" w:type="pct"/>
            <w:vAlign w:val="center"/>
          </w:tcPr>
          <w:p w14:paraId="73DA1DA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AF9D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192DB2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36,70</w:t>
            </w:r>
          </w:p>
        </w:tc>
        <w:tc>
          <w:tcPr>
            <w:tcW w:w="749" w:type="pct"/>
            <w:vAlign w:val="center"/>
          </w:tcPr>
          <w:p w14:paraId="092862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0,80</w:t>
            </w:r>
          </w:p>
        </w:tc>
      </w:tr>
      <w:tr w:rsidR="00D23630" w:rsidRPr="002734B3" w14:paraId="4DA0EC81" w14:textId="77777777" w:rsidTr="00FD5ED3">
        <w:trPr>
          <w:trHeight w:val="287"/>
          <w:jc w:val="center"/>
        </w:trPr>
        <w:tc>
          <w:tcPr>
            <w:tcW w:w="1338" w:type="pct"/>
            <w:vAlign w:val="center"/>
          </w:tcPr>
          <w:p w14:paraId="11B790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3264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lutic</w:t>
            </w:r>
          </w:p>
        </w:tc>
        <w:tc>
          <w:tcPr>
            <w:tcW w:w="658" w:type="pct"/>
            <w:vAlign w:val="center"/>
          </w:tcPr>
          <w:p w14:paraId="0A4610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17,60</w:t>
            </w:r>
          </w:p>
        </w:tc>
        <w:tc>
          <w:tcPr>
            <w:tcW w:w="749" w:type="pct"/>
            <w:vAlign w:val="center"/>
          </w:tcPr>
          <w:p w14:paraId="3CFCE9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0,38</w:t>
            </w:r>
          </w:p>
        </w:tc>
      </w:tr>
      <w:tr w:rsidR="00D23630" w:rsidRPr="002734B3" w14:paraId="29EC0A22" w14:textId="77777777" w:rsidTr="00FD5ED3">
        <w:trPr>
          <w:trHeight w:val="287"/>
          <w:jc w:val="center"/>
        </w:trPr>
        <w:tc>
          <w:tcPr>
            <w:tcW w:w="1338" w:type="pct"/>
            <w:vAlign w:val="center"/>
          </w:tcPr>
          <w:p w14:paraId="319DE4B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5BD7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0B63A0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32,80</w:t>
            </w:r>
          </w:p>
        </w:tc>
        <w:tc>
          <w:tcPr>
            <w:tcW w:w="749" w:type="pct"/>
            <w:vAlign w:val="center"/>
          </w:tcPr>
          <w:p w14:paraId="082260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0,71</w:t>
            </w:r>
          </w:p>
        </w:tc>
      </w:tr>
      <w:tr w:rsidR="00D23630" w:rsidRPr="002734B3" w14:paraId="27A0E889" w14:textId="77777777" w:rsidTr="00FD5ED3">
        <w:trPr>
          <w:trHeight w:val="287"/>
          <w:jc w:val="center"/>
        </w:trPr>
        <w:tc>
          <w:tcPr>
            <w:tcW w:w="1338" w:type="pct"/>
            <w:vAlign w:val="center"/>
          </w:tcPr>
          <w:p w14:paraId="5F4D85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Ruginești (ha)</w:t>
            </w:r>
          </w:p>
        </w:tc>
        <w:tc>
          <w:tcPr>
            <w:tcW w:w="2255" w:type="pct"/>
            <w:vAlign w:val="center"/>
          </w:tcPr>
          <w:p w14:paraId="3BF92778"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06BF052"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4606</w:t>
            </w:r>
          </w:p>
        </w:tc>
        <w:tc>
          <w:tcPr>
            <w:tcW w:w="749" w:type="pct"/>
            <w:vAlign w:val="center"/>
          </w:tcPr>
          <w:p w14:paraId="27EF6FC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B443D0C" w14:textId="77777777" w:rsidTr="00FD5ED3">
        <w:trPr>
          <w:trHeight w:val="287"/>
          <w:jc w:val="center"/>
        </w:trPr>
        <w:tc>
          <w:tcPr>
            <w:tcW w:w="1338" w:type="pct"/>
            <w:vAlign w:val="center"/>
          </w:tcPr>
          <w:p w14:paraId="63059A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Sihlea</w:t>
            </w:r>
          </w:p>
        </w:tc>
        <w:tc>
          <w:tcPr>
            <w:tcW w:w="2255" w:type="pct"/>
            <w:vAlign w:val="center"/>
          </w:tcPr>
          <w:p w14:paraId="68F871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1E39AE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12,60</w:t>
            </w:r>
          </w:p>
        </w:tc>
        <w:tc>
          <w:tcPr>
            <w:tcW w:w="749" w:type="pct"/>
            <w:vAlign w:val="center"/>
          </w:tcPr>
          <w:p w14:paraId="25F6E1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0,16</w:t>
            </w:r>
          </w:p>
        </w:tc>
      </w:tr>
      <w:tr w:rsidR="00D23630" w:rsidRPr="002734B3" w14:paraId="446C3BEA" w14:textId="77777777" w:rsidTr="00FD5ED3">
        <w:trPr>
          <w:trHeight w:val="287"/>
          <w:jc w:val="center"/>
        </w:trPr>
        <w:tc>
          <w:tcPr>
            <w:tcW w:w="1338" w:type="pct"/>
            <w:vAlign w:val="center"/>
          </w:tcPr>
          <w:p w14:paraId="53E6B3B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88B8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1C2115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104,90</w:t>
            </w:r>
          </w:p>
        </w:tc>
        <w:tc>
          <w:tcPr>
            <w:tcW w:w="749" w:type="pct"/>
            <w:vAlign w:val="center"/>
          </w:tcPr>
          <w:p w14:paraId="3C3125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1,37</w:t>
            </w:r>
          </w:p>
        </w:tc>
      </w:tr>
      <w:tr w:rsidR="00D23630" w:rsidRPr="002734B3" w14:paraId="712EA61A" w14:textId="77777777" w:rsidTr="00FD5ED3">
        <w:trPr>
          <w:trHeight w:val="287"/>
          <w:jc w:val="center"/>
        </w:trPr>
        <w:tc>
          <w:tcPr>
            <w:tcW w:w="1338" w:type="pct"/>
            <w:vAlign w:val="center"/>
          </w:tcPr>
          <w:p w14:paraId="0743508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763B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sodic episalic siltic</w:t>
            </w:r>
          </w:p>
        </w:tc>
        <w:tc>
          <w:tcPr>
            <w:tcW w:w="658" w:type="pct"/>
            <w:vAlign w:val="center"/>
          </w:tcPr>
          <w:p w14:paraId="1ED702D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59,0</w:t>
            </w:r>
          </w:p>
        </w:tc>
        <w:tc>
          <w:tcPr>
            <w:tcW w:w="749" w:type="pct"/>
            <w:vAlign w:val="center"/>
          </w:tcPr>
          <w:p w14:paraId="3993AB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0,77</w:t>
            </w:r>
          </w:p>
        </w:tc>
      </w:tr>
      <w:tr w:rsidR="00D23630" w:rsidRPr="002734B3" w14:paraId="6F8EA116" w14:textId="77777777" w:rsidTr="00FD5ED3">
        <w:trPr>
          <w:trHeight w:val="287"/>
          <w:jc w:val="center"/>
        </w:trPr>
        <w:tc>
          <w:tcPr>
            <w:tcW w:w="1338" w:type="pct"/>
            <w:vAlign w:val="center"/>
          </w:tcPr>
          <w:p w14:paraId="25A716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170B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salinic lutic argilic</w:t>
            </w:r>
          </w:p>
        </w:tc>
        <w:tc>
          <w:tcPr>
            <w:tcW w:w="658" w:type="pct"/>
            <w:vAlign w:val="center"/>
          </w:tcPr>
          <w:p w14:paraId="0D1E80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81,20</w:t>
            </w:r>
          </w:p>
        </w:tc>
        <w:tc>
          <w:tcPr>
            <w:tcW w:w="749" w:type="pct"/>
            <w:vAlign w:val="center"/>
          </w:tcPr>
          <w:p w14:paraId="6633E2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w:t>
            </w:r>
          </w:p>
        </w:tc>
      </w:tr>
      <w:tr w:rsidR="00D23630" w:rsidRPr="002734B3" w14:paraId="79178397" w14:textId="77777777" w:rsidTr="00FD5ED3">
        <w:trPr>
          <w:trHeight w:val="287"/>
          <w:jc w:val="center"/>
        </w:trPr>
        <w:tc>
          <w:tcPr>
            <w:tcW w:w="1338" w:type="pct"/>
            <w:vAlign w:val="center"/>
          </w:tcPr>
          <w:p w14:paraId="4DC6B1D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AA07D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59F241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140,60</w:t>
            </w:r>
          </w:p>
        </w:tc>
        <w:tc>
          <w:tcPr>
            <w:tcW w:w="749" w:type="pct"/>
            <w:vAlign w:val="center"/>
          </w:tcPr>
          <w:p w14:paraId="3DB8E4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1,83</w:t>
            </w:r>
          </w:p>
        </w:tc>
      </w:tr>
      <w:tr w:rsidR="00D23630" w:rsidRPr="002734B3" w14:paraId="44180381" w14:textId="77777777" w:rsidTr="00FD5ED3">
        <w:trPr>
          <w:trHeight w:val="287"/>
          <w:jc w:val="center"/>
        </w:trPr>
        <w:tc>
          <w:tcPr>
            <w:tcW w:w="1338" w:type="pct"/>
            <w:vAlign w:val="center"/>
          </w:tcPr>
          <w:p w14:paraId="16203C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CB60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salinic argilic</w:t>
            </w:r>
          </w:p>
        </w:tc>
        <w:tc>
          <w:tcPr>
            <w:tcW w:w="658" w:type="pct"/>
            <w:vAlign w:val="center"/>
          </w:tcPr>
          <w:p w14:paraId="2E51FC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330,1</w:t>
            </w:r>
          </w:p>
        </w:tc>
        <w:tc>
          <w:tcPr>
            <w:tcW w:w="749" w:type="pct"/>
            <w:vAlign w:val="center"/>
          </w:tcPr>
          <w:p w14:paraId="1A5182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w:t>
            </w:r>
          </w:p>
        </w:tc>
      </w:tr>
      <w:tr w:rsidR="00D23630" w:rsidRPr="002734B3" w14:paraId="6D812088" w14:textId="77777777" w:rsidTr="00FD5ED3">
        <w:trPr>
          <w:trHeight w:val="287"/>
          <w:jc w:val="center"/>
        </w:trPr>
        <w:tc>
          <w:tcPr>
            <w:tcW w:w="1338" w:type="pct"/>
            <w:vAlign w:val="center"/>
          </w:tcPr>
          <w:p w14:paraId="684B440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7E9E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salinic argilic</w:t>
            </w:r>
          </w:p>
        </w:tc>
        <w:tc>
          <w:tcPr>
            <w:tcW w:w="658" w:type="pct"/>
            <w:vAlign w:val="center"/>
          </w:tcPr>
          <w:p w14:paraId="56A311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422,70</w:t>
            </w:r>
          </w:p>
        </w:tc>
        <w:tc>
          <w:tcPr>
            <w:tcW w:w="749" w:type="pct"/>
            <w:vAlign w:val="center"/>
          </w:tcPr>
          <w:p w14:paraId="48E753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5,51</w:t>
            </w:r>
          </w:p>
        </w:tc>
      </w:tr>
      <w:tr w:rsidR="00D23630" w:rsidRPr="002734B3" w14:paraId="111AAB1C" w14:textId="77777777" w:rsidTr="00FD5ED3">
        <w:trPr>
          <w:trHeight w:val="287"/>
          <w:jc w:val="center"/>
        </w:trPr>
        <w:tc>
          <w:tcPr>
            <w:tcW w:w="1338" w:type="pct"/>
            <w:vAlign w:val="center"/>
          </w:tcPr>
          <w:p w14:paraId="0DC9EC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8A93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salinic lutic</w:t>
            </w:r>
          </w:p>
        </w:tc>
        <w:tc>
          <w:tcPr>
            <w:tcW w:w="658" w:type="pct"/>
            <w:vAlign w:val="center"/>
          </w:tcPr>
          <w:p w14:paraId="5D4694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213,80</w:t>
            </w:r>
          </w:p>
        </w:tc>
        <w:tc>
          <w:tcPr>
            <w:tcW w:w="749" w:type="pct"/>
            <w:vAlign w:val="center"/>
          </w:tcPr>
          <w:p w14:paraId="77C9BB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2,79</w:t>
            </w:r>
          </w:p>
        </w:tc>
      </w:tr>
      <w:tr w:rsidR="00D23630" w:rsidRPr="002734B3" w14:paraId="48DDE535" w14:textId="77777777" w:rsidTr="00FD5ED3">
        <w:trPr>
          <w:trHeight w:val="287"/>
          <w:jc w:val="center"/>
        </w:trPr>
        <w:tc>
          <w:tcPr>
            <w:tcW w:w="1338" w:type="pct"/>
            <w:vAlign w:val="center"/>
          </w:tcPr>
          <w:p w14:paraId="472317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4A85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salinic lutic</w:t>
            </w:r>
          </w:p>
        </w:tc>
        <w:tc>
          <w:tcPr>
            <w:tcW w:w="658" w:type="pct"/>
            <w:vAlign w:val="center"/>
          </w:tcPr>
          <w:p w14:paraId="4DEBFD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195,50</w:t>
            </w:r>
          </w:p>
        </w:tc>
        <w:tc>
          <w:tcPr>
            <w:tcW w:w="749" w:type="pct"/>
            <w:vAlign w:val="center"/>
          </w:tcPr>
          <w:p w14:paraId="716EF5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2,55</w:t>
            </w:r>
          </w:p>
        </w:tc>
      </w:tr>
      <w:tr w:rsidR="00D23630" w:rsidRPr="002734B3" w14:paraId="2D9D28C6" w14:textId="77777777" w:rsidTr="00FD5ED3">
        <w:trPr>
          <w:trHeight w:val="287"/>
          <w:jc w:val="center"/>
        </w:trPr>
        <w:tc>
          <w:tcPr>
            <w:tcW w:w="1338" w:type="pct"/>
            <w:vAlign w:val="center"/>
          </w:tcPr>
          <w:p w14:paraId="03AF073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B363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salinic argilic</w:t>
            </w:r>
          </w:p>
        </w:tc>
        <w:tc>
          <w:tcPr>
            <w:tcW w:w="658" w:type="pct"/>
            <w:vAlign w:val="center"/>
          </w:tcPr>
          <w:p w14:paraId="38F36B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136,80</w:t>
            </w:r>
          </w:p>
        </w:tc>
        <w:tc>
          <w:tcPr>
            <w:tcW w:w="749" w:type="pct"/>
            <w:vAlign w:val="center"/>
          </w:tcPr>
          <w:p w14:paraId="6D7146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w:t>
            </w:r>
          </w:p>
        </w:tc>
      </w:tr>
      <w:tr w:rsidR="00D23630" w:rsidRPr="002734B3" w14:paraId="572A2EF0" w14:textId="77777777" w:rsidTr="00FD5ED3">
        <w:trPr>
          <w:trHeight w:val="287"/>
          <w:jc w:val="center"/>
        </w:trPr>
        <w:tc>
          <w:tcPr>
            <w:tcW w:w="1338" w:type="pct"/>
            <w:vAlign w:val="center"/>
          </w:tcPr>
          <w:p w14:paraId="01320F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808D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salinic argilic</w:t>
            </w:r>
          </w:p>
        </w:tc>
        <w:tc>
          <w:tcPr>
            <w:tcW w:w="658" w:type="pct"/>
            <w:vAlign w:val="center"/>
          </w:tcPr>
          <w:p w14:paraId="76C713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289,40</w:t>
            </w:r>
          </w:p>
        </w:tc>
        <w:tc>
          <w:tcPr>
            <w:tcW w:w="749" w:type="pct"/>
            <w:vAlign w:val="center"/>
          </w:tcPr>
          <w:p w14:paraId="4E3EB8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3,77</w:t>
            </w:r>
          </w:p>
        </w:tc>
      </w:tr>
      <w:tr w:rsidR="00D23630" w:rsidRPr="002734B3" w14:paraId="5F159A39" w14:textId="77777777" w:rsidTr="00FD5ED3">
        <w:trPr>
          <w:trHeight w:val="287"/>
          <w:jc w:val="center"/>
        </w:trPr>
        <w:tc>
          <w:tcPr>
            <w:tcW w:w="1338" w:type="pct"/>
            <w:vAlign w:val="center"/>
          </w:tcPr>
          <w:p w14:paraId="0857977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596C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sodic calcaric argilic</w:t>
            </w:r>
          </w:p>
        </w:tc>
        <w:tc>
          <w:tcPr>
            <w:tcW w:w="658" w:type="pct"/>
            <w:vAlign w:val="center"/>
          </w:tcPr>
          <w:p w14:paraId="38B352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310,20</w:t>
            </w:r>
          </w:p>
        </w:tc>
        <w:tc>
          <w:tcPr>
            <w:tcW w:w="749" w:type="pct"/>
            <w:vAlign w:val="center"/>
          </w:tcPr>
          <w:p w14:paraId="526DF3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4,04</w:t>
            </w:r>
          </w:p>
        </w:tc>
      </w:tr>
      <w:tr w:rsidR="00D23630" w:rsidRPr="002734B3" w14:paraId="079C5736" w14:textId="77777777" w:rsidTr="00FD5ED3">
        <w:trPr>
          <w:trHeight w:val="287"/>
          <w:jc w:val="center"/>
        </w:trPr>
        <w:tc>
          <w:tcPr>
            <w:tcW w:w="1338" w:type="pct"/>
            <w:vAlign w:val="center"/>
          </w:tcPr>
          <w:p w14:paraId="5ACA56F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F7849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sodic argilic</w:t>
            </w:r>
          </w:p>
        </w:tc>
        <w:tc>
          <w:tcPr>
            <w:tcW w:w="658" w:type="pct"/>
            <w:vAlign w:val="center"/>
          </w:tcPr>
          <w:p w14:paraId="64B258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144,0</w:t>
            </w:r>
          </w:p>
        </w:tc>
        <w:tc>
          <w:tcPr>
            <w:tcW w:w="749" w:type="pct"/>
            <w:vAlign w:val="center"/>
          </w:tcPr>
          <w:p w14:paraId="28EC2D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1,88</w:t>
            </w:r>
          </w:p>
        </w:tc>
      </w:tr>
      <w:tr w:rsidR="00D23630" w:rsidRPr="002734B3" w14:paraId="4A7881E3" w14:textId="77777777" w:rsidTr="00FD5ED3">
        <w:trPr>
          <w:trHeight w:val="287"/>
          <w:jc w:val="center"/>
        </w:trPr>
        <w:tc>
          <w:tcPr>
            <w:tcW w:w="1338" w:type="pct"/>
            <w:vAlign w:val="center"/>
          </w:tcPr>
          <w:p w14:paraId="13CA76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1FBC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sodic calcaric lutic</w:t>
            </w:r>
          </w:p>
        </w:tc>
        <w:tc>
          <w:tcPr>
            <w:tcW w:w="658" w:type="pct"/>
            <w:vAlign w:val="center"/>
          </w:tcPr>
          <w:p w14:paraId="319C88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131,70</w:t>
            </w:r>
          </w:p>
        </w:tc>
        <w:tc>
          <w:tcPr>
            <w:tcW w:w="749" w:type="pct"/>
            <w:vAlign w:val="center"/>
          </w:tcPr>
          <w:p w14:paraId="5D2AB5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w:t>
            </w:r>
          </w:p>
        </w:tc>
      </w:tr>
      <w:tr w:rsidR="00D23630" w:rsidRPr="002734B3" w14:paraId="27798FA9" w14:textId="77777777" w:rsidTr="00FD5ED3">
        <w:trPr>
          <w:trHeight w:val="287"/>
          <w:jc w:val="center"/>
        </w:trPr>
        <w:tc>
          <w:tcPr>
            <w:tcW w:w="1338" w:type="pct"/>
            <w:vAlign w:val="center"/>
          </w:tcPr>
          <w:p w14:paraId="0C1BC44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04661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salsodic calcaric lutic</w:t>
            </w:r>
          </w:p>
        </w:tc>
        <w:tc>
          <w:tcPr>
            <w:tcW w:w="658" w:type="pct"/>
            <w:vAlign w:val="center"/>
          </w:tcPr>
          <w:p w14:paraId="4716D5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613,7</w:t>
            </w:r>
          </w:p>
        </w:tc>
        <w:tc>
          <w:tcPr>
            <w:tcW w:w="749" w:type="pct"/>
            <w:vAlign w:val="center"/>
          </w:tcPr>
          <w:p w14:paraId="521C6C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w:t>
            </w:r>
          </w:p>
        </w:tc>
      </w:tr>
      <w:tr w:rsidR="00D23630" w:rsidRPr="002734B3" w14:paraId="31075CB4" w14:textId="77777777" w:rsidTr="00FD5ED3">
        <w:trPr>
          <w:trHeight w:val="287"/>
          <w:jc w:val="center"/>
        </w:trPr>
        <w:tc>
          <w:tcPr>
            <w:tcW w:w="1338" w:type="pct"/>
            <w:vAlign w:val="center"/>
          </w:tcPr>
          <w:p w14:paraId="7D8900F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F7C5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salsodic gleic lutic</w:t>
            </w:r>
          </w:p>
        </w:tc>
        <w:tc>
          <w:tcPr>
            <w:tcW w:w="658" w:type="pct"/>
            <w:vAlign w:val="center"/>
          </w:tcPr>
          <w:p w14:paraId="3B5CAB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70,0</w:t>
            </w:r>
          </w:p>
        </w:tc>
        <w:tc>
          <w:tcPr>
            <w:tcW w:w="749" w:type="pct"/>
            <w:vAlign w:val="center"/>
          </w:tcPr>
          <w:p w14:paraId="6D31F81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3CE59C51" w14:textId="77777777" w:rsidTr="00FD5ED3">
        <w:trPr>
          <w:trHeight w:val="287"/>
          <w:jc w:val="center"/>
        </w:trPr>
        <w:tc>
          <w:tcPr>
            <w:tcW w:w="1338" w:type="pct"/>
            <w:vAlign w:val="center"/>
          </w:tcPr>
          <w:p w14:paraId="027C30D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6AA4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salsodic calcaric argic</w:t>
            </w:r>
          </w:p>
        </w:tc>
        <w:tc>
          <w:tcPr>
            <w:tcW w:w="658" w:type="pct"/>
            <w:vAlign w:val="center"/>
          </w:tcPr>
          <w:p w14:paraId="234656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88,90</w:t>
            </w:r>
          </w:p>
        </w:tc>
        <w:tc>
          <w:tcPr>
            <w:tcW w:w="749" w:type="pct"/>
            <w:vAlign w:val="center"/>
          </w:tcPr>
          <w:p w14:paraId="5C657F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262650A0" w14:textId="77777777" w:rsidTr="00FD5ED3">
        <w:trPr>
          <w:trHeight w:val="287"/>
          <w:jc w:val="center"/>
        </w:trPr>
        <w:tc>
          <w:tcPr>
            <w:tcW w:w="1338" w:type="pct"/>
            <w:vAlign w:val="center"/>
          </w:tcPr>
          <w:p w14:paraId="4FAAA10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F035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1D4527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304,90</w:t>
            </w:r>
          </w:p>
        </w:tc>
        <w:tc>
          <w:tcPr>
            <w:tcW w:w="749" w:type="pct"/>
            <w:vAlign w:val="center"/>
          </w:tcPr>
          <w:p w14:paraId="010133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3,97</w:t>
            </w:r>
          </w:p>
        </w:tc>
      </w:tr>
      <w:tr w:rsidR="00D23630" w:rsidRPr="002734B3" w14:paraId="17AE25C7" w14:textId="77777777" w:rsidTr="00FD5ED3">
        <w:trPr>
          <w:trHeight w:val="287"/>
          <w:jc w:val="center"/>
        </w:trPr>
        <w:tc>
          <w:tcPr>
            <w:tcW w:w="1338" w:type="pct"/>
            <w:vAlign w:val="center"/>
          </w:tcPr>
          <w:p w14:paraId="26EFD9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A6E4A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argilic</w:t>
            </w:r>
          </w:p>
        </w:tc>
        <w:tc>
          <w:tcPr>
            <w:tcW w:w="658" w:type="pct"/>
            <w:vAlign w:val="center"/>
          </w:tcPr>
          <w:p w14:paraId="5428FA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39,40</w:t>
            </w:r>
          </w:p>
        </w:tc>
        <w:tc>
          <w:tcPr>
            <w:tcW w:w="749" w:type="pct"/>
            <w:vAlign w:val="center"/>
          </w:tcPr>
          <w:p w14:paraId="432258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0,51</w:t>
            </w:r>
          </w:p>
        </w:tc>
      </w:tr>
      <w:tr w:rsidR="00D23630" w:rsidRPr="002734B3" w14:paraId="3ADA7E43" w14:textId="77777777" w:rsidTr="00FD5ED3">
        <w:trPr>
          <w:trHeight w:val="287"/>
          <w:jc w:val="center"/>
        </w:trPr>
        <w:tc>
          <w:tcPr>
            <w:tcW w:w="1338" w:type="pct"/>
            <w:vAlign w:val="center"/>
          </w:tcPr>
          <w:p w14:paraId="0EEBF3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DF9B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rudic lutic</w:t>
            </w:r>
          </w:p>
        </w:tc>
        <w:tc>
          <w:tcPr>
            <w:tcW w:w="658" w:type="pct"/>
            <w:vAlign w:val="center"/>
          </w:tcPr>
          <w:p w14:paraId="79564D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292,60</w:t>
            </w:r>
          </w:p>
        </w:tc>
        <w:tc>
          <w:tcPr>
            <w:tcW w:w="749" w:type="pct"/>
            <w:vAlign w:val="center"/>
          </w:tcPr>
          <w:p w14:paraId="7EEF3B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3,81</w:t>
            </w:r>
          </w:p>
        </w:tc>
      </w:tr>
      <w:tr w:rsidR="00D23630" w:rsidRPr="002734B3" w14:paraId="56BE5AF2" w14:textId="77777777" w:rsidTr="00FD5ED3">
        <w:trPr>
          <w:trHeight w:val="287"/>
          <w:jc w:val="center"/>
        </w:trPr>
        <w:tc>
          <w:tcPr>
            <w:tcW w:w="1338" w:type="pct"/>
            <w:vAlign w:val="center"/>
          </w:tcPr>
          <w:p w14:paraId="6B2AACB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3133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7DA4314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386,2</w:t>
            </w:r>
          </w:p>
        </w:tc>
        <w:tc>
          <w:tcPr>
            <w:tcW w:w="749" w:type="pct"/>
            <w:vAlign w:val="center"/>
          </w:tcPr>
          <w:p w14:paraId="1F0325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5,03</w:t>
            </w:r>
          </w:p>
        </w:tc>
      </w:tr>
      <w:tr w:rsidR="00D23630" w:rsidRPr="002734B3" w14:paraId="5B766B1D" w14:textId="77777777" w:rsidTr="00FD5ED3">
        <w:trPr>
          <w:trHeight w:val="287"/>
          <w:jc w:val="center"/>
        </w:trPr>
        <w:tc>
          <w:tcPr>
            <w:tcW w:w="1338" w:type="pct"/>
            <w:vAlign w:val="center"/>
          </w:tcPr>
          <w:p w14:paraId="5FB3EC2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775F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argilic</w:t>
            </w:r>
          </w:p>
        </w:tc>
        <w:tc>
          <w:tcPr>
            <w:tcW w:w="658" w:type="pct"/>
            <w:vAlign w:val="center"/>
          </w:tcPr>
          <w:p w14:paraId="42A1ECF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1375,4</w:t>
            </w:r>
          </w:p>
        </w:tc>
        <w:tc>
          <w:tcPr>
            <w:tcW w:w="749" w:type="pct"/>
            <w:vAlign w:val="center"/>
          </w:tcPr>
          <w:p w14:paraId="590CCF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17,92</w:t>
            </w:r>
          </w:p>
        </w:tc>
      </w:tr>
      <w:tr w:rsidR="00D23630" w:rsidRPr="002734B3" w14:paraId="79B81617" w14:textId="77777777" w:rsidTr="00FD5ED3">
        <w:trPr>
          <w:trHeight w:val="287"/>
          <w:jc w:val="center"/>
        </w:trPr>
        <w:tc>
          <w:tcPr>
            <w:tcW w:w="1338" w:type="pct"/>
            <w:vAlign w:val="center"/>
          </w:tcPr>
          <w:p w14:paraId="68F8143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2C9C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rudic lutic</w:t>
            </w:r>
          </w:p>
        </w:tc>
        <w:tc>
          <w:tcPr>
            <w:tcW w:w="658" w:type="pct"/>
            <w:vAlign w:val="center"/>
          </w:tcPr>
          <w:p w14:paraId="1A81C9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52,70</w:t>
            </w:r>
          </w:p>
        </w:tc>
        <w:tc>
          <w:tcPr>
            <w:tcW w:w="749" w:type="pct"/>
            <w:vAlign w:val="center"/>
          </w:tcPr>
          <w:p w14:paraId="000C7A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0,69</w:t>
            </w:r>
          </w:p>
        </w:tc>
      </w:tr>
      <w:tr w:rsidR="00D23630" w:rsidRPr="002734B3" w14:paraId="1229CFEE" w14:textId="77777777" w:rsidTr="00FD5ED3">
        <w:trPr>
          <w:trHeight w:val="287"/>
          <w:jc w:val="center"/>
        </w:trPr>
        <w:tc>
          <w:tcPr>
            <w:tcW w:w="1338" w:type="pct"/>
            <w:vAlign w:val="center"/>
          </w:tcPr>
          <w:p w14:paraId="2634795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1F4E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argilic</w:t>
            </w:r>
          </w:p>
        </w:tc>
        <w:tc>
          <w:tcPr>
            <w:tcW w:w="658" w:type="pct"/>
            <w:vAlign w:val="center"/>
          </w:tcPr>
          <w:p w14:paraId="3A0ACD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46,70</w:t>
            </w:r>
          </w:p>
        </w:tc>
        <w:tc>
          <w:tcPr>
            <w:tcW w:w="749" w:type="pct"/>
            <w:vAlign w:val="center"/>
          </w:tcPr>
          <w:p w14:paraId="4B7CEA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772CD0EC" w14:textId="77777777" w:rsidTr="00FD5ED3">
        <w:trPr>
          <w:trHeight w:val="287"/>
          <w:jc w:val="center"/>
        </w:trPr>
        <w:tc>
          <w:tcPr>
            <w:tcW w:w="1338" w:type="pct"/>
            <w:vAlign w:val="center"/>
          </w:tcPr>
          <w:p w14:paraId="691A8D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AD1F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lutic</w:t>
            </w:r>
          </w:p>
        </w:tc>
        <w:tc>
          <w:tcPr>
            <w:tcW w:w="658" w:type="pct"/>
            <w:vAlign w:val="center"/>
          </w:tcPr>
          <w:p w14:paraId="1E8DAE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169,20</w:t>
            </w:r>
          </w:p>
        </w:tc>
        <w:tc>
          <w:tcPr>
            <w:tcW w:w="749" w:type="pct"/>
            <w:vAlign w:val="center"/>
          </w:tcPr>
          <w:p w14:paraId="3C6E86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2,21</w:t>
            </w:r>
          </w:p>
        </w:tc>
      </w:tr>
      <w:tr w:rsidR="00D23630" w:rsidRPr="002734B3" w14:paraId="71DDA330" w14:textId="77777777" w:rsidTr="00FD5ED3">
        <w:trPr>
          <w:trHeight w:val="287"/>
          <w:jc w:val="center"/>
        </w:trPr>
        <w:tc>
          <w:tcPr>
            <w:tcW w:w="1338" w:type="pct"/>
            <w:vAlign w:val="center"/>
          </w:tcPr>
          <w:p w14:paraId="0D57D7B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FA28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planic argilic</w:t>
            </w:r>
          </w:p>
        </w:tc>
        <w:tc>
          <w:tcPr>
            <w:tcW w:w="658" w:type="pct"/>
            <w:vAlign w:val="center"/>
          </w:tcPr>
          <w:p w14:paraId="00ED74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140,0</w:t>
            </w:r>
          </w:p>
        </w:tc>
        <w:tc>
          <w:tcPr>
            <w:tcW w:w="749" w:type="pct"/>
            <w:vAlign w:val="center"/>
          </w:tcPr>
          <w:p w14:paraId="309C29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w:t>
            </w:r>
          </w:p>
        </w:tc>
      </w:tr>
      <w:tr w:rsidR="00D23630" w:rsidRPr="002734B3" w14:paraId="4FEAB104" w14:textId="77777777" w:rsidTr="00FD5ED3">
        <w:trPr>
          <w:trHeight w:val="287"/>
          <w:jc w:val="center"/>
        </w:trPr>
        <w:tc>
          <w:tcPr>
            <w:tcW w:w="1338" w:type="pct"/>
            <w:vAlign w:val="center"/>
          </w:tcPr>
          <w:p w14:paraId="5ECA6B0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77B9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sodic lutic</w:t>
            </w:r>
          </w:p>
        </w:tc>
        <w:tc>
          <w:tcPr>
            <w:tcW w:w="658" w:type="pct"/>
            <w:vAlign w:val="center"/>
          </w:tcPr>
          <w:p w14:paraId="0A0C21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100,0</w:t>
            </w:r>
          </w:p>
        </w:tc>
        <w:tc>
          <w:tcPr>
            <w:tcW w:w="749" w:type="pct"/>
            <w:vAlign w:val="center"/>
          </w:tcPr>
          <w:p w14:paraId="0E5AE4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w:t>
            </w:r>
          </w:p>
        </w:tc>
      </w:tr>
      <w:tr w:rsidR="00D23630" w:rsidRPr="002734B3" w14:paraId="7137D9E3" w14:textId="77777777" w:rsidTr="00FD5ED3">
        <w:trPr>
          <w:trHeight w:val="287"/>
          <w:jc w:val="center"/>
        </w:trPr>
        <w:tc>
          <w:tcPr>
            <w:tcW w:w="1338" w:type="pct"/>
            <w:vAlign w:val="center"/>
          </w:tcPr>
          <w:p w14:paraId="7995C37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17789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sodic argilic</w:t>
            </w:r>
          </w:p>
        </w:tc>
        <w:tc>
          <w:tcPr>
            <w:tcW w:w="658" w:type="pct"/>
            <w:vAlign w:val="center"/>
          </w:tcPr>
          <w:p w14:paraId="61E246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87,0</w:t>
            </w:r>
          </w:p>
        </w:tc>
        <w:tc>
          <w:tcPr>
            <w:tcW w:w="749" w:type="pct"/>
            <w:vAlign w:val="center"/>
          </w:tcPr>
          <w:p w14:paraId="40AABD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w:t>
            </w:r>
          </w:p>
        </w:tc>
      </w:tr>
      <w:tr w:rsidR="00D23630" w:rsidRPr="002734B3" w14:paraId="4F5C9A3A" w14:textId="77777777" w:rsidTr="00FD5ED3">
        <w:trPr>
          <w:trHeight w:val="287"/>
          <w:jc w:val="center"/>
        </w:trPr>
        <w:tc>
          <w:tcPr>
            <w:tcW w:w="1338" w:type="pct"/>
            <w:vAlign w:val="center"/>
          </w:tcPr>
          <w:p w14:paraId="06AED4B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238F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salsodic lutic</w:t>
            </w:r>
          </w:p>
        </w:tc>
        <w:tc>
          <w:tcPr>
            <w:tcW w:w="658" w:type="pct"/>
            <w:vAlign w:val="center"/>
          </w:tcPr>
          <w:p w14:paraId="7B4146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250,20</w:t>
            </w:r>
          </w:p>
        </w:tc>
        <w:tc>
          <w:tcPr>
            <w:tcW w:w="749" w:type="pct"/>
            <w:vAlign w:val="center"/>
          </w:tcPr>
          <w:p w14:paraId="122FD0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3,26</w:t>
            </w:r>
          </w:p>
        </w:tc>
      </w:tr>
      <w:tr w:rsidR="00D23630" w:rsidRPr="002734B3" w14:paraId="126D9681" w14:textId="77777777" w:rsidTr="00FD5ED3">
        <w:trPr>
          <w:trHeight w:val="287"/>
          <w:jc w:val="center"/>
        </w:trPr>
        <w:tc>
          <w:tcPr>
            <w:tcW w:w="1338" w:type="pct"/>
            <w:vAlign w:val="center"/>
          </w:tcPr>
          <w:p w14:paraId="2E9583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8EB5C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384A48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79,40</w:t>
            </w:r>
          </w:p>
        </w:tc>
        <w:tc>
          <w:tcPr>
            <w:tcW w:w="749" w:type="pct"/>
            <w:vAlign w:val="center"/>
          </w:tcPr>
          <w:p w14:paraId="14DA36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w:t>
            </w:r>
          </w:p>
        </w:tc>
      </w:tr>
      <w:tr w:rsidR="00D23630" w:rsidRPr="002734B3" w14:paraId="5C2E3994" w14:textId="77777777" w:rsidTr="00FD5ED3">
        <w:trPr>
          <w:trHeight w:val="287"/>
          <w:jc w:val="center"/>
        </w:trPr>
        <w:tc>
          <w:tcPr>
            <w:tcW w:w="1338" w:type="pct"/>
            <w:vAlign w:val="center"/>
          </w:tcPr>
          <w:p w14:paraId="11337D3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56D9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rudic argilic</w:t>
            </w:r>
          </w:p>
        </w:tc>
        <w:tc>
          <w:tcPr>
            <w:tcW w:w="658" w:type="pct"/>
            <w:vAlign w:val="center"/>
          </w:tcPr>
          <w:p w14:paraId="41D1CB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92,80</w:t>
            </w:r>
          </w:p>
        </w:tc>
        <w:tc>
          <w:tcPr>
            <w:tcW w:w="749" w:type="pct"/>
            <w:vAlign w:val="center"/>
          </w:tcPr>
          <w:p w14:paraId="28799A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w:t>
            </w:r>
          </w:p>
        </w:tc>
      </w:tr>
      <w:tr w:rsidR="00D23630" w:rsidRPr="002734B3" w14:paraId="765CE34F" w14:textId="77777777" w:rsidTr="00FD5ED3">
        <w:trPr>
          <w:trHeight w:val="287"/>
          <w:jc w:val="center"/>
        </w:trPr>
        <w:tc>
          <w:tcPr>
            <w:tcW w:w="1338" w:type="pct"/>
            <w:vAlign w:val="center"/>
          </w:tcPr>
          <w:p w14:paraId="7463BE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9D94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salsodic gleic argilic</w:t>
            </w:r>
          </w:p>
        </w:tc>
        <w:tc>
          <w:tcPr>
            <w:tcW w:w="658" w:type="pct"/>
            <w:vAlign w:val="center"/>
          </w:tcPr>
          <w:p w14:paraId="05477A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170,8</w:t>
            </w:r>
          </w:p>
        </w:tc>
        <w:tc>
          <w:tcPr>
            <w:tcW w:w="749" w:type="pct"/>
            <w:vAlign w:val="center"/>
          </w:tcPr>
          <w:p w14:paraId="222B68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2,23</w:t>
            </w:r>
          </w:p>
        </w:tc>
      </w:tr>
      <w:tr w:rsidR="00D23630" w:rsidRPr="002734B3" w14:paraId="007E2A5E" w14:textId="77777777" w:rsidTr="00FD5ED3">
        <w:trPr>
          <w:trHeight w:val="287"/>
          <w:jc w:val="center"/>
        </w:trPr>
        <w:tc>
          <w:tcPr>
            <w:tcW w:w="1338" w:type="pct"/>
            <w:vAlign w:val="center"/>
          </w:tcPr>
          <w:p w14:paraId="64893BB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C3E8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Soloneț salsodic entic argilic</w:t>
            </w:r>
          </w:p>
        </w:tc>
        <w:tc>
          <w:tcPr>
            <w:tcW w:w="658" w:type="pct"/>
            <w:vAlign w:val="center"/>
          </w:tcPr>
          <w:p w14:paraId="19A8BE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47,80</w:t>
            </w:r>
          </w:p>
        </w:tc>
        <w:tc>
          <w:tcPr>
            <w:tcW w:w="749" w:type="pct"/>
            <w:vAlign w:val="center"/>
          </w:tcPr>
          <w:p w14:paraId="79AD17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0,62</w:t>
            </w:r>
          </w:p>
        </w:tc>
      </w:tr>
      <w:tr w:rsidR="00D23630" w:rsidRPr="002734B3" w14:paraId="162713D9" w14:textId="77777777" w:rsidTr="00FD5ED3">
        <w:trPr>
          <w:trHeight w:val="287"/>
          <w:jc w:val="center"/>
        </w:trPr>
        <w:tc>
          <w:tcPr>
            <w:tcW w:w="1338" w:type="pct"/>
            <w:vAlign w:val="center"/>
          </w:tcPr>
          <w:p w14:paraId="032C098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764E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Soloneț salsodic gleic entic argilic</w:t>
            </w:r>
          </w:p>
        </w:tc>
        <w:tc>
          <w:tcPr>
            <w:tcW w:w="658" w:type="pct"/>
            <w:vAlign w:val="center"/>
          </w:tcPr>
          <w:p w14:paraId="14AB44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691,80</w:t>
            </w:r>
          </w:p>
        </w:tc>
        <w:tc>
          <w:tcPr>
            <w:tcW w:w="749" w:type="pct"/>
            <w:vAlign w:val="center"/>
          </w:tcPr>
          <w:p w14:paraId="095ED5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9,02</w:t>
            </w:r>
          </w:p>
        </w:tc>
      </w:tr>
      <w:tr w:rsidR="00D23630" w:rsidRPr="002734B3" w14:paraId="0F7798A1" w14:textId="77777777" w:rsidTr="00FD5ED3">
        <w:trPr>
          <w:trHeight w:val="287"/>
          <w:jc w:val="center"/>
        </w:trPr>
        <w:tc>
          <w:tcPr>
            <w:tcW w:w="1338" w:type="pct"/>
            <w:vAlign w:val="center"/>
          </w:tcPr>
          <w:p w14:paraId="743136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Sihlea (ha)</w:t>
            </w:r>
          </w:p>
        </w:tc>
        <w:tc>
          <w:tcPr>
            <w:tcW w:w="2255" w:type="pct"/>
            <w:vAlign w:val="center"/>
          </w:tcPr>
          <w:p w14:paraId="1F00438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82BDB60"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7672</w:t>
            </w:r>
          </w:p>
        </w:tc>
        <w:tc>
          <w:tcPr>
            <w:tcW w:w="749" w:type="pct"/>
            <w:vAlign w:val="center"/>
          </w:tcPr>
          <w:p w14:paraId="758BCE55"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088B9E4" w14:textId="77777777" w:rsidTr="00FD5ED3">
        <w:trPr>
          <w:trHeight w:val="287"/>
          <w:jc w:val="center"/>
        </w:trPr>
        <w:tc>
          <w:tcPr>
            <w:tcW w:w="1338" w:type="pct"/>
            <w:vAlign w:val="center"/>
          </w:tcPr>
          <w:p w14:paraId="7A2714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Slobozia Bradului</w:t>
            </w:r>
          </w:p>
        </w:tc>
        <w:tc>
          <w:tcPr>
            <w:tcW w:w="2255" w:type="pct"/>
            <w:vAlign w:val="center"/>
          </w:tcPr>
          <w:p w14:paraId="485605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27101B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c>
          <w:tcPr>
            <w:tcW w:w="749" w:type="pct"/>
            <w:vAlign w:val="center"/>
          </w:tcPr>
          <w:p w14:paraId="300B67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3,44</w:t>
            </w:r>
          </w:p>
        </w:tc>
      </w:tr>
      <w:tr w:rsidR="00D23630" w:rsidRPr="002734B3" w14:paraId="05771462" w14:textId="77777777" w:rsidTr="00FD5ED3">
        <w:trPr>
          <w:trHeight w:val="287"/>
          <w:jc w:val="center"/>
        </w:trPr>
        <w:tc>
          <w:tcPr>
            <w:tcW w:w="1338" w:type="pct"/>
            <w:vAlign w:val="center"/>
          </w:tcPr>
          <w:p w14:paraId="585043A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3F75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Aluviosoluri </w:t>
            </w:r>
          </w:p>
        </w:tc>
        <w:tc>
          <w:tcPr>
            <w:tcW w:w="658" w:type="pct"/>
            <w:vAlign w:val="center"/>
          </w:tcPr>
          <w:p w14:paraId="0F8F16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507</w:t>
            </w:r>
          </w:p>
        </w:tc>
        <w:tc>
          <w:tcPr>
            <w:tcW w:w="749" w:type="pct"/>
            <w:vAlign w:val="center"/>
          </w:tcPr>
          <w:p w14:paraId="7F629E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26,63</w:t>
            </w:r>
          </w:p>
        </w:tc>
      </w:tr>
      <w:tr w:rsidR="00D23630" w:rsidRPr="002734B3" w14:paraId="5E524066" w14:textId="77777777" w:rsidTr="00FD5ED3">
        <w:trPr>
          <w:trHeight w:val="287"/>
          <w:jc w:val="center"/>
        </w:trPr>
        <w:tc>
          <w:tcPr>
            <w:tcW w:w="1338" w:type="pct"/>
            <w:vAlign w:val="center"/>
          </w:tcPr>
          <w:p w14:paraId="4455AE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6226E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Eutricambosoluri </w:t>
            </w:r>
          </w:p>
        </w:tc>
        <w:tc>
          <w:tcPr>
            <w:tcW w:w="658" w:type="pct"/>
            <w:vAlign w:val="center"/>
          </w:tcPr>
          <w:p w14:paraId="11F584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329</w:t>
            </w:r>
          </w:p>
        </w:tc>
        <w:tc>
          <w:tcPr>
            <w:tcW w:w="749" w:type="pct"/>
            <w:vAlign w:val="center"/>
          </w:tcPr>
          <w:p w14:paraId="12DDB4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17,28</w:t>
            </w:r>
          </w:p>
        </w:tc>
      </w:tr>
      <w:tr w:rsidR="00D23630" w:rsidRPr="002734B3" w14:paraId="694BDAE2" w14:textId="77777777" w:rsidTr="00FD5ED3">
        <w:trPr>
          <w:trHeight w:val="287"/>
          <w:jc w:val="center"/>
        </w:trPr>
        <w:tc>
          <w:tcPr>
            <w:tcW w:w="1338" w:type="pct"/>
            <w:vAlign w:val="center"/>
          </w:tcPr>
          <w:p w14:paraId="147D80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C2A9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Cernoziomuri </w:t>
            </w:r>
          </w:p>
        </w:tc>
        <w:tc>
          <w:tcPr>
            <w:tcW w:w="658" w:type="pct"/>
            <w:vAlign w:val="center"/>
          </w:tcPr>
          <w:p w14:paraId="1FE44E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669</w:t>
            </w:r>
          </w:p>
        </w:tc>
        <w:tc>
          <w:tcPr>
            <w:tcW w:w="749" w:type="pct"/>
            <w:vAlign w:val="center"/>
          </w:tcPr>
          <w:p w14:paraId="149312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35,14</w:t>
            </w:r>
          </w:p>
        </w:tc>
      </w:tr>
      <w:tr w:rsidR="00D23630" w:rsidRPr="002734B3" w14:paraId="6E3A482E" w14:textId="77777777" w:rsidTr="00FD5ED3">
        <w:trPr>
          <w:trHeight w:val="287"/>
          <w:jc w:val="center"/>
        </w:trPr>
        <w:tc>
          <w:tcPr>
            <w:tcW w:w="1338" w:type="pct"/>
            <w:vAlign w:val="center"/>
          </w:tcPr>
          <w:p w14:paraId="1E18F6A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BC3E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Preluvosoluri </w:t>
            </w:r>
          </w:p>
        </w:tc>
        <w:tc>
          <w:tcPr>
            <w:tcW w:w="658" w:type="pct"/>
            <w:vAlign w:val="center"/>
          </w:tcPr>
          <w:p w14:paraId="56AC79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333,5</w:t>
            </w:r>
          </w:p>
        </w:tc>
        <w:tc>
          <w:tcPr>
            <w:tcW w:w="749" w:type="pct"/>
            <w:vAlign w:val="center"/>
          </w:tcPr>
          <w:p w14:paraId="31BE57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17,51</w:t>
            </w:r>
          </w:p>
        </w:tc>
      </w:tr>
      <w:tr w:rsidR="00D23630" w:rsidRPr="002734B3" w14:paraId="26407040" w14:textId="77777777" w:rsidTr="00FD5ED3">
        <w:trPr>
          <w:trHeight w:val="287"/>
          <w:jc w:val="center"/>
        </w:trPr>
        <w:tc>
          <w:tcPr>
            <w:tcW w:w="1338" w:type="pct"/>
            <w:vAlign w:val="center"/>
          </w:tcPr>
          <w:p w14:paraId="4CEFF3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sz w:val="20"/>
                <w:szCs w:val="20"/>
                <w:lang w:val="ro-RO"/>
              </w:rPr>
              <w:t>Total SL. Bradului (ha)</w:t>
            </w:r>
          </w:p>
        </w:tc>
        <w:tc>
          <w:tcPr>
            <w:tcW w:w="2255" w:type="pct"/>
            <w:vAlign w:val="center"/>
          </w:tcPr>
          <w:p w14:paraId="2C524B0A"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6C15921A"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1904</w:t>
            </w:r>
          </w:p>
        </w:tc>
        <w:tc>
          <w:tcPr>
            <w:tcW w:w="749" w:type="pct"/>
            <w:vAlign w:val="center"/>
          </w:tcPr>
          <w:p w14:paraId="1292D6A0"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B7A9E84" w14:textId="77777777" w:rsidTr="00FD5ED3">
        <w:trPr>
          <w:trHeight w:val="287"/>
          <w:jc w:val="center"/>
        </w:trPr>
        <w:tc>
          <w:tcPr>
            <w:tcW w:w="1338" w:type="pct"/>
            <w:vAlign w:val="center"/>
          </w:tcPr>
          <w:p w14:paraId="111EFC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Slobozia Ciorasti</w:t>
            </w:r>
          </w:p>
        </w:tc>
        <w:tc>
          <w:tcPr>
            <w:tcW w:w="2255" w:type="pct"/>
            <w:vAlign w:val="center"/>
          </w:tcPr>
          <w:p w14:paraId="6CCD60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1DE912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226,00</w:t>
            </w:r>
          </w:p>
        </w:tc>
        <w:tc>
          <w:tcPr>
            <w:tcW w:w="749" w:type="pct"/>
            <w:vAlign w:val="center"/>
          </w:tcPr>
          <w:p w14:paraId="116B46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3,17</w:t>
            </w:r>
          </w:p>
        </w:tc>
      </w:tr>
      <w:tr w:rsidR="00D23630" w:rsidRPr="002734B3" w14:paraId="213BA9B1" w14:textId="77777777" w:rsidTr="00FD5ED3">
        <w:trPr>
          <w:trHeight w:val="287"/>
          <w:jc w:val="center"/>
        </w:trPr>
        <w:tc>
          <w:tcPr>
            <w:tcW w:w="1338" w:type="pct"/>
            <w:vAlign w:val="center"/>
          </w:tcPr>
          <w:p w14:paraId="0A2007A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D208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pelic calcaric</w:t>
            </w:r>
          </w:p>
        </w:tc>
        <w:tc>
          <w:tcPr>
            <w:tcW w:w="658" w:type="pct"/>
            <w:vAlign w:val="center"/>
          </w:tcPr>
          <w:p w14:paraId="59A3B6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138,50</w:t>
            </w:r>
          </w:p>
        </w:tc>
        <w:tc>
          <w:tcPr>
            <w:tcW w:w="749" w:type="pct"/>
            <w:vAlign w:val="center"/>
          </w:tcPr>
          <w:p w14:paraId="789C5A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1,95</w:t>
            </w:r>
          </w:p>
        </w:tc>
      </w:tr>
      <w:tr w:rsidR="00D23630" w:rsidRPr="002734B3" w14:paraId="4444E937" w14:textId="77777777" w:rsidTr="00FD5ED3">
        <w:trPr>
          <w:trHeight w:val="287"/>
          <w:jc w:val="center"/>
        </w:trPr>
        <w:tc>
          <w:tcPr>
            <w:tcW w:w="1338" w:type="pct"/>
            <w:vAlign w:val="center"/>
          </w:tcPr>
          <w:p w14:paraId="08E9BA3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991A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calcaric</w:t>
            </w:r>
          </w:p>
        </w:tc>
        <w:tc>
          <w:tcPr>
            <w:tcW w:w="658" w:type="pct"/>
            <w:vAlign w:val="center"/>
          </w:tcPr>
          <w:p w14:paraId="519F861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323,00</w:t>
            </w:r>
          </w:p>
        </w:tc>
        <w:tc>
          <w:tcPr>
            <w:tcW w:w="749" w:type="pct"/>
            <w:vAlign w:val="center"/>
          </w:tcPr>
          <w:p w14:paraId="6FE877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4,54</w:t>
            </w:r>
          </w:p>
        </w:tc>
      </w:tr>
      <w:tr w:rsidR="00D23630" w:rsidRPr="002734B3" w14:paraId="40233137" w14:textId="77777777" w:rsidTr="00FD5ED3">
        <w:trPr>
          <w:trHeight w:val="287"/>
          <w:jc w:val="center"/>
        </w:trPr>
        <w:tc>
          <w:tcPr>
            <w:tcW w:w="1338" w:type="pct"/>
            <w:vAlign w:val="center"/>
          </w:tcPr>
          <w:p w14:paraId="22B3BF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B5D2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salinic pelic calcaric</w:t>
            </w:r>
          </w:p>
        </w:tc>
        <w:tc>
          <w:tcPr>
            <w:tcW w:w="658" w:type="pct"/>
            <w:vAlign w:val="center"/>
          </w:tcPr>
          <w:p w14:paraId="2E4940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197,00</w:t>
            </w:r>
          </w:p>
        </w:tc>
        <w:tc>
          <w:tcPr>
            <w:tcW w:w="749" w:type="pct"/>
            <w:vAlign w:val="center"/>
          </w:tcPr>
          <w:p w14:paraId="4B3B61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w:t>
            </w:r>
          </w:p>
        </w:tc>
      </w:tr>
      <w:tr w:rsidR="00D23630" w:rsidRPr="002734B3" w14:paraId="084BED39" w14:textId="77777777" w:rsidTr="00FD5ED3">
        <w:trPr>
          <w:trHeight w:val="287"/>
          <w:jc w:val="center"/>
        </w:trPr>
        <w:tc>
          <w:tcPr>
            <w:tcW w:w="1338" w:type="pct"/>
            <w:vAlign w:val="center"/>
          </w:tcPr>
          <w:p w14:paraId="2123D29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539D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salsodic gleic</w:t>
            </w:r>
          </w:p>
        </w:tc>
        <w:tc>
          <w:tcPr>
            <w:tcW w:w="658" w:type="pct"/>
            <w:vAlign w:val="center"/>
          </w:tcPr>
          <w:p w14:paraId="00C9BC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263,50</w:t>
            </w:r>
          </w:p>
        </w:tc>
        <w:tc>
          <w:tcPr>
            <w:tcW w:w="749" w:type="pct"/>
            <w:vAlign w:val="center"/>
          </w:tcPr>
          <w:p w14:paraId="564AA2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r>
      <w:tr w:rsidR="00D23630" w:rsidRPr="002734B3" w14:paraId="43AEDF75" w14:textId="77777777" w:rsidTr="00FD5ED3">
        <w:trPr>
          <w:trHeight w:val="287"/>
          <w:jc w:val="center"/>
        </w:trPr>
        <w:tc>
          <w:tcPr>
            <w:tcW w:w="1338" w:type="pct"/>
            <w:vAlign w:val="center"/>
          </w:tcPr>
          <w:p w14:paraId="63D8606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F707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w:t>
            </w:r>
          </w:p>
        </w:tc>
        <w:tc>
          <w:tcPr>
            <w:tcW w:w="658" w:type="pct"/>
            <w:vAlign w:val="center"/>
          </w:tcPr>
          <w:p w14:paraId="65F494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183,00</w:t>
            </w:r>
          </w:p>
        </w:tc>
        <w:tc>
          <w:tcPr>
            <w:tcW w:w="749" w:type="pct"/>
            <w:vAlign w:val="center"/>
          </w:tcPr>
          <w:p w14:paraId="72EB30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2,57</w:t>
            </w:r>
          </w:p>
        </w:tc>
      </w:tr>
      <w:tr w:rsidR="00D23630" w:rsidRPr="002734B3" w14:paraId="43A6BBD7" w14:textId="77777777" w:rsidTr="00FD5ED3">
        <w:trPr>
          <w:trHeight w:val="287"/>
          <w:jc w:val="center"/>
        </w:trPr>
        <w:tc>
          <w:tcPr>
            <w:tcW w:w="1338" w:type="pct"/>
            <w:vAlign w:val="center"/>
          </w:tcPr>
          <w:p w14:paraId="26BF552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32CE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pelic calcic</w:t>
            </w:r>
          </w:p>
        </w:tc>
        <w:tc>
          <w:tcPr>
            <w:tcW w:w="658" w:type="pct"/>
            <w:vAlign w:val="center"/>
          </w:tcPr>
          <w:p w14:paraId="592BBE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684,00</w:t>
            </w:r>
          </w:p>
        </w:tc>
        <w:tc>
          <w:tcPr>
            <w:tcW w:w="749" w:type="pct"/>
            <w:vAlign w:val="center"/>
          </w:tcPr>
          <w:p w14:paraId="7E3B4A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9,61</w:t>
            </w:r>
          </w:p>
        </w:tc>
      </w:tr>
      <w:tr w:rsidR="00D23630" w:rsidRPr="002734B3" w14:paraId="54403541" w14:textId="77777777" w:rsidTr="00FD5ED3">
        <w:trPr>
          <w:trHeight w:val="287"/>
          <w:jc w:val="center"/>
        </w:trPr>
        <w:tc>
          <w:tcPr>
            <w:tcW w:w="1338" w:type="pct"/>
            <w:vAlign w:val="center"/>
          </w:tcPr>
          <w:p w14:paraId="6E80F3C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142C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pelic</w:t>
            </w:r>
          </w:p>
        </w:tc>
        <w:tc>
          <w:tcPr>
            <w:tcW w:w="658" w:type="pct"/>
            <w:vAlign w:val="center"/>
          </w:tcPr>
          <w:p w14:paraId="74F628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86,00</w:t>
            </w:r>
          </w:p>
        </w:tc>
        <w:tc>
          <w:tcPr>
            <w:tcW w:w="749" w:type="pct"/>
            <w:vAlign w:val="center"/>
          </w:tcPr>
          <w:p w14:paraId="2273EC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w:t>
            </w:r>
          </w:p>
        </w:tc>
      </w:tr>
      <w:tr w:rsidR="00D23630" w:rsidRPr="002734B3" w14:paraId="5D60C6E6" w14:textId="77777777" w:rsidTr="00FD5ED3">
        <w:trPr>
          <w:trHeight w:val="287"/>
          <w:jc w:val="center"/>
        </w:trPr>
        <w:tc>
          <w:tcPr>
            <w:tcW w:w="1338" w:type="pct"/>
            <w:vAlign w:val="center"/>
          </w:tcPr>
          <w:p w14:paraId="3E47EDA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7527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salinic calcaric</w:t>
            </w:r>
          </w:p>
        </w:tc>
        <w:tc>
          <w:tcPr>
            <w:tcW w:w="658" w:type="pct"/>
            <w:vAlign w:val="center"/>
          </w:tcPr>
          <w:p w14:paraId="716E33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283,50</w:t>
            </w:r>
          </w:p>
        </w:tc>
        <w:tc>
          <w:tcPr>
            <w:tcW w:w="749" w:type="pct"/>
            <w:vAlign w:val="center"/>
          </w:tcPr>
          <w:p w14:paraId="2BA7BF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3,98</w:t>
            </w:r>
          </w:p>
        </w:tc>
      </w:tr>
      <w:tr w:rsidR="00D23630" w:rsidRPr="002734B3" w14:paraId="241549C5" w14:textId="77777777" w:rsidTr="00FD5ED3">
        <w:trPr>
          <w:trHeight w:val="287"/>
          <w:jc w:val="center"/>
        </w:trPr>
        <w:tc>
          <w:tcPr>
            <w:tcW w:w="1338" w:type="pct"/>
            <w:vAlign w:val="center"/>
          </w:tcPr>
          <w:p w14:paraId="64BB5E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3041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salinic</w:t>
            </w:r>
          </w:p>
        </w:tc>
        <w:tc>
          <w:tcPr>
            <w:tcW w:w="658" w:type="pct"/>
            <w:vAlign w:val="center"/>
          </w:tcPr>
          <w:p w14:paraId="6D4134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173,50</w:t>
            </w:r>
          </w:p>
        </w:tc>
        <w:tc>
          <w:tcPr>
            <w:tcW w:w="749" w:type="pct"/>
            <w:vAlign w:val="center"/>
          </w:tcPr>
          <w:p w14:paraId="7982A5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w:t>
            </w:r>
          </w:p>
        </w:tc>
      </w:tr>
      <w:tr w:rsidR="00D23630" w:rsidRPr="002734B3" w14:paraId="5749FFD6" w14:textId="77777777" w:rsidTr="00FD5ED3">
        <w:trPr>
          <w:trHeight w:val="287"/>
          <w:jc w:val="center"/>
        </w:trPr>
        <w:tc>
          <w:tcPr>
            <w:tcW w:w="1338" w:type="pct"/>
            <w:vAlign w:val="center"/>
          </w:tcPr>
          <w:p w14:paraId="5FBBCBA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81A6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gleic</w:t>
            </w:r>
          </w:p>
        </w:tc>
        <w:tc>
          <w:tcPr>
            <w:tcW w:w="658" w:type="pct"/>
            <w:vAlign w:val="center"/>
          </w:tcPr>
          <w:p w14:paraId="02CF2A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274,50</w:t>
            </w:r>
          </w:p>
        </w:tc>
        <w:tc>
          <w:tcPr>
            <w:tcW w:w="749" w:type="pct"/>
            <w:vAlign w:val="center"/>
          </w:tcPr>
          <w:p w14:paraId="60A28E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3,86</w:t>
            </w:r>
          </w:p>
        </w:tc>
      </w:tr>
      <w:tr w:rsidR="00D23630" w:rsidRPr="002734B3" w14:paraId="7C7F4CDA" w14:textId="77777777" w:rsidTr="00FD5ED3">
        <w:trPr>
          <w:trHeight w:val="287"/>
          <w:jc w:val="center"/>
        </w:trPr>
        <w:tc>
          <w:tcPr>
            <w:tcW w:w="1338" w:type="pct"/>
            <w:vAlign w:val="center"/>
          </w:tcPr>
          <w:p w14:paraId="4CE8A12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7B9B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calcaric</w:t>
            </w:r>
          </w:p>
        </w:tc>
        <w:tc>
          <w:tcPr>
            <w:tcW w:w="658" w:type="pct"/>
            <w:vAlign w:val="center"/>
          </w:tcPr>
          <w:p w14:paraId="081215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154,00</w:t>
            </w:r>
          </w:p>
        </w:tc>
        <w:tc>
          <w:tcPr>
            <w:tcW w:w="749" w:type="pct"/>
            <w:vAlign w:val="center"/>
          </w:tcPr>
          <w:p w14:paraId="38D91E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2,16</w:t>
            </w:r>
          </w:p>
        </w:tc>
      </w:tr>
      <w:tr w:rsidR="00D23630" w:rsidRPr="002734B3" w14:paraId="510221BC" w14:textId="77777777" w:rsidTr="00FD5ED3">
        <w:trPr>
          <w:trHeight w:val="287"/>
          <w:jc w:val="center"/>
        </w:trPr>
        <w:tc>
          <w:tcPr>
            <w:tcW w:w="1338" w:type="pct"/>
            <w:vAlign w:val="center"/>
          </w:tcPr>
          <w:p w14:paraId="3AB431B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E52B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salinic calcaric</w:t>
            </w:r>
          </w:p>
        </w:tc>
        <w:tc>
          <w:tcPr>
            <w:tcW w:w="658" w:type="pct"/>
            <w:vAlign w:val="center"/>
          </w:tcPr>
          <w:p w14:paraId="4BB91F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378,50</w:t>
            </w:r>
          </w:p>
        </w:tc>
        <w:tc>
          <w:tcPr>
            <w:tcW w:w="749" w:type="pct"/>
            <w:vAlign w:val="center"/>
          </w:tcPr>
          <w:p w14:paraId="17F299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5,32</w:t>
            </w:r>
          </w:p>
        </w:tc>
      </w:tr>
      <w:tr w:rsidR="00D23630" w:rsidRPr="002734B3" w14:paraId="6C03B7AE" w14:textId="77777777" w:rsidTr="00FD5ED3">
        <w:trPr>
          <w:trHeight w:val="287"/>
          <w:jc w:val="center"/>
        </w:trPr>
        <w:tc>
          <w:tcPr>
            <w:tcW w:w="1338" w:type="pct"/>
            <w:vAlign w:val="center"/>
          </w:tcPr>
          <w:p w14:paraId="59D51D3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CE7A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sodic gleic calcaric</w:t>
            </w:r>
          </w:p>
        </w:tc>
        <w:tc>
          <w:tcPr>
            <w:tcW w:w="658" w:type="pct"/>
            <w:vAlign w:val="center"/>
          </w:tcPr>
          <w:p w14:paraId="0F39CC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732,50</w:t>
            </w:r>
          </w:p>
        </w:tc>
        <w:tc>
          <w:tcPr>
            <w:tcW w:w="749" w:type="pct"/>
            <w:vAlign w:val="center"/>
          </w:tcPr>
          <w:p w14:paraId="375FA9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10,29</w:t>
            </w:r>
          </w:p>
        </w:tc>
      </w:tr>
      <w:tr w:rsidR="00D23630" w:rsidRPr="002734B3" w14:paraId="12213A9E" w14:textId="77777777" w:rsidTr="00FD5ED3">
        <w:trPr>
          <w:trHeight w:val="287"/>
          <w:jc w:val="center"/>
        </w:trPr>
        <w:tc>
          <w:tcPr>
            <w:tcW w:w="1338" w:type="pct"/>
            <w:vAlign w:val="center"/>
          </w:tcPr>
          <w:p w14:paraId="65AA83D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90FC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sodic gleic calcaric</w:t>
            </w:r>
          </w:p>
        </w:tc>
        <w:tc>
          <w:tcPr>
            <w:tcW w:w="658" w:type="pct"/>
            <w:vAlign w:val="center"/>
          </w:tcPr>
          <w:p w14:paraId="2A360D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208,00</w:t>
            </w:r>
          </w:p>
        </w:tc>
        <w:tc>
          <w:tcPr>
            <w:tcW w:w="749" w:type="pct"/>
            <w:vAlign w:val="center"/>
          </w:tcPr>
          <w:p w14:paraId="76A77A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2,92</w:t>
            </w:r>
          </w:p>
        </w:tc>
      </w:tr>
      <w:tr w:rsidR="00D23630" w:rsidRPr="002734B3" w14:paraId="0FACFB00" w14:textId="77777777" w:rsidTr="00FD5ED3">
        <w:trPr>
          <w:trHeight w:val="287"/>
          <w:jc w:val="center"/>
        </w:trPr>
        <w:tc>
          <w:tcPr>
            <w:tcW w:w="1338" w:type="pct"/>
            <w:vAlign w:val="center"/>
          </w:tcPr>
          <w:p w14:paraId="1FD27A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A1C0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salsodic gleic nodulo-calcaric</w:t>
            </w:r>
          </w:p>
        </w:tc>
        <w:tc>
          <w:tcPr>
            <w:tcW w:w="658" w:type="pct"/>
            <w:vAlign w:val="center"/>
          </w:tcPr>
          <w:p w14:paraId="2067D4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110,50</w:t>
            </w:r>
          </w:p>
        </w:tc>
        <w:tc>
          <w:tcPr>
            <w:tcW w:w="749" w:type="pct"/>
            <w:vAlign w:val="center"/>
          </w:tcPr>
          <w:p w14:paraId="4A468D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1,55</w:t>
            </w:r>
          </w:p>
        </w:tc>
      </w:tr>
      <w:tr w:rsidR="00D23630" w:rsidRPr="002734B3" w14:paraId="04688396" w14:textId="77777777" w:rsidTr="00FD5ED3">
        <w:trPr>
          <w:trHeight w:val="287"/>
          <w:jc w:val="center"/>
        </w:trPr>
        <w:tc>
          <w:tcPr>
            <w:tcW w:w="1338" w:type="pct"/>
            <w:vAlign w:val="center"/>
          </w:tcPr>
          <w:p w14:paraId="7A25E56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DE4E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sodic nodulo-calcaric</w:t>
            </w:r>
          </w:p>
        </w:tc>
        <w:tc>
          <w:tcPr>
            <w:tcW w:w="658" w:type="pct"/>
            <w:vAlign w:val="center"/>
          </w:tcPr>
          <w:p w14:paraId="5D8792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275,50</w:t>
            </w:r>
          </w:p>
        </w:tc>
        <w:tc>
          <w:tcPr>
            <w:tcW w:w="749" w:type="pct"/>
            <w:vAlign w:val="center"/>
          </w:tcPr>
          <w:p w14:paraId="350B0F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3,87</w:t>
            </w:r>
          </w:p>
        </w:tc>
      </w:tr>
      <w:tr w:rsidR="00D23630" w:rsidRPr="002734B3" w14:paraId="53602DB6" w14:textId="77777777" w:rsidTr="00FD5ED3">
        <w:trPr>
          <w:trHeight w:val="287"/>
          <w:jc w:val="center"/>
        </w:trPr>
        <w:tc>
          <w:tcPr>
            <w:tcW w:w="1338" w:type="pct"/>
            <w:vAlign w:val="center"/>
          </w:tcPr>
          <w:p w14:paraId="388CB9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B563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salsodic calcaric</w:t>
            </w:r>
          </w:p>
        </w:tc>
        <w:tc>
          <w:tcPr>
            <w:tcW w:w="658" w:type="pct"/>
            <w:vAlign w:val="center"/>
          </w:tcPr>
          <w:p w14:paraId="0EB902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229,00</w:t>
            </w:r>
          </w:p>
        </w:tc>
        <w:tc>
          <w:tcPr>
            <w:tcW w:w="749" w:type="pct"/>
            <w:vAlign w:val="center"/>
          </w:tcPr>
          <w:p w14:paraId="6A9AE5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3,22</w:t>
            </w:r>
          </w:p>
        </w:tc>
      </w:tr>
      <w:tr w:rsidR="00D23630" w:rsidRPr="002734B3" w14:paraId="5A1B6CE7" w14:textId="77777777" w:rsidTr="00FD5ED3">
        <w:trPr>
          <w:trHeight w:val="287"/>
          <w:jc w:val="center"/>
        </w:trPr>
        <w:tc>
          <w:tcPr>
            <w:tcW w:w="1338" w:type="pct"/>
            <w:vAlign w:val="center"/>
          </w:tcPr>
          <w:p w14:paraId="2BC671E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0CEC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salsodicgleic nodulo-calcaric</w:t>
            </w:r>
          </w:p>
        </w:tc>
        <w:tc>
          <w:tcPr>
            <w:tcW w:w="658" w:type="pct"/>
            <w:vAlign w:val="center"/>
          </w:tcPr>
          <w:p w14:paraId="45E684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376,00</w:t>
            </w:r>
          </w:p>
        </w:tc>
        <w:tc>
          <w:tcPr>
            <w:tcW w:w="749" w:type="pct"/>
            <w:vAlign w:val="center"/>
          </w:tcPr>
          <w:p w14:paraId="37768D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5,28</w:t>
            </w:r>
          </w:p>
        </w:tc>
      </w:tr>
      <w:tr w:rsidR="00D23630" w:rsidRPr="002734B3" w14:paraId="2D7F87C6" w14:textId="77777777" w:rsidTr="00FD5ED3">
        <w:trPr>
          <w:trHeight w:val="287"/>
          <w:jc w:val="center"/>
        </w:trPr>
        <w:tc>
          <w:tcPr>
            <w:tcW w:w="1338" w:type="pct"/>
            <w:vAlign w:val="center"/>
          </w:tcPr>
          <w:p w14:paraId="692DB4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72A9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salsodic gleic nodulo-calcaric</w:t>
            </w:r>
          </w:p>
        </w:tc>
        <w:tc>
          <w:tcPr>
            <w:tcW w:w="658" w:type="pct"/>
            <w:vAlign w:val="center"/>
          </w:tcPr>
          <w:p w14:paraId="5EEB0D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130,00</w:t>
            </w:r>
          </w:p>
        </w:tc>
        <w:tc>
          <w:tcPr>
            <w:tcW w:w="749" w:type="pct"/>
            <w:vAlign w:val="center"/>
          </w:tcPr>
          <w:p w14:paraId="7A6270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1,83</w:t>
            </w:r>
          </w:p>
        </w:tc>
      </w:tr>
      <w:tr w:rsidR="00D23630" w:rsidRPr="002734B3" w14:paraId="56371E86" w14:textId="77777777" w:rsidTr="00FD5ED3">
        <w:trPr>
          <w:trHeight w:val="287"/>
          <w:jc w:val="center"/>
        </w:trPr>
        <w:tc>
          <w:tcPr>
            <w:tcW w:w="1338" w:type="pct"/>
            <w:vAlign w:val="center"/>
          </w:tcPr>
          <w:p w14:paraId="108874C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F3979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Solonet molic vertic pelic</w:t>
            </w:r>
          </w:p>
        </w:tc>
        <w:tc>
          <w:tcPr>
            <w:tcW w:w="658" w:type="pct"/>
            <w:vAlign w:val="center"/>
          </w:tcPr>
          <w:p w14:paraId="650BF5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325,50</w:t>
            </w:r>
          </w:p>
        </w:tc>
        <w:tc>
          <w:tcPr>
            <w:tcW w:w="749" w:type="pct"/>
            <w:vAlign w:val="center"/>
          </w:tcPr>
          <w:p w14:paraId="16D3CB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4,57</w:t>
            </w:r>
          </w:p>
        </w:tc>
      </w:tr>
      <w:tr w:rsidR="00D23630" w:rsidRPr="002734B3" w14:paraId="1CDC4311" w14:textId="77777777" w:rsidTr="00FD5ED3">
        <w:trPr>
          <w:trHeight w:val="287"/>
          <w:jc w:val="center"/>
        </w:trPr>
        <w:tc>
          <w:tcPr>
            <w:tcW w:w="1338" w:type="pct"/>
            <w:vAlign w:val="center"/>
          </w:tcPr>
          <w:p w14:paraId="1B9AE86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0D181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gleic calcaric</w:t>
            </w:r>
          </w:p>
        </w:tc>
        <w:tc>
          <w:tcPr>
            <w:tcW w:w="658" w:type="pct"/>
            <w:vAlign w:val="center"/>
          </w:tcPr>
          <w:p w14:paraId="206A37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128,50</w:t>
            </w:r>
          </w:p>
        </w:tc>
        <w:tc>
          <w:tcPr>
            <w:tcW w:w="749" w:type="pct"/>
            <w:vAlign w:val="center"/>
          </w:tcPr>
          <w:p w14:paraId="25D94F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w:t>
            </w:r>
          </w:p>
        </w:tc>
      </w:tr>
      <w:tr w:rsidR="00D23630" w:rsidRPr="002734B3" w14:paraId="57E79B78" w14:textId="77777777" w:rsidTr="00FD5ED3">
        <w:trPr>
          <w:trHeight w:val="287"/>
          <w:jc w:val="center"/>
        </w:trPr>
        <w:tc>
          <w:tcPr>
            <w:tcW w:w="1338" w:type="pct"/>
            <w:vAlign w:val="center"/>
          </w:tcPr>
          <w:p w14:paraId="4905A2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31C2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salinic</w:t>
            </w:r>
          </w:p>
        </w:tc>
        <w:tc>
          <w:tcPr>
            <w:tcW w:w="658" w:type="pct"/>
            <w:vAlign w:val="center"/>
          </w:tcPr>
          <w:p w14:paraId="27F2A7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290,00</w:t>
            </w:r>
          </w:p>
        </w:tc>
        <w:tc>
          <w:tcPr>
            <w:tcW w:w="749" w:type="pct"/>
            <w:vAlign w:val="center"/>
          </w:tcPr>
          <w:p w14:paraId="232184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4,07</w:t>
            </w:r>
          </w:p>
        </w:tc>
      </w:tr>
      <w:tr w:rsidR="00D23630" w:rsidRPr="002734B3" w14:paraId="7E4B3A51" w14:textId="77777777" w:rsidTr="00FD5ED3">
        <w:trPr>
          <w:trHeight w:val="287"/>
          <w:jc w:val="center"/>
        </w:trPr>
        <w:tc>
          <w:tcPr>
            <w:tcW w:w="1338" w:type="pct"/>
            <w:vAlign w:val="center"/>
          </w:tcPr>
          <w:p w14:paraId="6B4440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7AD6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salinic gleic</w:t>
            </w:r>
          </w:p>
        </w:tc>
        <w:tc>
          <w:tcPr>
            <w:tcW w:w="658" w:type="pct"/>
            <w:vAlign w:val="center"/>
          </w:tcPr>
          <w:p w14:paraId="679149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85,00</w:t>
            </w:r>
          </w:p>
        </w:tc>
        <w:tc>
          <w:tcPr>
            <w:tcW w:w="749" w:type="pct"/>
            <w:vAlign w:val="center"/>
          </w:tcPr>
          <w:p w14:paraId="4BC276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w:t>
            </w:r>
          </w:p>
        </w:tc>
      </w:tr>
      <w:tr w:rsidR="00D23630" w:rsidRPr="002734B3" w14:paraId="6F6DE560" w14:textId="77777777" w:rsidTr="00FD5ED3">
        <w:trPr>
          <w:trHeight w:val="287"/>
          <w:jc w:val="center"/>
        </w:trPr>
        <w:tc>
          <w:tcPr>
            <w:tcW w:w="1338" w:type="pct"/>
            <w:vAlign w:val="center"/>
          </w:tcPr>
          <w:p w14:paraId="2709249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CEB0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salsodic</w:t>
            </w:r>
          </w:p>
        </w:tc>
        <w:tc>
          <w:tcPr>
            <w:tcW w:w="658" w:type="pct"/>
            <w:vAlign w:val="center"/>
          </w:tcPr>
          <w:p w14:paraId="2856A0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160,50</w:t>
            </w:r>
          </w:p>
        </w:tc>
        <w:tc>
          <w:tcPr>
            <w:tcW w:w="749" w:type="pct"/>
            <w:vAlign w:val="center"/>
          </w:tcPr>
          <w:p w14:paraId="1E48F1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r>
      <w:tr w:rsidR="00D23630" w:rsidRPr="002734B3" w14:paraId="4C8BDC64" w14:textId="77777777" w:rsidTr="00FD5ED3">
        <w:trPr>
          <w:trHeight w:val="287"/>
          <w:jc w:val="center"/>
        </w:trPr>
        <w:tc>
          <w:tcPr>
            <w:tcW w:w="1338" w:type="pct"/>
            <w:vAlign w:val="center"/>
          </w:tcPr>
          <w:p w14:paraId="6605834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8AB1F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calcaric</w:t>
            </w:r>
          </w:p>
        </w:tc>
        <w:tc>
          <w:tcPr>
            <w:tcW w:w="658" w:type="pct"/>
            <w:vAlign w:val="center"/>
          </w:tcPr>
          <w:p w14:paraId="6FDACC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131,50</w:t>
            </w:r>
          </w:p>
        </w:tc>
        <w:tc>
          <w:tcPr>
            <w:tcW w:w="749" w:type="pct"/>
            <w:vAlign w:val="center"/>
          </w:tcPr>
          <w:p w14:paraId="37F4FC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253940F7" w14:textId="77777777" w:rsidTr="00FD5ED3">
        <w:trPr>
          <w:trHeight w:val="287"/>
          <w:jc w:val="center"/>
        </w:trPr>
        <w:tc>
          <w:tcPr>
            <w:tcW w:w="1338" w:type="pct"/>
            <w:vAlign w:val="center"/>
          </w:tcPr>
          <w:p w14:paraId="2C92BB8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2FE8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w:t>
            </w:r>
          </w:p>
        </w:tc>
        <w:tc>
          <w:tcPr>
            <w:tcW w:w="658" w:type="pct"/>
            <w:vAlign w:val="center"/>
          </w:tcPr>
          <w:p w14:paraId="0D02EF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571,5</w:t>
            </w:r>
          </w:p>
        </w:tc>
        <w:tc>
          <w:tcPr>
            <w:tcW w:w="749" w:type="pct"/>
            <w:vAlign w:val="center"/>
          </w:tcPr>
          <w:p w14:paraId="44A5BC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8,02</w:t>
            </w:r>
          </w:p>
        </w:tc>
      </w:tr>
      <w:tr w:rsidR="00D23630" w:rsidRPr="002734B3" w14:paraId="28BF955D" w14:textId="77777777" w:rsidTr="00FD5ED3">
        <w:trPr>
          <w:trHeight w:val="287"/>
          <w:jc w:val="center"/>
        </w:trPr>
        <w:tc>
          <w:tcPr>
            <w:tcW w:w="1338" w:type="pct"/>
            <w:vAlign w:val="center"/>
          </w:tcPr>
          <w:p w14:paraId="207E0824"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SL. Ciorasti (ha)</w:t>
            </w:r>
          </w:p>
        </w:tc>
        <w:tc>
          <w:tcPr>
            <w:tcW w:w="2255" w:type="pct"/>
            <w:vAlign w:val="center"/>
          </w:tcPr>
          <w:p w14:paraId="1E0B20B3"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BF241C7"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7119</w:t>
            </w:r>
          </w:p>
        </w:tc>
        <w:tc>
          <w:tcPr>
            <w:tcW w:w="749" w:type="pct"/>
            <w:vAlign w:val="center"/>
          </w:tcPr>
          <w:p w14:paraId="07D24577"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27904FF" w14:textId="77777777" w:rsidTr="00FD5ED3">
        <w:trPr>
          <w:trHeight w:val="287"/>
          <w:jc w:val="center"/>
        </w:trPr>
        <w:tc>
          <w:tcPr>
            <w:tcW w:w="1338" w:type="pct"/>
            <w:vAlign w:val="center"/>
          </w:tcPr>
          <w:p w14:paraId="58D1CD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Spulber</w:t>
            </w:r>
          </w:p>
        </w:tc>
        <w:tc>
          <w:tcPr>
            <w:tcW w:w="2255" w:type="pct"/>
            <w:vAlign w:val="center"/>
          </w:tcPr>
          <w:p w14:paraId="03D5DF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Lipsă date </w:t>
            </w:r>
          </w:p>
        </w:tc>
        <w:tc>
          <w:tcPr>
            <w:tcW w:w="658" w:type="pct"/>
            <w:vAlign w:val="center"/>
          </w:tcPr>
          <w:p w14:paraId="3EE57860"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0447D312"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6F5FAB8" w14:textId="77777777" w:rsidTr="00FD5ED3">
        <w:trPr>
          <w:trHeight w:val="287"/>
          <w:jc w:val="center"/>
        </w:trPr>
        <w:tc>
          <w:tcPr>
            <w:tcW w:w="1338" w:type="pct"/>
            <w:vAlign w:val="center"/>
          </w:tcPr>
          <w:p w14:paraId="07C191F7"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Spulber (ha)</w:t>
            </w:r>
          </w:p>
        </w:tc>
        <w:tc>
          <w:tcPr>
            <w:tcW w:w="2255" w:type="pct"/>
            <w:vAlign w:val="center"/>
          </w:tcPr>
          <w:p w14:paraId="280976B7"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E1C16FC"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1266</w:t>
            </w:r>
          </w:p>
        </w:tc>
        <w:tc>
          <w:tcPr>
            <w:tcW w:w="749" w:type="pct"/>
            <w:vAlign w:val="center"/>
          </w:tcPr>
          <w:p w14:paraId="66AA867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B8E39D2" w14:textId="77777777" w:rsidTr="00FD5ED3">
        <w:trPr>
          <w:trHeight w:val="287"/>
          <w:jc w:val="center"/>
        </w:trPr>
        <w:tc>
          <w:tcPr>
            <w:tcW w:w="1338" w:type="pct"/>
            <w:vAlign w:val="center"/>
          </w:tcPr>
          <w:p w14:paraId="15A03D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Soveja</w:t>
            </w:r>
          </w:p>
        </w:tc>
        <w:tc>
          <w:tcPr>
            <w:tcW w:w="2255" w:type="pct"/>
            <w:vAlign w:val="center"/>
          </w:tcPr>
          <w:p w14:paraId="3F5533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Aluviosoluri </w:t>
            </w:r>
          </w:p>
        </w:tc>
        <w:tc>
          <w:tcPr>
            <w:tcW w:w="658" w:type="pct"/>
            <w:vAlign w:val="center"/>
          </w:tcPr>
          <w:p w14:paraId="42B747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34,1</w:t>
            </w:r>
          </w:p>
        </w:tc>
        <w:tc>
          <w:tcPr>
            <w:tcW w:w="749" w:type="pct"/>
            <w:vAlign w:val="center"/>
          </w:tcPr>
          <w:p w14:paraId="0C4198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w:t>
            </w:r>
          </w:p>
        </w:tc>
      </w:tr>
      <w:tr w:rsidR="00D23630" w:rsidRPr="002734B3" w14:paraId="1D521225" w14:textId="77777777" w:rsidTr="00FD5ED3">
        <w:trPr>
          <w:trHeight w:val="287"/>
          <w:jc w:val="center"/>
        </w:trPr>
        <w:tc>
          <w:tcPr>
            <w:tcW w:w="1338" w:type="pct"/>
            <w:vAlign w:val="center"/>
          </w:tcPr>
          <w:p w14:paraId="2A4D03F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79E94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49A423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280,3</w:t>
            </w:r>
          </w:p>
        </w:tc>
        <w:tc>
          <w:tcPr>
            <w:tcW w:w="749" w:type="pct"/>
            <w:vAlign w:val="center"/>
          </w:tcPr>
          <w:p w14:paraId="38EDFE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10,56</w:t>
            </w:r>
          </w:p>
        </w:tc>
      </w:tr>
      <w:tr w:rsidR="00D23630" w:rsidRPr="002734B3" w14:paraId="1E5845B7" w14:textId="77777777" w:rsidTr="00FD5ED3">
        <w:trPr>
          <w:trHeight w:val="287"/>
          <w:jc w:val="center"/>
        </w:trPr>
        <w:tc>
          <w:tcPr>
            <w:tcW w:w="1338" w:type="pct"/>
            <w:vAlign w:val="center"/>
          </w:tcPr>
          <w:p w14:paraId="708ED07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E103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Litosoluri </w:t>
            </w:r>
          </w:p>
        </w:tc>
        <w:tc>
          <w:tcPr>
            <w:tcW w:w="658" w:type="pct"/>
            <w:vAlign w:val="center"/>
          </w:tcPr>
          <w:p w14:paraId="206293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22,7</w:t>
            </w:r>
          </w:p>
        </w:tc>
        <w:tc>
          <w:tcPr>
            <w:tcW w:w="749" w:type="pct"/>
            <w:vAlign w:val="center"/>
          </w:tcPr>
          <w:p w14:paraId="00BE44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w:t>
            </w:r>
          </w:p>
        </w:tc>
      </w:tr>
      <w:tr w:rsidR="00D23630" w:rsidRPr="002734B3" w14:paraId="72A79C6E" w14:textId="77777777" w:rsidTr="00FD5ED3">
        <w:trPr>
          <w:trHeight w:val="287"/>
          <w:jc w:val="center"/>
        </w:trPr>
        <w:tc>
          <w:tcPr>
            <w:tcW w:w="1338" w:type="pct"/>
            <w:vAlign w:val="center"/>
          </w:tcPr>
          <w:p w14:paraId="3B77405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EB49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Eutricambosoluri </w:t>
            </w:r>
          </w:p>
        </w:tc>
        <w:tc>
          <w:tcPr>
            <w:tcW w:w="658" w:type="pct"/>
            <w:vAlign w:val="center"/>
          </w:tcPr>
          <w:p w14:paraId="2575E6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185,5</w:t>
            </w:r>
          </w:p>
        </w:tc>
        <w:tc>
          <w:tcPr>
            <w:tcW w:w="749" w:type="pct"/>
            <w:vAlign w:val="center"/>
          </w:tcPr>
          <w:p w14:paraId="3705C0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w:t>
            </w:r>
          </w:p>
        </w:tc>
      </w:tr>
      <w:tr w:rsidR="00D23630" w:rsidRPr="002734B3" w14:paraId="173A2224" w14:textId="77777777" w:rsidTr="00FD5ED3">
        <w:trPr>
          <w:trHeight w:val="287"/>
          <w:jc w:val="center"/>
        </w:trPr>
        <w:tc>
          <w:tcPr>
            <w:tcW w:w="1338" w:type="pct"/>
            <w:vAlign w:val="center"/>
          </w:tcPr>
          <w:p w14:paraId="232912E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C649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Districambosoluri</w:t>
            </w:r>
          </w:p>
        </w:tc>
        <w:tc>
          <w:tcPr>
            <w:tcW w:w="658" w:type="pct"/>
            <w:vAlign w:val="center"/>
          </w:tcPr>
          <w:p w14:paraId="47077E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49,5</w:t>
            </w:r>
          </w:p>
        </w:tc>
        <w:tc>
          <w:tcPr>
            <w:tcW w:w="749" w:type="pct"/>
            <w:vAlign w:val="center"/>
          </w:tcPr>
          <w:p w14:paraId="059744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w:t>
            </w:r>
          </w:p>
        </w:tc>
      </w:tr>
      <w:tr w:rsidR="00D23630" w:rsidRPr="002734B3" w14:paraId="430D7046" w14:textId="77777777" w:rsidTr="00FD5ED3">
        <w:trPr>
          <w:trHeight w:val="287"/>
          <w:jc w:val="center"/>
        </w:trPr>
        <w:tc>
          <w:tcPr>
            <w:tcW w:w="1338" w:type="pct"/>
            <w:vAlign w:val="center"/>
          </w:tcPr>
          <w:p w14:paraId="2C3C6D9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45CB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Preluvosoluri </w:t>
            </w:r>
          </w:p>
        </w:tc>
        <w:tc>
          <w:tcPr>
            <w:tcW w:w="658" w:type="pct"/>
            <w:vAlign w:val="center"/>
          </w:tcPr>
          <w:p w14:paraId="01A807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630</w:t>
            </w:r>
          </w:p>
        </w:tc>
        <w:tc>
          <w:tcPr>
            <w:tcW w:w="749" w:type="pct"/>
            <w:vAlign w:val="center"/>
          </w:tcPr>
          <w:p w14:paraId="2637BA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23,74</w:t>
            </w:r>
          </w:p>
        </w:tc>
      </w:tr>
      <w:tr w:rsidR="00D23630" w:rsidRPr="002734B3" w14:paraId="75EDAB9A" w14:textId="77777777" w:rsidTr="00FD5ED3">
        <w:trPr>
          <w:trHeight w:val="287"/>
          <w:jc w:val="center"/>
        </w:trPr>
        <w:tc>
          <w:tcPr>
            <w:tcW w:w="1338" w:type="pct"/>
            <w:vAlign w:val="center"/>
          </w:tcPr>
          <w:p w14:paraId="7599162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F34A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Luvosolru </w:t>
            </w:r>
          </w:p>
        </w:tc>
        <w:tc>
          <w:tcPr>
            <w:tcW w:w="658" w:type="pct"/>
            <w:vAlign w:val="center"/>
          </w:tcPr>
          <w:p w14:paraId="6C6BDE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724,2</w:t>
            </w:r>
          </w:p>
        </w:tc>
        <w:tc>
          <w:tcPr>
            <w:tcW w:w="749" w:type="pct"/>
            <w:vAlign w:val="center"/>
          </w:tcPr>
          <w:p w14:paraId="014602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27,29</w:t>
            </w:r>
          </w:p>
        </w:tc>
      </w:tr>
      <w:tr w:rsidR="00D23630" w:rsidRPr="002734B3" w14:paraId="3B785177" w14:textId="77777777" w:rsidTr="00FD5ED3">
        <w:trPr>
          <w:trHeight w:val="287"/>
          <w:jc w:val="center"/>
        </w:trPr>
        <w:tc>
          <w:tcPr>
            <w:tcW w:w="1338" w:type="pct"/>
            <w:vAlign w:val="center"/>
          </w:tcPr>
          <w:p w14:paraId="39DD314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B839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Asociații de soluri </w:t>
            </w:r>
          </w:p>
        </w:tc>
        <w:tc>
          <w:tcPr>
            <w:tcW w:w="658" w:type="pct"/>
            <w:vAlign w:val="center"/>
          </w:tcPr>
          <w:p w14:paraId="377918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723,7</w:t>
            </w:r>
          </w:p>
        </w:tc>
        <w:tc>
          <w:tcPr>
            <w:tcW w:w="749" w:type="pct"/>
            <w:vAlign w:val="center"/>
          </w:tcPr>
          <w:p w14:paraId="3BAEC9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27,27</w:t>
            </w:r>
          </w:p>
        </w:tc>
      </w:tr>
      <w:tr w:rsidR="00D23630" w:rsidRPr="002734B3" w14:paraId="68388363" w14:textId="77777777" w:rsidTr="00FD5ED3">
        <w:trPr>
          <w:trHeight w:val="287"/>
          <w:jc w:val="center"/>
        </w:trPr>
        <w:tc>
          <w:tcPr>
            <w:tcW w:w="1338" w:type="pct"/>
            <w:vAlign w:val="center"/>
          </w:tcPr>
          <w:p w14:paraId="11DA1122"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 xml:space="preserve">Total Soveja (ha) </w:t>
            </w:r>
          </w:p>
        </w:tc>
        <w:tc>
          <w:tcPr>
            <w:tcW w:w="2255" w:type="pct"/>
            <w:vAlign w:val="center"/>
          </w:tcPr>
          <w:p w14:paraId="75D00317"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8137CF8"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2654</w:t>
            </w:r>
          </w:p>
        </w:tc>
        <w:tc>
          <w:tcPr>
            <w:tcW w:w="749" w:type="pct"/>
            <w:vAlign w:val="center"/>
          </w:tcPr>
          <w:p w14:paraId="2EAE1A6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248DC36" w14:textId="77777777" w:rsidTr="00FD5ED3">
        <w:trPr>
          <w:trHeight w:val="287"/>
          <w:jc w:val="center"/>
        </w:trPr>
        <w:tc>
          <w:tcPr>
            <w:tcW w:w="1338" w:type="pct"/>
            <w:vAlign w:val="center"/>
          </w:tcPr>
          <w:p w14:paraId="5B156B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Straoane</w:t>
            </w:r>
          </w:p>
        </w:tc>
        <w:tc>
          <w:tcPr>
            <w:tcW w:w="2255" w:type="pct"/>
            <w:vAlign w:val="center"/>
          </w:tcPr>
          <w:p w14:paraId="5FBF1F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lutic</w:t>
            </w:r>
          </w:p>
        </w:tc>
        <w:tc>
          <w:tcPr>
            <w:tcW w:w="658" w:type="pct"/>
            <w:vAlign w:val="center"/>
          </w:tcPr>
          <w:p w14:paraId="422E41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323,50</w:t>
            </w:r>
          </w:p>
        </w:tc>
        <w:tc>
          <w:tcPr>
            <w:tcW w:w="749" w:type="pct"/>
            <w:vAlign w:val="center"/>
          </w:tcPr>
          <w:p w14:paraId="0392D0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14,70</w:t>
            </w:r>
          </w:p>
        </w:tc>
      </w:tr>
      <w:tr w:rsidR="00D23630" w:rsidRPr="002734B3" w14:paraId="6032260D" w14:textId="77777777" w:rsidTr="00FD5ED3">
        <w:trPr>
          <w:trHeight w:val="287"/>
          <w:jc w:val="center"/>
        </w:trPr>
        <w:tc>
          <w:tcPr>
            <w:tcW w:w="1338" w:type="pct"/>
            <w:vAlign w:val="center"/>
          </w:tcPr>
          <w:p w14:paraId="3034CE3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D91D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w:t>
            </w:r>
          </w:p>
        </w:tc>
        <w:tc>
          <w:tcPr>
            <w:tcW w:w="658" w:type="pct"/>
            <w:vAlign w:val="center"/>
          </w:tcPr>
          <w:p w14:paraId="484AD6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233,10</w:t>
            </w:r>
          </w:p>
        </w:tc>
        <w:tc>
          <w:tcPr>
            <w:tcW w:w="749" w:type="pct"/>
            <w:vAlign w:val="center"/>
          </w:tcPr>
          <w:p w14:paraId="7A245D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10,60</w:t>
            </w:r>
          </w:p>
        </w:tc>
      </w:tr>
      <w:tr w:rsidR="00D23630" w:rsidRPr="002734B3" w14:paraId="34DFCD47" w14:textId="77777777" w:rsidTr="00FD5ED3">
        <w:trPr>
          <w:trHeight w:val="287"/>
          <w:jc w:val="center"/>
        </w:trPr>
        <w:tc>
          <w:tcPr>
            <w:tcW w:w="1338" w:type="pct"/>
            <w:vAlign w:val="center"/>
          </w:tcPr>
          <w:p w14:paraId="7EEAAC3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DEB9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prundic gleic</w:t>
            </w:r>
          </w:p>
        </w:tc>
        <w:tc>
          <w:tcPr>
            <w:tcW w:w="658" w:type="pct"/>
            <w:vAlign w:val="center"/>
          </w:tcPr>
          <w:p w14:paraId="7A7DD6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56,50</w:t>
            </w:r>
          </w:p>
        </w:tc>
        <w:tc>
          <w:tcPr>
            <w:tcW w:w="749" w:type="pct"/>
            <w:vAlign w:val="center"/>
          </w:tcPr>
          <w:p w14:paraId="489270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2,57</w:t>
            </w:r>
          </w:p>
        </w:tc>
      </w:tr>
      <w:tr w:rsidR="00D23630" w:rsidRPr="002734B3" w14:paraId="482DACD8" w14:textId="77777777" w:rsidTr="00FD5ED3">
        <w:trPr>
          <w:trHeight w:val="287"/>
          <w:jc w:val="center"/>
        </w:trPr>
        <w:tc>
          <w:tcPr>
            <w:tcW w:w="1338" w:type="pct"/>
            <w:vAlign w:val="center"/>
          </w:tcPr>
          <w:p w14:paraId="08D2DA6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10C7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prundic gleic</w:t>
            </w:r>
          </w:p>
        </w:tc>
        <w:tc>
          <w:tcPr>
            <w:tcW w:w="658" w:type="pct"/>
            <w:vAlign w:val="center"/>
          </w:tcPr>
          <w:p w14:paraId="4AB9DB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70,90</w:t>
            </w:r>
          </w:p>
        </w:tc>
        <w:tc>
          <w:tcPr>
            <w:tcW w:w="749" w:type="pct"/>
            <w:vAlign w:val="center"/>
          </w:tcPr>
          <w:p w14:paraId="571E80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3,22</w:t>
            </w:r>
          </w:p>
        </w:tc>
      </w:tr>
      <w:tr w:rsidR="00D23630" w:rsidRPr="002734B3" w14:paraId="1556D28D" w14:textId="77777777" w:rsidTr="00FD5ED3">
        <w:trPr>
          <w:trHeight w:val="287"/>
          <w:jc w:val="center"/>
        </w:trPr>
        <w:tc>
          <w:tcPr>
            <w:tcW w:w="1338" w:type="pct"/>
            <w:vAlign w:val="center"/>
          </w:tcPr>
          <w:p w14:paraId="1B4CB9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96BC3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prundic gleic</w:t>
            </w:r>
          </w:p>
        </w:tc>
        <w:tc>
          <w:tcPr>
            <w:tcW w:w="658" w:type="pct"/>
            <w:vAlign w:val="center"/>
          </w:tcPr>
          <w:p w14:paraId="6644BE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35,00</w:t>
            </w:r>
          </w:p>
        </w:tc>
        <w:tc>
          <w:tcPr>
            <w:tcW w:w="749" w:type="pct"/>
            <w:vAlign w:val="center"/>
          </w:tcPr>
          <w:p w14:paraId="765426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w:t>
            </w:r>
          </w:p>
        </w:tc>
      </w:tr>
      <w:tr w:rsidR="00D23630" w:rsidRPr="002734B3" w14:paraId="6491D5FF" w14:textId="77777777" w:rsidTr="00FD5ED3">
        <w:trPr>
          <w:trHeight w:val="287"/>
          <w:jc w:val="center"/>
        </w:trPr>
        <w:tc>
          <w:tcPr>
            <w:tcW w:w="1338" w:type="pct"/>
            <w:vAlign w:val="center"/>
          </w:tcPr>
          <w:p w14:paraId="3ED826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383E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siltic</w:t>
            </w:r>
          </w:p>
        </w:tc>
        <w:tc>
          <w:tcPr>
            <w:tcW w:w="658" w:type="pct"/>
            <w:vAlign w:val="center"/>
          </w:tcPr>
          <w:p w14:paraId="59B057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56,80</w:t>
            </w:r>
          </w:p>
        </w:tc>
        <w:tc>
          <w:tcPr>
            <w:tcW w:w="749" w:type="pct"/>
            <w:vAlign w:val="center"/>
          </w:tcPr>
          <w:p w14:paraId="5D2160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2,58</w:t>
            </w:r>
          </w:p>
        </w:tc>
      </w:tr>
      <w:tr w:rsidR="00D23630" w:rsidRPr="002734B3" w14:paraId="1CF4E0BF" w14:textId="77777777" w:rsidTr="00FD5ED3">
        <w:trPr>
          <w:trHeight w:val="287"/>
          <w:jc w:val="center"/>
        </w:trPr>
        <w:tc>
          <w:tcPr>
            <w:tcW w:w="1338" w:type="pct"/>
            <w:vAlign w:val="center"/>
          </w:tcPr>
          <w:p w14:paraId="49CB718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D006D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vertic argilic</w:t>
            </w:r>
          </w:p>
        </w:tc>
        <w:tc>
          <w:tcPr>
            <w:tcW w:w="658" w:type="pct"/>
            <w:vAlign w:val="center"/>
          </w:tcPr>
          <w:p w14:paraId="73A421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61,00</w:t>
            </w:r>
          </w:p>
        </w:tc>
        <w:tc>
          <w:tcPr>
            <w:tcW w:w="749" w:type="pct"/>
            <w:vAlign w:val="center"/>
          </w:tcPr>
          <w:p w14:paraId="7AA813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w:t>
            </w:r>
          </w:p>
        </w:tc>
      </w:tr>
      <w:tr w:rsidR="00D23630" w:rsidRPr="002734B3" w14:paraId="1A761400" w14:textId="77777777" w:rsidTr="00FD5ED3">
        <w:trPr>
          <w:trHeight w:val="287"/>
          <w:jc w:val="center"/>
        </w:trPr>
        <w:tc>
          <w:tcPr>
            <w:tcW w:w="1338" w:type="pct"/>
            <w:vAlign w:val="center"/>
          </w:tcPr>
          <w:p w14:paraId="795EBD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A4471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334789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73,70</w:t>
            </w:r>
          </w:p>
        </w:tc>
        <w:tc>
          <w:tcPr>
            <w:tcW w:w="749" w:type="pct"/>
            <w:vAlign w:val="center"/>
          </w:tcPr>
          <w:p w14:paraId="5A701F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3,35</w:t>
            </w:r>
          </w:p>
        </w:tc>
      </w:tr>
      <w:tr w:rsidR="00D23630" w:rsidRPr="002734B3" w14:paraId="29287FFF" w14:textId="77777777" w:rsidTr="00FD5ED3">
        <w:trPr>
          <w:trHeight w:val="287"/>
          <w:jc w:val="center"/>
        </w:trPr>
        <w:tc>
          <w:tcPr>
            <w:tcW w:w="1338" w:type="pct"/>
            <w:vAlign w:val="center"/>
          </w:tcPr>
          <w:p w14:paraId="3EE9FFF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0CA66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2A57AB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92,20</w:t>
            </w:r>
          </w:p>
        </w:tc>
        <w:tc>
          <w:tcPr>
            <w:tcW w:w="749" w:type="pct"/>
            <w:vAlign w:val="center"/>
          </w:tcPr>
          <w:p w14:paraId="0053C7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4,19</w:t>
            </w:r>
          </w:p>
        </w:tc>
      </w:tr>
      <w:tr w:rsidR="00D23630" w:rsidRPr="002734B3" w14:paraId="064C03E7" w14:textId="77777777" w:rsidTr="00FD5ED3">
        <w:trPr>
          <w:trHeight w:val="287"/>
          <w:jc w:val="center"/>
        </w:trPr>
        <w:tc>
          <w:tcPr>
            <w:tcW w:w="1338" w:type="pct"/>
            <w:vAlign w:val="center"/>
          </w:tcPr>
          <w:p w14:paraId="11C331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4A33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21935B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40,60</w:t>
            </w:r>
          </w:p>
        </w:tc>
        <w:tc>
          <w:tcPr>
            <w:tcW w:w="749" w:type="pct"/>
            <w:vAlign w:val="center"/>
          </w:tcPr>
          <w:p w14:paraId="2D3932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165EE332" w14:textId="77777777" w:rsidTr="00FD5ED3">
        <w:trPr>
          <w:trHeight w:val="287"/>
          <w:jc w:val="center"/>
        </w:trPr>
        <w:tc>
          <w:tcPr>
            <w:tcW w:w="1338" w:type="pct"/>
            <w:vAlign w:val="center"/>
          </w:tcPr>
          <w:p w14:paraId="2D3E6A6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8558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w:t>
            </w:r>
          </w:p>
        </w:tc>
        <w:tc>
          <w:tcPr>
            <w:tcW w:w="658" w:type="pct"/>
            <w:vAlign w:val="center"/>
          </w:tcPr>
          <w:p w14:paraId="6CAF40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116,60</w:t>
            </w:r>
          </w:p>
        </w:tc>
        <w:tc>
          <w:tcPr>
            <w:tcW w:w="749" w:type="pct"/>
            <w:vAlign w:val="center"/>
          </w:tcPr>
          <w:p w14:paraId="1A3FA3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5,30</w:t>
            </w:r>
          </w:p>
        </w:tc>
      </w:tr>
      <w:tr w:rsidR="00D23630" w:rsidRPr="002734B3" w14:paraId="293F19BD" w14:textId="77777777" w:rsidTr="00FD5ED3">
        <w:trPr>
          <w:trHeight w:val="287"/>
          <w:jc w:val="center"/>
        </w:trPr>
        <w:tc>
          <w:tcPr>
            <w:tcW w:w="1338" w:type="pct"/>
            <w:vAlign w:val="center"/>
          </w:tcPr>
          <w:p w14:paraId="513EB4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ACF8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w:t>
            </w:r>
          </w:p>
        </w:tc>
        <w:tc>
          <w:tcPr>
            <w:tcW w:w="658" w:type="pct"/>
            <w:vAlign w:val="center"/>
          </w:tcPr>
          <w:p w14:paraId="1FB975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30,90</w:t>
            </w:r>
          </w:p>
        </w:tc>
        <w:tc>
          <w:tcPr>
            <w:tcW w:w="749" w:type="pct"/>
            <w:vAlign w:val="center"/>
          </w:tcPr>
          <w:p w14:paraId="28E9B7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r>
      <w:tr w:rsidR="00D23630" w:rsidRPr="002734B3" w14:paraId="20D73E40" w14:textId="77777777" w:rsidTr="00FD5ED3">
        <w:trPr>
          <w:trHeight w:val="287"/>
          <w:jc w:val="center"/>
        </w:trPr>
        <w:tc>
          <w:tcPr>
            <w:tcW w:w="1338" w:type="pct"/>
            <w:vAlign w:val="center"/>
          </w:tcPr>
          <w:p w14:paraId="74CB1E9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F6119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w:t>
            </w:r>
          </w:p>
        </w:tc>
        <w:tc>
          <w:tcPr>
            <w:tcW w:w="658" w:type="pct"/>
            <w:vAlign w:val="center"/>
          </w:tcPr>
          <w:p w14:paraId="3B19B9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51,10</w:t>
            </w:r>
          </w:p>
        </w:tc>
        <w:tc>
          <w:tcPr>
            <w:tcW w:w="749" w:type="pct"/>
            <w:vAlign w:val="center"/>
          </w:tcPr>
          <w:p w14:paraId="64E784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2,32</w:t>
            </w:r>
          </w:p>
        </w:tc>
      </w:tr>
      <w:tr w:rsidR="00D23630" w:rsidRPr="002734B3" w14:paraId="7CED8486" w14:textId="77777777" w:rsidTr="00FD5ED3">
        <w:trPr>
          <w:trHeight w:val="287"/>
          <w:jc w:val="center"/>
        </w:trPr>
        <w:tc>
          <w:tcPr>
            <w:tcW w:w="1338" w:type="pct"/>
            <w:vAlign w:val="center"/>
          </w:tcPr>
          <w:p w14:paraId="7C7BCE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9EA5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argilic</w:t>
            </w:r>
          </w:p>
        </w:tc>
        <w:tc>
          <w:tcPr>
            <w:tcW w:w="658" w:type="pct"/>
            <w:vAlign w:val="center"/>
          </w:tcPr>
          <w:p w14:paraId="454A46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103,10</w:t>
            </w:r>
          </w:p>
        </w:tc>
        <w:tc>
          <w:tcPr>
            <w:tcW w:w="749" w:type="pct"/>
            <w:vAlign w:val="center"/>
          </w:tcPr>
          <w:p w14:paraId="4D8B88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4,69</w:t>
            </w:r>
          </w:p>
        </w:tc>
      </w:tr>
      <w:tr w:rsidR="00D23630" w:rsidRPr="002734B3" w14:paraId="4C0267DB" w14:textId="77777777" w:rsidTr="00FD5ED3">
        <w:trPr>
          <w:trHeight w:val="287"/>
          <w:jc w:val="center"/>
        </w:trPr>
        <w:tc>
          <w:tcPr>
            <w:tcW w:w="1338" w:type="pct"/>
            <w:vAlign w:val="center"/>
          </w:tcPr>
          <w:p w14:paraId="3F01F3A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EE1C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lutic</w:t>
            </w:r>
          </w:p>
        </w:tc>
        <w:tc>
          <w:tcPr>
            <w:tcW w:w="658" w:type="pct"/>
            <w:vAlign w:val="center"/>
          </w:tcPr>
          <w:p w14:paraId="71C351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320,70</w:t>
            </w:r>
          </w:p>
        </w:tc>
        <w:tc>
          <w:tcPr>
            <w:tcW w:w="749" w:type="pct"/>
            <w:vAlign w:val="center"/>
          </w:tcPr>
          <w:p w14:paraId="6D114E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14,57</w:t>
            </w:r>
          </w:p>
        </w:tc>
      </w:tr>
      <w:tr w:rsidR="00D23630" w:rsidRPr="002734B3" w14:paraId="2FA4EAC3" w14:textId="77777777" w:rsidTr="00FD5ED3">
        <w:trPr>
          <w:trHeight w:val="287"/>
          <w:jc w:val="center"/>
        </w:trPr>
        <w:tc>
          <w:tcPr>
            <w:tcW w:w="1338" w:type="pct"/>
            <w:vAlign w:val="center"/>
          </w:tcPr>
          <w:p w14:paraId="13570FA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0064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roscat argilic</w:t>
            </w:r>
          </w:p>
        </w:tc>
        <w:tc>
          <w:tcPr>
            <w:tcW w:w="658" w:type="pct"/>
            <w:vAlign w:val="center"/>
          </w:tcPr>
          <w:p w14:paraId="401736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39,20</w:t>
            </w:r>
          </w:p>
        </w:tc>
        <w:tc>
          <w:tcPr>
            <w:tcW w:w="749" w:type="pct"/>
            <w:vAlign w:val="center"/>
          </w:tcPr>
          <w:p w14:paraId="559E295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w:t>
            </w:r>
          </w:p>
        </w:tc>
      </w:tr>
      <w:tr w:rsidR="00D23630" w:rsidRPr="002734B3" w14:paraId="3292B183" w14:textId="77777777" w:rsidTr="00FD5ED3">
        <w:trPr>
          <w:trHeight w:val="287"/>
          <w:jc w:val="center"/>
        </w:trPr>
        <w:tc>
          <w:tcPr>
            <w:tcW w:w="1338" w:type="pct"/>
            <w:vAlign w:val="center"/>
          </w:tcPr>
          <w:p w14:paraId="64CF13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398A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757BB2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91,30</w:t>
            </w:r>
          </w:p>
        </w:tc>
        <w:tc>
          <w:tcPr>
            <w:tcW w:w="749" w:type="pct"/>
            <w:vAlign w:val="center"/>
          </w:tcPr>
          <w:p w14:paraId="258320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4,15</w:t>
            </w:r>
          </w:p>
        </w:tc>
      </w:tr>
      <w:tr w:rsidR="00D23630" w:rsidRPr="002734B3" w14:paraId="339AB7A0" w14:textId="77777777" w:rsidTr="00FD5ED3">
        <w:trPr>
          <w:trHeight w:val="287"/>
          <w:jc w:val="center"/>
        </w:trPr>
        <w:tc>
          <w:tcPr>
            <w:tcW w:w="1338" w:type="pct"/>
            <w:vAlign w:val="center"/>
          </w:tcPr>
          <w:p w14:paraId="40B0B5C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3A35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vertic stagnic lutic</w:t>
            </w:r>
          </w:p>
        </w:tc>
        <w:tc>
          <w:tcPr>
            <w:tcW w:w="658" w:type="pct"/>
            <w:vAlign w:val="center"/>
          </w:tcPr>
          <w:p w14:paraId="123022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84,40</w:t>
            </w:r>
          </w:p>
        </w:tc>
        <w:tc>
          <w:tcPr>
            <w:tcW w:w="749" w:type="pct"/>
            <w:vAlign w:val="center"/>
          </w:tcPr>
          <w:p w14:paraId="5BA713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3,84</w:t>
            </w:r>
          </w:p>
        </w:tc>
      </w:tr>
      <w:tr w:rsidR="00D23630" w:rsidRPr="002734B3" w14:paraId="47E1A002" w14:textId="77777777" w:rsidTr="00FD5ED3">
        <w:trPr>
          <w:trHeight w:val="287"/>
          <w:jc w:val="center"/>
        </w:trPr>
        <w:tc>
          <w:tcPr>
            <w:tcW w:w="1338" w:type="pct"/>
            <w:vAlign w:val="center"/>
          </w:tcPr>
          <w:p w14:paraId="518337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E714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vertic lutic</w:t>
            </w:r>
          </w:p>
        </w:tc>
        <w:tc>
          <w:tcPr>
            <w:tcW w:w="658" w:type="pct"/>
            <w:vAlign w:val="center"/>
          </w:tcPr>
          <w:p w14:paraId="090B5E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56,70</w:t>
            </w:r>
          </w:p>
        </w:tc>
        <w:tc>
          <w:tcPr>
            <w:tcW w:w="749" w:type="pct"/>
            <w:vAlign w:val="center"/>
          </w:tcPr>
          <w:p w14:paraId="14381D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2,58</w:t>
            </w:r>
          </w:p>
        </w:tc>
      </w:tr>
      <w:tr w:rsidR="00D23630" w:rsidRPr="002734B3" w14:paraId="03F38C1B" w14:textId="77777777" w:rsidTr="00FD5ED3">
        <w:trPr>
          <w:trHeight w:val="287"/>
          <w:jc w:val="center"/>
        </w:trPr>
        <w:tc>
          <w:tcPr>
            <w:tcW w:w="1338" w:type="pct"/>
            <w:vAlign w:val="center"/>
          </w:tcPr>
          <w:p w14:paraId="35C4576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5ABD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roscat lutic</w:t>
            </w:r>
          </w:p>
        </w:tc>
        <w:tc>
          <w:tcPr>
            <w:tcW w:w="658" w:type="pct"/>
            <w:vAlign w:val="center"/>
          </w:tcPr>
          <w:p w14:paraId="5C1B13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189,00</w:t>
            </w:r>
          </w:p>
        </w:tc>
        <w:tc>
          <w:tcPr>
            <w:tcW w:w="749" w:type="pct"/>
            <w:vAlign w:val="center"/>
          </w:tcPr>
          <w:p w14:paraId="15B962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8,59</w:t>
            </w:r>
          </w:p>
        </w:tc>
      </w:tr>
      <w:tr w:rsidR="00D23630" w:rsidRPr="002734B3" w14:paraId="3B049872" w14:textId="77777777" w:rsidTr="00FD5ED3">
        <w:trPr>
          <w:trHeight w:val="287"/>
          <w:jc w:val="center"/>
        </w:trPr>
        <w:tc>
          <w:tcPr>
            <w:tcW w:w="1338" w:type="pct"/>
            <w:vAlign w:val="center"/>
          </w:tcPr>
          <w:p w14:paraId="315293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E59F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roscat stagnic lutic</w:t>
            </w:r>
          </w:p>
        </w:tc>
        <w:tc>
          <w:tcPr>
            <w:tcW w:w="658" w:type="pct"/>
            <w:vAlign w:val="center"/>
          </w:tcPr>
          <w:p w14:paraId="4F17B1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73,70</w:t>
            </w:r>
          </w:p>
        </w:tc>
        <w:tc>
          <w:tcPr>
            <w:tcW w:w="749" w:type="pct"/>
            <w:vAlign w:val="center"/>
          </w:tcPr>
          <w:p w14:paraId="5B1476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3,35</w:t>
            </w:r>
          </w:p>
        </w:tc>
      </w:tr>
      <w:tr w:rsidR="00D23630" w:rsidRPr="002734B3" w14:paraId="12D03BFB" w14:textId="77777777" w:rsidTr="00FD5ED3">
        <w:trPr>
          <w:trHeight w:val="287"/>
          <w:jc w:val="center"/>
        </w:trPr>
        <w:tc>
          <w:tcPr>
            <w:tcW w:w="1338" w:type="pct"/>
            <w:vAlign w:val="center"/>
          </w:tcPr>
          <w:p w14:paraId="3A5919B1"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Straoane (ha)</w:t>
            </w:r>
          </w:p>
        </w:tc>
        <w:tc>
          <w:tcPr>
            <w:tcW w:w="2255" w:type="pct"/>
            <w:vAlign w:val="center"/>
          </w:tcPr>
          <w:p w14:paraId="073B71B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E857DB4"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2200</w:t>
            </w:r>
          </w:p>
        </w:tc>
        <w:tc>
          <w:tcPr>
            <w:tcW w:w="749" w:type="pct"/>
            <w:vAlign w:val="center"/>
          </w:tcPr>
          <w:p w14:paraId="3234132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A1B653C" w14:textId="77777777" w:rsidTr="00FD5ED3">
        <w:trPr>
          <w:trHeight w:val="287"/>
          <w:jc w:val="center"/>
        </w:trPr>
        <w:tc>
          <w:tcPr>
            <w:tcW w:w="1338" w:type="pct"/>
            <w:vAlign w:val="center"/>
          </w:tcPr>
          <w:p w14:paraId="5999BA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Suraia</w:t>
            </w:r>
          </w:p>
        </w:tc>
        <w:tc>
          <w:tcPr>
            <w:tcW w:w="2255" w:type="pct"/>
            <w:vAlign w:val="center"/>
          </w:tcPr>
          <w:p w14:paraId="7985D1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coluvic lutic</w:t>
            </w:r>
          </w:p>
        </w:tc>
        <w:tc>
          <w:tcPr>
            <w:tcW w:w="658" w:type="pct"/>
            <w:vAlign w:val="center"/>
          </w:tcPr>
          <w:p w14:paraId="1DC831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541,00</w:t>
            </w:r>
          </w:p>
        </w:tc>
        <w:tc>
          <w:tcPr>
            <w:tcW w:w="749" w:type="pct"/>
            <w:vAlign w:val="center"/>
          </w:tcPr>
          <w:p w14:paraId="2425D2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13,89</w:t>
            </w:r>
          </w:p>
        </w:tc>
      </w:tr>
      <w:tr w:rsidR="00D23630" w:rsidRPr="002734B3" w14:paraId="718BE72B" w14:textId="77777777" w:rsidTr="00FD5ED3">
        <w:trPr>
          <w:trHeight w:val="287"/>
          <w:jc w:val="center"/>
        </w:trPr>
        <w:tc>
          <w:tcPr>
            <w:tcW w:w="1338" w:type="pct"/>
            <w:vAlign w:val="center"/>
          </w:tcPr>
          <w:p w14:paraId="6807934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A9D4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sodic siltic</w:t>
            </w:r>
          </w:p>
        </w:tc>
        <w:tc>
          <w:tcPr>
            <w:tcW w:w="658" w:type="pct"/>
            <w:vAlign w:val="center"/>
          </w:tcPr>
          <w:p w14:paraId="5F4AE8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210,00</w:t>
            </w:r>
          </w:p>
        </w:tc>
        <w:tc>
          <w:tcPr>
            <w:tcW w:w="749" w:type="pct"/>
            <w:vAlign w:val="center"/>
          </w:tcPr>
          <w:p w14:paraId="57BFBB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5,39</w:t>
            </w:r>
          </w:p>
        </w:tc>
      </w:tr>
      <w:tr w:rsidR="00D23630" w:rsidRPr="002734B3" w14:paraId="7B193FC5" w14:textId="77777777" w:rsidTr="00FD5ED3">
        <w:trPr>
          <w:trHeight w:val="287"/>
          <w:jc w:val="center"/>
        </w:trPr>
        <w:tc>
          <w:tcPr>
            <w:tcW w:w="1338" w:type="pct"/>
            <w:vAlign w:val="center"/>
          </w:tcPr>
          <w:p w14:paraId="1F3044A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9C566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coluvic siltic</w:t>
            </w:r>
          </w:p>
        </w:tc>
        <w:tc>
          <w:tcPr>
            <w:tcW w:w="658" w:type="pct"/>
            <w:vAlign w:val="center"/>
          </w:tcPr>
          <w:p w14:paraId="44EA9A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140,00</w:t>
            </w:r>
          </w:p>
        </w:tc>
        <w:tc>
          <w:tcPr>
            <w:tcW w:w="749" w:type="pct"/>
            <w:vAlign w:val="center"/>
          </w:tcPr>
          <w:p w14:paraId="7743B2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3,59</w:t>
            </w:r>
          </w:p>
        </w:tc>
      </w:tr>
      <w:tr w:rsidR="00D23630" w:rsidRPr="002734B3" w14:paraId="7B234258" w14:textId="77777777" w:rsidTr="00FD5ED3">
        <w:trPr>
          <w:trHeight w:val="287"/>
          <w:jc w:val="center"/>
        </w:trPr>
        <w:tc>
          <w:tcPr>
            <w:tcW w:w="1338" w:type="pct"/>
            <w:vAlign w:val="center"/>
          </w:tcPr>
          <w:p w14:paraId="12B06D9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6817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salinic sodic lutic</w:t>
            </w:r>
          </w:p>
        </w:tc>
        <w:tc>
          <w:tcPr>
            <w:tcW w:w="658" w:type="pct"/>
            <w:vAlign w:val="center"/>
          </w:tcPr>
          <w:p w14:paraId="554899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49,00</w:t>
            </w:r>
          </w:p>
        </w:tc>
        <w:tc>
          <w:tcPr>
            <w:tcW w:w="749" w:type="pct"/>
            <w:vAlign w:val="center"/>
          </w:tcPr>
          <w:p w14:paraId="5D32A6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w:t>
            </w:r>
          </w:p>
        </w:tc>
      </w:tr>
      <w:tr w:rsidR="00D23630" w:rsidRPr="002734B3" w14:paraId="1049C94C" w14:textId="77777777" w:rsidTr="00FD5ED3">
        <w:trPr>
          <w:trHeight w:val="287"/>
          <w:jc w:val="center"/>
        </w:trPr>
        <w:tc>
          <w:tcPr>
            <w:tcW w:w="1338" w:type="pct"/>
            <w:vAlign w:val="center"/>
          </w:tcPr>
          <w:p w14:paraId="12B530C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1CA0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sodic lutic</w:t>
            </w:r>
          </w:p>
        </w:tc>
        <w:tc>
          <w:tcPr>
            <w:tcW w:w="658" w:type="pct"/>
            <w:vAlign w:val="center"/>
          </w:tcPr>
          <w:p w14:paraId="01406B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262,00</w:t>
            </w:r>
          </w:p>
        </w:tc>
        <w:tc>
          <w:tcPr>
            <w:tcW w:w="749" w:type="pct"/>
            <w:vAlign w:val="center"/>
          </w:tcPr>
          <w:p w14:paraId="1F6F6A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6,73</w:t>
            </w:r>
          </w:p>
        </w:tc>
      </w:tr>
      <w:tr w:rsidR="00D23630" w:rsidRPr="002734B3" w14:paraId="3B0193E2" w14:textId="77777777" w:rsidTr="00FD5ED3">
        <w:trPr>
          <w:trHeight w:val="287"/>
          <w:jc w:val="center"/>
        </w:trPr>
        <w:tc>
          <w:tcPr>
            <w:tcW w:w="1338" w:type="pct"/>
            <w:vAlign w:val="center"/>
          </w:tcPr>
          <w:p w14:paraId="79BC326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E573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coluvic lutic</w:t>
            </w:r>
          </w:p>
        </w:tc>
        <w:tc>
          <w:tcPr>
            <w:tcW w:w="658" w:type="pct"/>
            <w:vAlign w:val="center"/>
          </w:tcPr>
          <w:p w14:paraId="5480E6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130,00</w:t>
            </w:r>
          </w:p>
        </w:tc>
        <w:tc>
          <w:tcPr>
            <w:tcW w:w="749" w:type="pct"/>
            <w:vAlign w:val="center"/>
          </w:tcPr>
          <w:p w14:paraId="701D9C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3,34</w:t>
            </w:r>
          </w:p>
        </w:tc>
      </w:tr>
      <w:tr w:rsidR="00D23630" w:rsidRPr="002734B3" w14:paraId="532DE8AF" w14:textId="77777777" w:rsidTr="00FD5ED3">
        <w:trPr>
          <w:trHeight w:val="287"/>
          <w:jc w:val="center"/>
        </w:trPr>
        <w:tc>
          <w:tcPr>
            <w:tcW w:w="1338" w:type="pct"/>
            <w:vAlign w:val="center"/>
          </w:tcPr>
          <w:p w14:paraId="4693063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623F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sodic argilic</w:t>
            </w:r>
          </w:p>
        </w:tc>
        <w:tc>
          <w:tcPr>
            <w:tcW w:w="658" w:type="pct"/>
            <w:vAlign w:val="center"/>
          </w:tcPr>
          <w:p w14:paraId="013A45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238,00</w:t>
            </w:r>
          </w:p>
        </w:tc>
        <w:tc>
          <w:tcPr>
            <w:tcW w:w="749" w:type="pct"/>
            <w:vAlign w:val="center"/>
          </w:tcPr>
          <w:p w14:paraId="337CBB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6,11</w:t>
            </w:r>
          </w:p>
        </w:tc>
      </w:tr>
      <w:tr w:rsidR="00D23630" w:rsidRPr="002734B3" w14:paraId="2EE3EE82" w14:textId="77777777" w:rsidTr="00FD5ED3">
        <w:trPr>
          <w:trHeight w:val="287"/>
          <w:jc w:val="center"/>
        </w:trPr>
        <w:tc>
          <w:tcPr>
            <w:tcW w:w="1338" w:type="pct"/>
            <w:vAlign w:val="center"/>
          </w:tcPr>
          <w:p w14:paraId="2344627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8366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79103B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189,00</w:t>
            </w:r>
          </w:p>
        </w:tc>
        <w:tc>
          <w:tcPr>
            <w:tcW w:w="749" w:type="pct"/>
            <w:vAlign w:val="center"/>
          </w:tcPr>
          <w:p w14:paraId="7ED43A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4,85</w:t>
            </w:r>
          </w:p>
        </w:tc>
      </w:tr>
      <w:tr w:rsidR="00D23630" w:rsidRPr="002734B3" w14:paraId="67761A9C" w14:textId="77777777" w:rsidTr="00FD5ED3">
        <w:trPr>
          <w:trHeight w:val="287"/>
          <w:jc w:val="center"/>
        </w:trPr>
        <w:tc>
          <w:tcPr>
            <w:tcW w:w="1338" w:type="pct"/>
            <w:vAlign w:val="center"/>
          </w:tcPr>
          <w:p w14:paraId="7941B52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D0C2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Cerniziom cambic vertic argilic</w:t>
            </w:r>
          </w:p>
        </w:tc>
        <w:tc>
          <w:tcPr>
            <w:tcW w:w="658" w:type="pct"/>
            <w:vAlign w:val="center"/>
          </w:tcPr>
          <w:p w14:paraId="2BC6C2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220,00</w:t>
            </w:r>
          </w:p>
        </w:tc>
        <w:tc>
          <w:tcPr>
            <w:tcW w:w="749" w:type="pct"/>
            <w:vAlign w:val="center"/>
          </w:tcPr>
          <w:p w14:paraId="0318BF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5,65</w:t>
            </w:r>
          </w:p>
        </w:tc>
      </w:tr>
      <w:tr w:rsidR="00D23630" w:rsidRPr="002734B3" w14:paraId="6739E140" w14:textId="77777777" w:rsidTr="00FD5ED3">
        <w:trPr>
          <w:trHeight w:val="287"/>
          <w:jc w:val="center"/>
        </w:trPr>
        <w:tc>
          <w:tcPr>
            <w:tcW w:w="1338" w:type="pct"/>
            <w:vAlign w:val="center"/>
          </w:tcPr>
          <w:p w14:paraId="38E7BF7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A945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51DDD5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586,00</w:t>
            </w:r>
          </w:p>
        </w:tc>
        <w:tc>
          <w:tcPr>
            <w:tcW w:w="749" w:type="pct"/>
            <w:vAlign w:val="center"/>
          </w:tcPr>
          <w:p w14:paraId="464F31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15,04</w:t>
            </w:r>
          </w:p>
        </w:tc>
      </w:tr>
      <w:tr w:rsidR="00D23630" w:rsidRPr="002734B3" w14:paraId="242D00DB" w14:textId="77777777" w:rsidTr="00FD5ED3">
        <w:trPr>
          <w:trHeight w:val="287"/>
          <w:jc w:val="center"/>
        </w:trPr>
        <w:tc>
          <w:tcPr>
            <w:tcW w:w="1338" w:type="pct"/>
            <w:vAlign w:val="center"/>
          </w:tcPr>
          <w:p w14:paraId="328343E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D074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gleic lutic</w:t>
            </w:r>
          </w:p>
        </w:tc>
        <w:tc>
          <w:tcPr>
            <w:tcW w:w="658" w:type="pct"/>
            <w:vAlign w:val="center"/>
          </w:tcPr>
          <w:p w14:paraId="080E16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67,00</w:t>
            </w:r>
          </w:p>
        </w:tc>
        <w:tc>
          <w:tcPr>
            <w:tcW w:w="749" w:type="pct"/>
            <w:vAlign w:val="center"/>
          </w:tcPr>
          <w:p w14:paraId="1F7345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w:t>
            </w:r>
          </w:p>
        </w:tc>
      </w:tr>
      <w:tr w:rsidR="00D23630" w:rsidRPr="002734B3" w14:paraId="299FEC41" w14:textId="77777777" w:rsidTr="00FD5ED3">
        <w:trPr>
          <w:trHeight w:val="287"/>
          <w:jc w:val="center"/>
        </w:trPr>
        <w:tc>
          <w:tcPr>
            <w:tcW w:w="1338" w:type="pct"/>
            <w:vAlign w:val="center"/>
          </w:tcPr>
          <w:p w14:paraId="6D8692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9EA5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gleic salinic argilic</w:t>
            </w:r>
          </w:p>
        </w:tc>
        <w:tc>
          <w:tcPr>
            <w:tcW w:w="658" w:type="pct"/>
            <w:vAlign w:val="center"/>
          </w:tcPr>
          <w:p w14:paraId="073D9E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230,00</w:t>
            </w:r>
          </w:p>
        </w:tc>
        <w:tc>
          <w:tcPr>
            <w:tcW w:w="749" w:type="pct"/>
            <w:vAlign w:val="center"/>
          </w:tcPr>
          <w:p w14:paraId="620660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5,91</w:t>
            </w:r>
          </w:p>
        </w:tc>
      </w:tr>
      <w:tr w:rsidR="00D23630" w:rsidRPr="002734B3" w14:paraId="549906AE" w14:textId="77777777" w:rsidTr="00FD5ED3">
        <w:trPr>
          <w:trHeight w:val="287"/>
          <w:jc w:val="center"/>
        </w:trPr>
        <w:tc>
          <w:tcPr>
            <w:tcW w:w="1338" w:type="pct"/>
            <w:vAlign w:val="center"/>
          </w:tcPr>
          <w:p w14:paraId="773734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D4F1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salinic vertic</w:t>
            </w:r>
          </w:p>
        </w:tc>
        <w:tc>
          <w:tcPr>
            <w:tcW w:w="658" w:type="pct"/>
            <w:vAlign w:val="center"/>
          </w:tcPr>
          <w:p w14:paraId="532E66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117,00</w:t>
            </w:r>
          </w:p>
        </w:tc>
        <w:tc>
          <w:tcPr>
            <w:tcW w:w="749" w:type="pct"/>
            <w:vAlign w:val="center"/>
          </w:tcPr>
          <w:p w14:paraId="362C17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3,00</w:t>
            </w:r>
          </w:p>
        </w:tc>
      </w:tr>
      <w:tr w:rsidR="00D23630" w:rsidRPr="002734B3" w14:paraId="58FAF61E" w14:textId="77777777" w:rsidTr="00FD5ED3">
        <w:trPr>
          <w:trHeight w:val="287"/>
          <w:jc w:val="center"/>
        </w:trPr>
        <w:tc>
          <w:tcPr>
            <w:tcW w:w="1338" w:type="pct"/>
            <w:vAlign w:val="center"/>
          </w:tcPr>
          <w:p w14:paraId="0DA235C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F6C53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gleic salinic argilic</w:t>
            </w:r>
          </w:p>
        </w:tc>
        <w:tc>
          <w:tcPr>
            <w:tcW w:w="658" w:type="pct"/>
            <w:vAlign w:val="center"/>
          </w:tcPr>
          <w:p w14:paraId="6FF90E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236,00</w:t>
            </w:r>
          </w:p>
        </w:tc>
        <w:tc>
          <w:tcPr>
            <w:tcW w:w="749" w:type="pct"/>
            <w:vAlign w:val="center"/>
          </w:tcPr>
          <w:p w14:paraId="409CC3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6,06</w:t>
            </w:r>
          </w:p>
        </w:tc>
      </w:tr>
      <w:tr w:rsidR="00D23630" w:rsidRPr="002734B3" w14:paraId="388EAAA7" w14:textId="77777777" w:rsidTr="00FD5ED3">
        <w:trPr>
          <w:trHeight w:val="287"/>
          <w:jc w:val="center"/>
        </w:trPr>
        <w:tc>
          <w:tcPr>
            <w:tcW w:w="1338" w:type="pct"/>
            <w:vAlign w:val="center"/>
          </w:tcPr>
          <w:p w14:paraId="2EC0B98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999D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4A3DDE3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135,00</w:t>
            </w:r>
          </w:p>
        </w:tc>
        <w:tc>
          <w:tcPr>
            <w:tcW w:w="749" w:type="pct"/>
            <w:vAlign w:val="center"/>
          </w:tcPr>
          <w:p w14:paraId="42830CC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3,47</w:t>
            </w:r>
          </w:p>
        </w:tc>
      </w:tr>
      <w:tr w:rsidR="00D23630" w:rsidRPr="002734B3" w14:paraId="1A5B548E" w14:textId="77777777" w:rsidTr="00FD5ED3">
        <w:trPr>
          <w:trHeight w:val="287"/>
          <w:jc w:val="center"/>
        </w:trPr>
        <w:tc>
          <w:tcPr>
            <w:tcW w:w="1338" w:type="pct"/>
            <w:vAlign w:val="center"/>
          </w:tcPr>
          <w:p w14:paraId="5435998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4F366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argilic</w:t>
            </w:r>
          </w:p>
        </w:tc>
        <w:tc>
          <w:tcPr>
            <w:tcW w:w="658" w:type="pct"/>
            <w:vAlign w:val="center"/>
          </w:tcPr>
          <w:p w14:paraId="24E77C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51,00</w:t>
            </w:r>
          </w:p>
        </w:tc>
        <w:tc>
          <w:tcPr>
            <w:tcW w:w="749" w:type="pct"/>
            <w:vAlign w:val="center"/>
          </w:tcPr>
          <w:p w14:paraId="5F8F5F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w:t>
            </w:r>
          </w:p>
        </w:tc>
      </w:tr>
      <w:tr w:rsidR="00D23630" w:rsidRPr="002734B3" w14:paraId="24DA051B" w14:textId="77777777" w:rsidTr="00FD5ED3">
        <w:trPr>
          <w:trHeight w:val="287"/>
          <w:jc w:val="center"/>
        </w:trPr>
        <w:tc>
          <w:tcPr>
            <w:tcW w:w="1338" w:type="pct"/>
            <w:vAlign w:val="center"/>
          </w:tcPr>
          <w:p w14:paraId="3CC782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E974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gleic salinic argilic</w:t>
            </w:r>
          </w:p>
        </w:tc>
        <w:tc>
          <w:tcPr>
            <w:tcW w:w="658" w:type="pct"/>
            <w:vAlign w:val="center"/>
          </w:tcPr>
          <w:p w14:paraId="332391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437,00</w:t>
            </w:r>
          </w:p>
        </w:tc>
        <w:tc>
          <w:tcPr>
            <w:tcW w:w="749" w:type="pct"/>
            <w:vAlign w:val="center"/>
          </w:tcPr>
          <w:p w14:paraId="7689F0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11,22</w:t>
            </w:r>
          </w:p>
        </w:tc>
      </w:tr>
      <w:tr w:rsidR="00D23630" w:rsidRPr="002734B3" w14:paraId="43451892" w14:textId="77777777" w:rsidTr="00FD5ED3">
        <w:trPr>
          <w:trHeight w:val="287"/>
          <w:jc w:val="center"/>
        </w:trPr>
        <w:tc>
          <w:tcPr>
            <w:tcW w:w="1338" w:type="pct"/>
            <w:vAlign w:val="center"/>
          </w:tcPr>
          <w:p w14:paraId="5B029F9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B077D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salinic argilic</w:t>
            </w:r>
          </w:p>
        </w:tc>
        <w:tc>
          <w:tcPr>
            <w:tcW w:w="658" w:type="pct"/>
            <w:vAlign w:val="center"/>
          </w:tcPr>
          <w:p w14:paraId="22F11C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57,00</w:t>
            </w:r>
          </w:p>
        </w:tc>
        <w:tc>
          <w:tcPr>
            <w:tcW w:w="749" w:type="pct"/>
            <w:vAlign w:val="center"/>
          </w:tcPr>
          <w:p w14:paraId="16EDFE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1,46</w:t>
            </w:r>
          </w:p>
        </w:tc>
      </w:tr>
      <w:tr w:rsidR="00D23630" w:rsidRPr="002734B3" w14:paraId="6214114D" w14:textId="77777777" w:rsidTr="00FD5ED3">
        <w:trPr>
          <w:trHeight w:val="287"/>
          <w:jc w:val="center"/>
        </w:trPr>
        <w:tc>
          <w:tcPr>
            <w:tcW w:w="1338" w:type="pct"/>
            <w:vAlign w:val="center"/>
          </w:tcPr>
          <w:p w14:paraId="4CCC7580"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Suraia (ha)</w:t>
            </w:r>
          </w:p>
        </w:tc>
        <w:tc>
          <w:tcPr>
            <w:tcW w:w="2255" w:type="pct"/>
            <w:vAlign w:val="center"/>
          </w:tcPr>
          <w:p w14:paraId="5AC48EE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41AA56B5"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3895</w:t>
            </w:r>
          </w:p>
        </w:tc>
        <w:tc>
          <w:tcPr>
            <w:tcW w:w="749" w:type="pct"/>
            <w:vAlign w:val="center"/>
          </w:tcPr>
          <w:p w14:paraId="3ECD391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A9FF954" w14:textId="77777777" w:rsidTr="00FD5ED3">
        <w:trPr>
          <w:trHeight w:val="287"/>
          <w:jc w:val="center"/>
        </w:trPr>
        <w:tc>
          <w:tcPr>
            <w:tcW w:w="1338" w:type="pct"/>
            <w:vAlign w:val="center"/>
          </w:tcPr>
          <w:p w14:paraId="36E8B1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Tanasoaia</w:t>
            </w:r>
          </w:p>
        </w:tc>
        <w:tc>
          <w:tcPr>
            <w:tcW w:w="2255" w:type="pct"/>
            <w:vAlign w:val="center"/>
          </w:tcPr>
          <w:p w14:paraId="17DC55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lutic</w:t>
            </w:r>
          </w:p>
        </w:tc>
        <w:tc>
          <w:tcPr>
            <w:tcW w:w="658" w:type="pct"/>
            <w:vAlign w:val="center"/>
          </w:tcPr>
          <w:p w14:paraId="7ACDAD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7,50</w:t>
            </w:r>
          </w:p>
        </w:tc>
        <w:tc>
          <w:tcPr>
            <w:tcW w:w="749" w:type="pct"/>
            <w:vAlign w:val="center"/>
          </w:tcPr>
          <w:p w14:paraId="3F7946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0,22</w:t>
            </w:r>
          </w:p>
        </w:tc>
      </w:tr>
      <w:tr w:rsidR="00D23630" w:rsidRPr="002734B3" w14:paraId="0496848E" w14:textId="77777777" w:rsidTr="00FD5ED3">
        <w:trPr>
          <w:trHeight w:val="287"/>
          <w:jc w:val="center"/>
        </w:trPr>
        <w:tc>
          <w:tcPr>
            <w:tcW w:w="1338" w:type="pct"/>
            <w:vAlign w:val="center"/>
          </w:tcPr>
          <w:p w14:paraId="562CE71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A9C2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72A153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w:t>
            </w:r>
          </w:p>
        </w:tc>
        <w:tc>
          <w:tcPr>
            <w:tcW w:w="749" w:type="pct"/>
            <w:vAlign w:val="center"/>
          </w:tcPr>
          <w:p w14:paraId="32190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1,66</w:t>
            </w:r>
          </w:p>
        </w:tc>
      </w:tr>
      <w:tr w:rsidR="00D23630" w:rsidRPr="002734B3" w14:paraId="0D86FBF4" w14:textId="77777777" w:rsidTr="00FD5ED3">
        <w:trPr>
          <w:trHeight w:val="287"/>
          <w:jc w:val="center"/>
        </w:trPr>
        <w:tc>
          <w:tcPr>
            <w:tcW w:w="1338" w:type="pct"/>
            <w:vAlign w:val="center"/>
          </w:tcPr>
          <w:p w14:paraId="1D6800F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FA0B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489AEC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121,7</w:t>
            </w:r>
          </w:p>
        </w:tc>
        <w:tc>
          <w:tcPr>
            <w:tcW w:w="749" w:type="pct"/>
            <w:vAlign w:val="center"/>
          </w:tcPr>
          <w:p w14:paraId="7A6847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3,62</w:t>
            </w:r>
          </w:p>
        </w:tc>
      </w:tr>
      <w:tr w:rsidR="00D23630" w:rsidRPr="002734B3" w14:paraId="68F523D9" w14:textId="77777777" w:rsidTr="00FD5ED3">
        <w:trPr>
          <w:trHeight w:val="287"/>
          <w:jc w:val="center"/>
        </w:trPr>
        <w:tc>
          <w:tcPr>
            <w:tcW w:w="1338" w:type="pct"/>
            <w:vAlign w:val="center"/>
          </w:tcPr>
          <w:p w14:paraId="0E7C7D9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EB85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lutic</w:t>
            </w:r>
          </w:p>
        </w:tc>
        <w:tc>
          <w:tcPr>
            <w:tcW w:w="658" w:type="pct"/>
            <w:vAlign w:val="center"/>
          </w:tcPr>
          <w:p w14:paraId="5E6BFE1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37,4</w:t>
            </w:r>
          </w:p>
        </w:tc>
        <w:tc>
          <w:tcPr>
            <w:tcW w:w="749" w:type="pct"/>
            <w:vAlign w:val="center"/>
          </w:tcPr>
          <w:p w14:paraId="7000C7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w:t>
            </w:r>
          </w:p>
        </w:tc>
      </w:tr>
      <w:tr w:rsidR="00D23630" w:rsidRPr="002734B3" w14:paraId="3EDB0440" w14:textId="77777777" w:rsidTr="00FD5ED3">
        <w:trPr>
          <w:trHeight w:val="287"/>
          <w:jc w:val="center"/>
        </w:trPr>
        <w:tc>
          <w:tcPr>
            <w:tcW w:w="1338" w:type="pct"/>
            <w:vAlign w:val="center"/>
          </w:tcPr>
          <w:p w14:paraId="1F6D26C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749B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siltic</w:t>
            </w:r>
          </w:p>
        </w:tc>
        <w:tc>
          <w:tcPr>
            <w:tcW w:w="658" w:type="pct"/>
            <w:vAlign w:val="center"/>
          </w:tcPr>
          <w:p w14:paraId="4984DB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w:t>
            </w:r>
          </w:p>
        </w:tc>
        <w:tc>
          <w:tcPr>
            <w:tcW w:w="749" w:type="pct"/>
            <w:vAlign w:val="center"/>
          </w:tcPr>
          <w:p w14:paraId="08F876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w:t>
            </w:r>
          </w:p>
        </w:tc>
      </w:tr>
      <w:tr w:rsidR="00D23630" w:rsidRPr="002734B3" w14:paraId="24AC8FF2" w14:textId="77777777" w:rsidTr="00FD5ED3">
        <w:trPr>
          <w:trHeight w:val="287"/>
          <w:jc w:val="center"/>
        </w:trPr>
        <w:tc>
          <w:tcPr>
            <w:tcW w:w="1338" w:type="pct"/>
            <w:vAlign w:val="center"/>
          </w:tcPr>
          <w:p w14:paraId="733EEBE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ED09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calcaric lutic</w:t>
            </w:r>
          </w:p>
        </w:tc>
        <w:tc>
          <w:tcPr>
            <w:tcW w:w="658" w:type="pct"/>
            <w:vAlign w:val="center"/>
          </w:tcPr>
          <w:p w14:paraId="53890B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67,10</w:t>
            </w:r>
          </w:p>
        </w:tc>
        <w:tc>
          <w:tcPr>
            <w:tcW w:w="749" w:type="pct"/>
            <w:vAlign w:val="center"/>
          </w:tcPr>
          <w:p w14:paraId="4B7A0F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w:t>
            </w:r>
          </w:p>
        </w:tc>
      </w:tr>
      <w:tr w:rsidR="00D23630" w:rsidRPr="002734B3" w14:paraId="1E483518" w14:textId="77777777" w:rsidTr="00FD5ED3">
        <w:trPr>
          <w:trHeight w:val="287"/>
          <w:jc w:val="center"/>
        </w:trPr>
        <w:tc>
          <w:tcPr>
            <w:tcW w:w="1338" w:type="pct"/>
            <w:vAlign w:val="center"/>
          </w:tcPr>
          <w:p w14:paraId="0B1B07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70E3CE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vertic molic argilic</w:t>
            </w:r>
          </w:p>
        </w:tc>
        <w:tc>
          <w:tcPr>
            <w:tcW w:w="658" w:type="pct"/>
            <w:vAlign w:val="center"/>
          </w:tcPr>
          <w:p w14:paraId="6843CC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318,1</w:t>
            </w:r>
          </w:p>
        </w:tc>
        <w:tc>
          <w:tcPr>
            <w:tcW w:w="749" w:type="pct"/>
            <w:vAlign w:val="center"/>
          </w:tcPr>
          <w:p w14:paraId="0BFDAF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9,46</w:t>
            </w:r>
          </w:p>
        </w:tc>
      </w:tr>
      <w:tr w:rsidR="00D23630" w:rsidRPr="002734B3" w14:paraId="0AE1872A" w14:textId="77777777" w:rsidTr="00FD5ED3">
        <w:trPr>
          <w:trHeight w:val="287"/>
          <w:jc w:val="center"/>
        </w:trPr>
        <w:tc>
          <w:tcPr>
            <w:tcW w:w="1338" w:type="pct"/>
            <w:vAlign w:val="center"/>
          </w:tcPr>
          <w:p w14:paraId="53299FA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DDA9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pelic argilic</w:t>
            </w:r>
          </w:p>
        </w:tc>
        <w:tc>
          <w:tcPr>
            <w:tcW w:w="658" w:type="pct"/>
            <w:vAlign w:val="center"/>
          </w:tcPr>
          <w:p w14:paraId="18AA14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w:t>
            </w:r>
          </w:p>
        </w:tc>
        <w:tc>
          <w:tcPr>
            <w:tcW w:w="749" w:type="pct"/>
            <w:vAlign w:val="center"/>
          </w:tcPr>
          <w:p w14:paraId="4FD71F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1,66</w:t>
            </w:r>
          </w:p>
        </w:tc>
      </w:tr>
      <w:tr w:rsidR="00D23630" w:rsidRPr="002734B3" w14:paraId="7E2F3331" w14:textId="77777777" w:rsidTr="00FD5ED3">
        <w:trPr>
          <w:trHeight w:val="287"/>
          <w:jc w:val="center"/>
        </w:trPr>
        <w:tc>
          <w:tcPr>
            <w:tcW w:w="1338" w:type="pct"/>
            <w:vAlign w:val="center"/>
          </w:tcPr>
          <w:p w14:paraId="090B192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9D168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siltic</w:t>
            </w:r>
          </w:p>
        </w:tc>
        <w:tc>
          <w:tcPr>
            <w:tcW w:w="658" w:type="pct"/>
            <w:vAlign w:val="center"/>
          </w:tcPr>
          <w:p w14:paraId="419C32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4,10</w:t>
            </w:r>
          </w:p>
        </w:tc>
        <w:tc>
          <w:tcPr>
            <w:tcW w:w="749" w:type="pct"/>
            <w:vAlign w:val="center"/>
          </w:tcPr>
          <w:p w14:paraId="205BD6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0,12</w:t>
            </w:r>
          </w:p>
        </w:tc>
      </w:tr>
      <w:tr w:rsidR="00D23630" w:rsidRPr="002734B3" w14:paraId="0385892C" w14:textId="77777777" w:rsidTr="00FD5ED3">
        <w:trPr>
          <w:trHeight w:val="287"/>
          <w:jc w:val="center"/>
        </w:trPr>
        <w:tc>
          <w:tcPr>
            <w:tcW w:w="1338" w:type="pct"/>
            <w:vAlign w:val="center"/>
          </w:tcPr>
          <w:p w14:paraId="73CBDEC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2E5B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607624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w:t>
            </w:r>
          </w:p>
        </w:tc>
        <w:tc>
          <w:tcPr>
            <w:tcW w:w="749" w:type="pct"/>
            <w:vAlign w:val="center"/>
          </w:tcPr>
          <w:p w14:paraId="2F524D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1,95</w:t>
            </w:r>
          </w:p>
        </w:tc>
      </w:tr>
      <w:tr w:rsidR="00D23630" w:rsidRPr="002734B3" w14:paraId="2E6ED7D1" w14:textId="77777777" w:rsidTr="00FD5ED3">
        <w:trPr>
          <w:trHeight w:val="125"/>
          <w:jc w:val="center"/>
        </w:trPr>
        <w:tc>
          <w:tcPr>
            <w:tcW w:w="1338" w:type="pct"/>
            <w:vAlign w:val="center"/>
          </w:tcPr>
          <w:p w14:paraId="34EC164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02086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stagnic lutic</w:t>
            </w:r>
          </w:p>
        </w:tc>
        <w:tc>
          <w:tcPr>
            <w:tcW w:w="658" w:type="pct"/>
            <w:vAlign w:val="center"/>
          </w:tcPr>
          <w:p w14:paraId="5AD2DA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7,40</w:t>
            </w:r>
          </w:p>
        </w:tc>
        <w:tc>
          <w:tcPr>
            <w:tcW w:w="749" w:type="pct"/>
            <w:vAlign w:val="center"/>
          </w:tcPr>
          <w:p w14:paraId="66282D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0,22</w:t>
            </w:r>
          </w:p>
        </w:tc>
      </w:tr>
      <w:tr w:rsidR="00D23630" w:rsidRPr="002734B3" w14:paraId="5DF92544" w14:textId="77777777" w:rsidTr="00FD5ED3">
        <w:trPr>
          <w:trHeight w:val="287"/>
          <w:jc w:val="center"/>
        </w:trPr>
        <w:tc>
          <w:tcPr>
            <w:tcW w:w="1338" w:type="pct"/>
            <w:vAlign w:val="center"/>
          </w:tcPr>
          <w:p w14:paraId="6D5A3CF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E10F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lutic</w:t>
            </w:r>
          </w:p>
        </w:tc>
        <w:tc>
          <w:tcPr>
            <w:tcW w:w="658" w:type="pct"/>
            <w:vAlign w:val="center"/>
          </w:tcPr>
          <w:p w14:paraId="0A28A1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4,40</w:t>
            </w:r>
          </w:p>
        </w:tc>
        <w:tc>
          <w:tcPr>
            <w:tcW w:w="749" w:type="pct"/>
            <w:vAlign w:val="center"/>
          </w:tcPr>
          <w:p w14:paraId="53BB92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0,13</w:t>
            </w:r>
          </w:p>
        </w:tc>
      </w:tr>
      <w:tr w:rsidR="00D23630" w:rsidRPr="002734B3" w14:paraId="60394D06" w14:textId="77777777" w:rsidTr="00FD5ED3">
        <w:trPr>
          <w:trHeight w:val="287"/>
          <w:jc w:val="center"/>
        </w:trPr>
        <w:tc>
          <w:tcPr>
            <w:tcW w:w="1338" w:type="pct"/>
            <w:vAlign w:val="center"/>
          </w:tcPr>
          <w:p w14:paraId="3A177BE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F9B4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lutic</w:t>
            </w:r>
          </w:p>
        </w:tc>
        <w:tc>
          <w:tcPr>
            <w:tcW w:w="658" w:type="pct"/>
            <w:vAlign w:val="center"/>
          </w:tcPr>
          <w:p w14:paraId="538F3D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80,5</w:t>
            </w:r>
          </w:p>
        </w:tc>
        <w:tc>
          <w:tcPr>
            <w:tcW w:w="749" w:type="pct"/>
            <w:vAlign w:val="center"/>
          </w:tcPr>
          <w:p w14:paraId="3935CE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w:t>
            </w:r>
          </w:p>
        </w:tc>
      </w:tr>
      <w:tr w:rsidR="00D23630" w:rsidRPr="002734B3" w14:paraId="1A742DED" w14:textId="77777777" w:rsidTr="00FD5ED3">
        <w:trPr>
          <w:trHeight w:val="287"/>
          <w:jc w:val="center"/>
        </w:trPr>
        <w:tc>
          <w:tcPr>
            <w:tcW w:w="1338" w:type="pct"/>
            <w:vAlign w:val="center"/>
          </w:tcPr>
          <w:p w14:paraId="114CB7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1DC9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siltic</w:t>
            </w:r>
          </w:p>
        </w:tc>
        <w:tc>
          <w:tcPr>
            <w:tcW w:w="658" w:type="pct"/>
            <w:vAlign w:val="center"/>
          </w:tcPr>
          <w:p w14:paraId="5CCB95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82,0</w:t>
            </w:r>
          </w:p>
        </w:tc>
        <w:tc>
          <w:tcPr>
            <w:tcW w:w="749" w:type="pct"/>
            <w:vAlign w:val="center"/>
          </w:tcPr>
          <w:p w14:paraId="09303B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w:t>
            </w:r>
          </w:p>
        </w:tc>
      </w:tr>
      <w:tr w:rsidR="00D23630" w:rsidRPr="002734B3" w14:paraId="1411E29A" w14:textId="77777777" w:rsidTr="00FD5ED3">
        <w:trPr>
          <w:trHeight w:val="287"/>
          <w:jc w:val="center"/>
        </w:trPr>
        <w:tc>
          <w:tcPr>
            <w:tcW w:w="1338" w:type="pct"/>
            <w:vAlign w:val="center"/>
          </w:tcPr>
          <w:p w14:paraId="7612A4E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4C26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385BAF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746,7</w:t>
            </w:r>
          </w:p>
        </w:tc>
        <w:tc>
          <w:tcPr>
            <w:tcW w:w="749" w:type="pct"/>
            <w:vAlign w:val="center"/>
          </w:tcPr>
          <w:p w14:paraId="3071AD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22,21</w:t>
            </w:r>
          </w:p>
        </w:tc>
      </w:tr>
      <w:tr w:rsidR="00D23630" w:rsidRPr="002734B3" w14:paraId="7B545636" w14:textId="77777777" w:rsidTr="00FD5ED3">
        <w:trPr>
          <w:trHeight w:val="287"/>
          <w:jc w:val="center"/>
        </w:trPr>
        <w:tc>
          <w:tcPr>
            <w:tcW w:w="1338" w:type="pct"/>
            <w:vAlign w:val="center"/>
          </w:tcPr>
          <w:p w14:paraId="0D2EE4F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11D7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5691B78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126,7</w:t>
            </w:r>
          </w:p>
        </w:tc>
        <w:tc>
          <w:tcPr>
            <w:tcW w:w="749" w:type="pct"/>
            <w:vAlign w:val="center"/>
          </w:tcPr>
          <w:p w14:paraId="2F3ABC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3,77</w:t>
            </w:r>
          </w:p>
        </w:tc>
      </w:tr>
      <w:tr w:rsidR="00D23630" w:rsidRPr="002734B3" w14:paraId="476BCAD9" w14:textId="77777777" w:rsidTr="00FD5ED3">
        <w:trPr>
          <w:trHeight w:val="287"/>
          <w:jc w:val="center"/>
        </w:trPr>
        <w:tc>
          <w:tcPr>
            <w:tcW w:w="1338" w:type="pct"/>
            <w:vAlign w:val="center"/>
          </w:tcPr>
          <w:p w14:paraId="6D7C3E9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27A13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siltic</w:t>
            </w:r>
          </w:p>
        </w:tc>
        <w:tc>
          <w:tcPr>
            <w:tcW w:w="658" w:type="pct"/>
            <w:vAlign w:val="center"/>
          </w:tcPr>
          <w:p w14:paraId="303C9E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152,20</w:t>
            </w:r>
          </w:p>
        </w:tc>
        <w:tc>
          <w:tcPr>
            <w:tcW w:w="749" w:type="pct"/>
            <w:vAlign w:val="center"/>
          </w:tcPr>
          <w:p w14:paraId="209D23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4,53</w:t>
            </w:r>
          </w:p>
        </w:tc>
      </w:tr>
      <w:tr w:rsidR="00D23630" w:rsidRPr="002734B3" w14:paraId="3D91E38F" w14:textId="77777777" w:rsidTr="00FD5ED3">
        <w:trPr>
          <w:trHeight w:val="287"/>
          <w:jc w:val="center"/>
        </w:trPr>
        <w:tc>
          <w:tcPr>
            <w:tcW w:w="1338" w:type="pct"/>
            <w:vAlign w:val="center"/>
          </w:tcPr>
          <w:p w14:paraId="0D51C2F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4B274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1D1EA2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748,1</w:t>
            </w:r>
          </w:p>
        </w:tc>
        <w:tc>
          <w:tcPr>
            <w:tcW w:w="749" w:type="pct"/>
            <w:vAlign w:val="center"/>
          </w:tcPr>
          <w:p w14:paraId="3B4E15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22,24</w:t>
            </w:r>
          </w:p>
        </w:tc>
      </w:tr>
      <w:tr w:rsidR="00D23630" w:rsidRPr="002734B3" w14:paraId="25742B45" w14:textId="77777777" w:rsidTr="00FD5ED3">
        <w:trPr>
          <w:trHeight w:val="287"/>
          <w:jc w:val="center"/>
        </w:trPr>
        <w:tc>
          <w:tcPr>
            <w:tcW w:w="1338" w:type="pct"/>
            <w:vAlign w:val="center"/>
          </w:tcPr>
          <w:p w14:paraId="20D3BE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639DD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lutic</w:t>
            </w:r>
          </w:p>
        </w:tc>
        <w:tc>
          <w:tcPr>
            <w:tcW w:w="658" w:type="pct"/>
            <w:vAlign w:val="center"/>
          </w:tcPr>
          <w:p w14:paraId="250000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81,6</w:t>
            </w:r>
          </w:p>
        </w:tc>
        <w:tc>
          <w:tcPr>
            <w:tcW w:w="749" w:type="pct"/>
            <w:vAlign w:val="center"/>
          </w:tcPr>
          <w:p w14:paraId="0C11E4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2,43</w:t>
            </w:r>
          </w:p>
        </w:tc>
      </w:tr>
      <w:tr w:rsidR="00D23630" w:rsidRPr="002734B3" w14:paraId="56E6629C" w14:textId="77777777" w:rsidTr="00FD5ED3">
        <w:trPr>
          <w:trHeight w:val="287"/>
          <w:jc w:val="center"/>
        </w:trPr>
        <w:tc>
          <w:tcPr>
            <w:tcW w:w="1338" w:type="pct"/>
            <w:vAlign w:val="center"/>
          </w:tcPr>
          <w:p w14:paraId="74ACC67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4699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6671F3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199,2</w:t>
            </w:r>
          </w:p>
        </w:tc>
        <w:tc>
          <w:tcPr>
            <w:tcW w:w="749" w:type="pct"/>
            <w:vAlign w:val="center"/>
          </w:tcPr>
          <w:p w14:paraId="3CA311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5,93</w:t>
            </w:r>
          </w:p>
        </w:tc>
      </w:tr>
      <w:tr w:rsidR="00D23630" w:rsidRPr="002734B3" w14:paraId="20BAF50F" w14:textId="77777777" w:rsidTr="00FD5ED3">
        <w:trPr>
          <w:trHeight w:val="287"/>
          <w:jc w:val="center"/>
        </w:trPr>
        <w:tc>
          <w:tcPr>
            <w:tcW w:w="1338" w:type="pct"/>
            <w:vAlign w:val="center"/>
          </w:tcPr>
          <w:p w14:paraId="5F61E0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F142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lutic</w:t>
            </w:r>
          </w:p>
        </w:tc>
        <w:tc>
          <w:tcPr>
            <w:tcW w:w="658" w:type="pct"/>
            <w:vAlign w:val="center"/>
          </w:tcPr>
          <w:p w14:paraId="6A8EB7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12,60</w:t>
            </w:r>
          </w:p>
        </w:tc>
        <w:tc>
          <w:tcPr>
            <w:tcW w:w="749" w:type="pct"/>
            <w:vAlign w:val="center"/>
          </w:tcPr>
          <w:p w14:paraId="00142A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0,37</w:t>
            </w:r>
          </w:p>
        </w:tc>
      </w:tr>
      <w:tr w:rsidR="00D23630" w:rsidRPr="002734B3" w14:paraId="6B6E7E15" w14:textId="77777777" w:rsidTr="00FD5ED3">
        <w:trPr>
          <w:trHeight w:val="287"/>
          <w:jc w:val="center"/>
        </w:trPr>
        <w:tc>
          <w:tcPr>
            <w:tcW w:w="1338" w:type="pct"/>
            <w:vAlign w:val="center"/>
          </w:tcPr>
          <w:p w14:paraId="3F57FA3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271F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argilic</w:t>
            </w:r>
          </w:p>
        </w:tc>
        <w:tc>
          <w:tcPr>
            <w:tcW w:w="658" w:type="pct"/>
            <w:vAlign w:val="center"/>
          </w:tcPr>
          <w:p w14:paraId="50F1F2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162,80</w:t>
            </w:r>
          </w:p>
        </w:tc>
        <w:tc>
          <w:tcPr>
            <w:tcW w:w="749" w:type="pct"/>
            <w:vAlign w:val="center"/>
          </w:tcPr>
          <w:p w14:paraId="6CE6C0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4,84</w:t>
            </w:r>
          </w:p>
        </w:tc>
      </w:tr>
      <w:tr w:rsidR="00D23630" w:rsidRPr="002734B3" w14:paraId="26EBC61D" w14:textId="77777777" w:rsidTr="00FD5ED3">
        <w:trPr>
          <w:trHeight w:val="287"/>
          <w:jc w:val="center"/>
        </w:trPr>
        <w:tc>
          <w:tcPr>
            <w:tcW w:w="1338" w:type="pct"/>
            <w:vAlign w:val="center"/>
          </w:tcPr>
          <w:p w14:paraId="08E7E4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40E8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argilic</w:t>
            </w:r>
          </w:p>
        </w:tc>
        <w:tc>
          <w:tcPr>
            <w:tcW w:w="658" w:type="pct"/>
            <w:vAlign w:val="center"/>
          </w:tcPr>
          <w:p w14:paraId="2C1BF6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21,40</w:t>
            </w:r>
          </w:p>
        </w:tc>
        <w:tc>
          <w:tcPr>
            <w:tcW w:w="749" w:type="pct"/>
            <w:vAlign w:val="center"/>
          </w:tcPr>
          <w:p w14:paraId="47C335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0,64</w:t>
            </w:r>
          </w:p>
        </w:tc>
      </w:tr>
      <w:tr w:rsidR="00D23630" w:rsidRPr="002734B3" w14:paraId="17F1C4CB" w14:textId="77777777" w:rsidTr="00FD5ED3">
        <w:trPr>
          <w:trHeight w:val="287"/>
          <w:jc w:val="center"/>
        </w:trPr>
        <w:tc>
          <w:tcPr>
            <w:tcW w:w="1338" w:type="pct"/>
            <w:vAlign w:val="center"/>
          </w:tcPr>
          <w:p w14:paraId="3E1BFB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286D4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argilic</w:t>
            </w:r>
          </w:p>
        </w:tc>
        <w:tc>
          <w:tcPr>
            <w:tcW w:w="658" w:type="pct"/>
            <w:vAlign w:val="center"/>
          </w:tcPr>
          <w:p w14:paraId="199082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4,70</w:t>
            </w:r>
          </w:p>
        </w:tc>
        <w:tc>
          <w:tcPr>
            <w:tcW w:w="749" w:type="pct"/>
            <w:vAlign w:val="center"/>
          </w:tcPr>
          <w:p w14:paraId="57E219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0,14</w:t>
            </w:r>
          </w:p>
        </w:tc>
      </w:tr>
      <w:tr w:rsidR="00D23630" w:rsidRPr="002734B3" w14:paraId="0F0E90B4" w14:textId="77777777" w:rsidTr="00FD5ED3">
        <w:trPr>
          <w:trHeight w:val="287"/>
          <w:jc w:val="center"/>
        </w:trPr>
        <w:tc>
          <w:tcPr>
            <w:tcW w:w="1338" w:type="pct"/>
            <w:vAlign w:val="center"/>
          </w:tcPr>
          <w:p w14:paraId="3117521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B565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siltic</w:t>
            </w:r>
          </w:p>
        </w:tc>
        <w:tc>
          <w:tcPr>
            <w:tcW w:w="658" w:type="pct"/>
            <w:vAlign w:val="center"/>
          </w:tcPr>
          <w:p w14:paraId="57FCC5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34,20</w:t>
            </w:r>
          </w:p>
        </w:tc>
        <w:tc>
          <w:tcPr>
            <w:tcW w:w="749" w:type="pct"/>
            <w:vAlign w:val="center"/>
          </w:tcPr>
          <w:p w14:paraId="1728B0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w:t>
            </w:r>
          </w:p>
        </w:tc>
      </w:tr>
      <w:tr w:rsidR="00D23630" w:rsidRPr="002734B3" w14:paraId="153DD461" w14:textId="77777777" w:rsidTr="00FD5ED3">
        <w:trPr>
          <w:trHeight w:val="287"/>
          <w:jc w:val="center"/>
        </w:trPr>
        <w:tc>
          <w:tcPr>
            <w:tcW w:w="1338" w:type="pct"/>
            <w:vAlign w:val="center"/>
          </w:tcPr>
          <w:p w14:paraId="3CD1F12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D1E36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psamic siltic</w:t>
            </w:r>
          </w:p>
        </w:tc>
        <w:tc>
          <w:tcPr>
            <w:tcW w:w="658" w:type="pct"/>
            <w:vAlign w:val="center"/>
          </w:tcPr>
          <w:p w14:paraId="6B1D76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13,50</w:t>
            </w:r>
          </w:p>
        </w:tc>
        <w:tc>
          <w:tcPr>
            <w:tcW w:w="749" w:type="pct"/>
            <w:vAlign w:val="center"/>
          </w:tcPr>
          <w:p w14:paraId="644DBC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0,40</w:t>
            </w:r>
          </w:p>
        </w:tc>
      </w:tr>
      <w:tr w:rsidR="00D23630" w:rsidRPr="002734B3" w14:paraId="28EFDDA1" w14:textId="77777777" w:rsidTr="00FD5ED3">
        <w:trPr>
          <w:trHeight w:val="287"/>
          <w:jc w:val="center"/>
        </w:trPr>
        <w:tc>
          <w:tcPr>
            <w:tcW w:w="1338" w:type="pct"/>
            <w:vAlign w:val="center"/>
          </w:tcPr>
          <w:p w14:paraId="000951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7A01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stagnic lutic</w:t>
            </w:r>
          </w:p>
        </w:tc>
        <w:tc>
          <w:tcPr>
            <w:tcW w:w="658" w:type="pct"/>
            <w:vAlign w:val="center"/>
          </w:tcPr>
          <w:p w14:paraId="63A50D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24,50</w:t>
            </w:r>
          </w:p>
        </w:tc>
        <w:tc>
          <w:tcPr>
            <w:tcW w:w="749" w:type="pct"/>
            <w:vAlign w:val="center"/>
          </w:tcPr>
          <w:p w14:paraId="4E0821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0,73</w:t>
            </w:r>
          </w:p>
        </w:tc>
      </w:tr>
      <w:tr w:rsidR="00D23630" w:rsidRPr="002734B3" w14:paraId="3D44E0C1" w14:textId="77777777" w:rsidTr="00FD5ED3">
        <w:trPr>
          <w:trHeight w:val="287"/>
          <w:jc w:val="center"/>
        </w:trPr>
        <w:tc>
          <w:tcPr>
            <w:tcW w:w="1338" w:type="pct"/>
            <w:vAlign w:val="center"/>
          </w:tcPr>
          <w:p w14:paraId="1516335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BD7AB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litic lutic</w:t>
            </w:r>
          </w:p>
        </w:tc>
        <w:tc>
          <w:tcPr>
            <w:tcW w:w="658" w:type="pct"/>
            <w:vAlign w:val="center"/>
          </w:tcPr>
          <w:p w14:paraId="731A531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71,60</w:t>
            </w:r>
          </w:p>
        </w:tc>
        <w:tc>
          <w:tcPr>
            <w:tcW w:w="749" w:type="pct"/>
            <w:vAlign w:val="center"/>
          </w:tcPr>
          <w:p w14:paraId="53F371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2,13</w:t>
            </w:r>
          </w:p>
        </w:tc>
      </w:tr>
      <w:tr w:rsidR="00D23630" w:rsidRPr="002734B3" w14:paraId="3C183656" w14:textId="77777777" w:rsidTr="00FD5ED3">
        <w:trPr>
          <w:trHeight w:val="287"/>
          <w:jc w:val="center"/>
        </w:trPr>
        <w:tc>
          <w:tcPr>
            <w:tcW w:w="1338" w:type="pct"/>
            <w:vAlign w:val="center"/>
          </w:tcPr>
          <w:p w14:paraId="166F2E92"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Tanasoaia (ha)</w:t>
            </w:r>
          </w:p>
        </w:tc>
        <w:tc>
          <w:tcPr>
            <w:tcW w:w="2255" w:type="pct"/>
            <w:vAlign w:val="center"/>
          </w:tcPr>
          <w:p w14:paraId="425A6471"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0CC0EE1"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3362,5</w:t>
            </w:r>
          </w:p>
        </w:tc>
        <w:tc>
          <w:tcPr>
            <w:tcW w:w="749" w:type="pct"/>
            <w:vAlign w:val="center"/>
          </w:tcPr>
          <w:p w14:paraId="4F63A0AF"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2925977E" w14:textId="77777777" w:rsidTr="00FD5ED3">
        <w:trPr>
          <w:trHeight w:val="287"/>
          <w:jc w:val="center"/>
        </w:trPr>
        <w:tc>
          <w:tcPr>
            <w:tcW w:w="1338" w:type="pct"/>
            <w:vAlign w:val="center"/>
          </w:tcPr>
          <w:p w14:paraId="07E956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Tataranu</w:t>
            </w:r>
          </w:p>
        </w:tc>
        <w:tc>
          <w:tcPr>
            <w:tcW w:w="2255" w:type="pct"/>
            <w:vAlign w:val="center"/>
          </w:tcPr>
          <w:p w14:paraId="1D9A4E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43CF44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1134,5</w:t>
            </w:r>
          </w:p>
        </w:tc>
        <w:tc>
          <w:tcPr>
            <w:tcW w:w="749" w:type="pct"/>
            <w:vAlign w:val="center"/>
          </w:tcPr>
          <w:p w14:paraId="0186BD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12,78</w:t>
            </w:r>
          </w:p>
        </w:tc>
      </w:tr>
      <w:tr w:rsidR="00D23630" w:rsidRPr="002734B3" w14:paraId="7B6135BD" w14:textId="77777777" w:rsidTr="00FD5ED3">
        <w:trPr>
          <w:trHeight w:val="287"/>
          <w:jc w:val="center"/>
        </w:trPr>
        <w:tc>
          <w:tcPr>
            <w:tcW w:w="1338" w:type="pct"/>
            <w:vAlign w:val="center"/>
          </w:tcPr>
          <w:p w14:paraId="223173A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2D7E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125EC8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96,0</w:t>
            </w:r>
          </w:p>
        </w:tc>
        <w:tc>
          <w:tcPr>
            <w:tcW w:w="749" w:type="pct"/>
            <w:vAlign w:val="center"/>
          </w:tcPr>
          <w:p w14:paraId="593904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w:t>
            </w:r>
          </w:p>
        </w:tc>
      </w:tr>
      <w:tr w:rsidR="00D23630" w:rsidRPr="002734B3" w14:paraId="29747F36" w14:textId="77777777" w:rsidTr="00FD5ED3">
        <w:trPr>
          <w:trHeight w:val="287"/>
          <w:jc w:val="center"/>
        </w:trPr>
        <w:tc>
          <w:tcPr>
            <w:tcW w:w="1338" w:type="pct"/>
            <w:vAlign w:val="center"/>
          </w:tcPr>
          <w:p w14:paraId="5B57913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6BBB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Cwernoziom cambic vertic argilic</w:t>
            </w:r>
          </w:p>
        </w:tc>
        <w:tc>
          <w:tcPr>
            <w:tcW w:w="658" w:type="pct"/>
            <w:vAlign w:val="center"/>
          </w:tcPr>
          <w:p w14:paraId="450454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813,0</w:t>
            </w:r>
          </w:p>
        </w:tc>
        <w:tc>
          <w:tcPr>
            <w:tcW w:w="749" w:type="pct"/>
            <w:vAlign w:val="center"/>
          </w:tcPr>
          <w:p w14:paraId="521FCF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9,16</w:t>
            </w:r>
          </w:p>
        </w:tc>
      </w:tr>
      <w:tr w:rsidR="00D23630" w:rsidRPr="002734B3" w14:paraId="326B9EE1" w14:textId="77777777" w:rsidTr="00FD5ED3">
        <w:trPr>
          <w:trHeight w:val="287"/>
          <w:jc w:val="center"/>
        </w:trPr>
        <w:tc>
          <w:tcPr>
            <w:tcW w:w="1338" w:type="pct"/>
            <w:vAlign w:val="center"/>
          </w:tcPr>
          <w:p w14:paraId="7540FEE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7EC3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6F1BDD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80,50</w:t>
            </w:r>
          </w:p>
        </w:tc>
        <w:tc>
          <w:tcPr>
            <w:tcW w:w="749" w:type="pct"/>
            <w:vAlign w:val="center"/>
          </w:tcPr>
          <w:p w14:paraId="1B088F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2877A08C" w14:textId="77777777" w:rsidTr="00FD5ED3">
        <w:trPr>
          <w:trHeight w:val="287"/>
          <w:jc w:val="center"/>
        </w:trPr>
        <w:tc>
          <w:tcPr>
            <w:tcW w:w="1338" w:type="pct"/>
            <w:vAlign w:val="center"/>
          </w:tcPr>
          <w:p w14:paraId="65BAEC6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0C6D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2AD992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627,0</w:t>
            </w:r>
          </w:p>
        </w:tc>
        <w:tc>
          <w:tcPr>
            <w:tcW w:w="749" w:type="pct"/>
            <w:vAlign w:val="center"/>
          </w:tcPr>
          <w:p w14:paraId="77D103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7,06</w:t>
            </w:r>
          </w:p>
        </w:tc>
      </w:tr>
      <w:tr w:rsidR="00D23630" w:rsidRPr="002734B3" w14:paraId="521BA3B7" w14:textId="77777777" w:rsidTr="00FD5ED3">
        <w:trPr>
          <w:trHeight w:val="287"/>
          <w:jc w:val="center"/>
        </w:trPr>
        <w:tc>
          <w:tcPr>
            <w:tcW w:w="1338" w:type="pct"/>
            <w:vAlign w:val="center"/>
          </w:tcPr>
          <w:p w14:paraId="1056E81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135E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vertic argilic</w:t>
            </w:r>
          </w:p>
        </w:tc>
        <w:tc>
          <w:tcPr>
            <w:tcW w:w="658" w:type="pct"/>
            <w:vAlign w:val="center"/>
          </w:tcPr>
          <w:p w14:paraId="0F1A56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258,0</w:t>
            </w:r>
          </w:p>
        </w:tc>
        <w:tc>
          <w:tcPr>
            <w:tcW w:w="749" w:type="pct"/>
            <w:vAlign w:val="center"/>
          </w:tcPr>
          <w:p w14:paraId="008039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2,91</w:t>
            </w:r>
          </w:p>
        </w:tc>
      </w:tr>
      <w:tr w:rsidR="00D23630" w:rsidRPr="002734B3" w14:paraId="1A475722" w14:textId="77777777" w:rsidTr="00FD5ED3">
        <w:trPr>
          <w:trHeight w:val="287"/>
          <w:jc w:val="center"/>
        </w:trPr>
        <w:tc>
          <w:tcPr>
            <w:tcW w:w="1338" w:type="pct"/>
            <w:vAlign w:val="center"/>
          </w:tcPr>
          <w:p w14:paraId="096474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CF9F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5124A5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93,50</w:t>
            </w:r>
          </w:p>
        </w:tc>
        <w:tc>
          <w:tcPr>
            <w:tcW w:w="749" w:type="pct"/>
            <w:vAlign w:val="center"/>
          </w:tcPr>
          <w:p w14:paraId="05F16F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w:t>
            </w:r>
          </w:p>
        </w:tc>
      </w:tr>
      <w:tr w:rsidR="00D23630" w:rsidRPr="002734B3" w14:paraId="4745340B" w14:textId="77777777" w:rsidTr="00FD5ED3">
        <w:trPr>
          <w:trHeight w:val="287"/>
          <w:jc w:val="center"/>
        </w:trPr>
        <w:tc>
          <w:tcPr>
            <w:tcW w:w="1338" w:type="pct"/>
            <w:vAlign w:val="center"/>
          </w:tcPr>
          <w:p w14:paraId="3DE660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A0C6F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carbonatic argilic</w:t>
            </w:r>
          </w:p>
        </w:tc>
        <w:tc>
          <w:tcPr>
            <w:tcW w:w="658" w:type="pct"/>
            <w:vAlign w:val="center"/>
          </w:tcPr>
          <w:p w14:paraId="5A2A3A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1050</w:t>
            </w:r>
          </w:p>
        </w:tc>
        <w:tc>
          <w:tcPr>
            <w:tcW w:w="749" w:type="pct"/>
            <w:vAlign w:val="center"/>
          </w:tcPr>
          <w:p w14:paraId="211BEC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11,83</w:t>
            </w:r>
          </w:p>
        </w:tc>
      </w:tr>
      <w:tr w:rsidR="00D23630" w:rsidRPr="002734B3" w14:paraId="66F7790C" w14:textId="77777777" w:rsidTr="00FD5ED3">
        <w:trPr>
          <w:trHeight w:val="287"/>
          <w:jc w:val="center"/>
        </w:trPr>
        <w:tc>
          <w:tcPr>
            <w:tcW w:w="1338" w:type="pct"/>
            <w:vAlign w:val="center"/>
          </w:tcPr>
          <w:p w14:paraId="44EA5D5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0AC5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cromic argilic</w:t>
            </w:r>
          </w:p>
        </w:tc>
        <w:tc>
          <w:tcPr>
            <w:tcW w:w="658" w:type="pct"/>
            <w:vAlign w:val="center"/>
          </w:tcPr>
          <w:p w14:paraId="2E4DF1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157,5</w:t>
            </w:r>
          </w:p>
        </w:tc>
        <w:tc>
          <w:tcPr>
            <w:tcW w:w="749" w:type="pct"/>
            <w:vAlign w:val="center"/>
          </w:tcPr>
          <w:p w14:paraId="7F331D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w:t>
            </w:r>
          </w:p>
        </w:tc>
      </w:tr>
      <w:tr w:rsidR="00D23630" w:rsidRPr="002734B3" w14:paraId="2445B5CD" w14:textId="77777777" w:rsidTr="00FD5ED3">
        <w:trPr>
          <w:trHeight w:val="287"/>
          <w:jc w:val="center"/>
        </w:trPr>
        <w:tc>
          <w:tcPr>
            <w:tcW w:w="1338" w:type="pct"/>
            <w:vAlign w:val="center"/>
          </w:tcPr>
          <w:p w14:paraId="3EEBA1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93BA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amfigleizat argilic</w:t>
            </w:r>
          </w:p>
        </w:tc>
        <w:tc>
          <w:tcPr>
            <w:tcW w:w="658" w:type="pct"/>
            <w:vAlign w:val="center"/>
          </w:tcPr>
          <w:p w14:paraId="6E7426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68,50</w:t>
            </w:r>
          </w:p>
        </w:tc>
        <w:tc>
          <w:tcPr>
            <w:tcW w:w="749" w:type="pct"/>
            <w:vAlign w:val="center"/>
          </w:tcPr>
          <w:p w14:paraId="78E92BE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0,77</w:t>
            </w:r>
          </w:p>
        </w:tc>
      </w:tr>
      <w:tr w:rsidR="00D23630" w:rsidRPr="002734B3" w14:paraId="368F04EA" w14:textId="77777777" w:rsidTr="00FD5ED3">
        <w:trPr>
          <w:trHeight w:val="287"/>
          <w:jc w:val="center"/>
        </w:trPr>
        <w:tc>
          <w:tcPr>
            <w:tcW w:w="1338" w:type="pct"/>
            <w:vAlign w:val="center"/>
          </w:tcPr>
          <w:p w14:paraId="215C49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7F46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salinizat argilic</w:t>
            </w:r>
          </w:p>
        </w:tc>
        <w:tc>
          <w:tcPr>
            <w:tcW w:w="658" w:type="pct"/>
            <w:vAlign w:val="center"/>
          </w:tcPr>
          <w:p w14:paraId="69C240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233,0</w:t>
            </w:r>
          </w:p>
        </w:tc>
        <w:tc>
          <w:tcPr>
            <w:tcW w:w="749" w:type="pct"/>
            <w:vAlign w:val="center"/>
          </w:tcPr>
          <w:p w14:paraId="5C40A1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w:t>
            </w:r>
          </w:p>
        </w:tc>
      </w:tr>
      <w:tr w:rsidR="00D23630" w:rsidRPr="002734B3" w14:paraId="6F944D08" w14:textId="77777777" w:rsidTr="00FD5ED3">
        <w:trPr>
          <w:trHeight w:val="287"/>
          <w:jc w:val="center"/>
        </w:trPr>
        <w:tc>
          <w:tcPr>
            <w:tcW w:w="1338" w:type="pct"/>
            <w:vAlign w:val="center"/>
          </w:tcPr>
          <w:p w14:paraId="27BC46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DAE7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lutic</w:t>
            </w:r>
          </w:p>
        </w:tc>
        <w:tc>
          <w:tcPr>
            <w:tcW w:w="658" w:type="pct"/>
            <w:vAlign w:val="center"/>
          </w:tcPr>
          <w:p w14:paraId="74E3BA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393,0</w:t>
            </w:r>
          </w:p>
        </w:tc>
        <w:tc>
          <w:tcPr>
            <w:tcW w:w="749" w:type="pct"/>
            <w:vAlign w:val="center"/>
          </w:tcPr>
          <w:p w14:paraId="5F703B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4,42</w:t>
            </w:r>
          </w:p>
        </w:tc>
      </w:tr>
      <w:tr w:rsidR="00D23630" w:rsidRPr="002734B3" w14:paraId="053A8B38" w14:textId="77777777" w:rsidTr="00FD5ED3">
        <w:trPr>
          <w:trHeight w:val="287"/>
          <w:jc w:val="center"/>
        </w:trPr>
        <w:tc>
          <w:tcPr>
            <w:tcW w:w="1338" w:type="pct"/>
            <w:vAlign w:val="center"/>
          </w:tcPr>
          <w:p w14:paraId="275C2A8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D8A2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lutic</w:t>
            </w:r>
          </w:p>
        </w:tc>
        <w:tc>
          <w:tcPr>
            <w:tcW w:w="658" w:type="pct"/>
            <w:vAlign w:val="center"/>
          </w:tcPr>
          <w:p w14:paraId="32E6EA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350,5</w:t>
            </w:r>
          </w:p>
        </w:tc>
        <w:tc>
          <w:tcPr>
            <w:tcW w:w="749" w:type="pct"/>
            <w:vAlign w:val="center"/>
          </w:tcPr>
          <w:p w14:paraId="5FCE37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3,95</w:t>
            </w:r>
          </w:p>
        </w:tc>
      </w:tr>
      <w:tr w:rsidR="00D23630" w:rsidRPr="002734B3" w14:paraId="163683F6" w14:textId="77777777" w:rsidTr="00FD5ED3">
        <w:trPr>
          <w:trHeight w:val="287"/>
          <w:jc w:val="center"/>
        </w:trPr>
        <w:tc>
          <w:tcPr>
            <w:tcW w:w="1338" w:type="pct"/>
            <w:vAlign w:val="center"/>
          </w:tcPr>
          <w:p w14:paraId="31FB8CA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4ED9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freatic umed argilic</w:t>
            </w:r>
          </w:p>
        </w:tc>
        <w:tc>
          <w:tcPr>
            <w:tcW w:w="658" w:type="pct"/>
            <w:vAlign w:val="center"/>
          </w:tcPr>
          <w:p w14:paraId="5DFCC0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94,0</w:t>
            </w:r>
          </w:p>
        </w:tc>
        <w:tc>
          <w:tcPr>
            <w:tcW w:w="749" w:type="pct"/>
            <w:vAlign w:val="center"/>
          </w:tcPr>
          <w:p w14:paraId="4476A2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w:t>
            </w:r>
          </w:p>
        </w:tc>
      </w:tr>
      <w:tr w:rsidR="00D23630" w:rsidRPr="002734B3" w14:paraId="4545088F" w14:textId="77777777" w:rsidTr="00FD5ED3">
        <w:trPr>
          <w:trHeight w:val="287"/>
          <w:jc w:val="center"/>
        </w:trPr>
        <w:tc>
          <w:tcPr>
            <w:tcW w:w="1338" w:type="pct"/>
            <w:vAlign w:val="center"/>
          </w:tcPr>
          <w:p w14:paraId="4471422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034D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argilic</w:t>
            </w:r>
          </w:p>
        </w:tc>
        <w:tc>
          <w:tcPr>
            <w:tcW w:w="658" w:type="pct"/>
            <w:vAlign w:val="center"/>
          </w:tcPr>
          <w:p w14:paraId="41CA7D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2582,5</w:t>
            </w:r>
          </w:p>
        </w:tc>
        <w:tc>
          <w:tcPr>
            <w:tcW w:w="749" w:type="pct"/>
            <w:vAlign w:val="center"/>
          </w:tcPr>
          <w:p w14:paraId="102DB9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29,08</w:t>
            </w:r>
          </w:p>
        </w:tc>
      </w:tr>
      <w:tr w:rsidR="00D23630" w:rsidRPr="002734B3" w14:paraId="23AC6404" w14:textId="77777777" w:rsidTr="00FD5ED3">
        <w:trPr>
          <w:trHeight w:val="287"/>
          <w:jc w:val="center"/>
        </w:trPr>
        <w:tc>
          <w:tcPr>
            <w:tcW w:w="1338" w:type="pct"/>
            <w:vAlign w:val="center"/>
          </w:tcPr>
          <w:p w14:paraId="0466342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EAE2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510232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695,5</w:t>
            </w:r>
          </w:p>
        </w:tc>
        <w:tc>
          <w:tcPr>
            <w:tcW w:w="749" w:type="pct"/>
            <w:vAlign w:val="center"/>
          </w:tcPr>
          <w:p w14:paraId="5C4A26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7,83</w:t>
            </w:r>
          </w:p>
        </w:tc>
      </w:tr>
      <w:tr w:rsidR="00D23630" w:rsidRPr="002734B3" w14:paraId="7F5DEDF4" w14:textId="77777777" w:rsidTr="00FD5ED3">
        <w:trPr>
          <w:trHeight w:val="287"/>
          <w:jc w:val="center"/>
        </w:trPr>
        <w:tc>
          <w:tcPr>
            <w:tcW w:w="1338" w:type="pct"/>
            <w:vAlign w:val="center"/>
          </w:tcPr>
          <w:p w14:paraId="2785B3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475B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gleizat carbonatic argilic</w:t>
            </w:r>
          </w:p>
        </w:tc>
        <w:tc>
          <w:tcPr>
            <w:tcW w:w="658" w:type="pct"/>
            <w:vAlign w:val="center"/>
          </w:tcPr>
          <w:p w14:paraId="7F9E9C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152,0</w:t>
            </w:r>
          </w:p>
        </w:tc>
        <w:tc>
          <w:tcPr>
            <w:tcW w:w="749" w:type="pct"/>
            <w:vAlign w:val="center"/>
          </w:tcPr>
          <w:p w14:paraId="02E752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w:t>
            </w:r>
          </w:p>
        </w:tc>
      </w:tr>
      <w:tr w:rsidR="00D23630" w:rsidRPr="002734B3" w14:paraId="0DA5DCB3" w14:textId="77777777" w:rsidTr="00FD5ED3">
        <w:trPr>
          <w:trHeight w:val="287"/>
          <w:jc w:val="center"/>
        </w:trPr>
        <w:tc>
          <w:tcPr>
            <w:tcW w:w="1338" w:type="pct"/>
            <w:vAlign w:val="center"/>
          </w:tcPr>
          <w:p w14:paraId="517EACEB"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Tataranu (ha)</w:t>
            </w:r>
          </w:p>
        </w:tc>
        <w:tc>
          <w:tcPr>
            <w:tcW w:w="2255" w:type="pct"/>
            <w:vAlign w:val="center"/>
          </w:tcPr>
          <w:p w14:paraId="03BC86EC"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7290AD26"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8879</w:t>
            </w:r>
          </w:p>
        </w:tc>
        <w:tc>
          <w:tcPr>
            <w:tcW w:w="749" w:type="pct"/>
            <w:vAlign w:val="center"/>
          </w:tcPr>
          <w:p w14:paraId="334F8B75"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A75FF46" w14:textId="77777777" w:rsidTr="00FD5ED3">
        <w:trPr>
          <w:trHeight w:val="287"/>
          <w:jc w:val="center"/>
        </w:trPr>
        <w:tc>
          <w:tcPr>
            <w:tcW w:w="1338" w:type="pct"/>
            <w:vAlign w:val="center"/>
          </w:tcPr>
          <w:p w14:paraId="2F1086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Timboiesti</w:t>
            </w:r>
          </w:p>
        </w:tc>
        <w:tc>
          <w:tcPr>
            <w:tcW w:w="2255" w:type="pct"/>
            <w:vAlign w:val="center"/>
          </w:tcPr>
          <w:p w14:paraId="280ACD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siltic</w:t>
            </w:r>
          </w:p>
        </w:tc>
        <w:tc>
          <w:tcPr>
            <w:tcW w:w="658" w:type="pct"/>
            <w:vAlign w:val="center"/>
          </w:tcPr>
          <w:p w14:paraId="4183F5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9,40</w:t>
            </w:r>
          </w:p>
        </w:tc>
        <w:tc>
          <w:tcPr>
            <w:tcW w:w="749" w:type="pct"/>
            <w:vAlign w:val="center"/>
          </w:tcPr>
          <w:p w14:paraId="7E7786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2063B18D" w14:textId="77777777" w:rsidTr="00FD5ED3">
        <w:trPr>
          <w:trHeight w:val="287"/>
          <w:jc w:val="center"/>
        </w:trPr>
        <w:tc>
          <w:tcPr>
            <w:tcW w:w="1338" w:type="pct"/>
            <w:vAlign w:val="center"/>
          </w:tcPr>
          <w:p w14:paraId="2BCF00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49F0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1298154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208,70</w:t>
            </w:r>
          </w:p>
        </w:tc>
        <w:tc>
          <w:tcPr>
            <w:tcW w:w="749" w:type="pct"/>
            <w:vAlign w:val="center"/>
          </w:tcPr>
          <w:p w14:paraId="6F7617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13,47</w:t>
            </w:r>
          </w:p>
        </w:tc>
      </w:tr>
      <w:tr w:rsidR="00D23630" w:rsidRPr="002734B3" w14:paraId="03CF3DC6" w14:textId="77777777" w:rsidTr="00FD5ED3">
        <w:trPr>
          <w:trHeight w:val="287"/>
          <w:jc w:val="center"/>
        </w:trPr>
        <w:tc>
          <w:tcPr>
            <w:tcW w:w="1338" w:type="pct"/>
            <w:vAlign w:val="center"/>
          </w:tcPr>
          <w:p w14:paraId="2B9F3B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6B975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siltic</w:t>
            </w:r>
          </w:p>
        </w:tc>
        <w:tc>
          <w:tcPr>
            <w:tcW w:w="658" w:type="pct"/>
            <w:vAlign w:val="center"/>
          </w:tcPr>
          <w:p w14:paraId="63D273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99,20</w:t>
            </w:r>
          </w:p>
        </w:tc>
        <w:tc>
          <w:tcPr>
            <w:tcW w:w="749" w:type="pct"/>
            <w:vAlign w:val="center"/>
          </w:tcPr>
          <w:p w14:paraId="1BB181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6,40</w:t>
            </w:r>
          </w:p>
        </w:tc>
      </w:tr>
      <w:tr w:rsidR="00D23630" w:rsidRPr="002734B3" w14:paraId="3A1FD4B2" w14:textId="77777777" w:rsidTr="00FD5ED3">
        <w:trPr>
          <w:trHeight w:val="287"/>
          <w:jc w:val="center"/>
        </w:trPr>
        <w:tc>
          <w:tcPr>
            <w:tcW w:w="1338" w:type="pct"/>
            <w:vAlign w:val="center"/>
          </w:tcPr>
          <w:p w14:paraId="4081838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9FF7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6AF48B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57,50</w:t>
            </w:r>
          </w:p>
        </w:tc>
        <w:tc>
          <w:tcPr>
            <w:tcW w:w="749" w:type="pct"/>
            <w:vAlign w:val="center"/>
          </w:tcPr>
          <w:p w14:paraId="429DC8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3,71</w:t>
            </w:r>
          </w:p>
        </w:tc>
      </w:tr>
      <w:tr w:rsidR="00D23630" w:rsidRPr="002734B3" w14:paraId="04B1715B" w14:textId="77777777" w:rsidTr="00FD5ED3">
        <w:trPr>
          <w:trHeight w:val="287"/>
          <w:jc w:val="center"/>
        </w:trPr>
        <w:tc>
          <w:tcPr>
            <w:tcW w:w="1338" w:type="pct"/>
            <w:vAlign w:val="center"/>
          </w:tcPr>
          <w:p w14:paraId="722F803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577A4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6DF9DE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w:t>
            </w:r>
          </w:p>
        </w:tc>
        <w:tc>
          <w:tcPr>
            <w:tcW w:w="749" w:type="pct"/>
            <w:vAlign w:val="center"/>
          </w:tcPr>
          <w:p w14:paraId="25CEAC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w:t>
            </w:r>
          </w:p>
        </w:tc>
      </w:tr>
      <w:tr w:rsidR="00D23630" w:rsidRPr="002734B3" w14:paraId="514BCD75" w14:textId="77777777" w:rsidTr="00FD5ED3">
        <w:trPr>
          <w:trHeight w:val="287"/>
          <w:jc w:val="center"/>
        </w:trPr>
        <w:tc>
          <w:tcPr>
            <w:tcW w:w="1338" w:type="pct"/>
            <w:vAlign w:val="center"/>
          </w:tcPr>
          <w:p w14:paraId="26566C7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8B61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argic argilic</w:t>
            </w:r>
          </w:p>
        </w:tc>
        <w:tc>
          <w:tcPr>
            <w:tcW w:w="658" w:type="pct"/>
            <w:vAlign w:val="center"/>
          </w:tcPr>
          <w:p w14:paraId="6A1711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144,0</w:t>
            </w:r>
          </w:p>
        </w:tc>
        <w:tc>
          <w:tcPr>
            <w:tcW w:w="749" w:type="pct"/>
            <w:vAlign w:val="center"/>
          </w:tcPr>
          <w:p w14:paraId="12047D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9,29</w:t>
            </w:r>
          </w:p>
        </w:tc>
      </w:tr>
      <w:tr w:rsidR="00D23630" w:rsidRPr="002734B3" w14:paraId="4B355325" w14:textId="77777777" w:rsidTr="00FD5ED3">
        <w:trPr>
          <w:trHeight w:val="287"/>
          <w:jc w:val="center"/>
        </w:trPr>
        <w:tc>
          <w:tcPr>
            <w:tcW w:w="1338" w:type="pct"/>
            <w:vAlign w:val="center"/>
          </w:tcPr>
          <w:p w14:paraId="6415D0B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F463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418700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w:t>
            </w:r>
          </w:p>
        </w:tc>
        <w:tc>
          <w:tcPr>
            <w:tcW w:w="749" w:type="pct"/>
            <w:vAlign w:val="center"/>
          </w:tcPr>
          <w:p w14:paraId="732AC7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0,97</w:t>
            </w:r>
          </w:p>
        </w:tc>
      </w:tr>
      <w:tr w:rsidR="00D23630" w:rsidRPr="002734B3" w14:paraId="30841A82" w14:textId="77777777" w:rsidTr="00FD5ED3">
        <w:trPr>
          <w:trHeight w:val="287"/>
          <w:jc w:val="center"/>
        </w:trPr>
        <w:tc>
          <w:tcPr>
            <w:tcW w:w="1338" w:type="pct"/>
            <w:vAlign w:val="center"/>
          </w:tcPr>
          <w:p w14:paraId="57C388D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653D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5DFFD2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90,70</w:t>
            </w:r>
          </w:p>
        </w:tc>
        <w:tc>
          <w:tcPr>
            <w:tcW w:w="749" w:type="pct"/>
            <w:vAlign w:val="center"/>
          </w:tcPr>
          <w:p w14:paraId="3A38CF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5,85</w:t>
            </w:r>
          </w:p>
        </w:tc>
      </w:tr>
      <w:tr w:rsidR="00D23630" w:rsidRPr="002734B3" w14:paraId="777DD5F6" w14:textId="77777777" w:rsidTr="00FD5ED3">
        <w:trPr>
          <w:trHeight w:val="287"/>
          <w:jc w:val="center"/>
        </w:trPr>
        <w:tc>
          <w:tcPr>
            <w:tcW w:w="1338" w:type="pct"/>
            <w:vAlign w:val="center"/>
          </w:tcPr>
          <w:p w14:paraId="56F9ADF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93B4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1473D4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81,2</w:t>
            </w:r>
          </w:p>
        </w:tc>
        <w:tc>
          <w:tcPr>
            <w:tcW w:w="749" w:type="pct"/>
            <w:vAlign w:val="center"/>
          </w:tcPr>
          <w:p w14:paraId="3AB973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5,24</w:t>
            </w:r>
          </w:p>
        </w:tc>
      </w:tr>
      <w:tr w:rsidR="00D23630" w:rsidRPr="002734B3" w14:paraId="2E6D5CEB" w14:textId="77777777" w:rsidTr="00FD5ED3">
        <w:trPr>
          <w:trHeight w:val="287"/>
          <w:jc w:val="center"/>
        </w:trPr>
        <w:tc>
          <w:tcPr>
            <w:tcW w:w="1338" w:type="pct"/>
            <w:vAlign w:val="center"/>
          </w:tcPr>
          <w:p w14:paraId="31862E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A2D5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18DB57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7,60</w:t>
            </w:r>
          </w:p>
        </w:tc>
        <w:tc>
          <w:tcPr>
            <w:tcW w:w="749" w:type="pct"/>
            <w:vAlign w:val="center"/>
          </w:tcPr>
          <w:p w14:paraId="31B601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0,49</w:t>
            </w:r>
          </w:p>
        </w:tc>
      </w:tr>
      <w:tr w:rsidR="00D23630" w:rsidRPr="002734B3" w14:paraId="79139F1D" w14:textId="77777777" w:rsidTr="00FD5ED3">
        <w:trPr>
          <w:trHeight w:val="287"/>
          <w:jc w:val="center"/>
        </w:trPr>
        <w:tc>
          <w:tcPr>
            <w:tcW w:w="1338" w:type="pct"/>
            <w:vAlign w:val="center"/>
          </w:tcPr>
          <w:p w14:paraId="3492721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30E5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7BDE82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401,8</w:t>
            </w:r>
          </w:p>
        </w:tc>
        <w:tc>
          <w:tcPr>
            <w:tcW w:w="749" w:type="pct"/>
            <w:vAlign w:val="center"/>
          </w:tcPr>
          <w:p w14:paraId="223F7F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25,92</w:t>
            </w:r>
          </w:p>
        </w:tc>
      </w:tr>
      <w:tr w:rsidR="00D23630" w:rsidRPr="002734B3" w14:paraId="2DF190EE" w14:textId="77777777" w:rsidTr="00FD5ED3">
        <w:trPr>
          <w:trHeight w:val="287"/>
          <w:jc w:val="center"/>
        </w:trPr>
        <w:tc>
          <w:tcPr>
            <w:tcW w:w="1338" w:type="pct"/>
            <w:vAlign w:val="center"/>
          </w:tcPr>
          <w:p w14:paraId="00CC239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7EC5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44754B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405,4</w:t>
            </w:r>
          </w:p>
        </w:tc>
        <w:tc>
          <w:tcPr>
            <w:tcW w:w="749" w:type="pct"/>
            <w:vAlign w:val="center"/>
          </w:tcPr>
          <w:p w14:paraId="62E95F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26,16</w:t>
            </w:r>
          </w:p>
        </w:tc>
      </w:tr>
      <w:tr w:rsidR="00D23630" w:rsidRPr="002734B3" w14:paraId="7C6A4F0A" w14:textId="77777777" w:rsidTr="00FD5ED3">
        <w:trPr>
          <w:trHeight w:val="287"/>
          <w:jc w:val="center"/>
        </w:trPr>
        <w:tc>
          <w:tcPr>
            <w:tcW w:w="1338" w:type="pct"/>
            <w:vAlign w:val="center"/>
          </w:tcPr>
          <w:p w14:paraId="2751CE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Tîmboiești (ha)</w:t>
            </w:r>
          </w:p>
        </w:tc>
        <w:tc>
          <w:tcPr>
            <w:tcW w:w="2255" w:type="pct"/>
            <w:vAlign w:val="center"/>
          </w:tcPr>
          <w:p w14:paraId="086469FF"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F42FF15"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1550</w:t>
            </w:r>
          </w:p>
        </w:tc>
        <w:tc>
          <w:tcPr>
            <w:tcW w:w="749" w:type="pct"/>
            <w:vAlign w:val="center"/>
          </w:tcPr>
          <w:p w14:paraId="184078E3"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71870A5" w14:textId="77777777" w:rsidTr="00FD5ED3">
        <w:trPr>
          <w:trHeight w:val="287"/>
          <w:jc w:val="center"/>
        </w:trPr>
        <w:tc>
          <w:tcPr>
            <w:tcW w:w="1338" w:type="pct"/>
            <w:vAlign w:val="center"/>
          </w:tcPr>
          <w:p w14:paraId="156723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Tulnici</w:t>
            </w:r>
          </w:p>
        </w:tc>
        <w:tc>
          <w:tcPr>
            <w:tcW w:w="2255" w:type="pct"/>
            <w:vAlign w:val="center"/>
          </w:tcPr>
          <w:p w14:paraId="30D4478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siltic</w:t>
            </w:r>
          </w:p>
        </w:tc>
        <w:tc>
          <w:tcPr>
            <w:tcW w:w="658" w:type="pct"/>
            <w:vAlign w:val="center"/>
          </w:tcPr>
          <w:p w14:paraId="5ACA10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1066,0</w:t>
            </w:r>
          </w:p>
        </w:tc>
        <w:tc>
          <w:tcPr>
            <w:tcW w:w="749" w:type="pct"/>
            <w:vAlign w:val="center"/>
          </w:tcPr>
          <w:p w14:paraId="14EC44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29,69</w:t>
            </w:r>
          </w:p>
        </w:tc>
      </w:tr>
      <w:tr w:rsidR="00D23630" w:rsidRPr="002734B3" w14:paraId="668C5713" w14:textId="77777777" w:rsidTr="00FD5ED3">
        <w:trPr>
          <w:trHeight w:val="287"/>
          <w:jc w:val="center"/>
        </w:trPr>
        <w:tc>
          <w:tcPr>
            <w:tcW w:w="1338" w:type="pct"/>
            <w:vAlign w:val="center"/>
          </w:tcPr>
          <w:p w14:paraId="0FA653A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AE485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eutric scheletic siltic</w:t>
            </w:r>
          </w:p>
        </w:tc>
        <w:tc>
          <w:tcPr>
            <w:tcW w:w="658" w:type="pct"/>
            <w:vAlign w:val="center"/>
          </w:tcPr>
          <w:p w14:paraId="2BF21D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1040,4</w:t>
            </w:r>
          </w:p>
        </w:tc>
        <w:tc>
          <w:tcPr>
            <w:tcW w:w="749" w:type="pct"/>
            <w:vAlign w:val="center"/>
          </w:tcPr>
          <w:p w14:paraId="026B39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28,98</w:t>
            </w:r>
          </w:p>
        </w:tc>
      </w:tr>
      <w:tr w:rsidR="00D23630" w:rsidRPr="002734B3" w14:paraId="73C27085" w14:textId="77777777" w:rsidTr="00FD5ED3">
        <w:trPr>
          <w:trHeight w:val="287"/>
          <w:jc w:val="center"/>
        </w:trPr>
        <w:tc>
          <w:tcPr>
            <w:tcW w:w="1338" w:type="pct"/>
            <w:vAlign w:val="center"/>
          </w:tcPr>
          <w:p w14:paraId="30F5673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85AE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lutic</w:t>
            </w:r>
          </w:p>
        </w:tc>
        <w:tc>
          <w:tcPr>
            <w:tcW w:w="658" w:type="pct"/>
            <w:vAlign w:val="center"/>
          </w:tcPr>
          <w:p w14:paraId="108CF8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4,00</w:t>
            </w:r>
          </w:p>
        </w:tc>
        <w:tc>
          <w:tcPr>
            <w:tcW w:w="749" w:type="pct"/>
            <w:vAlign w:val="center"/>
          </w:tcPr>
          <w:p w14:paraId="0B19B1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0,11</w:t>
            </w:r>
          </w:p>
        </w:tc>
      </w:tr>
      <w:tr w:rsidR="00D23630" w:rsidRPr="002734B3" w14:paraId="0A57903B" w14:textId="77777777" w:rsidTr="00FD5ED3">
        <w:trPr>
          <w:trHeight w:val="287"/>
          <w:jc w:val="center"/>
        </w:trPr>
        <w:tc>
          <w:tcPr>
            <w:tcW w:w="1338" w:type="pct"/>
            <w:vAlign w:val="center"/>
          </w:tcPr>
          <w:p w14:paraId="0563986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8D970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siltic</w:t>
            </w:r>
          </w:p>
        </w:tc>
        <w:tc>
          <w:tcPr>
            <w:tcW w:w="658" w:type="pct"/>
            <w:vAlign w:val="center"/>
          </w:tcPr>
          <w:p w14:paraId="28C429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4,00</w:t>
            </w:r>
          </w:p>
        </w:tc>
        <w:tc>
          <w:tcPr>
            <w:tcW w:w="749" w:type="pct"/>
            <w:vAlign w:val="center"/>
          </w:tcPr>
          <w:p w14:paraId="086AF5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0,11</w:t>
            </w:r>
          </w:p>
        </w:tc>
      </w:tr>
      <w:tr w:rsidR="00D23630" w:rsidRPr="002734B3" w14:paraId="624E1A6E" w14:textId="77777777" w:rsidTr="00FD5ED3">
        <w:trPr>
          <w:trHeight w:val="287"/>
          <w:jc w:val="center"/>
        </w:trPr>
        <w:tc>
          <w:tcPr>
            <w:tcW w:w="1338" w:type="pct"/>
            <w:vAlign w:val="center"/>
          </w:tcPr>
          <w:p w14:paraId="5C44CB2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63349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litic siltic</w:t>
            </w:r>
          </w:p>
        </w:tc>
        <w:tc>
          <w:tcPr>
            <w:tcW w:w="658" w:type="pct"/>
            <w:vAlign w:val="center"/>
          </w:tcPr>
          <w:p w14:paraId="089695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1,90</w:t>
            </w:r>
          </w:p>
        </w:tc>
        <w:tc>
          <w:tcPr>
            <w:tcW w:w="749" w:type="pct"/>
            <w:vAlign w:val="center"/>
          </w:tcPr>
          <w:p w14:paraId="13FCBF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0,05</w:t>
            </w:r>
          </w:p>
        </w:tc>
      </w:tr>
      <w:tr w:rsidR="00D23630" w:rsidRPr="002734B3" w14:paraId="2B2CD49C" w14:textId="77777777" w:rsidTr="00FD5ED3">
        <w:trPr>
          <w:trHeight w:val="287"/>
          <w:jc w:val="center"/>
        </w:trPr>
        <w:tc>
          <w:tcPr>
            <w:tcW w:w="1338" w:type="pct"/>
            <w:vAlign w:val="center"/>
          </w:tcPr>
          <w:p w14:paraId="6958D8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71189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siltic</w:t>
            </w:r>
          </w:p>
        </w:tc>
        <w:tc>
          <w:tcPr>
            <w:tcW w:w="658" w:type="pct"/>
            <w:vAlign w:val="center"/>
          </w:tcPr>
          <w:p w14:paraId="5DC82FA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w:t>
            </w:r>
          </w:p>
        </w:tc>
        <w:tc>
          <w:tcPr>
            <w:tcW w:w="749" w:type="pct"/>
            <w:vAlign w:val="center"/>
          </w:tcPr>
          <w:p w14:paraId="63D987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0,04</w:t>
            </w:r>
          </w:p>
        </w:tc>
      </w:tr>
      <w:tr w:rsidR="00D23630" w:rsidRPr="002734B3" w14:paraId="3AF50BB3" w14:textId="77777777" w:rsidTr="00FD5ED3">
        <w:trPr>
          <w:trHeight w:val="287"/>
          <w:jc w:val="center"/>
        </w:trPr>
        <w:tc>
          <w:tcPr>
            <w:tcW w:w="1338" w:type="pct"/>
            <w:vAlign w:val="center"/>
          </w:tcPr>
          <w:p w14:paraId="71E53C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3FFD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litic lutic</w:t>
            </w:r>
          </w:p>
        </w:tc>
        <w:tc>
          <w:tcPr>
            <w:tcW w:w="658" w:type="pct"/>
            <w:vAlign w:val="center"/>
          </w:tcPr>
          <w:p w14:paraId="6BE91C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w:t>
            </w:r>
          </w:p>
        </w:tc>
        <w:tc>
          <w:tcPr>
            <w:tcW w:w="749" w:type="pct"/>
            <w:vAlign w:val="center"/>
          </w:tcPr>
          <w:p w14:paraId="68F285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0,08</w:t>
            </w:r>
          </w:p>
        </w:tc>
      </w:tr>
      <w:tr w:rsidR="00D23630" w:rsidRPr="002734B3" w14:paraId="5ABAEC75" w14:textId="77777777" w:rsidTr="00FD5ED3">
        <w:trPr>
          <w:trHeight w:val="287"/>
          <w:jc w:val="center"/>
        </w:trPr>
        <w:tc>
          <w:tcPr>
            <w:tcW w:w="1338" w:type="pct"/>
            <w:vAlign w:val="center"/>
          </w:tcPr>
          <w:p w14:paraId="65CEA3D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370A32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litic argilic</w:t>
            </w:r>
          </w:p>
        </w:tc>
        <w:tc>
          <w:tcPr>
            <w:tcW w:w="658" w:type="pct"/>
            <w:vAlign w:val="center"/>
          </w:tcPr>
          <w:p w14:paraId="533021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3,80</w:t>
            </w:r>
          </w:p>
        </w:tc>
        <w:tc>
          <w:tcPr>
            <w:tcW w:w="749" w:type="pct"/>
            <w:vAlign w:val="center"/>
          </w:tcPr>
          <w:p w14:paraId="789081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0,11</w:t>
            </w:r>
          </w:p>
        </w:tc>
      </w:tr>
      <w:tr w:rsidR="00D23630" w:rsidRPr="002734B3" w14:paraId="543F9934" w14:textId="77777777" w:rsidTr="00FD5ED3">
        <w:trPr>
          <w:trHeight w:val="287"/>
          <w:jc w:val="center"/>
        </w:trPr>
        <w:tc>
          <w:tcPr>
            <w:tcW w:w="1338" w:type="pct"/>
            <w:vAlign w:val="center"/>
          </w:tcPr>
          <w:p w14:paraId="500E228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4FE0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litic siltic</w:t>
            </w:r>
          </w:p>
        </w:tc>
        <w:tc>
          <w:tcPr>
            <w:tcW w:w="658" w:type="pct"/>
            <w:vAlign w:val="center"/>
          </w:tcPr>
          <w:p w14:paraId="186081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3,80</w:t>
            </w:r>
          </w:p>
        </w:tc>
        <w:tc>
          <w:tcPr>
            <w:tcW w:w="749" w:type="pct"/>
            <w:vAlign w:val="center"/>
          </w:tcPr>
          <w:p w14:paraId="49621E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0,11</w:t>
            </w:r>
          </w:p>
        </w:tc>
      </w:tr>
      <w:tr w:rsidR="00D23630" w:rsidRPr="002734B3" w14:paraId="26E42058" w14:textId="77777777" w:rsidTr="00FD5ED3">
        <w:trPr>
          <w:trHeight w:val="287"/>
          <w:jc w:val="center"/>
        </w:trPr>
        <w:tc>
          <w:tcPr>
            <w:tcW w:w="1338" w:type="pct"/>
            <w:vAlign w:val="center"/>
          </w:tcPr>
          <w:p w14:paraId="26E54F3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1D87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siltic</w:t>
            </w:r>
          </w:p>
        </w:tc>
        <w:tc>
          <w:tcPr>
            <w:tcW w:w="658" w:type="pct"/>
            <w:vAlign w:val="center"/>
          </w:tcPr>
          <w:p w14:paraId="75E3A6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0,90</w:t>
            </w:r>
          </w:p>
        </w:tc>
        <w:tc>
          <w:tcPr>
            <w:tcW w:w="749" w:type="pct"/>
            <w:vAlign w:val="center"/>
          </w:tcPr>
          <w:p w14:paraId="39705E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0,03</w:t>
            </w:r>
          </w:p>
        </w:tc>
      </w:tr>
      <w:tr w:rsidR="00D23630" w:rsidRPr="002734B3" w14:paraId="2C6C0C56" w14:textId="77777777" w:rsidTr="00FD5ED3">
        <w:trPr>
          <w:trHeight w:val="287"/>
          <w:jc w:val="center"/>
        </w:trPr>
        <w:tc>
          <w:tcPr>
            <w:tcW w:w="1338" w:type="pct"/>
            <w:vAlign w:val="center"/>
          </w:tcPr>
          <w:p w14:paraId="18B99D2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CE71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siltic</w:t>
            </w:r>
          </w:p>
        </w:tc>
        <w:tc>
          <w:tcPr>
            <w:tcW w:w="658" w:type="pct"/>
            <w:vAlign w:val="center"/>
          </w:tcPr>
          <w:p w14:paraId="41EDCB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14,10</w:t>
            </w:r>
          </w:p>
        </w:tc>
        <w:tc>
          <w:tcPr>
            <w:tcW w:w="749" w:type="pct"/>
            <w:vAlign w:val="center"/>
          </w:tcPr>
          <w:p w14:paraId="5AB352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0,39</w:t>
            </w:r>
          </w:p>
        </w:tc>
      </w:tr>
      <w:tr w:rsidR="00D23630" w:rsidRPr="002734B3" w14:paraId="0FA42A69" w14:textId="77777777" w:rsidTr="00FD5ED3">
        <w:trPr>
          <w:trHeight w:val="287"/>
          <w:jc w:val="center"/>
        </w:trPr>
        <w:tc>
          <w:tcPr>
            <w:tcW w:w="1338" w:type="pct"/>
            <w:vAlign w:val="center"/>
          </w:tcPr>
          <w:p w14:paraId="4822027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C4F3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lutic</w:t>
            </w:r>
          </w:p>
        </w:tc>
        <w:tc>
          <w:tcPr>
            <w:tcW w:w="658" w:type="pct"/>
            <w:vAlign w:val="center"/>
          </w:tcPr>
          <w:p w14:paraId="2DB8D46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4,20</w:t>
            </w:r>
          </w:p>
        </w:tc>
        <w:tc>
          <w:tcPr>
            <w:tcW w:w="749" w:type="pct"/>
            <w:vAlign w:val="center"/>
          </w:tcPr>
          <w:p w14:paraId="26B883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0,12</w:t>
            </w:r>
          </w:p>
        </w:tc>
      </w:tr>
      <w:tr w:rsidR="00D23630" w:rsidRPr="002734B3" w14:paraId="690A9418" w14:textId="77777777" w:rsidTr="00FD5ED3">
        <w:trPr>
          <w:trHeight w:val="287"/>
          <w:jc w:val="center"/>
        </w:trPr>
        <w:tc>
          <w:tcPr>
            <w:tcW w:w="1338" w:type="pct"/>
            <w:vAlign w:val="center"/>
          </w:tcPr>
          <w:p w14:paraId="27FBABB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F6DC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litic scheletic lutic</w:t>
            </w:r>
          </w:p>
        </w:tc>
        <w:tc>
          <w:tcPr>
            <w:tcW w:w="658" w:type="pct"/>
            <w:vAlign w:val="center"/>
          </w:tcPr>
          <w:p w14:paraId="257BB8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21,50</w:t>
            </w:r>
          </w:p>
        </w:tc>
        <w:tc>
          <w:tcPr>
            <w:tcW w:w="749" w:type="pct"/>
            <w:vAlign w:val="center"/>
          </w:tcPr>
          <w:p w14:paraId="165C2B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0,60</w:t>
            </w:r>
          </w:p>
        </w:tc>
      </w:tr>
      <w:tr w:rsidR="00D23630" w:rsidRPr="002734B3" w14:paraId="4AE4DE37" w14:textId="77777777" w:rsidTr="00FD5ED3">
        <w:trPr>
          <w:trHeight w:val="287"/>
          <w:jc w:val="center"/>
        </w:trPr>
        <w:tc>
          <w:tcPr>
            <w:tcW w:w="1338" w:type="pct"/>
            <w:vAlign w:val="center"/>
          </w:tcPr>
          <w:p w14:paraId="55E0576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84E4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775122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25,6</w:t>
            </w:r>
          </w:p>
        </w:tc>
        <w:tc>
          <w:tcPr>
            <w:tcW w:w="749" w:type="pct"/>
            <w:vAlign w:val="center"/>
          </w:tcPr>
          <w:p w14:paraId="7E9C3D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0,71</w:t>
            </w:r>
          </w:p>
        </w:tc>
      </w:tr>
      <w:tr w:rsidR="00D23630" w:rsidRPr="002734B3" w14:paraId="48E2F5C8" w14:textId="77777777" w:rsidTr="00FD5ED3">
        <w:trPr>
          <w:trHeight w:val="287"/>
          <w:jc w:val="center"/>
        </w:trPr>
        <w:tc>
          <w:tcPr>
            <w:tcW w:w="1338" w:type="pct"/>
            <w:vAlign w:val="center"/>
          </w:tcPr>
          <w:p w14:paraId="492DB43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6803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Kastanoziom vertic stagnic argilic</w:t>
            </w:r>
          </w:p>
        </w:tc>
        <w:tc>
          <w:tcPr>
            <w:tcW w:w="658" w:type="pct"/>
            <w:vAlign w:val="center"/>
          </w:tcPr>
          <w:p w14:paraId="265BAEC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60,40</w:t>
            </w:r>
          </w:p>
        </w:tc>
        <w:tc>
          <w:tcPr>
            <w:tcW w:w="749" w:type="pct"/>
            <w:vAlign w:val="center"/>
          </w:tcPr>
          <w:p w14:paraId="264BE6D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1,68</w:t>
            </w:r>
          </w:p>
        </w:tc>
      </w:tr>
      <w:tr w:rsidR="00D23630" w:rsidRPr="002734B3" w14:paraId="66DD3784" w14:textId="77777777" w:rsidTr="00FD5ED3">
        <w:trPr>
          <w:trHeight w:val="287"/>
          <w:jc w:val="center"/>
        </w:trPr>
        <w:tc>
          <w:tcPr>
            <w:tcW w:w="1338" w:type="pct"/>
            <w:vAlign w:val="center"/>
          </w:tcPr>
          <w:p w14:paraId="45FBDE4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8B6E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Kastanoziom aluvic argilic</w:t>
            </w:r>
          </w:p>
        </w:tc>
        <w:tc>
          <w:tcPr>
            <w:tcW w:w="658" w:type="pct"/>
            <w:vAlign w:val="center"/>
          </w:tcPr>
          <w:p w14:paraId="020EEE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47,7</w:t>
            </w:r>
          </w:p>
        </w:tc>
        <w:tc>
          <w:tcPr>
            <w:tcW w:w="749" w:type="pct"/>
            <w:vAlign w:val="center"/>
          </w:tcPr>
          <w:p w14:paraId="11EDB2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w:t>
            </w:r>
          </w:p>
        </w:tc>
      </w:tr>
      <w:tr w:rsidR="00D23630" w:rsidRPr="002734B3" w14:paraId="7AE52C4C" w14:textId="77777777" w:rsidTr="00FD5ED3">
        <w:trPr>
          <w:trHeight w:val="287"/>
          <w:jc w:val="center"/>
        </w:trPr>
        <w:tc>
          <w:tcPr>
            <w:tcW w:w="1338" w:type="pct"/>
            <w:vAlign w:val="center"/>
          </w:tcPr>
          <w:p w14:paraId="4FA7BF1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15B6E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aluvic siltic</w:t>
            </w:r>
          </w:p>
        </w:tc>
        <w:tc>
          <w:tcPr>
            <w:tcW w:w="658" w:type="pct"/>
            <w:vAlign w:val="center"/>
          </w:tcPr>
          <w:p w14:paraId="5B9EF9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57,2</w:t>
            </w:r>
          </w:p>
        </w:tc>
        <w:tc>
          <w:tcPr>
            <w:tcW w:w="749" w:type="pct"/>
            <w:vAlign w:val="center"/>
          </w:tcPr>
          <w:p w14:paraId="7CCA60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1,59</w:t>
            </w:r>
          </w:p>
        </w:tc>
      </w:tr>
      <w:tr w:rsidR="00D23630" w:rsidRPr="002734B3" w14:paraId="52E5FCA1" w14:textId="77777777" w:rsidTr="00FD5ED3">
        <w:trPr>
          <w:trHeight w:val="287"/>
          <w:jc w:val="center"/>
        </w:trPr>
        <w:tc>
          <w:tcPr>
            <w:tcW w:w="1338" w:type="pct"/>
            <w:vAlign w:val="center"/>
          </w:tcPr>
          <w:p w14:paraId="44E14E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27F1E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aluvic greic lutic</w:t>
            </w:r>
          </w:p>
        </w:tc>
        <w:tc>
          <w:tcPr>
            <w:tcW w:w="658" w:type="pct"/>
            <w:vAlign w:val="center"/>
          </w:tcPr>
          <w:p w14:paraId="31CE98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36,60</w:t>
            </w:r>
          </w:p>
        </w:tc>
        <w:tc>
          <w:tcPr>
            <w:tcW w:w="749" w:type="pct"/>
            <w:vAlign w:val="center"/>
          </w:tcPr>
          <w:p w14:paraId="5DCB14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1,02</w:t>
            </w:r>
          </w:p>
        </w:tc>
      </w:tr>
      <w:tr w:rsidR="00D23630" w:rsidRPr="002734B3" w14:paraId="74BA02D6" w14:textId="77777777" w:rsidTr="00FD5ED3">
        <w:trPr>
          <w:trHeight w:val="287"/>
          <w:jc w:val="center"/>
        </w:trPr>
        <w:tc>
          <w:tcPr>
            <w:tcW w:w="1338" w:type="pct"/>
            <w:vAlign w:val="center"/>
          </w:tcPr>
          <w:p w14:paraId="5C19920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C0382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aluvic lutic</w:t>
            </w:r>
          </w:p>
        </w:tc>
        <w:tc>
          <w:tcPr>
            <w:tcW w:w="658" w:type="pct"/>
            <w:vAlign w:val="center"/>
          </w:tcPr>
          <w:p w14:paraId="0D9F8F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40,7</w:t>
            </w:r>
          </w:p>
        </w:tc>
        <w:tc>
          <w:tcPr>
            <w:tcW w:w="749" w:type="pct"/>
            <w:vAlign w:val="center"/>
          </w:tcPr>
          <w:p w14:paraId="3D5B5A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1,13</w:t>
            </w:r>
          </w:p>
        </w:tc>
      </w:tr>
      <w:tr w:rsidR="00D23630" w:rsidRPr="002734B3" w14:paraId="677C0642" w14:textId="77777777" w:rsidTr="00FD5ED3">
        <w:trPr>
          <w:trHeight w:val="287"/>
          <w:jc w:val="center"/>
        </w:trPr>
        <w:tc>
          <w:tcPr>
            <w:tcW w:w="1338" w:type="pct"/>
            <w:vAlign w:val="center"/>
          </w:tcPr>
          <w:p w14:paraId="1F0BC62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BE7E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gleic litic</w:t>
            </w:r>
          </w:p>
        </w:tc>
        <w:tc>
          <w:tcPr>
            <w:tcW w:w="658" w:type="pct"/>
            <w:vAlign w:val="center"/>
          </w:tcPr>
          <w:p w14:paraId="240F3E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1,90</w:t>
            </w:r>
          </w:p>
        </w:tc>
        <w:tc>
          <w:tcPr>
            <w:tcW w:w="749" w:type="pct"/>
            <w:vAlign w:val="center"/>
          </w:tcPr>
          <w:p w14:paraId="77CBFB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0,05</w:t>
            </w:r>
          </w:p>
        </w:tc>
      </w:tr>
      <w:tr w:rsidR="00D23630" w:rsidRPr="002734B3" w14:paraId="5A7BE4D4" w14:textId="77777777" w:rsidTr="00FD5ED3">
        <w:trPr>
          <w:trHeight w:val="287"/>
          <w:jc w:val="center"/>
        </w:trPr>
        <w:tc>
          <w:tcPr>
            <w:tcW w:w="1338" w:type="pct"/>
            <w:vAlign w:val="center"/>
          </w:tcPr>
          <w:p w14:paraId="1C090A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F74C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argic argilic</w:t>
            </w:r>
          </w:p>
        </w:tc>
        <w:tc>
          <w:tcPr>
            <w:tcW w:w="658" w:type="pct"/>
            <w:vAlign w:val="center"/>
          </w:tcPr>
          <w:p w14:paraId="274A13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62,2</w:t>
            </w:r>
          </w:p>
        </w:tc>
        <w:tc>
          <w:tcPr>
            <w:tcW w:w="749" w:type="pct"/>
            <w:vAlign w:val="center"/>
          </w:tcPr>
          <w:p w14:paraId="5FDA73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w:t>
            </w:r>
          </w:p>
        </w:tc>
      </w:tr>
      <w:tr w:rsidR="00D23630" w:rsidRPr="002734B3" w14:paraId="7764D77F" w14:textId="77777777" w:rsidTr="00FD5ED3">
        <w:trPr>
          <w:trHeight w:val="287"/>
          <w:jc w:val="center"/>
        </w:trPr>
        <w:tc>
          <w:tcPr>
            <w:tcW w:w="1338" w:type="pct"/>
            <w:vAlign w:val="center"/>
          </w:tcPr>
          <w:p w14:paraId="5E067A9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9991F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aluvic litic lutic</w:t>
            </w:r>
          </w:p>
        </w:tc>
        <w:tc>
          <w:tcPr>
            <w:tcW w:w="658" w:type="pct"/>
            <w:vAlign w:val="center"/>
          </w:tcPr>
          <w:p w14:paraId="426A04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17,9</w:t>
            </w:r>
          </w:p>
        </w:tc>
        <w:tc>
          <w:tcPr>
            <w:tcW w:w="749" w:type="pct"/>
            <w:vAlign w:val="center"/>
          </w:tcPr>
          <w:p w14:paraId="783DD6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0,50</w:t>
            </w:r>
          </w:p>
        </w:tc>
      </w:tr>
      <w:tr w:rsidR="00D23630" w:rsidRPr="002734B3" w14:paraId="2E631F69" w14:textId="77777777" w:rsidTr="00FD5ED3">
        <w:trPr>
          <w:trHeight w:val="287"/>
          <w:jc w:val="center"/>
        </w:trPr>
        <w:tc>
          <w:tcPr>
            <w:tcW w:w="1338" w:type="pct"/>
            <w:vAlign w:val="center"/>
          </w:tcPr>
          <w:p w14:paraId="72AC094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EC3F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aluvic siltic</w:t>
            </w:r>
          </w:p>
        </w:tc>
        <w:tc>
          <w:tcPr>
            <w:tcW w:w="658" w:type="pct"/>
            <w:vAlign w:val="center"/>
          </w:tcPr>
          <w:p w14:paraId="1E4775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40,0</w:t>
            </w:r>
          </w:p>
        </w:tc>
        <w:tc>
          <w:tcPr>
            <w:tcW w:w="749" w:type="pct"/>
            <w:vAlign w:val="center"/>
          </w:tcPr>
          <w:p w14:paraId="366727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1,11</w:t>
            </w:r>
          </w:p>
        </w:tc>
      </w:tr>
      <w:tr w:rsidR="00D23630" w:rsidRPr="002734B3" w14:paraId="6AC6DB6F" w14:textId="77777777" w:rsidTr="00FD5ED3">
        <w:trPr>
          <w:trHeight w:val="287"/>
          <w:jc w:val="center"/>
        </w:trPr>
        <w:tc>
          <w:tcPr>
            <w:tcW w:w="1338" w:type="pct"/>
            <w:vAlign w:val="center"/>
          </w:tcPr>
          <w:p w14:paraId="2BB8C4A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5E104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aluvic litic lutic</w:t>
            </w:r>
          </w:p>
        </w:tc>
        <w:tc>
          <w:tcPr>
            <w:tcW w:w="658" w:type="pct"/>
            <w:vAlign w:val="center"/>
          </w:tcPr>
          <w:p w14:paraId="35A2DE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w:t>
            </w:r>
          </w:p>
        </w:tc>
        <w:tc>
          <w:tcPr>
            <w:tcW w:w="749" w:type="pct"/>
            <w:vAlign w:val="center"/>
          </w:tcPr>
          <w:p w14:paraId="443971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0,86</w:t>
            </w:r>
          </w:p>
        </w:tc>
      </w:tr>
      <w:tr w:rsidR="00D23630" w:rsidRPr="002734B3" w14:paraId="01A8C318" w14:textId="77777777" w:rsidTr="00FD5ED3">
        <w:trPr>
          <w:trHeight w:val="287"/>
          <w:jc w:val="center"/>
        </w:trPr>
        <w:tc>
          <w:tcPr>
            <w:tcW w:w="1338" w:type="pct"/>
            <w:vAlign w:val="center"/>
          </w:tcPr>
          <w:p w14:paraId="69DD12A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218F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rezicalcaric lutic</w:t>
            </w:r>
          </w:p>
        </w:tc>
        <w:tc>
          <w:tcPr>
            <w:tcW w:w="658" w:type="pct"/>
            <w:vAlign w:val="center"/>
          </w:tcPr>
          <w:p w14:paraId="5F7A8FC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80,8</w:t>
            </w:r>
          </w:p>
        </w:tc>
        <w:tc>
          <w:tcPr>
            <w:tcW w:w="749" w:type="pct"/>
            <w:vAlign w:val="center"/>
          </w:tcPr>
          <w:p w14:paraId="7BEB01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w:t>
            </w:r>
          </w:p>
        </w:tc>
      </w:tr>
      <w:tr w:rsidR="00D23630" w:rsidRPr="002734B3" w14:paraId="5449C6CB" w14:textId="77777777" w:rsidTr="00FD5ED3">
        <w:trPr>
          <w:trHeight w:val="287"/>
          <w:jc w:val="center"/>
        </w:trPr>
        <w:tc>
          <w:tcPr>
            <w:tcW w:w="1338" w:type="pct"/>
            <w:vAlign w:val="center"/>
          </w:tcPr>
          <w:p w14:paraId="42511C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CE91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litic scheletic argilic</w:t>
            </w:r>
          </w:p>
        </w:tc>
        <w:tc>
          <w:tcPr>
            <w:tcW w:w="658" w:type="pct"/>
            <w:vAlign w:val="center"/>
          </w:tcPr>
          <w:p w14:paraId="5BB865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94,10</w:t>
            </w:r>
          </w:p>
        </w:tc>
        <w:tc>
          <w:tcPr>
            <w:tcW w:w="749" w:type="pct"/>
            <w:vAlign w:val="center"/>
          </w:tcPr>
          <w:p w14:paraId="4C2576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2,62</w:t>
            </w:r>
          </w:p>
        </w:tc>
      </w:tr>
      <w:tr w:rsidR="00D23630" w:rsidRPr="002734B3" w14:paraId="5F877563" w14:textId="77777777" w:rsidTr="00FD5ED3">
        <w:trPr>
          <w:trHeight w:val="287"/>
          <w:jc w:val="center"/>
        </w:trPr>
        <w:tc>
          <w:tcPr>
            <w:tcW w:w="1338" w:type="pct"/>
            <w:vAlign w:val="center"/>
          </w:tcPr>
          <w:p w14:paraId="2D5C3D2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6A3C2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vertic argilic</w:t>
            </w:r>
          </w:p>
        </w:tc>
        <w:tc>
          <w:tcPr>
            <w:tcW w:w="658" w:type="pct"/>
            <w:vAlign w:val="center"/>
          </w:tcPr>
          <w:p w14:paraId="136DBD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200,6</w:t>
            </w:r>
          </w:p>
        </w:tc>
        <w:tc>
          <w:tcPr>
            <w:tcW w:w="749" w:type="pct"/>
            <w:vAlign w:val="center"/>
          </w:tcPr>
          <w:p w14:paraId="741187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5,59</w:t>
            </w:r>
          </w:p>
        </w:tc>
      </w:tr>
      <w:tr w:rsidR="00D23630" w:rsidRPr="002734B3" w14:paraId="553DA923" w14:textId="77777777" w:rsidTr="00FD5ED3">
        <w:trPr>
          <w:trHeight w:val="287"/>
          <w:jc w:val="center"/>
        </w:trPr>
        <w:tc>
          <w:tcPr>
            <w:tcW w:w="1338" w:type="pct"/>
            <w:vAlign w:val="center"/>
          </w:tcPr>
          <w:p w14:paraId="6AAF52F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0EE5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litic argilic</w:t>
            </w:r>
          </w:p>
        </w:tc>
        <w:tc>
          <w:tcPr>
            <w:tcW w:w="658" w:type="pct"/>
            <w:vAlign w:val="center"/>
          </w:tcPr>
          <w:p w14:paraId="4D8892C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141,0</w:t>
            </w:r>
          </w:p>
        </w:tc>
        <w:tc>
          <w:tcPr>
            <w:tcW w:w="749" w:type="pct"/>
            <w:vAlign w:val="center"/>
          </w:tcPr>
          <w:p w14:paraId="0B72FC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3,92</w:t>
            </w:r>
          </w:p>
        </w:tc>
      </w:tr>
      <w:tr w:rsidR="00D23630" w:rsidRPr="002734B3" w14:paraId="3B81B20D" w14:textId="77777777" w:rsidTr="00FD5ED3">
        <w:trPr>
          <w:trHeight w:val="287"/>
          <w:jc w:val="center"/>
        </w:trPr>
        <w:tc>
          <w:tcPr>
            <w:tcW w:w="1338" w:type="pct"/>
            <w:vAlign w:val="center"/>
          </w:tcPr>
          <w:p w14:paraId="398E99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E9272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aluvic argilic</w:t>
            </w:r>
          </w:p>
        </w:tc>
        <w:tc>
          <w:tcPr>
            <w:tcW w:w="658" w:type="pct"/>
            <w:vAlign w:val="center"/>
          </w:tcPr>
          <w:p w14:paraId="434AC5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51,10</w:t>
            </w:r>
          </w:p>
        </w:tc>
        <w:tc>
          <w:tcPr>
            <w:tcW w:w="749" w:type="pct"/>
            <w:vAlign w:val="center"/>
          </w:tcPr>
          <w:p w14:paraId="267D99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1,42</w:t>
            </w:r>
          </w:p>
        </w:tc>
      </w:tr>
      <w:tr w:rsidR="00D23630" w:rsidRPr="002734B3" w14:paraId="78F2157C" w14:textId="77777777" w:rsidTr="00FD5ED3">
        <w:trPr>
          <w:trHeight w:val="287"/>
          <w:jc w:val="center"/>
        </w:trPr>
        <w:tc>
          <w:tcPr>
            <w:tcW w:w="1338" w:type="pct"/>
            <w:vAlign w:val="center"/>
          </w:tcPr>
          <w:p w14:paraId="7998642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4623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litic siltic</w:t>
            </w:r>
          </w:p>
        </w:tc>
        <w:tc>
          <w:tcPr>
            <w:tcW w:w="658" w:type="pct"/>
            <w:vAlign w:val="center"/>
          </w:tcPr>
          <w:p w14:paraId="2BD832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28,6</w:t>
            </w:r>
          </w:p>
        </w:tc>
        <w:tc>
          <w:tcPr>
            <w:tcW w:w="749" w:type="pct"/>
            <w:vAlign w:val="center"/>
          </w:tcPr>
          <w:p w14:paraId="2022FA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w:t>
            </w:r>
          </w:p>
        </w:tc>
      </w:tr>
      <w:tr w:rsidR="00D23630" w:rsidRPr="002734B3" w14:paraId="213885CD" w14:textId="77777777" w:rsidTr="00FD5ED3">
        <w:trPr>
          <w:trHeight w:val="287"/>
          <w:jc w:val="center"/>
        </w:trPr>
        <w:tc>
          <w:tcPr>
            <w:tcW w:w="1338" w:type="pct"/>
            <w:vAlign w:val="center"/>
          </w:tcPr>
          <w:p w14:paraId="7A2F2D5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EAF6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aluvic stagnic siltic</w:t>
            </w:r>
          </w:p>
        </w:tc>
        <w:tc>
          <w:tcPr>
            <w:tcW w:w="658" w:type="pct"/>
            <w:vAlign w:val="center"/>
          </w:tcPr>
          <w:p w14:paraId="16F82C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191,2</w:t>
            </w:r>
          </w:p>
        </w:tc>
        <w:tc>
          <w:tcPr>
            <w:tcW w:w="749" w:type="pct"/>
            <w:vAlign w:val="center"/>
          </w:tcPr>
          <w:p w14:paraId="49C4E2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5,32</w:t>
            </w:r>
          </w:p>
        </w:tc>
      </w:tr>
      <w:tr w:rsidR="00D23630" w:rsidRPr="002734B3" w14:paraId="3F1D124D" w14:textId="77777777" w:rsidTr="00FD5ED3">
        <w:trPr>
          <w:trHeight w:val="287"/>
          <w:jc w:val="center"/>
        </w:trPr>
        <w:tc>
          <w:tcPr>
            <w:tcW w:w="1338" w:type="pct"/>
            <w:vAlign w:val="center"/>
          </w:tcPr>
          <w:p w14:paraId="1071CE7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0B29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litic scheletic siltic</w:t>
            </w:r>
          </w:p>
        </w:tc>
        <w:tc>
          <w:tcPr>
            <w:tcW w:w="658" w:type="pct"/>
            <w:vAlign w:val="center"/>
          </w:tcPr>
          <w:p w14:paraId="3C4B19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37,20</w:t>
            </w:r>
          </w:p>
        </w:tc>
        <w:tc>
          <w:tcPr>
            <w:tcW w:w="749" w:type="pct"/>
            <w:vAlign w:val="center"/>
          </w:tcPr>
          <w:p w14:paraId="280E13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w:t>
            </w:r>
          </w:p>
        </w:tc>
      </w:tr>
      <w:tr w:rsidR="00D23630" w:rsidRPr="002734B3" w14:paraId="6F869DBB" w14:textId="77777777" w:rsidTr="00FD5ED3">
        <w:trPr>
          <w:trHeight w:val="287"/>
          <w:jc w:val="center"/>
        </w:trPr>
        <w:tc>
          <w:tcPr>
            <w:tcW w:w="1338" w:type="pct"/>
            <w:vAlign w:val="center"/>
          </w:tcPr>
          <w:p w14:paraId="5953E7F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F6E0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Podzol litic siltic</w:t>
            </w:r>
          </w:p>
        </w:tc>
        <w:tc>
          <w:tcPr>
            <w:tcW w:w="658" w:type="pct"/>
            <w:vAlign w:val="center"/>
          </w:tcPr>
          <w:p w14:paraId="540891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96,4</w:t>
            </w:r>
          </w:p>
        </w:tc>
        <w:tc>
          <w:tcPr>
            <w:tcW w:w="749" w:type="pct"/>
            <w:vAlign w:val="center"/>
          </w:tcPr>
          <w:p w14:paraId="67CAF0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2,69</w:t>
            </w:r>
          </w:p>
        </w:tc>
      </w:tr>
      <w:tr w:rsidR="00D23630" w:rsidRPr="002734B3" w14:paraId="6E3332A2" w14:textId="77777777" w:rsidTr="00FD5ED3">
        <w:trPr>
          <w:trHeight w:val="287"/>
          <w:jc w:val="center"/>
        </w:trPr>
        <w:tc>
          <w:tcPr>
            <w:tcW w:w="1338" w:type="pct"/>
            <w:vAlign w:val="center"/>
          </w:tcPr>
          <w:p w14:paraId="1A5DF42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6CB2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Podzol litic lutic</w:t>
            </w:r>
          </w:p>
        </w:tc>
        <w:tc>
          <w:tcPr>
            <w:tcW w:w="658" w:type="pct"/>
            <w:vAlign w:val="center"/>
          </w:tcPr>
          <w:p w14:paraId="61F63D9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79,0</w:t>
            </w:r>
          </w:p>
        </w:tc>
        <w:tc>
          <w:tcPr>
            <w:tcW w:w="749" w:type="pct"/>
            <w:vAlign w:val="center"/>
          </w:tcPr>
          <w:p w14:paraId="3EA580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w:t>
            </w:r>
          </w:p>
        </w:tc>
      </w:tr>
      <w:tr w:rsidR="00D23630" w:rsidRPr="002734B3" w14:paraId="615B2B9E" w14:textId="77777777" w:rsidTr="00FD5ED3">
        <w:trPr>
          <w:trHeight w:val="287"/>
          <w:jc w:val="center"/>
        </w:trPr>
        <w:tc>
          <w:tcPr>
            <w:tcW w:w="1338" w:type="pct"/>
            <w:vAlign w:val="center"/>
          </w:tcPr>
          <w:p w14:paraId="3D2A6D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Tulnici (ha)</w:t>
            </w:r>
          </w:p>
        </w:tc>
        <w:tc>
          <w:tcPr>
            <w:tcW w:w="2255" w:type="pct"/>
            <w:vAlign w:val="center"/>
          </w:tcPr>
          <w:p w14:paraId="1FB5FE0B"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23DFABFD"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3590</w:t>
            </w:r>
          </w:p>
        </w:tc>
        <w:tc>
          <w:tcPr>
            <w:tcW w:w="749" w:type="pct"/>
            <w:vAlign w:val="center"/>
          </w:tcPr>
          <w:p w14:paraId="56D5C10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3F033B3" w14:textId="77777777" w:rsidTr="00FD5ED3">
        <w:trPr>
          <w:trHeight w:val="287"/>
          <w:jc w:val="center"/>
        </w:trPr>
        <w:tc>
          <w:tcPr>
            <w:tcW w:w="1338" w:type="pct"/>
            <w:vAlign w:val="center"/>
          </w:tcPr>
          <w:p w14:paraId="01A532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Tifești</w:t>
            </w:r>
          </w:p>
        </w:tc>
        <w:tc>
          <w:tcPr>
            <w:tcW w:w="2255" w:type="pct"/>
            <w:vAlign w:val="center"/>
          </w:tcPr>
          <w:p w14:paraId="399BAE1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prundic siltic</w:t>
            </w:r>
          </w:p>
        </w:tc>
        <w:tc>
          <w:tcPr>
            <w:tcW w:w="658" w:type="pct"/>
            <w:vAlign w:val="center"/>
          </w:tcPr>
          <w:p w14:paraId="247319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85,40</w:t>
            </w:r>
          </w:p>
        </w:tc>
        <w:tc>
          <w:tcPr>
            <w:tcW w:w="749" w:type="pct"/>
            <w:vAlign w:val="center"/>
          </w:tcPr>
          <w:p w14:paraId="6EA250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1,60</w:t>
            </w:r>
          </w:p>
        </w:tc>
      </w:tr>
      <w:tr w:rsidR="00D23630" w:rsidRPr="002734B3" w14:paraId="097A3FF7" w14:textId="77777777" w:rsidTr="00FD5ED3">
        <w:trPr>
          <w:trHeight w:val="287"/>
          <w:jc w:val="center"/>
        </w:trPr>
        <w:tc>
          <w:tcPr>
            <w:tcW w:w="1338" w:type="pct"/>
            <w:vAlign w:val="center"/>
          </w:tcPr>
          <w:p w14:paraId="10FC590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F05D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siltic</w:t>
            </w:r>
          </w:p>
        </w:tc>
        <w:tc>
          <w:tcPr>
            <w:tcW w:w="658" w:type="pct"/>
            <w:vAlign w:val="center"/>
          </w:tcPr>
          <w:p w14:paraId="0F3355F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295,70</w:t>
            </w:r>
          </w:p>
        </w:tc>
        <w:tc>
          <w:tcPr>
            <w:tcW w:w="749" w:type="pct"/>
            <w:vAlign w:val="center"/>
          </w:tcPr>
          <w:p w14:paraId="3F7513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5,55</w:t>
            </w:r>
          </w:p>
        </w:tc>
      </w:tr>
      <w:tr w:rsidR="00D23630" w:rsidRPr="002734B3" w14:paraId="40F5A3F4" w14:textId="77777777" w:rsidTr="00FD5ED3">
        <w:trPr>
          <w:trHeight w:val="287"/>
          <w:jc w:val="center"/>
        </w:trPr>
        <w:tc>
          <w:tcPr>
            <w:tcW w:w="1338" w:type="pct"/>
            <w:vAlign w:val="center"/>
          </w:tcPr>
          <w:p w14:paraId="31F4A32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22C5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cambic lutic</w:t>
            </w:r>
          </w:p>
        </w:tc>
        <w:tc>
          <w:tcPr>
            <w:tcW w:w="658" w:type="pct"/>
            <w:vAlign w:val="center"/>
          </w:tcPr>
          <w:p w14:paraId="7E00FA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128,30</w:t>
            </w:r>
          </w:p>
        </w:tc>
        <w:tc>
          <w:tcPr>
            <w:tcW w:w="749" w:type="pct"/>
            <w:vAlign w:val="center"/>
          </w:tcPr>
          <w:p w14:paraId="0695EE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2,41</w:t>
            </w:r>
          </w:p>
        </w:tc>
      </w:tr>
      <w:tr w:rsidR="00D23630" w:rsidRPr="002734B3" w14:paraId="56B6681C" w14:textId="77777777" w:rsidTr="00FD5ED3">
        <w:trPr>
          <w:trHeight w:val="287"/>
          <w:jc w:val="center"/>
        </w:trPr>
        <w:tc>
          <w:tcPr>
            <w:tcW w:w="1338" w:type="pct"/>
            <w:vAlign w:val="center"/>
          </w:tcPr>
          <w:p w14:paraId="2A9F9D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75E3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calcaric lutic</w:t>
            </w:r>
          </w:p>
        </w:tc>
        <w:tc>
          <w:tcPr>
            <w:tcW w:w="658" w:type="pct"/>
            <w:vAlign w:val="center"/>
          </w:tcPr>
          <w:p w14:paraId="6DACE0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68,30</w:t>
            </w:r>
          </w:p>
        </w:tc>
        <w:tc>
          <w:tcPr>
            <w:tcW w:w="749" w:type="pct"/>
            <w:vAlign w:val="center"/>
          </w:tcPr>
          <w:p w14:paraId="1C39211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w:t>
            </w:r>
          </w:p>
        </w:tc>
      </w:tr>
      <w:tr w:rsidR="00D23630" w:rsidRPr="002734B3" w14:paraId="20CE5559" w14:textId="77777777" w:rsidTr="00FD5ED3">
        <w:trPr>
          <w:trHeight w:val="287"/>
          <w:jc w:val="center"/>
        </w:trPr>
        <w:tc>
          <w:tcPr>
            <w:tcW w:w="1338" w:type="pct"/>
            <w:vAlign w:val="center"/>
          </w:tcPr>
          <w:p w14:paraId="2EC4D9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0D25F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lutic</w:t>
            </w:r>
          </w:p>
        </w:tc>
        <w:tc>
          <w:tcPr>
            <w:tcW w:w="658" w:type="pct"/>
            <w:vAlign w:val="center"/>
          </w:tcPr>
          <w:p w14:paraId="31A998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927,5</w:t>
            </w:r>
          </w:p>
        </w:tc>
        <w:tc>
          <w:tcPr>
            <w:tcW w:w="749" w:type="pct"/>
            <w:vAlign w:val="center"/>
          </w:tcPr>
          <w:p w14:paraId="524AF60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w:t>
            </w:r>
          </w:p>
        </w:tc>
      </w:tr>
      <w:tr w:rsidR="00D23630" w:rsidRPr="002734B3" w14:paraId="1D7257E6" w14:textId="77777777" w:rsidTr="00FD5ED3">
        <w:trPr>
          <w:trHeight w:val="287"/>
          <w:jc w:val="center"/>
        </w:trPr>
        <w:tc>
          <w:tcPr>
            <w:tcW w:w="1338" w:type="pct"/>
            <w:vAlign w:val="center"/>
          </w:tcPr>
          <w:p w14:paraId="26ACFE2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9E77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lutic</w:t>
            </w:r>
          </w:p>
        </w:tc>
        <w:tc>
          <w:tcPr>
            <w:tcW w:w="658" w:type="pct"/>
            <w:vAlign w:val="center"/>
          </w:tcPr>
          <w:p w14:paraId="3B5B74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225,6</w:t>
            </w:r>
          </w:p>
        </w:tc>
        <w:tc>
          <w:tcPr>
            <w:tcW w:w="749" w:type="pct"/>
            <w:vAlign w:val="center"/>
          </w:tcPr>
          <w:p w14:paraId="3E855D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4,23</w:t>
            </w:r>
          </w:p>
        </w:tc>
      </w:tr>
      <w:tr w:rsidR="00D23630" w:rsidRPr="002734B3" w14:paraId="28A6B626" w14:textId="77777777" w:rsidTr="00FD5ED3">
        <w:trPr>
          <w:trHeight w:val="287"/>
          <w:jc w:val="center"/>
        </w:trPr>
        <w:tc>
          <w:tcPr>
            <w:tcW w:w="1338" w:type="pct"/>
            <w:vAlign w:val="center"/>
          </w:tcPr>
          <w:p w14:paraId="46A2C88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F2CE4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siltic</w:t>
            </w:r>
          </w:p>
        </w:tc>
        <w:tc>
          <w:tcPr>
            <w:tcW w:w="658" w:type="pct"/>
            <w:vAlign w:val="center"/>
          </w:tcPr>
          <w:p w14:paraId="16E1978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90,3</w:t>
            </w:r>
          </w:p>
        </w:tc>
        <w:tc>
          <w:tcPr>
            <w:tcW w:w="749" w:type="pct"/>
            <w:vAlign w:val="center"/>
          </w:tcPr>
          <w:p w14:paraId="677FB0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1,69</w:t>
            </w:r>
          </w:p>
        </w:tc>
      </w:tr>
      <w:tr w:rsidR="00D23630" w:rsidRPr="002734B3" w14:paraId="37078273" w14:textId="77777777" w:rsidTr="00FD5ED3">
        <w:trPr>
          <w:trHeight w:val="287"/>
          <w:jc w:val="center"/>
        </w:trPr>
        <w:tc>
          <w:tcPr>
            <w:tcW w:w="1338" w:type="pct"/>
            <w:vAlign w:val="center"/>
          </w:tcPr>
          <w:p w14:paraId="1EA69E1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0C44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sodic argilic</w:t>
            </w:r>
          </w:p>
        </w:tc>
        <w:tc>
          <w:tcPr>
            <w:tcW w:w="658" w:type="pct"/>
            <w:vAlign w:val="center"/>
          </w:tcPr>
          <w:p w14:paraId="66ADDD4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115,7</w:t>
            </w:r>
          </w:p>
        </w:tc>
        <w:tc>
          <w:tcPr>
            <w:tcW w:w="749" w:type="pct"/>
            <w:vAlign w:val="center"/>
          </w:tcPr>
          <w:p w14:paraId="370E34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2,17</w:t>
            </w:r>
          </w:p>
        </w:tc>
      </w:tr>
      <w:tr w:rsidR="00D23630" w:rsidRPr="002734B3" w14:paraId="45EBE12F" w14:textId="77777777" w:rsidTr="00FD5ED3">
        <w:trPr>
          <w:trHeight w:val="287"/>
          <w:jc w:val="center"/>
        </w:trPr>
        <w:tc>
          <w:tcPr>
            <w:tcW w:w="1338" w:type="pct"/>
            <w:vAlign w:val="center"/>
          </w:tcPr>
          <w:p w14:paraId="3624590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7961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litic lutic</w:t>
            </w:r>
          </w:p>
        </w:tc>
        <w:tc>
          <w:tcPr>
            <w:tcW w:w="658" w:type="pct"/>
            <w:vAlign w:val="center"/>
          </w:tcPr>
          <w:p w14:paraId="6AA8D4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264,0</w:t>
            </w:r>
          </w:p>
        </w:tc>
        <w:tc>
          <w:tcPr>
            <w:tcW w:w="749" w:type="pct"/>
            <w:vAlign w:val="center"/>
          </w:tcPr>
          <w:p w14:paraId="69DFB3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4,96</w:t>
            </w:r>
          </w:p>
        </w:tc>
      </w:tr>
      <w:tr w:rsidR="00D23630" w:rsidRPr="002734B3" w14:paraId="2397A8BA" w14:textId="77777777" w:rsidTr="00FD5ED3">
        <w:trPr>
          <w:trHeight w:val="287"/>
          <w:jc w:val="center"/>
        </w:trPr>
        <w:tc>
          <w:tcPr>
            <w:tcW w:w="1338" w:type="pct"/>
            <w:vAlign w:val="center"/>
          </w:tcPr>
          <w:p w14:paraId="052AA07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5BC2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0E3393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25,70</w:t>
            </w:r>
          </w:p>
        </w:tc>
        <w:tc>
          <w:tcPr>
            <w:tcW w:w="749" w:type="pct"/>
            <w:vAlign w:val="center"/>
          </w:tcPr>
          <w:p w14:paraId="6BB541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0,48</w:t>
            </w:r>
          </w:p>
        </w:tc>
      </w:tr>
      <w:tr w:rsidR="00D23630" w:rsidRPr="002734B3" w14:paraId="595026E6" w14:textId="77777777" w:rsidTr="00FD5ED3">
        <w:trPr>
          <w:trHeight w:val="287"/>
          <w:jc w:val="center"/>
        </w:trPr>
        <w:tc>
          <w:tcPr>
            <w:tcW w:w="1338" w:type="pct"/>
            <w:vAlign w:val="center"/>
          </w:tcPr>
          <w:p w14:paraId="0C30BB6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92B5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argilic</w:t>
            </w:r>
          </w:p>
        </w:tc>
        <w:tc>
          <w:tcPr>
            <w:tcW w:w="658" w:type="pct"/>
            <w:vAlign w:val="center"/>
          </w:tcPr>
          <w:p w14:paraId="4B3CD6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167,70</w:t>
            </w:r>
          </w:p>
        </w:tc>
        <w:tc>
          <w:tcPr>
            <w:tcW w:w="749" w:type="pct"/>
            <w:vAlign w:val="center"/>
          </w:tcPr>
          <w:p w14:paraId="77ECFA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3,15</w:t>
            </w:r>
          </w:p>
        </w:tc>
      </w:tr>
      <w:tr w:rsidR="00D23630" w:rsidRPr="002734B3" w14:paraId="0283E211" w14:textId="77777777" w:rsidTr="00FD5ED3">
        <w:trPr>
          <w:trHeight w:val="287"/>
          <w:jc w:val="center"/>
        </w:trPr>
        <w:tc>
          <w:tcPr>
            <w:tcW w:w="1338" w:type="pct"/>
            <w:vAlign w:val="center"/>
          </w:tcPr>
          <w:p w14:paraId="72F136C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CF0F0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vertic argilic</w:t>
            </w:r>
          </w:p>
        </w:tc>
        <w:tc>
          <w:tcPr>
            <w:tcW w:w="658" w:type="pct"/>
            <w:vAlign w:val="center"/>
          </w:tcPr>
          <w:p w14:paraId="647FD2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25,20</w:t>
            </w:r>
          </w:p>
        </w:tc>
        <w:tc>
          <w:tcPr>
            <w:tcW w:w="749" w:type="pct"/>
            <w:vAlign w:val="center"/>
          </w:tcPr>
          <w:p w14:paraId="16B03F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0,47</w:t>
            </w:r>
          </w:p>
        </w:tc>
      </w:tr>
      <w:tr w:rsidR="00D23630" w:rsidRPr="002734B3" w14:paraId="63072B99" w14:textId="77777777" w:rsidTr="00FD5ED3">
        <w:trPr>
          <w:trHeight w:val="287"/>
          <w:jc w:val="center"/>
        </w:trPr>
        <w:tc>
          <w:tcPr>
            <w:tcW w:w="1338" w:type="pct"/>
            <w:vAlign w:val="center"/>
          </w:tcPr>
          <w:p w14:paraId="18845CB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E608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1BCF48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1101,3</w:t>
            </w:r>
          </w:p>
        </w:tc>
        <w:tc>
          <w:tcPr>
            <w:tcW w:w="749" w:type="pct"/>
            <w:vAlign w:val="center"/>
          </w:tcPr>
          <w:p w14:paraId="7A1DC47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20,66</w:t>
            </w:r>
          </w:p>
        </w:tc>
      </w:tr>
      <w:tr w:rsidR="00D23630" w:rsidRPr="002734B3" w14:paraId="4B073979" w14:textId="77777777" w:rsidTr="00FD5ED3">
        <w:trPr>
          <w:trHeight w:val="287"/>
          <w:jc w:val="center"/>
        </w:trPr>
        <w:tc>
          <w:tcPr>
            <w:tcW w:w="1338" w:type="pct"/>
            <w:vAlign w:val="center"/>
          </w:tcPr>
          <w:p w14:paraId="25207E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9266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greic lutic</w:t>
            </w:r>
          </w:p>
        </w:tc>
        <w:tc>
          <w:tcPr>
            <w:tcW w:w="658" w:type="pct"/>
            <w:vAlign w:val="center"/>
          </w:tcPr>
          <w:p w14:paraId="0D6169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860</w:t>
            </w:r>
          </w:p>
        </w:tc>
        <w:tc>
          <w:tcPr>
            <w:tcW w:w="749" w:type="pct"/>
            <w:vAlign w:val="center"/>
          </w:tcPr>
          <w:p w14:paraId="6D0A9B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16,14</w:t>
            </w:r>
          </w:p>
        </w:tc>
      </w:tr>
      <w:tr w:rsidR="00D23630" w:rsidRPr="002734B3" w14:paraId="75E288F0" w14:textId="77777777" w:rsidTr="00FD5ED3">
        <w:trPr>
          <w:trHeight w:val="287"/>
          <w:jc w:val="center"/>
        </w:trPr>
        <w:tc>
          <w:tcPr>
            <w:tcW w:w="1338" w:type="pct"/>
            <w:vAlign w:val="center"/>
          </w:tcPr>
          <w:p w14:paraId="6F34AD7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2F0D9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litic lutic</w:t>
            </w:r>
          </w:p>
        </w:tc>
        <w:tc>
          <w:tcPr>
            <w:tcW w:w="658" w:type="pct"/>
            <w:vAlign w:val="center"/>
          </w:tcPr>
          <w:p w14:paraId="7CD3C6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40,70</w:t>
            </w:r>
          </w:p>
        </w:tc>
        <w:tc>
          <w:tcPr>
            <w:tcW w:w="749" w:type="pct"/>
            <w:vAlign w:val="center"/>
          </w:tcPr>
          <w:p w14:paraId="636006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0,76</w:t>
            </w:r>
          </w:p>
        </w:tc>
      </w:tr>
      <w:tr w:rsidR="00D23630" w:rsidRPr="002734B3" w14:paraId="65532381" w14:textId="77777777" w:rsidTr="00FD5ED3">
        <w:trPr>
          <w:trHeight w:val="287"/>
          <w:jc w:val="center"/>
        </w:trPr>
        <w:tc>
          <w:tcPr>
            <w:tcW w:w="1338" w:type="pct"/>
            <w:vAlign w:val="center"/>
          </w:tcPr>
          <w:p w14:paraId="0EAC52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D788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greic lutic</w:t>
            </w:r>
          </w:p>
        </w:tc>
        <w:tc>
          <w:tcPr>
            <w:tcW w:w="658" w:type="pct"/>
            <w:vAlign w:val="center"/>
          </w:tcPr>
          <w:p w14:paraId="7E8ACF7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195,10</w:t>
            </w:r>
          </w:p>
        </w:tc>
        <w:tc>
          <w:tcPr>
            <w:tcW w:w="749" w:type="pct"/>
            <w:vAlign w:val="center"/>
          </w:tcPr>
          <w:p w14:paraId="2E4698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3,66</w:t>
            </w:r>
          </w:p>
        </w:tc>
      </w:tr>
      <w:tr w:rsidR="00D23630" w:rsidRPr="002734B3" w14:paraId="475FF6DC" w14:textId="77777777" w:rsidTr="00FD5ED3">
        <w:trPr>
          <w:trHeight w:val="287"/>
          <w:jc w:val="center"/>
        </w:trPr>
        <w:tc>
          <w:tcPr>
            <w:tcW w:w="1338" w:type="pct"/>
            <w:vAlign w:val="center"/>
          </w:tcPr>
          <w:p w14:paraId="418600C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CD7AD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09231D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w:t>
            </w:r>
          </w:p>
        </w:tc>
        <w:tc>
          <w:tcPr>
            <w:tcW w:w="749" w:type="pct"/>
            <w:vAlign w:val="center"/>
          </w:tcPr>
          <w:p w14:paraId="233871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0,55</w:t>
            </w:r>
          </w:p>
        </w:tc>
      </w:tr>
      <w:tr w:rsidR="00D23630" w:rsidRPr="002734B3" w14:paraId="7791B530" w14:textId="77777777" w:rsidTr="00FD5ED3">
        <w:trPr>
          <w:trHeight w:val="287"/>
          <w:jc w:val="center"/>
        </w:trPr>
        <w:tc>
          <w:tcPr>
            <w:tcW w:w="1338" w:type="pct"/>
            <w:vAlign w:val="center"/>
          </w:tcPr>
          <w:p w14:paraId="478E25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4FAE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lutic</w:t>
            </w:r>
          </w:p>
        </w:tc>
        <w:tc>
          <w:tcPr>
            <w:tcW w:w="658" w:type="pct"/>
            <w:vAlign w:val="center"/>
          </w:tcPr>
          <w:p w14:paraId="12E96A6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31,05</w:t>
            </w:r>
          </w:p>
        </w:tc>
        <w:tc>
          <w:tcPr>
            <w:tcW w:w="749" w:type="pct"/>
            <w:vAlign w:val="center"/>
          </w:tcPr>
          <w:p w14:paraId="1FA427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0,57</w:t>
            </w:r>
          </w:p>
        </w:tc>
      </w:tr>
      <w:tr w:rsidR="00D23630" w:rsidRPr="002734B3" w14:paraId="5ED16049" w14:textId="77777777" w:rsidTr="00FD5ED3">
        <w:trPr>
          <w:trHeight w:val="287"/>
          <w:jc w:val="center"/>
        </w:trPr>
        <w:tc>
          <w:tcPr>
            <w:tcW w:w="1338" w:type="pct"/>
            <w:vAlign w:val="center"/>
          </w:tcPr>
          <w:p w14:paraId="2BE0E0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200E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litic lutic</w:t>
            </w:r>
          </w:p>
        </w:tc>
        <w:tc>
          <w:tcPr>
            <w:tcW w:w="658" w:type="pct"/>
            <w:vAlign w:val="center"/>
          </w:tcPr>
          <w:p w14:paraId="01C7DB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18,70</w:t>
            </w:r>
          </w:p>
        </w:tc>
        <w:tc>
          <w:tcPr>
            <w:tcW w:w="749" w:type="pct"/>
            <w:vAlign w:val="center"/>
          </w:tcPr>
          <w:p w14:paraId="6B34AC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0,35</w:t>
            </w:r>
          </w:p>
        </w:tc>
      </w:tr>
      <w:tr w:rsidR="00D23630" w:rsidRPr="002734B3" w14:paraId="04FC4BA4" w14:textId="77777777" w:rsidTr="00FD5ED3">
        <w:trPr>
          <w:trHeight w:val="287"/>
          <w:jc w:val="center"/>
        </w:trPr>
        <w:tc>
          <w:tcPr>
            <w:tcW w:w="1338" w:type="pct"/>
            <w:vAlign w:val="center"/>
          </w:tcPr>
          <w:p w14:paraId="2167AF9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1C894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lutic</w:t>
            </w:r>
          </w:p>
        </w:tc>
        <w:tc>
          <w:tcPr>
            <w:tcW w:w="658" w:type="pct"/>
            <w:vAlign w:val="center"/>
          </w:tcPr>
          <w:p w14:paraId="26E42F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279,6</w:t>
            </w:r>
          </w:p>
        </w:tc>
        <w:tc>
          <w:tcPr>
            <w:tcW w:w="749" w:type="pct"/>
            <w:vAlign w:val="center"/>
          </w:tcPr>
          <w:p w14:paraId="1AFD5D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5,24</w:t>
            </w:r>
          </w:p>
        </w:tc>
      </w:tr>
      <w:tr w:rsidR="00D23630" w:rsidRPr="002734B3" w14:paraId="6BF10CE0" w14:textId="77777777" w:rsidTr="00FD5ED3">
        <w:trPr>
          <w:trHeight w:val="287"/>
          <w:jc w:val="center"/>
        </w:trPr>
        <w:tc>
          <w:tcPr>
            <w:tcW w:w="1338" w:type="pct"/>
            <w:vAlign w:val="center"/>
          </w:tcPr>
          <w:p w14:paraId="5DEE87A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2D5F6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lutic</w:t>
            </w:r>
          </w:p>
        </w:tc>
        <w:tc>
          <w:tcPr>
            <w:tcW w:w="658" w:type="pct"/>
            <w:vAlign w:val="center"/>
          </w:tcPr>
          <w:p w14:paraId="054CD3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222,90</w:t>
            </w:r>
          </w:p>
        </w:tc>
        <w:tc>
          <w:tcPr>
            <w:tcW w:w="749" w:type="pct"/>
            <w:vAlign w:val="center"/>
          </w:tcPr>
          <w:p w14:paraId="6F5D5E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4,18</w:t>
            </w:r>
          </w:p>
        </w:tc>
      </w:tr>
      <w:tr w:rsidR="00D23630" w:rsidRPr="002734B3" w14:paraId="0A9C2FB4" w14:textId="77777777" w:rsidTr="00FD5ED3">
        <w:trPr>
          <w:trHeight w:val="287"/>
          <w:jc w:val="center"/>
        </w:trPr>
        <w:tc>
          <w:tcPr>
            <w:tcW w:w="1338" w:type="pct"/>
            <w:vAlign w:val="center"/>
          </w:tcPr>
          <w:p w14:paraId="1987D50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B0342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172B8DD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131,8</w:t>
            </w:r>
          </w:p>
        </w:tc>
        <w:tc>
          <w:tcPr>
            <w:tcW w:w="749" w:type="pct"/>
            <w:vAlign w:val="center"/>
          </w:tcPr>
          <w:p w14:paraId="7CEC26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2,47</w:t>
            </w:r>
          </w:p>
        </w:tc>
      </w:tr>
      <w:tr w:rsidR="00D23630" w:rsidRPr="002734B3" w14:paraId="59A81FCE" w14:textId="77777777" w:rsidTr="00FD5ED3">
        <w:trPr>
          <w:trHeight w:val="287"/>
          <w:jc w:val="center"/>
        </w:trPr>
        <w:tc>
          <w:tcPr>
            <w:tcW w:w="1338" w:type="pct"/>
            <w:vAlign w:val="center"/>
          </w:tcPr>
          <w:p w14:paraId="24DEB5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Tifești (ha)</w:t>
            </w:r>
          </w:p>
        </w:tc>
        <w:tc>
          <w:tcPr>
            <w:tcW w:w="2255" w:type="pct"/>
            <w:vAlign w:val="center"/>
          </w:tcPr>
          <w:p w14:paraId="0ED58BF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16687ED"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5330</w:t>
            </w:r>
          </w:p>
        </w:tc>
        <w:tc>
          <w:tcPr>
            <w:tcW w:w="749" w:type="pct"/>
            <w:vAlign w:val="center"/>
          </w:tcPr>
          <w:p w14:paraId="45794DBD"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834CF9D" w14:textId="77777777" w:rsidTr="00FD5ED3">
        <w:trPr>
          <w:trHeight w:val="287"/>
          <w:jc w:val="center"/>
        </w:trPr>
        <w:tc>
          <w:tcPr>
            <w:tcW w:w="1338" w:type="pct"/>
            <w:vAlign w:val="center"/>
          </w:tcPr>
          <w:p w14:paraId="21D8FB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Urechesti</w:t>
            </w:r>
          </w:p>
        </w:tc>
        <w:tc>
          <w:tcPr>
            <w:tcW w:w="2255" w:type="pct"/>
            <w:vAlign w:val="center"/>
          </w:tcPr>
          <w:p w14:paraId="1C220E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619A27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106,00</w:t>
            </w:r>
          </w:p>
        </w:tc>
        <w:tc>
          <w:tcPr>
            <w:tcW w:w="749" w:type="pct"/>
            <w:vAlign w:val="center"/>
          </w:tcPr>
          <w:p w14:paraId="71F17C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3,41</w:t>
            </w:r>
          </w:p>
        </w:tc>
      </w:tr>
      <w:tr w:rsidR="00D23630" w:rsidRPr="002734B3" w14:paraId="48C34264" w14:textId="77777777" w:rsidTr="00FD5ED3">
        <w:trPr>
          <w:trHeight w:val="287"/>
          <w:jc w:val="center"/>
        </w:trPr>
        <w:tc>
          <w:tcPr>
            <w:tcW w:w="1338" w:type="pct"/>
            <w:vAlign w:val="center"/>
          </w:tcPr>
          <w:p w14:paraId="7D0DA62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AC2A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5AE6F5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920,50</w:t>
            </w:r>
          </w:p>
        </w:tc>
        <w:tc>
          <w:tcPr>
            <w:tcW w:w="749" w:type="pct"/>
            <w:vAlign w:val="center"/>
          </w:tcPr>
          <w:p w14:paraId="695A50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29,63</w:t>
            </w:r>
          </w:p>
        </w:tc>
      </w:tr>
      <w:tr w:rsidR="00D23630" w:rsidRPr="002734B3" w14:paraId="33CAC6E6" w14:textId="77777777" w:rsidTr="00FD5ED3">
        <w:trPr>
          <w:trHeight w:val="287"/>
          <w:jc w:val="center"/>
        </w:trPr>
        <w:tc>
          <w:tcPr>
            <w:tcW w:w="1338" w:type="pct"/>
            <w:vAlign w:val="center"/>
          </w:tcPr>
          <w:p w14:paraId="05D6C0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AB54D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lutic</w:t>
            </w:r>
          </w:p>
        </w:tc>
        <w:tc>
          <w:tcPr>
            <w:tcW w:w="658" w:type="pct"/>
            <w:vAlign w:val="center"/>
          </w:tcPr>
          <w:p w14:paraId="386CC5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105,00</w:t>
            </w:r>
          </w:p>
        </w:tc>
        <w:tc>
          <w:tcPr>
            <w:tcW w:w="749" w:type="pct"/>
            <w:vAlign w:val="center"/>
          </w:tcPr>
          <w:p w14:paraId="3FEE4B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3,38</w:t>
            </w:r>
          </w:p>
        </w:tc>
      </w:tr>
      <w:tr w:rsidR="00D23630" w:rsidRPr="002734B3" w14:paraId="49695D2A" w14:textId="77777777" w:rsidTr="00FD5ED3">
        <w:trPr>
          <w:trHeight w:val="287"/>
          <w:jc w:val="center"/>
        </w:trPr>
        <w:tc>
          <w:tcPr>
            <w:tcW w:w="1338" w:type="pct"/>
            <w:vAlign w:val="center"/>
          </w:tcPr>
          <w:p w14:paraId="053D32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D2ED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argiloiluvial lutic</w:t>
            </w:r>
          </w:p>
        </w:tc>
        <w:tc>
          <w:tcPr>
            <w:tcW w:w="658" w:type="pct"/>
            <w:vAlign w:val="center"/>
          </w:tcPr>
          <w:p w14:paraId="11DE66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658,00</w:t>
            </w:r>
          </w:p>
        </w:tc>
        <w:tc>
          <w:tcPr>
            <w:tcW w:w="749" w:type="pct"/>
            <w:vAlign w:val="center"/>
          </w:tcPr>
          <w:p w14:paraId="1C10BE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21,18</w:t>
            </w:r>
          </w:p>
        </w:tc>
      </w:tr>
      <w:tr w:rsidR="00D23630" w:rsidRPr="002734B3" w14:paraId="5483111F" w14:textId="77777777" w:rsidTr="00FD5ED3">
        <w:trPr>
          <w:trHeight w:val="287"/>
          <w:jc w:val="center"/>
        </w:trPr>
        <w:tc>
          <w:tcPr>
            <w:tcW w:w="1338" w:type="pct"/>
            <w:vAlign w:val="center"/>
          </w:tcPr>
          <w:p w14:paraId="6A27E93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82B2F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argiloiluvial vertic lutic</w:t>
            </w:r>
          </w:p>
        </w:tc>
        <w:tc>
          <w:tcPr>
            <w:tcW w:w="658" w:type="pct"/>
            <w:vAlign w:val="center"/>
          </w:tcPr>
          <w:p w14:paraId="4BBD10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95,00</w:t>
            </w:r>
          </w:p>
        </w:tc>
        <w:tc>
          <w:tcPr>
            <w:tcW w:w="749" w:type="pct"/>
            <w:vAlign w:val="center"/>
          </w:tcPr>
          <w:p w14:paraId="2F330C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3,06</w:t>
            </w:r>
          </w:p>
        </w:tc>
      </w:tr>
      <w:tr w:rsidR="00D23630" w:rsidRPr="002734B3" w14:paraId="7D0083FA" w14:textId="77777777" w:rsidTr="00FD5ED3">
        <w:trPr>
          <w:trHeight w:val="287"/>
          <w:jc w:val="center"/>
        </w:trPr>
        <w:tc>
          <w:tcPr>
            <w:tcW w:w="1338" w:type="pct"/>
            <w:vAlign w:val="center"/>
          </w:tcPr>
          <w:p w14:paraId="4334C1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E5CE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lutic</w:t>
            </w:r>
          </w:p>
        </w:tc>
        <w:tc>
          <w:tcPr>
            <w:tcW w:w="658" w:type="pct"/>
            <w:vAlign w:val="center"/>
          </w:tcPr>
          <w:p w14:paraId="6035847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959,50</w:t>
            </w:r>
          </w:p>
        </w:tc>
        <w:tc>
          <w:tcPr>
            <w:tcW w:w="749" w:type="pct"/>
            <w:vAlign w:val="center"/>
          </w:tcPr>
          <w:p w14:paraId="0027414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30,88</w:t>
            </w:r>
          </w:p>
        </w:tc>
      </w:tr>
      <w:tr w:rsidR="00D23630" w:rsidRPr="002734B3" w14:paraId="00FF325F" w14:textId="77777777" w:rsidTr="00FD5ED3">
        <w:trPr>
          <w:trHeight w:val="287"/>
          <w:jc w:val="center"/>
        </w:trPr>
        <w:tc>
          <w:tcPr>
            <w:tcW w:w="1338" w:type="pct"/>
            <w:vAlign w:val="center"/>
          </w:tcPr>
          <w:p w14:paraId="17D414B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2AB0B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lutic</w:t>
            </w:r>
          </w:p>
        </w:tc>
        <w:tc>
          <w:tcPr>
            <w:tcW w:w="658" w:type="pct"/>
            <w:vAlign w:val="center"/>
          </w:tcPr>
          <w:p w14:paraId="06CAB5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56,00</w:t>
            </w:r>
          </w:p>
        </w:tc>
        <w:tc>
          <w:tcPr>
            <w:tcW w:w="749" w:type="pct"/>
            <w:vAlign w:val="center"/>
          </w:tcPr>
          <w:p w14:paraId="298F7E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1,80</w:t>
            </w:r>
          </w:p>
        </w:tc>
      </w:tr>
      <w:tr w:rsidR="00D23630" w:rsidRPr="002734B3" w14:paraId="52F0361D" w14:textId="77777777" w:rsidTr="00FD5ED3">
        <w:trPr>
          <w:trHeight w:val="287"/>
          <w:jc w:val="center"/>
        </w:trPr>
        <w:tc>
          <w:tcPr>
            <w:tcW w:w="1338" w:type="pct"/>
            <w:vAlign w:val="center"/>
          </w:tcPr>
          <w:p w14:paraId="593C221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2F442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carbonatic lutic</w:t>
            </w:r>
          </w:p>
        </w:tc>
        <w:tc>
          <w:tcPr>
            <w:tcW w:w="658" w:type="pct"/>
            <w:vAlign w:val="center"/>
          </w:tcPr>
          <w:p w14:paraId="1FAC75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84,00</w:t>
            </w:r>
          </w:p>
        </w:tc>
        <w:tc>
          <w:tcPr>
            <w:tcW w:w="749" w:type="pct"/>
            <w:vAlign w:val="center"/>
          </w:tcPr>
          <w:p w14:paraId="361807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2,70</w:t>
            </w:r>
          </w:p>
        </w:tc>
      </w:tr>
      <w:tr w:rsidR="00D23630" w:rsidRPr="002734B3" w14:paraId="53C65A19" w14:textId="77777777" w:rsidTr="00FD5ED3">
        <w:trPr>
          <w:trHeight w:val="287"/>
          <w:jc w:val="center"/>
        </w:trPr>
        <w:tc>
          <w:tcPr>
            <w:tcW w:w="1338" w:type="pct"/>
            <w:vAlign w:val="center"/>
          </w:tcPr>
          <w:p w14:paraId="6458CCE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DBA8A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Erodisol lutic</w:t>
            </w:r>
          </w:p>
        </w:tc>
        <w:tc>
          <w:tcPr>
            <w:tcW w:w="658" w:type="pct"/>
            <w:vAlign w:val="center"/>
          </w:tcPr>
          <w:p w14:paraId="386001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123,00</w:t>
            </w:r>
          </w:p>
        </w:tc>
        <w:tc>
          <w:tcPr>
            <w:tcW w:w="749" w:type="pct"/>
            <w:vAlign w:val="center"/>
          </w:tcPr>
          <w:p w14:paraId="561DE4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3,96</w:t>
            </w:r>
          </w:p>
        </w:tc>
      </w:tr>
      <w:tr w:rsidR="00D23630" w:rsidRPr="002734B3" w14:paraId="021CBF94" w14:textId="77777777" w:rsidTr="00FD5ED3">
        <w:trPr>
          <w:trHeight w:val="287"/>
          <w:jc w:val="center"/>
        </w:trPr>
        <w:tc>
          <w:tcPr>
            <w:tcW w:w="1338" w:type="pct"/>
            <w:vAlign w:val="center"/>
          </w:tcPr>
          <w:p w14:paraId="7B7B582E"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Urechesti (ha)</w:t>
            </w:r>
          </w:p>
        </w:tc>
        <w:tc>
          <w:tcPr>
            <w:tcW w:w="2255" w:type="pct"/>
            <w:vAlign w:val="center"/>
          </w:tcPr>
          <w:p w14:paraId="45F2DA84"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0B5D2E5"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3107</w:t>
            </w:r>
          </w:p>
        </w:tc>
        <w:tc>
          <w:tcPr>
            <w:tcW w:w="749" w:type="pct"/>
            <w:vAlign w:val="center"/>
          </w:tcPr>
          <w:p w14:paraId="2A6865F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776B1369" w14:textId="77777777" w:rsidTr="00FD5ED3">
        <w:trPr>
          <w:trHeight w:val="287"/>
          <w:jc w:val="center"/>
        </w:trPr>
        <w:tc>
          <w:tcPr>
            <w:tcW w:w="1338" w:type="pct"/>
            <w:vAlign w:val="center"/>
          </w:tcPr>
          <w:p w14:paraId="23EE34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Valea Sarii</w:t>
            </w:r>
          </w:p>
        </w:tc>
        <w:tc>
          <w:tcPr>
            <w:tcW w:w="2255" w:type="pct"/>
            <w:vAlign w:val="center"/>
          </w:tcPr>
          <w:p w14:paraId="0452CC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776910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430</w:t>
            </w:r>
          </w:p>
        </w:tc>
        <w:tc>
          <w:tcPr>
            <w:tcW w:w="749" w:type="pct"/>
            <w:vAlign w:val="center"/>
          </w:tcPr>
          <w:p w14:paraId="149A1D8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20,45</w:t>
            </w:r>
          </w:p>
        </w:tc>
      </w:tr>
      <w:tr w:rsidR="00D23630" w:rsidRPr="002734B3" w14:paraId="09F0BC8A" w14:textId="77777777" w:rsidTr="00FD5ED3">
        <w:trPr>
          <w:trHeight w:val="287"/>
          <w:jc w:val="center"/>
        </w:trPr>
        <w:tc>
          <w:tcPr>
            <w:tcW w:w="1338" w:type="pct"/>
            <w:vAlign w:val="center"/>
          </w:tcPr>
          <w:p w14:paraId="61D4A7C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34F7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Aluviosoluri</w:t>
            </w:r>
          </w:p>
        </w:tc>
        <w:tc>
          <w:tcPr>
            <w:tcW w:w="658" w:type="pct"/>
            <w:vAlign w:val="center"/>
          </w:tcPr>
          <w:p w14:paraId="2908AA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95</w:t>
            </w:r>
          </w:p>
        </w:tc>
        <w:tc>
          <w:tcPr>
            <w:tcW w:w="749" w:type="pct"/>
            <w:vAlign w:val="center"/>
          </w:tcPr>
          <w:p w14:paraId="4C70441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4,51</w:t>
            </w:r>
          </w:p>
        </w:tc>
      </w:tr>
      <w:tr w:rsidR="00D23630" w:rsidRPr="002734B3" w14:paraId="5D70AE8F" w14:textId="77777777" w:rsidTr="00FD5ED3">
        <w:trPr>
          <w:trHeight w:val="287"/>
          <w:jc w:val="center"/>
        </w:trPr>
        <w:tc>
          <w:tcPr>
            <w:tcW w:w="1338" w:type="pct"/>
            <w:vAlign w:val="center"/>
          </w:tcPr>
          <w:p w14:paraId="737DA49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6211AD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Eutricambosoluri </w:t>
            </w:r>
          </w:p>
        </w:tc>
        <w:tc>
          <w:tcPr>
            <w:tcW w:w="658" w:type="pct"/>
            <w:vAlign w:val="center"/>
          </w:tcPr>
          <w:p w14:paraId="2F1065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270</w:t>
            </w:r>
          </w:p>
        </w:tc>
        <w:tc>
          <w:tcPr>
            <w:tcW w:w="749" w:type="pct"/>
            <w:vAlign w:val="center"/>
          </w:tcPr>
          <w:p w14:paraId="2317A7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12,84</w:t>
            </w:r>
          </w:p>
        </w:tc>
      </w:tr>
      <w:tr w:rsidR="00D23630" w:rsidRPr="002734B3" w14:paraId="5F61FA62" w14:textId="77777777" w:rsidTr="00FD5ED3">
        <w:trPr>
          <w:trHeight w:val="287"/>
          <w:jc w:val="center"/>
        </w:trPr>
        <w:tc>
          <w:tcPr>
            <w:tcW w:w="1338" w:type="pct"/>
            <w:vAlign w:val="center"/>
          </w:tcPr>
          <w:p w14:paraId="46E5820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BB58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Preluvosoluri </w:t>
            </w:r>
          </w:p>
        </w:tc>
        <w:tc>
          <w:tcPr>
            <w:tcW w:w="658" w:type="pct"/>
            <w:vAlign w:val="center"/>
          </w:tcPr>
          <w:p w14:paraId="4746063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798</w:t>
            </w:r>
          </w:p>
        </w:tc>
        <w:tc>
          <w:tcPr>
            <w:tcW w:w="749" w:type="pct"/>
            <w:vAlign w:val="center"/>
          </w:tcPr>
          <w:p w14:paraId="646A5C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37,95</w:t>
            </w:r>
          </w:p>
        </w:tc>
      </w:tr>
      <w:tr w:rsidR="00D23630" w:rsidRPr="002734B3" w14:paraId="3A24B7DE" w14:textId="77777777" w:rsidTr="00FD5ED3">
        <w:trPr>
          <w:trHeight w:val="287"/>
          <w:jc w:val="center"/>
        </w:trPr>
        <w:tc>
          <w:tcPr>
            <w:tcW w:w="1338" w:type="pct"/>
            <w:vAlign w:val="center"/>
          </w:tcPr>
          <w:p w14:paraId="4CCF7A7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99DA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Luvosoluri </w:t>
            </w:r>
          </w:p>
        </w:tc>
        <w:tc>
          <w:tcPr>
            <w:tcW w:w="658" w:type="pct"/>
            <w:vAlign w:val="center"/>
          </w:tcPr>
          <w:p w14:paraId="7F5404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510</w:t>
            </w:r>
          </w:p>
        </w:tc>
        <w:tc>
          <w:tcPr>
            <w:tcW w:w="749" w:type="pct"/>
            <w:vAlign w:val="center"/>
          </w:tcPr>
          <w:p w14:paraId="553700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24,25</w:t>
            </w:r>
          </w:p>
        </w:tc>
      </w:tr>
      <w:tr w:rsidR="00D23630" w:rsidRPr="002734B3" w14:paraId="0785457D" w14:textId="77777777" w:rsidTr="00FD5ED3">
        <w:trPr>
          <w:trHeight w:val="287"/>
          <w:jc w:val="center"/>
        </w:trPr>
        <w:tc>
          <w:tcPr>
            <w:tcW w:w="1338" w:type="pct"/>
            <w:vAlign w:val="center"/>
          </w:tcPr>
          <w:p w14:paraId="2DAE8BA1"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Valea Sarii (ha)</w:t>
            </w:r>
          </w:p>
        </w:tc>
        <w:tc>
          <w:tcPr>
            <w:tcW w:w="2255" w:type="pct"/>
            <w:vAlign w:val="center"/>
          </w:tcPr>
          <w:p w14:paraId="1C2F5A03"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F9CD33E"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2103</w:t>
            </w:r>
          </w:p>
        </w:tc>
        <w:tc>
          <w:tcPr>
            <w:tcW w:w="749" w:type="pct"/>
            <w:vAlign w:val="center"/>
          </w:tcPr>
          <w:p w14:paraId="1E60ED88"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8C9BAE9" w14:textId="77777777" w:rsidTr="00FD5ED3">
        <w:trPr>
          <w:trHeight w:val="287"/>
          <w:jc w:val="center"/>
        </w:trPr>
        <w:tc>
          <w:tcPr>
            <w:tcW w:w="1338" w:type="pct"/>
            <w:vAlign w:val="center"/>
          </w:tcPr>
          <w:p w14:paraId="1EC780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Vidra</w:t>
            </w:r>
          </w:p>
        </w:tc>
        <w:tc>
          <w:tcPr>
            <w:tcW w:w="2255" w:type="pct"/>
            <w:vAlign w:val="center"/>
          </w:tcPr>
          <w:p w14:paraId="6687B8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calcic argilic</w:t>
            </w:r>
          </w:p>
        </w:tc>
        <w:tc>
          <w:tcPr>
            <w:tcW w:w="658" w:type="pct"/>
            <w:vAlign w:val="center"/>
          </w:tcPr>
          <w:p w14:paraId="7FCC60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68,00</w:t>
            </w:r>
          </w:p>
        </w:tc>
        <w:tc>
          <w:tcPr>
            <w:tcW w:w="749" w:type="pct"/>
            <w:vAlign w:val="center"/>
          </w:tcPr>
          <w:p w14:paraId="5EADB3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w:t>
            </w:r>
          </w:p>
        </w:tc>
      </w:tr>
      <w:tr w:rsidR="00D23630" w:rsidRPr="002734B3" w14:paraId="6444F70A" w14:textId="77777777" w:rsidTr="00FD5ED3">
        <w:trPr>
          <w:trHeight w:val="287"/>
          <w:jc w:val="center"/>
        </w:trPr>
        <w:tc>
          <w:tcPr>
            <w:tcW w:w="1338" w:type="pct"/>
            <w:vAlign w:val="center"/>
          </w:tcPr>
          <w:p w14:paraId="7E1453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CDC49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calcic stgnic argilic</w:t>
            </w:r>
          </w:p>
        </w:tc>
        <w:tc>
          <w:tcPr>
            <w:tcW w:w="658" w:type="pct"/>
            <w:vAlign w:val="center"/>
          </w:tcPr>
          <w:p w14:paraId="59FCB25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29,00</w:t>
            </w:r>
          </w:p>
        </w:tc>
        <w:tc>
          <w:tcPr>
            <w:tcW w:w="749" w:type="pct"/>
            <w:vAlign w:val="center"/>
          </w:tcPr>
          <w:p w14:paraId="4E53147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0,51</w:t>
            </w:r>
          </w:p>
        </w:tc>
      </w:tr>
      <w:tr w:rsidR="00D23630" w:rsidRPr="002734B3" w14:paraId="191A1A37" w14:textId="77777777" w:rsidTr="00FD5ED3">
        <w:trPr>
          <w:trHeight w:val="287"/>
          <w:jc w:val="center"/>
        </w:trPr>
        <w:tc>
          <w:tcPr>
            <w:tcW w:w="1338" w:type="pct"/>
            <w:vAlign w:val="center"/>
          </w:tcPr>
          <w:p w14:paraId="44C624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06D9C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stagnic lutic</w:t>
            </w:r>
          </w:p>
        </w:tc>
        <w:tc>
          <w:tcPr>
            <w:tcW w:w="658" w:type="pct"/>
            <w:vAlign w:val="center"/>
          </w:tcPr>
          <w:p w14:paraId="080EA5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137,00</w:t>
            </w:r>
          </w:p>
        </w:tc>
        <w:tc>
          <w:tcPr>
            <w:tcW w:w="749" w:type="pct"/>
            <w:vAlign w:val="center"/>
          </w:tcPr>
          <w:p w14:paraId="34F794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2,40</w:t>
            </w:r>
          </w:p>
        </w:tc>
      </w:tr>
      <w:tr w:rsidR="00D23630" w:rsidRPr="002734B3" w14:paraId="27490E9F" w14:textId="77777777" w:rsidTr="00FD5ED3">
        <w:trPr>
          <w:trHeight w:val="287"/>
          <w:jc w:val="center"/>
        </w:trPr>
        <w:tc>
          <w:tcPr>
            <w:tcW w:w="1338" w:type="pct"/>
            <w:vAlign w:val="center"/>
          </w:tcPr>
          <w:p w14:paraId="196C69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11F70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litic lutic</w:t>
            </w:r>
          </w:p>
        </w:tc>
        <w:tc>
          <w:tcPr>
            <w:tcW w:w="658" w:type="pct"/>
            <w:vAlign w:val="center"/>
          </w:tcPr>
          <w:p w14:paraId="1F3E7D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45,50</w:t>
            </w:r>
          </w:p>
        </w:tc>
        <w:tc>
          <w:tcPr>
            <w:tcW w:w="749" w:type="pct"/>
            <w:vAlign w:val="center"/>
          </w:tcPr>
          <w:p w14:paraId="3B542C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0,80</w:t>
            </w:r>
          </w:p>
        </w:tc>
      </w:tr>
      <w:tr w:rsidR="00D23630" w:rsidRPr="002734B3" w14:paraId="5A4FF033" w14:textId="77777777" w:rsidTr="00FD5ED3">
        <w:trPr>
          <w:trHeight w:val="287"/>
          <w:jc w:val="center"/>
        </w:trPr>
        <w:tc>
          <w:tcPr>
            <w:tcW w:w="1338" w:type="pct"/>
            <w:vAlign w:val="center"/>
          </w:tcPr>
          <w:p w14:paraId="38C2AD6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F83E2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calcic stagnic argilic</w:t>
            </w:r>
          </w:p>
        </w:tc>
        <w:tc>
          <w:tcPr>
            <w:tcW w:w="658" w:type="pct"/>
            <w:vAlign w:val="center"/>
          </w:tcPr>
          <w:p w14:paraId="21A463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126,50</w:t>
            </w:r>
          </w:p>
        </w:tc>
        <w:tc>
          <w:tcPr>
            <w:tcW w:w="749" w:type="pct"/>
            <w:vAlign w:val="center"/>
          </w:tcPr>
          <w:p w14:paraId="3A7CA1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2,22</w:t>
            </w:r>
          </w:p>
        </w:tc>
      </w:tr>
      <w:tr w:rsidR="00D23630" w:rsidRPr="002734B3" w14:paraId="7854DA26" w14:textId="77777777" w:rsidTr="00FD5ED3">
        <w:trPr>
          <w:trHeight w:val="287"/>
          <w:jc w:val="center"/>
        </w:trPr>
        <w:tc>
          <w:tcPr>
            <w:tcW w:w="1338" w:type="pct"/>
            <w:vAlign w:val="center"/>
          </w:tcPr>
          <w:p w14:paraId="47BEC6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C914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lutic</w:t>
            </w:r>
          </w:p>
        </w:tc>
        <w:tc>
          <w:tcPr>
            <w:tcW w:w="658" w:type="pct"/>
            <w:vAlign w:val="center"/>
          </w:tcPr>
          <w:p w14:paraId="4926CD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55,50</w:t>
            </w:r>
          </w:p>
        </w:tc>
        <w:tc>
          <w:tcPr>
            <w:tcW w:w="749" w:type="pct"/>
            <w:vAlign w:val="center"/>
          </w:tcPr>
          <w:p w14:paraId="70B204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0,97</w:t>
            </w:r>
          </w:p>
        </w:tc>
      </w:tr>
      <w:tr w:rsidR="00D23630" w:rsidRPr="002734B3" w14:paraId="5FC2D2E9" w14:textId="77777777" w:rsidTr="00FD5ED3">
        <w:trPr>
          <w:trHeight w:val="287"/>
          <w:jc w:val="center"/>
        </w:trPr>
        <w:tc>
          <w:tcPr>
            <w:tcW w:w="1338" w:type="pct"/>
            <w:vAlign w:val="center"/>
          </w:tcPr>
          <w:p w14:paraId="6A41C9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D5A0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scheletic lutic</w:t>
            </w:r>
          </w:p>
        </w:tc>
        <w:tc>
          <w:tcPr>
            <w:tcW w:w="658" w:type="pct"/>
            <w:vAlign w:val="center"/>
          </w:tcPr>
          <w:p w14:paraId="367BAB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48,00</w:t>
            </w:r>
          </w:p>
        </w:tc>
        <w:tc>
          <w:tcPr>
            <w:tcW w:w="749" w:type="pct"/>
            <w:vAlign w:val="center"/>
          </w:tcPr>
          <w:p w14:paraId="416521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0,84</w:t>
            </w:r>
          </w:p>
        </w:tc>
      </w:tr>
      <w:tr w:rsidR="00D23630" w:rsidRPr="002734B3" w14:paraId="201FE684" w14:textId="77777777" w:rsidTr="00FD5ED3">
        <w:trPr>
          <w:trHeight w:val="287"/>
          <w:jc w:val="center"/>
        </w:trPr>
        <w:tc>
          <w:tcPr>
            <w:tcW w:w="1338" w:type="pct"/>
            <w:vAlign w:val="center"/>
          </w:tcPr>
          <w:p w14:paraId="5022235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B198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coluvic stagnic lutic</w:t>
            </w:r>
          </w:p>
        </w:tc>
        <w:tc>
          <w:tcPr>
            <w:tcW w:w="658" w:type="pct"/>
            <w:vAlign w:val="center"/>
          </w:tcPr>
          <w:p w14:paraId="603E75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188,50</w:t>
            </w:r>
          </w:p>
        </w:tc>
        <w:tc>
          <w:tcPr>
            <w:tcW w:w="749" w:type="pct"/>
            <w:vAlign w:val="center"/>
          </w:tcPr>
          <w:p w14:paraId="573B7C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3,30</w:t>
            </w:r>
          </w:p>
        </w:tc>
      </w:tr>
      <w:tr w:rsidR="00D23630" w:rsidRPr="002734B3" w14:paraId="13CF8BB0" w14:textId="77777777" w:rsidTr="00FD5ED3">
        <w:trPr>
          <w:trHeight w:val="287"/>
          <w:jc w:val="center"/>
        </w:trPr>
        <w:tc>
          <w:tcPr>
            <w:tcW w:w="1338" w:type="pct"/>
            <w:vAlign w:val="center"/>
          </w:tcPr>
          <w:p w14:paraId="02DB15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DFDD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molic litic siltic</w:t>
            </w:r>
          </w:p>
        </w:tc>
        <w:tc>
          <w:tcPr>
            <w:tcW w:w="658" w:type="pct"/>
            <w:vAlign w:val="center"/>
          </w:tcPr>
          <w:p w14:paraId="0C396A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274,00</w:t>
            </w:r>
          </w:p>
        </w:tc>
        <w:tc>
          <w:tcPr>
            <w:tcW w:w="749" w:type="pct"/>
            <w:vAlign w:val="center"/>
          </w:tcPr>
          <w:p w14:paraId="11AC233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4,80</w:t>
            </w:r>
          </w:p>
        </w:tc>
      </w:tr>
      <w:tr w:rsidR="00D23630" w:rsidRPr="002734B3" w14:paraId="4F72793F" w14:textId="77777777" w:rsidTr="00FD5ED3">
        <w:trPr>
          <w:trHeight w:val="287"/>
          <w:jc w:val="center"/>
        </w:trPr>
        <w:tc>
          <w:tcPr>
            <w:tcW w:w="1338" w:type="pct"/>
            <w:vAlign w:val="center"/>
          </w:tcPr>
          <w:p w14:paraId="1C2E93D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EA5B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calcic siltic</w:t>
            </w:r>
          </w:p>
        </w:tc>
        <w:tc>
          <w:tcPr>
            <w:tcW w:w="658" w:type="pct"/>
            <w:vAlign w:val="center"/>
          </w:tcPr>
          <w:p w14:paraId="56CDA0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202,50</w:t>
            </w:r>
          </w:p>
        </w:tc>
        <w:tc>
          <w:tcPr>
            <w:tcW w:w="749" w:type="pct"/>
            <w:vAlign w:val="center"/>
          </w:tcPr>
          <w:p w14:paraId="2980DB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3,55</w:t>
            </w:r>
          </w:p>
        </w:tc>
      </w:tr>
      <w:tr w:rsidR="00D23630" w:rsidRPr="002734B3" w14:paraId="752BCF56" w14:textId="77777777" w:rsidTr="00FD5ED3">
        <w:trPr>
          <w:trHeight w:val="287"/>
          <w:jc w:val="center"/>
        </w:trPr>
        <w:tc>
          <w:tcPr>
            <w:tcW w:w="1338" w:type="pct"/>
            <w:vAlign w:val="center"/>
          </w:tcPr>
          <w:p w14:paraId="75A2505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F1B7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calcic gleic lutic</w:t>
            </w:r>
          </w:p>
        </w:tc>
        <w:tc>
          <w:tcPr>
            <w:tcW w:w="658" w:type="pct"/>
            <w:vAlign w:val="center"/>
          </w:tcPr>
          <w:p w14:paraId="4A1ABBA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224,50</w:t>
            </w:r>
          </w:p>
        </w:tc>
        <w:tc>
          <w:tcPr>
            <w:tcW w:w="749" w:type="pct"/>
            <w:vAlign w:val="center"/>
          </w:tcPr>
          <w:p w14:paraId="7E9D57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3,93</w:t>
            </w:r>
          </w:p>
        </w:tc>
      </w:tr>
      <w:tr w:rsidR="00D23630" w:rsidRPr="002734B3" w14:paraId="0AE9F323" w14:textId="77777777" w:rsidTr="00FD5ED3">
        <w:trPr>
          <w:trHeight w:val="287"/>
          <w:jc w:val="center"/>
        </w:trPr>
        <w:tc>
          <w:tcPr>
            <w:tcW w:w="1338" w:type="pct"/>
            <w:vAlign w:val="center"/>
          </w:tcPr>
          <w:p w14:paraId="2CBDFB7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F6513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lutic</w:t>
            </w:r>
          </w:p>
        </w:tc>
        <w:tc>
          <w:tcPr>
            <w:tcW w:w="658" w:type="pct"/>
            <w:vAlign w:val="center"/>
          </w:tcPr>
          <w:p w14:paraId="33B24D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248,50</w:t>
            </w:r>
          </w:p>
        </w:tc>
        <w:tc>
          <w:tcPr>
            <w:tcW w:w="749" w:type="pct"/>
            <w:vAlign w:val="center"/>
          </w:tcPr>
          <w:p w14:paraId="5A585CB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4,35</w:t>
            </w:r>
          </w:p>
        </w:tc>
      </w:tr>
      <w:tr w:rsidR="00D23630" w:rsidRPr="002734B3" w14:paraId="3DEE54FE" w14:textId="77777777" w:rsidTr="00FD5ED3">
        <w:trPr>
          <w:trHeight w:val="287"/>
          <w:jc w:val="center"/>
        </w:trPr>
        <w:tc>
          <w:tcPr>
            <w:tcW w:w="1338" w:type="pct"/>
            <w:vAlign w:val="center"/>
          </w:tcPr>
          <w:p w14:paraId="4C21359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11E4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pelic argilic</w:t>
            </w:r>
          </w:p>
        </w:tc>
        <w:tc>
          <w:tcPr>
            <w:tcW w:w="658" w:type="pct"/>
            <w:vAlign w:val="center"/>
          </w:tcPr>
          <w:p w14:paraId="167EC69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66,50</w:t>
            </w:r>
          </w:p>
        </w:tc>
        <w:tc>
          <w:tcPr>
            <w:tcW w:w="749" w:type="pct"/>
            <w:vAlign w:val="center"/>
          </w:tcPr>
          <w:p w14:paraId="189597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w:t>
            </w:r>
          </w:p>
        </w:tc>
      </w:tr>
      <w:tr w:rsidR="00D23630" w:rsidRPr="002734B3" w14:paraId="0C376CAD" w14:textId="77777777" w:rsidTr="00FD5ED3">
        <w:trPr>
          <w:trHeight w:val="287"/>
          <w:jc w:val="center"/>
        </w:trPr>
        <w:tc>
          <w:tcPr>
            <w:tcW w:w="1338" w:type="pct"/>
            <w:vAlign w:val="center"/>
          </w:tcPr>
          <w:p w14:paraId="7B3F57D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1A66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argilic</w:t>
            </w:r>
          </w:p>
        </w:tc>
        <w:tc>
          <w:tcPr>
            <w:tcW w:w="658" w:type="pct"/>
            <w:vAlign w:val="center"/>
          </w:tcPr>
          <w:p w14:paraId="37DF91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423,00</w:t>
            </w:r>
          </w:p>
        </w:tc>
        <w:tc>
          <w:tcPr>
            <w:tcW w:w="749" w:type="pct"/>
            <w:vAlign w:val="center"/>
          </w:tcPr>
          <w:p w14:paraId="16D1DD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7,42</w:t>
            </w:r>
          </w:p>
        </w:tc>
      </w:tr>
      <w:tr w:rsidR="00D23630" w:rsidRPr="002734B3" w14:paraId="7C86C4A2" w14:textId="77777777" w:rsidTr="00FD5ED3">
        <w:trPr>
          <w:trHeight w:val="287"/>
          <w:jc w:val="center"/>
        </w:trPr>
        <w:tc>
          <w:tcPr>
            <w:tcW w:w="1338" w:type="pct"/>
            <w:vAlign w:val="center"/>
          </w:tcPr>
          <w:p w14:paraId="4550E2D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B1B42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litic lutic</w:t>
            </w:r>
          </w:p>
        </w:tc>
        <w:tc>
          <w:tcPr>
            <w:tcW w:w="658" w:type="pct"/>
            <w:vAlign w:val="center"/>
          </w:tcPr>
          <w:p w14:paraId="6FD5CD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295,50</w:t>
            </w:r>
          </w:p>
        </w:tc>
        <w:tc>
          <w:tcPr>
            <w:tcW w:w="749" w:type="pct"/>
            <w:vAlign w:val="center"/>
          </w:tcPr>
          <w:p w14:paraId="783AA2D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5,18</w:t>
            </w:r>
          </w:p>
        </w:tc>
      </w:tr>
      <w:tr w:rsidR="00D23630" w:rsidRPr="002734B3" w14:paraId="3C422482" w14:textId="77777777" w:rsidTr="00FD5ED3">
        <w:trPr>
          <w:trHeight w:val="287"/>
          <w:jc w:val="center"/>
        </w:trPr>
        <w:tc>
          <w:tcPr>
            <w:tcW w:w="1338" w:type="pct"/>
            <w:vAlign w:val="center"/>
          </w:tcPr>
          <w:p w14:paraId="59327EA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13193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pelic stagnic argilic</w:t>
            </w:r>
          </w:p>
        </w:tc>
        <w:tc>
          <w:tcPr>
            <w:tcW w:w="658" w:type="pct"/>
            <w:vAlign w:val="center"/>
          </w:tcPr>
          <w:p w14:paraId="65F93B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98,50</w:t>
            </w:r>
          </w:p>
        </w:tc>
        <w:tc>
          <w:tcPr>
            <w:tcW w:w="749" w:type="pct"/>
            <w:vAlign w:val="center"/>
          </w:tcPr>
          <w:p w14:paraId="256C068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w:t>
            </w:r>
          </w:p>
        </w:tc>
      </w:tr>
      <w:tr w:rsidR="00D23630" w:rsidRPr="002734B3" w14:paraId="7D9FF3D0" w14:textId="77777777" w:rsidTr="00FD5ED3">
        <w:trPr>
          <w:trHeight w:val="287"/>
          <w:jc w:val="center"/>
        </w:trPr>
        <w:tc>
          <w:tcPr>
            <w:tcW w:w="1338" w:type="pct"/>
            <w:vAlign w:val="center"/>
          </w:tcPr>
          <w:p w14:paraId="507F580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62003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litic argilic</w:t>
            </w:r>
          </w:p>
        </w:tc>
        <w:tc>
          <w:tcPr>
            <w:tcW w:w="658" w:type="pct"/>
            <w:vAlign w:val="center"/>
          </w:tcPr>
          <w:p w14:paraId="0AAEB3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293,00</w:t>
            </w:r>
          </w:p>
        </w:tc>
        <w:tc>
          <w:tcPr>
            <w:tcW w:w="749" w:type="pct"/>
            <w:vAlign w:val="center"/>
          </w:tcPr>
          <w:p w14:paraId="6B1772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5,13</w:t>
            </w:r>
          </w:p>
        </w:tc>
      </w:tr>
      <w:tr w:rsidR="00D23630" w:rsidRPr="002734B3" w14:paraId="61DE244D" w14:textId="77777777" w:rsidTr="00FD5ED3">
        <w:trPr>
          <w:trHeight w:val="287"/>
          <w:jc w:val="center"/>
        </w:trPr>
        <w:tc>
          <w:tcPr>
            <w:tcW w:w="1338" w:type="pct"/>
            <w:vAlign w:val="center"/>
          </w:tcPr>
          <w:p w14:paraId="7C5961F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10B7E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siltic</w:t>
            </w:r>
          </w:p>
        </w:tc>
        <w:tc>
          <w:tcPr>
            <w:tcW w:w="658" w:type="pct"/>
            <w:vAlign w:val="center"/>
          </w:tcPr>
          <w:p w14:paraId="786C95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28,00</w:t>
            </w:r>
          </w:p>
        </w:tc>
        <w:tc>
          <w:tcPr>
            <w:tcW w:w="749" w:type="pct"/>
            <w:vAlign w:val="center"/>
          </w:tcPr>
          <w:p w14:paraId="78A4B5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0,49</w:t>
            </w:r>
          </w:p>
        </w:tc>
      </w:tr>
      <w:tr w:rsidR="00D23630" w:rsidRPr="002734B3" w14:paraId="41E2C3CA" w14:textId="77777777" w:rsidTr="00FD5ED3">
        <w:trPr>
          <w:trHeight w:val="287"/>
          <w:jc w:val="center"/>
        </w:trPr>
        <w:tc>
          <w:tcPr>
            <w:tcW w:w="1338" w:type="pct"/>
            <w:vAlign w:val="center"/>
          </w:tcPr>
          <w:p w14:paraId="222380C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71128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7853D2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63,00</w:t>
            </w:r>
          </w:p>
        </w:tc>
        <w:tc>
          <w:tcPr>
            <w:tcW w:w="749" w:type="pct"/>
            <w:vAlign w:val="center"/>
          </w:tcPr>
          <w:p w14:paraId="42AEAA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r>
      <w:tr w:rsidR="00D23630" w:rsidRPr="002734B3" w14:paraId="098B2E4B" w14:textId="77777777" w:rsidTr="00FD5ED3">
        <w:trPr>
          <w:trHeight w:val="287"/>
          <w:jc w:val="center"/>
        </w:trPr>
        <w:tc>
          <w:tcPr>
            <w:tcW w:w="1338" w:type="pct"/>
            <w:vAlign w:val="center"/>
          </w:tcPr>
          <w:p w14:paraId="337DFD5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36CCE1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lutic</w:t>
            </w:r>
          </w:p>
        </w:tc>
        <w:tc>
          <w:tcPr>
            <w:tcW w:w="658" w:type="pct"/>
            <w:vAlign w:val="center"/>
          </w:tcPr>
          <w:p w14:paraId="002B40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81,50</w:t>
            </w:r>
          </w:p>
        </w:tc>
        <w:tc>
          <w:tcPr>
            <w:tcW w:w="749" w:type="pct"/>
            <w:vAlign w:val="center"/>
          </w:tcPr>
          <w:p w14:paraId="164C55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w:t>
            </w:r>
          </w:p>
        </w:tc>
      </w:tr>
      <w:tr w:rsidR="00D23630" w:rsidRPr="002734B3" w14:paraId="2E203327" w14:textId="77777777" w:rsidTr="00FD5ED3">
        <w:trPr>
          <w:trHeight w:val="287"/>
          <w:jc w:val="center"/>
        </w:trPr>
        <w:tc>
          <w:tcPr>
            <w:tcW w:w="1338" w:type="pct"/>
            <w:vAlign w:val="center"/>
          </w:tcPr>
          <w:p w14:paraId="3B7BA64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A5E1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23CFF3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99,50</w:t>
            </w:r>
          </w:p>
        </w:tc>
        <w:tc>
          <w:tcPr>
            <w:tcW w:w="749" w:type="pct"/>
            <w:vAlign w:val="center"/>
          </w:tcPr>
          <w:p w14:paraId="7BB6C7E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w:t>
            </w:r>
          </w:p>
        </w:tc>
      </w:tr>
      <w:tr w:rsidR="00D23630" w:rsidRPr="002734B3" w14:paraId="437699A3" w14:textId="77777777" w:rsidTr="00FD5ED3">
        <w:trPr>
          <w:trHeight w:val="287"/>
          <w:jc w:val="center"/>
        </w:trPr>
        <w:tc>
          <w:tcPr>
            <w:tcW w:w="1338" w:type="pct"/>
            <w:vAlign w:val="center"/>
          </w:tcPr>
          <w:p w14:paraId="24571C3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CE305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calcic lutic</w:t>
            </w:r>
          </w:p>
        </w:tc>
        <w:tc>
          <w:tcPr>
            <w:tcW w:w="658" w:type="pct"/>
            <w:vAlign w:val="center"/>
          </w:tcPr>
          <w:p w14:paraId="6C45F3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99,00</w:t>
            </w:r>
          </w:p>
        </w:tc>
        <w:tc>
          <w:tcPr>
            <w:tcW w:w="749" w:type="pct"/>
            <w:vAlign w:val="center"/>
          </w:tcPr>
          <w:p w14:paraId="52989A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w:t>
            </w:r>
          </w:p>
        </w:tc>
      </w:tr>
      <w:tr w:rsidR="00D23630" w:rsidRPr="002734B3" w14:paraId="1371A42C" w14:textId="77777777" w:rsidTr="00FD5ED3">
        <w:trPr>
          <w:trHeight w:val="287"/>
          <w:jc w:val="center"/>
        </w:trPr>
        <w:tc>
          <w:tcPr>
            <w:tcW w:w="1338" w:type="pct"/>
            <w:vAlign w:val="center"/>
          </w:tcPr>
          <w:p w14:paraId="37F0D7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92FE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7B2C16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117,00</w:t>
            </w:r>
          </w:p>
        </w:tc>
        <w:tc>
          <w:tcPr>
            <w:tcW w:w="749" w:type="pct"/>
            <w:vAlign w:val="center"/>
          </w:tcPr>
          <w:p w14:paraId="65589C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2,05</w:t>
            </w:r>
          </w:p>
        </w:tc>
      </w:tr>
      <w:tr w:rsidR="00D23630" w:rsidRPr="002734B3" w14:paraId="6AF1D351" w14:textId="77777777" w:rsidTr="00FD5ED3">
        <w:trPr>
          <w:trHeight w:val="287"/>
          <w:jc w:val="center"/>
        </w:trPr>
        <w:tc>
          <w:tcPr>
            <w:tcW w:w="1338" w:type="pct"/>
            <w:vAlign w:val="center"/>
          </w:tcPr>
          <w:p w14:paraId="09B3F02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1186B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litic lutic</w:t>
            </w:r>
          </w:p>
        </w:tc>
        <w:tc>
          <w:tcPr>
            <w:tcW w:w="658" w:type="pct"/>
            <w:vAlign w:val="center"/>
          </w:tcPr>
          <w:p w14:paraId="56695C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182,00</w:t>
            </w:r>
          </w:p>
        </w:tc>
        <w:tc>
          <w:tcPr>
            <w:tcW w:w="749" w:type="pct"/>
            <w:vAlign w:val="center"/>
          </w:tcPr>
          <w:p w14:paraId="2300A62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3,19</w:t>
            </w:r>
          </w:p>
        </w:tc>
      </w:tr>
      <w:tr w:rsidR="00D23630" w:rsidRPr="002734B3" w14:paraId="6FF5EF82" w14:textId="77777777" w:rsidTr="00FD5ED3">
        <w:trPr>
          <w:trHeight w:val="287"/>
          <w:jc w:val="center"/>
        </w:trPr>
        <w:tc>
          <w:tcPr>
            <w:tcW w:w="1338" w:type="pct"/>
            <w:vAlign w:val="center"/>
          </w:tcPr>
          <w:p w14:paraId="5A44C56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B551D4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lutic</w:t>
            </w:r>
          </w:p>
        </w:tc>
        <w:tc>
          <w:tcPr>
            <w:tcW w:w="658" w:type="pct"/>
            <w:vAlign w:val="center"/>
          </w:tcPr>
          <w:p w14:paraId="2B516DC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231,50</w:t>
            </w:r>
          </w:p>
        </w:tc>
        <w:tc>
          <w:tcPr>
            <w:tcW w:w="749" w:type="pct"/>
            <w:vAlign w:val="center"/>
          </w:tcPr>
          <w:p w14:paraId="6DEE74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4,06</w:t>
            </w:r>
          </w:p>
        </w:tc>
      </w:tr>
      <w:tr w:rsidR="00D23630" w:rsidRPr="002734B3" w14:paraId="7B80D8BF" w14:textId="77777777" w:rsidTr="00FD5ED3">
        <w:trPr>
          <w:trHeight w:val="287"/>
          <w:jc w:val="center"/>
        </w:trPr>
        <w:tc>
          <w:tcPr>
            <w:tcW w:w="1338" w:type="pct"/>
            <w:vAlign w:val="center"/>
          </w:tcPr>
          <w:p w14:paraId="48F2542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39219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calcic argilic</w:t>
            </w:r>
          </w:p>
        </w:tc>
        <w:tc>
          <w:tcPr>
            <w:tcW w:w="658" w:type="pct"/>
            <w:vAlign w:val="center"/>
          </w:tcPr>
          <w:p w14:paraId="66F7A6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65,50</w:t>
            </w:r>
          </w:p>
        </w:tc>
        <w:tc>
          <w:tcPr>
            <w:tcW w:w="749" w:type="pct"/>
            <w:vAlign w:val="center"/>
          </w:tcPr>
          <w:p w14:paraId="45C6ED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1,15</w:t>
            </w:r>
          </w:p>
        </w:tc>
      </w:tr>
      <w:tr w:rsidR="00D23630" w:rsidRPr="002734B3" w14:paraId="1B23DA85" w14:textId="77777777" w:rsidTr="00FD5ED3">
        <w:trPr>
          <w:trHeight w:val="287"/>
          <w:jc w:val="center"/>
        </w:trPr>
        <w:tc>
          <w:tcPr>
            <w:tcW w:w="1338" w:type="pct"/>
            <w:vAlign w:val="center"/>
          </w:tcPr>
          <w:p w14:paraId="19080D1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EB5F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calcic argilic</w:t>
            </w:r>
          </w:p>
        </w:tc>
        <w:tc>
          <w:tcPr>
            <w:tcW w:w="658" w:type="pct"/>
            <w:vAlign w:val="center"/>
          </w:tcPr>
          <w:p w14:paraId="34C384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191,50</w:t>
            </w:r>
          </w:p>
        </w:tc>
        <w:tc>
          <w:tcPr>
            <w:tcW w:w="749" w:type="pct"/>
            <w:vAlign w:val="center"/>
          </w:tcPr>
          <w:p w14:paraId="4BC3370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3,35</w:t>
            </w:r>
          </w:p>
        </w:tc>
      </w:tr>
      <w:tr w:rsidR="00D23630" w:rsidRPr="002734B3" w14:paraId="04F994A7" w14:textId="77777777" w:rsidTr="00FD5ED3">
        <w:trPr>
          <w:trHeight w:val="287"/>
          <w:jc w:val="center"/>
        </w:trPr>
        <w:tc>
          <w:tcPr>
            <w:tcW w:w="1338" w:type="pct"/>
            <w:vAlign w:val="center"/>
          </w:tcPr>
          <w:p w14:paraId="4982F04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48334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vertic calcic argilic</w:t>
            </w:r>
          </w:p>
        </w:tc>
        <w:tc>
          <w:tcPr>
            <w:tcW w:w="658" w:type="pct"/>
            <w:vAlign w:val="center"/>
          </w:tcPr>
          <w:p w14:paraId="4FE3E4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32,50</w:t>
            </w:r>
          </w:p>
        </w:tc>
        <w:tc>
          <w:tcPr>
            <w:tcW w:w="749" w:type="pct"/>
            <w:vAlign w:val="center"/>
          </w:tcPr>
          <w:p w14:paraId="74CA03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0,57</w:t>
            </w:r>
          </w:p>
        </w:tc>
      </w:tr>
      <w:tr w:rsidR="00D23630" w:rsidRPr="002734B3" w14:paraId="032A769C" w14:textId="77777777" w:rsidTr="00FD5ED3">
        <w:trPr>
          <w:trHeight w:val="287"/>
          <w:jc w:val="center"/>
        </w:trPr>
        <w:tc>
          <w:tcPr>
            <w:tcW w:w="1338" w:type="pct"/>
            <w:vAlign w:val="center"/>
          </w:tcPr>
          <w:p w14:paraId="75C86C7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F5C1A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calcic lutic</w:t>
            </w:r>
          </w:p>
        </w:tc>
        <w:tc>
          <w:tcPr>
            <w:tcW w:w="658" w:type="pct"/>
            <w:vAlign w:val="center"/>
          </w:tcPr>
          <w:p w14:paraId="03124AE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107,00</w:t>
            </w:r>
          </w:p>
        </w:tc>
        <w:tc>
          <w:tcPr>
            <w:tcW w:w="749" w:type="pct"/>
            <w:vAlign w:val="center"/>
          </w:tcPr>
          <w:p w14:paraId="6FCF6A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1,87</w:t>
            </w:r>
          </w:p>
        </w:tc>
      </w:tr>
      <w:tr w:rsidR="00D23630" w:rsidRPr="002734B3" w14:paraId="3913012F" w14:textId="77777777" w:rsidTr="00FD5ED3">
        <w:trPr>
          <w:trHeight w:val="287"/>
          <w:jc w:val="center"/>
        </w:trPr>
        <w:tc>
          <w:tcPr>
            <w:tcW w:w="1338" w:type="pct"/>
            <w:vAlign w:val="center"/>
          </w:tcPr>
          <w:p w14:paraId="0F14F2C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1B16C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7E9A20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178,00</w:t>
            </w:r>
          </w:p>
        </w:tc>
        <w:tc>
          <w:tcPr>
            <w:tcW w:w="749" w:type="pct"/>
            <w:vAlign w:val="center"/>
          </w:tcPr>
          <w:p w14:paraId="79EAA04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3,12</w:t>
            </w:r>
          </w:p>
        </w:tc>
      </w:tr>
      <w:tr w:rsidR="00D23630" w:rsidRPr="002734B3" w14:paraId="66F5DE92" w14:textId="77777777" w:rsidTr="00FD5ED3">
        <w:trPr>
          <w:trHeight w:val="287"/>
          <w:jc w:val="center"/>
        </w:trPr>
        <w:tc>
          <w:tcPr>
            <w:tcW w:w="1338" w:type="pct"/>
            <w:vAlign w:val="center"/>
          </w:tcPr>
          <w:p w14:paraId="29212FA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92D1F3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531422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358,50</w:t>
            </w:r>
          </w:p>
        </w:tc>
        <w:tc>
          <w:tcPr>
            <w:tcW w:w="749" w:type="pct"/>
            <w:vAlign w:val="center"/>
          </w:tcPr>
          <w:p w14:paraId="4673E3C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6,28</w:t>
            </w:r>
          </w:p>
        </w:tc>
      </w:tr>
      <w:tr w:rsidR="00D23630" w:rsidRPr="002734B3" w14:paraId="305B8C33" w14:textId="77777777" w:rsidTr="00FD5ED3">
        <w:trPr>
          <w:trHeight w:val="287"/>
          <w:jc w:val="center"/>
        </w:trPr>
        <w:tc>
          <w:tcPr>
            <w:tcW w:w="1338" w:type="pct"/>
            <w:vAlign w:val="center"/>
          </w:tcPr>
          <w:p w14:paraId="016877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FB7C29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lutic</w:t>
            </w:r>
          </w:p>
        </w:tc>
        <w:tc>
          <w:tcPr>
            <w:tcW w:w="658" w:type="pct"/>
            <w:vAlign w:val="center"/>
          </w:tcPr>
          <w:p w14:paraId="67B1D1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211,00</w:t>
            </w:r>
          </w:p>
        </w:tc>
        <w:tc>
          <w:tcPr>
            <w:tcW w:w="749" w:type="pct"/>
            <w:vAlign w:val="center"/>
          </w:tcPr>
          <w:p w14:paraId="2BC7F0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3,70</w:t>
            </w:r>
          </w:p>
        </w:tc>
      </w:tr>
      <w:tr w:rsidR="00D23630" w:rsidRPr="002734B3" w14:paraId="715ACF49" w14:textId="77777777" w:rsidTr="00FD5ED3">
        <w:trPr>
          <w:trHeight w:val="287"/>
          <w:jc w:val="center"/>
        </w:trPr>
        <w:tc>
          <w:tcPr>
            <w:tcW w:w="1338" w:type="pct"/>
            <w:vAlign w:val="center"/>
          </w:tcPr>
          <w:p w14:paraId="431E578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E105EB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calcic lutic</w:t>
            </w:r>
          </w:p>
        </w:tc>
        <w:tc>
          <w:tcPr>
            <w:tcW w:w="658" w:type="pct"/>
            <w:vAlign w:val="center"/>
          </w:tcPr>
          <w:p w14:paraId="550F2E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87,50</w:t>
            </w:r>
          </w:p>
        </w:tc>
        <w:tc>
          <w:tcPr>
            <w:tcW w:w="749" w:type="pct"/>
            <w:vAlign w:val="center"/>
          </w:tcPr>
          <w:p w14:paraId="428487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w:t>
            </w:r>
          </w:p>
        </w:tc>
      </w:tr>
      <w:tr w:rsidR="00D23630" w:rsidRPr="002734B3" w14:paraId="3BE2FADE" w14:textId="77777777" w:rsidTr="00FD5ED3">
        <w:trPr>
          <w:trHeight w:val="287"/>
          <w:jc w:val="center"/>
        </w:trPr>
        <w:tc>
          <w:tcPr>
            <w:tcW w:w="1338" w:type="pct"/>
            <w:vAlign w:val="center"/>
          </w:tcPr>
          <w:p w14:paraId="43CF217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C4405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litic lutic</w:t>
            </w:r>
          </w:p>
        </w:tc>
        <w:tc>
          <w:tcPr>
            <w:tcW w:w="658" w:type="pct"/>
            <w:vAlign w:val="center"/>
          </w:tcPr>
          <w:p w14:paraId="58A0A5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13,50</w:t>
            </w:r>
          </w:p>
        </w:tc>
        <w:tc>
          <w:tcPr>
            <w:tcW w:w="749" w:type="pct"/>
            <w:vAlign w:val="center"/>
          </w:tcPr>
          <w:p w14:paraId="25F17A0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0,24</w:t>
            </w:r>
          </w:p>
        </w:tc>
      </w:tr>
      <w:tr w:rsidR="00D23630" w:rsidRPr="002734B3" w14:paraId="30C96D6B" w14:textId="77777777" w:rsidTr="00FD5ED3">
        <w:trPr>
          <w:trHeight w:val="287"/>
          <w:jc w:val="center"/>
        </w:trPr>
        <w:tc>
          <w:tcPr>
            <w:tcW w:w="1338" w:type="pct"/>
            <w:vAlign w:val="center"/>
          </w:tcPr>
          <w:p w14:paraId="0DBEE37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2893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stagnic argilic</w:t>
            </w:r>
          </w:p>
        </w:tc>
        <w:tc>
          <w:tcPr>
            <w:tcW w:w="658" w:type="pct"/>
            <w:vAlign w:val="center"/>
          </w:tcPr>
          <w:p w14:paraId="02B2AF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216,50</w:t>
            </w:r>
          </w:p>
        </w:tc>
        <w:tc>
          <w:tcPr>
            <w:tcW w:w="749" w:type="pct"/>
            <w:vAlign w:val="center"/>
          </w:tcPr>
          <w:p w14:paraId="1BF212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3,79</w:t>
            </w:r>
          </w:p>
        </w:tc>
      </w:tr>
      <w:tr w:rsidR="00D23630" w:rsidRPr="002734B3" w14:paraId="59D5056D" w14:textId="77777777" w:rsidTr="00FD5ED3">
        <w:trPr>
          <w:trHeight w:val="287"/>
          <w:jc w:val="center"/>
        </w:trPr>
        <w:tc>
          <w:tcPr>
            <w:tcW w:w="1338" w:type="pct"/>
            <w:vAlign w:val="center"/>
          </w:tcPr>
          <w:p w14:paraId="3A776B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273421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argilic</w:t>
            </w:r>
          </w:p>
        </w:tc>
        <w:tc>
          <w:tcPr>
            <w:tcW w:w="658" w:type="pct"/>
            <w:vAlign w:val="center"/>
          </w:tcPr>
          <w:p w14:paraId="6ABAC5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39,50</w:t>
            </w:r>
          </w:p>
        </w:tc>
        <w:tc>
          <w:tcPr>
            <w:tcW w:w="749" w:type="pct"/>
            <w:vAlign w:val="center"/>
          </w:tcPr>
          <w:p w14:paraId="1A44BB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0,69</w:t>
            </w:r>
          </w:p>
        </w:tc>
      </w:tr>
      <w:tr w:rsidR="00D23630" w:rsidRPr="002734B3" w14:paraId="3D12443B" w14:textId="77777777" w:rsidTr="00FD5ED3">
        <w:trPr>
          <w:trHeight w:val="287"/>
          <w:jc w:val="center"/>
        </w:trPr>
        <w:tc>
          <w:tcPr>
            <w:tcW w:w="1338" w:type="pct"/>
            <w:vAlign w:val="center"/>
          </w:tcPr>
          <w:p w14:paraId="5C3DFF3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759C6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stagnic lutic</w:t>
            </w:r>
          </w:p>
        </w:tc>
        <w:tc>
          <w:tcPr>
            <w:tcW w:w="658" w:type="pct"/>
            <w:vAlign w:val="center"/>
          </w:tcPr>
          <w:p w14:paraId="27FEF6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105,50</w:t>
            </w:r>
          </w:p>
        </w:tc>
        <w:tc>
          <w:tcPr>
            <w:tcW w:w="749" w:type="pct"/>
            <w:vAlign w:val="center"/>
          </w:tcPr>
          <w:p w14:paraId="7B45BA8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w:t>
            </w:r>
          </w:p>
        </w:tc>
      </w:tr>
      <w:tr w:rsidR="00D23630" w:rsidRPr="002734B3" w14:paraId="1C12E76B" w14:textId="77777777" w:rsidTr="00FD5ED3">
        <w:trPr>
          <w:trHeight w:val="287"/>
          <w:jc w:val="center"/>
        </w:trPr>
        <w:tc>
          <w:tcPr>
            <w:tcW w:w="1338" w:type="pct"/>
            <w:vAlign w:val="center"/>
          </w:tcPr>
          <w:p w14:paraId="00D06E4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722F0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Erodosol argic pelic argilic</w:t>
            </w:r>
          </w:p>
        </w:tc>
        <w:tc>
          <w:tcPr>
            <w:tcW w:w="658" w:type="pct"/>
            <w:vAlign w:val="center"/>
          </w:tcPr>
          <w:p w14:paraId="727461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87,50</w:t>
            </w:r>
          </w:p>
        </w:tc>
        <w:tc>
          <w:tcPr>
            <w:tcW w:w="749" w:type="pct"/>
            <w:vAlign w:val="center"/>
          </w:tcPr>
          <w:p w14:paraId="75D589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1,53</w:t>
            </w:r>
          </w:p>
        </w:tc>
      </w:tr>
      <w:tr w:rsidR="00D23630" w:rsidRPr="002734B3" w14:paraId="61F922CF" w14:textId="77777777" w:rsidTr="00FD5ED3">
        <w:trPr>
          <w:trHeight w:val="287"/>
          <w:jc w:val="center"/>
        </w:trPr>
        <w:tc>
          <w:tcPr>
            <w:tcW w:w="1338" w:type="pct"/>
            <w:vAlign w:val="center"/>
          </w:tcPr>
          <w:p w14:paraId="1C44A4C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7317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2A5596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88,00</w:t>
            </w:r>
          </w:p>
        </w:tc>
        <w:tc>
          <w:tcPr>
            <w:tcW w:w="749" w:type="pct"/>
            <w:vAlign w:val="center"/>
          </w:tcPr>
          <w:p w14:paraId="307A61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1,54</w:t>
            </w:r>
          </w:p>
        </w:tc>
      </w:tr>
      <w:tr w:rsidR="00D23630" w:rsidRPr="002734B3" w14:paraId="0062BAF9" w14:textId="77777777" w:rsidTr="00FD5ED3">
        <w:trPr>
          <w:trHeight w:val="287"/>
          <w:jc w:val="center"/>
        </w:trPr>
        <w:tc>
          <w:tcPr>
            <w:tcW w:w="1338" w:type="pct"/>
            <w:vAlign w:val="center"/>
          </w:tcPr>
          <w:p w14:paraId="2DB95B9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AFB2AB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50A1675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90,50</w:t>
            </w:r>
          </w:p>
        </w:tc>
        <w:tc>
          <w:tcPr>
            <w:tcW w:w="749" w:type="pct"/>
            <w:vAlign w:val="center"/>
          </w:tcPr>
          <w:p w14:paraId="5B05964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1,58</w:t>
            </w:r>
          </w:p>
        </w:tc>
      </w:tr>
      <w:tr w:rsidR="00D23630" w:rsidRPr="002734B3" w14:paraId="37F9C0BB" w14:textId="77777777" w:rsidTr="00FD5ED3">
        <w:trPr>
          <w:trHeight w:val="287"/>
          <w:jc w:val="center"/>
        </w:trPr>
        <w:tc>
          <w:tcPr>
            <w:tcW w:w="1338" w:type="pct"/>
            <w:vAlign w:val="center"/>
          </w:tcPr>
          <w:p w14:paraId="66AB972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FD1C16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0CF6652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49,00</w:t>
            </w:r>
          </w:p>
        </w:tc>
        <w:tc>
          <w:tcPr>
            <w:tcW w:w="749" w:type="pct"/>
            <w:vAlign w:val="center"/>
          </w:tcPr>
          <w:p w14:paraId="6393CBA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0,86</w:t>
            </w:r>
          </w:p>
        </w:tc>
      </w:tr>
      <w:tr w:rsidR="00D23630" w:rsidRPr="002734B3" w14:paraId="55EFEB4B" w14:textId="77777777" w:rsidTr="00FD5ED3">
        <w:trPr>
          <w:trHeight w:val="287"/>
          <w:jc w:val="center"/>
        </w:trPr>
        <w:tc>
          <w:tcPr>
            <w:tcW w:w="1338" w:type="pct"/>
            <w:vAlign w:val="center"/>
          </w:tcPr>
          <w:p w14:paraId="03639CB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F7F65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757537D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63,00</w:t>
            </w:r>
          </w:p>
        </w:tc>
        <w:tc>
          <w:tcPr>
            <w:tcW w:w="749" w:type="pct"/>
            <w:vAlign w:val="center"/>
          </w:tcPr>
          <w:p w14:paraId="2CEB32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w:t>
            </w:r>
          </w:p>
        </w:tc>
      </w:tr>
      <w:tr w:rsidR="00D23630" w:rsidRPr="002734B3" w14:paraId="3D1EB59B" w14:textId="77777777" w:rsidTr="00FD5ED3">
        <w:trPr>
          <w:trHeight w:val="287"/>
          <w:jc w:val="center"/>
        </w:trPr>
        <w:tc>
          <w:tcPr>
            <w:tcW w:w="1338" w:type="pct"/>
            <w:vAlign w:val="center"/>
          </w:tcPr>
          <w:p w14:paraId="70227003"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Vidra (ha)</w:t>
            </w:r>
          </w:p>
        </w:tc>
        <w:tc>
          <w:tcPr>
            <w:tcW w:w="2255" w:type="pct"/>
            <w:vAlign w:val="center"/>
          </w:tcPr>
          <w:p w14:paraId="74302623" w14:textId="77777777" w:rsidR="00D23630" w:rsidRPr="002734B3" w:rsidRDefault="00D23630" w:rsidP="00FD5ED3">
            <w:pPr>
              <w:spacing w:after="0"/>
              <w:jc w:val="both"/>
              <w:rPr>
                <w:rFonts w:ascii="Times New Roman" w:hAnsi="Times New Roman" w:cs="Times New Roman"/>
                <w:b/>
                <w:bCs/>
                <w:sz w:val="20"/>
                <w:szCs w:val="20"/>
                <w:lang w:val="ro-RO"/>
              </w:rPr>
            </w:pPr>
          </w:p>
        </w:tc>
        <w:tc>
          <w:tcPr>
            <w:tcW w:w="658" w:type="pct"/>
            <w:vAlign w:val="center"/>
          </w:tcPr>
          <w:p w14:paraId="76340113"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5710</w:t>
            </w:r>
          </w:p>
        </w:tc>
        <w:tc>
          <w:tcPr>
            <w:tcW w:w="749" w:type="pct"/>
            <w:vAlign w:val="center"/>
          </w:tcPr>
          <w:p w14:paraId="441A398D" w14:textId="77777777" w:rsidR="00D23630" w:rsidRPr="002734B3" w:rsidRDefault="00D23630" w:rsidP="00FD5ED3">
            <w:pPr>
              <w:spacing w:after="0"/>
              <w:jc w:val="both"/>
              <w:rPr>
                <w:rFonts w:ascii="Times New Roman" w:hAnsi="Times New Roman" w:cs="Times New Roman"/>
                <w:b/>
                <w:bCs/>
                <w:sz w:val="20"/>
                <w:szCs w:val="20"/>
                <w:lang w:val="ro-RO"/>
              </w:rPr>
            </w:pPr>
          </w:p>
        </w:tc>
      </w:tr>
      <w:tr w:rsidR="00D23630" w:rsidRPr="002734B3" w14:paraId="24800AE5" w14:textId="77777777" w:rsidTr="00FD5ED3">
        <w:trPr>
          <w:trHeight w:val="287"/>
          <w:jc w:val="center"/>
        </w:trPr>
        <w:tc>
          <w:tcPr>
            <w:tcW w:w="1338" w:type="pct"/>
            <w:vAlign w:val="center"/>
          </w:tcPr>
          <w:p w14:paraId="5E29DD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Vintileasca</w:t>
            </w:r>
          </w:p>
        </w:tc>
        <w:tc>
          <w:tcPr>
            <w:tcW w:w="2255" w:type="pct"/>
            <w:vAlign w:val="center"/>
          </w:tcPr>
          <w:p w14:paraId="0733355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Lipsă date</w:t>
            </w:r>
          </w:p>
        </w:tc>
        <w:tc>
          <w:tcPr>
            <w:tcW w:w="658" w:type="pct"/>
            <w:vAlign w:val="center"/>
          </w:tcPr>
          <w:p w14:paraId="52925AEB"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53B6BD11"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DB06BDA" w14:textId="77777777" w:rsidTr="00FD5ED3">
        <w:trPr>
          <w:trHeight w:val="287"/>
          <w:jc w:val="center"/>
        </w:trPr>
        <w:tc>
          <w:tcPr>
            <w:tcW w:w="1338" w:type="pct"/>
            <w:vAlign w:val="center"/>
          </w:tcPr>
          <w:p w14:paraId="5F2EC53C"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Vintileasca (ha)</w:t>
            </w:r>
          </w:p>
        </w:tc>
        <w:tc>
          <w:tcPr>
            <w:tcW w:w="2255" w:type="pct"/>
            <w:vAlign w:val="center"/>
          </w:tcPr>
          <w:p w14:paraId="20518B08" w14:textId="77777777" w:rsidR="00D23630" w:rsidRPr="002734B3" w:rsidRDefault="00D23630" w:rsidP="00FD5ED3">
            <w:pPr>
              <w:spacing w:after="0"/>
              <w:jc w:val="both"/>
              <w:rPr>
                <w:rFonts w:ascii="Times New Roman" w:hAnsi="Times New Roman" w:cs="Times New Roman"/>
                <w:b/>
                <w:bCs/>
                <w:sz w:val="20"/>
                <w:szCs w:val="20"/>
                <w:lang w:val="ro-RO"/>
              </w:rPr>
            </w:pPr>
          </w:p>
        </w:tc>
        <w:tc>
          <w:tcPr>
            <w:tcW w:w="658" w:type="pct"/>
            <w:vAlign w:val="center"/>
          </w:tcPr>
          <w:p w14:paraId="734F6B86"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 xml:space="preserve">1586 </w:t>
            </w:r>
          </w:p>
        </w:tc>
        <w:tc>
          <w:tcPr>
            <w:tcW w:w="749" w:type="pct"/>
            <w:vAlign w:val="center"/>
          </w:tcPr>
          <w:p w14:paraId="48DCE7AB" w14:textId="77777777" w:rsidR="00D23630" w:rsidRPr="002734B3" w:rsidRDefault="00D23630" w:rsidP="00FD5ED3">
            <w:pPr>
              <w:spacing w:after="0"/>
              <w:jc w:val="both"/>
              <w:rPr>
                <w:rFonts w:ascii="Times New Roman" w:hAnsi="Times New Roman" w:cs="Times New Roman"/>
                <w:b/>
                <w:bCs/>
                <w:sz w:val="20"/>
                <w:szCs w:val="20"/>
                <w:lang w:val="ro-RO"/>
              </w:rPr>
            </w:pPr>
          </w:p>
        </w:tc>
      </w:tr>
      <w:tr w:rsidR="00D23630" w:rsidRPr="002734B3" w14:paraId="3DC22024" w14:textId="77777777" w:rsidTr="00FD5ED3">
        <w:trPr>
          <w:trHeight w:val="287"/>
          <w:jc w:val="center"/>
        </w:trPr>
        <w:tc>
          <w:tcPr>
            <w:tcW w:w="1338" w:type="pct"/>
            <w:vAlign w:val="center"/>
          </w:tcPr>
          <w:p w14:paraId="542677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Vizantea Livezi</w:t>
            </w:r>
          </w:p>
        </w:tc>
        <w:tc>
          <w:tcPr>
            <w:tcW w:w="2255" w:type="pct"/>
            <w:vAlign w:val="center"/>
          </w:tcPr>
          <w:p w14:paraId="62B57D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lutic</w:t>
            </w:r>
          </w:p>
        </w:tc>
        <w:tc>
          <w:tcPr>
            <w:tcW w:w="658" w:type="pct"/>
            <w:vAlign w:val="center"/>
          </w:tcPr>
          <w:p w14:paraId="67AE37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171,00</w:t>
            </w:r>
          </w:p>
        </w:tc>
        <w:tc>
          <w:tcPr>
            <w:tcW w:w="749" w:type="pct"/>
            <w:vAlign w:val="center"/>
          </w:tcPr>
          <w:p w14:paraId="21831B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5,03</w:t>
            </w:r>
          </w:p>
        </w:tc>
      </w:tr>
      <w:tr w:rsidR="00D23630" w:rsidRPr="002734B3" w14:paraId="1C56324D" w14:textId="77777777" w:rsidTr="00FD5ED3">
        <w:trPr>
          <w:trHeight w:val="287"/>
          <w:jc w:val="center"/>
        </w:trPr>
        <w:tc>
          <w:tcPr>
            <w:tcW w:w="1338" w:type="pct"/>
            <w:vAlign w:val="center"/>
          </w:tcPr>
          <w:p w14:paraId="5B57D27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33284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litic siltic</w:t>
            </w:r>
          </w:p>
        </w:tc>
        <w:tc>
          <w:tcPr>
            <w:tcW w:w="658" w:type="pct"/>
            <w:vAlign w:val="center"/>
          </w:tcPr>
          <w:p w14:paraId="541268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181,50</w:t>
            </w:r>
          </w:p>
        </w:tc>
        <w:tc>
          <w:tcPr>
            <w:tcW w:w="749" w:type="pct"/>
            <w:vAlign w:val="center"/>
          </w:tcPr>
          <w:p w14:paraId="61412C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5,34</w:t>
            </w:r>
          </w:p>
        </w:tc>
      </w:tr>
      <w:tr w:rsidR="00D23630" w:rsidRPr="002734B3" w14:paraId="4B341E81" w14:textId="77777777" w:rsidTr="00FD5ED3">
        <w:trPr>
          <w:trHeight w:val="287"/>
          <w:jc w:val="center"/>
        </w:trPr>
        <w:tc>
          <w:tcPr>
            <w:tcW w:w="1338" w:type="pct"/>
            <w:vAlign w:val="center"/>
          </w:tcPr>
          <w:p w14:paraId="31D4861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29238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Regosol eutric stagnic argilic</w:t>
            </w:r>
          </w:p>
        </w:tc>
        <w:tc>
          <w:tcPr>
            <w:tcW w:w="658" w:type="pct"/>
            <w:vAlign w:val="center"/>
          </w:tcPr>
          <w:p w14:paraId="6245DA7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312,00</w:t>
            </w:r>
          </w:p>
        </w:tc>
        <w:tc>
          <w:tcPr>
            <w:tcW w:w="749" w:type="pct"/>
            <w:vAlign w:val="center"/>
          </w:tcPr>
          <w:p w14:paraId="2CDA3BC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9,18</w:t>
            </w:r>
          </w:p>
        </w:tc>
      </w:tr>
      <w:tr w:rsidR="00D23630" w:rsidRPr="002734B3" w14:paraId="0D9BCE46" w14:textId="77777777" w:rsidTr="00FD5ED3">
        <w:trPr>
          <w:trHeight w:val="287"/>
          <w:jc w:val="center"/>
        </w:trPr>
        <w:tc>
          <w:tcPr>
            <w:tcW w:w="1338" w:type="pct"/>
            <w:vAlign w:val="center"/>
          </w:tcPr>
          <w:p w14:paraId="2983133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8491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Psamosol eutric siltic</w:t>
            </w:r>
          </w:p>
        </w:tc>
        <w:tc>
          <w:tcPr>
            <w:tcW w:w="658" w:type="pct"/>
            <w:vAlign w:val="center"/>
          </w:tcPr>
          <w:p w14:paraId="0CD46C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106,00</w:t>
            </w:r>
          </w:p>
        </w:tc>
        <w:tc>
          <w:tcPr>
            <w:tcW w:w="749" w:type="pct"/>
            <w:vAlign w:val="center"/>
          </w:tcPr>
          <w:p w14:paraId="4C4EFF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3,12</w:t>
            </w:r>
          </w:p>
        </w:tc>
      </w:tr>
      <w:tr w:rsidR="00D23630" w:rsidRPr="002734B3" w14:paraId="78FA570E" w14:textId="77777777" w:rsidTr="00FD5ED3">
        <w:trPr>
          <w:trHeight w:val="287"/>
          <w:jc w:val="center"/>
        </w:trPr>
        <w:tc>
          <w:tcPr>
            <w:tcW w:w="1338" w:type="pct"/>
            <w:vAlign w:val="center"/>
          </w:tcPr>
          <w:p w14:paraId="2D45158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E574A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eutric stagnic lutic</w:t>
            </w:r>
          </w:p>
        </w:tc>
        <w:tc>
          <w:tcPr>
            <w:tcW w:w="658" w:type="pct"/>
            <w:vAlign w:val="center"/>
          </w:tcPr>
          <w:p w14:paraId="05DAE9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97,00</w:t>
            </w:r>
          </w:p>
        </w:tc>
        <w:tc>
          <w:tcPr>
            <w:tcW w:w="749" w:type="pct"/>
            <w:vAlign w:val="center"/>
          </w:tcPr>
          <w:p w14:paraId="3A44B5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2,85</w:t>
            </w:r>
          </w:p>
        </w:tc>
      </w:tr>
      <w:tr w:rsidR="00D23630" w:rsidRPr="002734B3" w14:paraId="3A9D84DE" w14:textId="77777777" w:rsidTr="00FD5ED3">
        <w:trPr>
          <w:trHeight w:val="287"/>
          <w:jc w:val="center"/>
        </w:trPr>
        <w:tc>
          <w:tcPr>
            <w:tcW w:w="1338" w:type="pct"/>
            <w:vAlign w:val="center"/>
          </w:tcPr>
          <w:p w14:paraId="36EAB08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8393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gleic scheletic coluvic lutic</w:t>
            </w:r>
          </w:p>
        </w:tc>
        <w:tc>
          <w:tcPr>
            <w:tcW w:w="658" w:type="pct"/>
            <w:vAlign w:val="center"/>
          </w:tcPr>
          <w:p w14:paraId="26AEEE5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140,00</w:t>
            </w:r>
          </w:p>
        </w:tc>
        <w:tc>
          <w:tcPr>
            <w:tcW w:w="749" w:type="pct"/>
            <w:vAlign w:val="center"/>
          </w:tcPr>
          <w:p w14:paraId="1FF950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4,12</w:t>
            </w:r>
          </w:p>
        </w:tc>
      </w:tr>
      <w:tr w:rsidR="00D23630" w:rsidRPr="002734B3" w14:paraId="61E142D6" w14:textId="77777777" w:rsidTr="00FD5ED3">
        <w:trPr>
          <w:trHeight w:val="287"/>
          <w:jc w:val="center"/>
        </w:trPr>
        <w:tc>
          <w:tcPr>
            <w:tcW w:w="1338" w:type="pct"/>
            <w:vAlign w:val="center"/>
          </w:tcPr>
          <w:p w14:paraId="47FEFB8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C057E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stagnic lutic</w:t>
            </w:r>
          </w:p>
        </w:tc>
        <w:tc>
          <w:tcPr>
            <w:tcW w:w="658" w:type="pct"/>
            <w:vAlign w:val="center"/>
          </w:tcPr>
          <w:p w14:paraId="19D8C7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122,50</w:t>
            </w:r>
          </w:p>
        </w:tc>
        <w:tc>
          <w:tcPr>
            <w:tcW w:w="749" w:type="pct"/>
            <w:vAlign w:val="center"/>
          </w:tcPr>
          <w:p w14:paraId="2C6961F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3,60</w:t>
            </w:r>
          </w:p>
        </w:tc>
      </w:tr>
      <w:tr w:rsidR="00D23630" w:rsidRPr="002734B3" w14:paraId="6A092A3C" w14:textId="77777777" w:rsidTr="00FD5ED3">
        <w:trPr>
          <w:trHeight w:val="287"/>
          <w:jc w:val="center"/>
        </w:trPr>
        <w:tc>
          <w:tcPr>
            <w:tcW w:w="1338" w:type="pct"/>
            <w:vAlign w:val="center"/>
          </w:tcPr>
          <w:p w14:paraId="19CDE5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AE4B73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stagnic lutic</w:t>
            </w:r>
          </w:p>
        </w:tc>
        <w:tc>
          <w:tcPr>
            <w:tcW w:w="658" w:type="pct"/>
            <w:vAlign w:val="center"/>
          </w:tcPr>
          <w:p w14:paraId="035492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82,50</w:t>
            </w:r>
          </w:p>
        </w:tc>
        <w:tc>
          <w:tcPr>
            <w:tcW w:w="749" w:type="pct"/>
            <w:vAlign w:val="center"/>
          </w:tcPr>
          <w:p w14:paraId="5E792EE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2,43</w:t>
            </w:r>
          </w:p>
        </w:tc>
      </w:tr>
      <w:tr w:rsidR="00D23630" w:rsidRPr="002734B3" w14:paraId="37B4312D" w14:textId="77777777" w:rsidTr="00FD5ED3">
        <w:trPr>
          <w:trHeight w:val="287"/>
          <w:jc w:val="center"/>
        </w:trPr>
        <w:tc>
          <w:tcPr>
            <w:tcW w:w="1338" w:type="pct"/>
            <w:vAlign w:val="center"/>
          </w:tcPr>
          <w:p w14:paraId="7CA63A3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014BB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 stagnic lutic</w:t>
            </w:r>
          </w:p>
        </w:tc>
        <w:tc>
          <w:tcPr>
            <w:tcW w:w="658" w:type="pct"/>
            <w:vAlign w:val="center"/>
          </w:tcPr>
          <w:p w14:paraId="066EF35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173,00</w:t>
            </w:r>
          </w:p>
        </w:tc>
        <w:tc>
          <w:tcPr>
            <w:tcW w:w="749" w:type="pct"/>
            <w:vAlign w:val="center"/>
          </w:tcPr>
          <w:p w14:paraId="697B3BD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5,09</w:t>
            </w:r>
          </w:p>
        </w:tc>
      </w:tr>
      <w:tr w:rsidR="00D23630" w:rsidRPr="002734B3" w14:paraId="033EC0FF" w14:textId="77777777" w:rsidTr="00FD5ED3">
        <w:trPr>
          <w:trHeight w:val="287"/>
          <w:jc w:val="center"/>
        </w:trPr>
        <w:tc>
          <w:tcPr>
            <w:tcW w:w="1338" w:type="pct"/>
            <w:vAlign w:val="center"/>
          </w:tcPr>
          <w:p w14:paraId="16CF656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D7253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siltic</w:t>
            </w:r>
          </w:p>
        </w:tc>
        <w:tc>
          <w:tcPr>
            <w:tcW w:w="658" w:type="pct"/>
            <w:vAlign w:val="center"/>
          </w:tcPr>
          <w:p w14:paraId="1602AD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146,00</w:t>
            </w:r>
          </w:p>
        </w:tc>
        <w:tc>
          <w:tcPr>
            <w:tcW w:w="749" w:type="pct"/>
            <w:vAlign w:val="center"/>
          </w:tcPr>
          <w:p w14:paraId="7FBCA6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4,29</w:t>
            </w:r>
          </w:p>
        </w:tc>
      </w:tr>
      <w:tr w:rsidR="00D23630" w:rsidRPr="002734B3" w14:paraId="19CD4DB7" w14:textId="77777777" w:rsidTr="00FD5ED3">
        <w:trPr>
          <w:trHeight w:val="287"/>
          <w:jc w:val="center"/>
        </w:trPr>
        <w:tc>
          <w:tcPr>
            <w:tcW w:w="1338" w:type="pct"/>
            <w:vAlign w:val="center"/>
          </w:tcPr>
          <w:p w14:paraId="197EAB5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7EEA2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argilic</w:t>
            </w:r>
          </w:p>
        </w:tc>
        <w:tc>
          <w:tcPr>
            <w:tcW w:w="658" w:type="pct"/>
            <w:vAlign w:val="center"/>
          </w:tcPr>
          <w:p w14:paraId="3EE93BE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231,00</w:t>
            </w:r>
          </w:p>
        </w:tc>
        <w:tc>
          <w:tcPr>
            <w:tcW w:w="749" w:type="pct"/>
            <w:vAlign w:val="center"/>
          </w:tcPr>
          <w:p w14:paraId="14ABB1B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6,80</w:t>
            </w:r>
          </w:p>
        </w:tc>
      </w:tr>
      <w:tr w:rsidR="00D23630" w:rsidRPr="002734B3" w14:paraId="7180C3D5" w14:textId="77777777" w:rsidTr="00FD5ED3">
        <w:trPr>
          <w:trHeight w:val="287"/>
          <w:jc w:val="center"/>
        </w:trPr>
        <w:tc>
          <w:tcPr>
            <w:tcW w:w="1338" w:type="pct"/>
            <w:vAlign w:val="center"/>
          </w:tcPr>
          <w:p w14:paraId="742B1A9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A87D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litic argilic</w:t>
            </w:r>
          </w:p>
        </w:tc>
        <w:tc>
          <w:tcPr>
            <w:tcW w:w="658" w:type="pct"/>
            <w:vAlign w:val="center"/>
          </w:tcPr>
          <w:p w14:paraId="3EF01F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51,50</w:t>
            </w:r>
          </w:p>
        </w:tc>
        <w:tc>
          <w:tcPr>
            <w:tcW w:w="749" w:type="pct"/>
            <w:vAlign w:val="center"/>
          </w:tcPr>
          <w:p w14:paraId="1D0204D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1,51</w:t>
            </w:r>
          </w:p>
        </w:tc>
      </w:tr>
      <w:tr w:rsidR="00D23630" w:rsidRPr="002734B3" w14:paraId="586BF8A7" w14:textId="77777777" w:rsidTr="00FD5ED3">
        <w:trPr>
          <w:trHeight w:val="287"/>
          <w:jc w:val="center"/>
        </w:trPr>
        <w:tc>
          <w:tcPr>
            <w:tcW w:w="1338" w:type="pct"/>
            <w:vAlign w:val="center"/>
          </w:tcPr>
          <w:p w14:paraId="73E5BBC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F610B9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5905B0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304,00</w:t>
            </w:r>
          </w:p>
        </w:tc>
        <w:tc>
          <w:tcPr>
            <w:tcW w:w="749" w:type="pct"/>
            <w:vAlign w:val="center"/>
          </w:tcPr>
          <w:p w14:paraId="4A5FCDE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8,94</w:t>
            </w:r>
          </w:p>
        </w:tc>
      </w:tr>
      <w:tr w:rsidR="00D23630" w:rsidRPr="002734B3" w14:paraId="35EBCD17" w14:textId="77777777" w:rsidTr="00FD5ED3">
        <w:trPr>
          <w:trHeight w:val="287"/>
          <w:jc w:val="center"/>
        </w:trPr>
        <w:tc>
          <w:tcPr>
            <w:tcW w:w="1338" w:type="pct"/>
            <w:vAlign w:val="center"/>
          </w:tcPr>
          <w:p w14:paraId="412F0CA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05A2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molic lutic</w:t>
            </w:r>
          </w:p>
        </w:tc>
        <w:tc>
          <w:tcPr>
            <w:tcW w:w="658" w:type="pct"/>
            <w:vAlign w:val="center"/>
          </w:tcPr>
          <w:p w14:paraId="0428E9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72,00</w:t>
            </w:r>
          </w:p>
        </w:tc>
        <w:tc>
          <w:tcPr>
            <w:tcW w:w="749" w:type="pct"/>
            <w:vAlign w:val="center"/>
          </w:tcPr>
          <w:p w14:paraId="3093EC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2,12</w:t>
            </w:r>
          </w:p>
        </w:tc>
      </w:tr>
      <w:tr w:rsidR="00D23630" w:rsidRPr="002734B3" w14:paraId="14A6B80A" w14:textId="77777777" w:rsidTr="00FD5ED3">
        <w:trPr>
          <w:trHeight w:val="287"/>
          <w:jc w:val="center"/>
        </w:trPr>
        <w:tc>
          <w:tcPr>
            <w:tcW w:w="1338" w:type="pct"/>
            <w:vAlign w:val="center"/>
          </w:tcPr>
          <w:p w14:paraId="3227CB3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AAD67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luvic argilic</w:t>
            </w:r>
          </w:p>
        </w:tc>
        <w:tc>
          <w:tcPr>
            <w:tcW w:w="658" w:type="pct"/>
            <w:vAlign w:val="center"/>
          </w:tcPr>
          <w:p w14:paraId="23F362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17,00</w:t>
            </w:r>
          </w:p>
        </w:tc>
        <w:tc>
          <w:tcPr>
            <w:tcW w:w="749" w:type="pct"/>
            <w:vAlign w:val="center"/>
          </w:tcPr>
          <w:p w14:paraId="4B1235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0,50</w:t>
            </w:r>
          </w:p>
        </w:tc>
      </w:tr>
      <w:tr w:rsidR="00D23630" w:rsidRPr="002734B3" w14:paraId="7DF5341F" w14:textId="77777777" w:rsidTr="00FD5ED3">
        <w:trPr>
          <w:trHeight w:val="287"/>
          <w:jc w:val="center"/>
        </w:trPr>
        <w:tc>
          <w:tcPr>
            <w:tcW w:w="1338" w:type="pct"/>
            <w:vAlign w:val="center"/>
          </w:tcPr>
          <w:p w14:paraId="5AEF24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363F67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pelic stagnic argilic</w:t>
            </w:r>
          </w:p>
        </w:tc>
        <w:tc>
          <w:tcPr>
            <w:tcW w:w="658" w:type="pct"/>
            <w:vAlign w:val="center"/>
          </w:tcPr>
          <w:p w14:paraId="4CF3D25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68,00</w:t>
            </w:r>
          </w:p>
        </w:tc>
        <w:tc>
          <w:tcPr>
            <w:tcW w:w="749" w:type="pct"/>
            <w:vAlign w:val="center"/>
          </w:tcPr>
          <w:p w14:paraId="40D9C8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2,00</w:t>
            </w:r>
          </w:p>
        </w:tc>
      </w:tr>
      <w:tr w:rsidR="00D23630" w:rsidRPr="002734B3" w14:paraId="1D6EA89E" w14:textId="77777777" w:rsidTr="00FD5ED3">
        <w:trPr>
          <w:trHeight w:val="287"/>
          <w:jc w:val="center"/>
        </w:trPr>
        <w:tc>
          <w:tcPr>
            <w:tcW w:w="1338" w:type="pct"/>
            <w:vAlign w:val="center"/>
          </w:tcPr>
          <w:p w14:paraId="42DD72D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8B53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vertic lutic</w:t>
            </w:r>
          </w:p>
        </w:tc>
        <w:tc>
          <w:tcPr>
            <w:tcW w:w="658" w:type="pct"/>
            <w:vAlign w:val="center"/>
          </w:tcPr>
          <w:p w14:paraId="2FFD4B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185,00</w:t>
            </w:r>
          </w:p>
        </w:tc>
        <w:tc>
          <w:tcPr>
            <w:tcW w:w="749" w:type="pct"/>
            <w:vAlign w:val="center"/>
          </w:tcPr>
          <w:p w14:paraId="233AAF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5,44</w:t>
            </w:r>
          </w:p>
        </w:tc>
      </w:tr>
      <w:tr w:rsidR="00D23630" w:rsidRPr="002734B3" w14:paraId="2957CA28" w14:textId="77777777" w:rsidTr="00FD5ED3">
        <w:trPr>
          <w:trHeight w:val="287"/>
          <w:jc w:val="center"/>
        </w:trPr>
        <w:tc>
          <w:tcPr>
            <w:tcW w:w="1338" w:type="pct"/>
            <w:vAlign w:val="center"/>
          </w:tcPr>
          <w:p w14:paraId="394785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7E4B9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lutic</w:t>
            </w:r>
          </w:p>
        </w:tc>
        <w:tc>
          <w:tcPr>
            <w:tcW w:w="658" w:type="pct"/>
            <w:vAlign w:val="center"/>
          </w:tcPr>
          <w:p w14:paraId="6C9EEE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116,50</w:t>
            </w:r>
          </w:p>
        </w:tc>
        <w:tc>
          <w:tcPr>
            <w:tcW w:w="749" w:type="pct"/>
            <w:vAlign w:val="center"/>
          </w:tcPr>
          <w:p w14:paraId="283236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3,43</w:t>
            </w:r>
          </w:p>
        </w:tc>
      </w:tr>
      <w:tr w:rsidR="00D23630" w:rsidRPr="002734B3" w14:paraId="38185F5F" w14:textId="77777777" w:rsidTr="00FD5ED3">
        <w:trPr>
          <w:trHeight w:val="287"/>
          <w:jc w:val="center"/>
        </w:trPr>
        <w:tc>
          <w:tcPr>
            <w:tcW w:w="1338" w:type="pct"/>
            <w:vAlign w:val="center"/>
          </w:tcPr>
          <w:p w14:paraId="27F32E0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738D5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planic lutic</w:t>
            </w:r>
          </w:p>
        </w:tc>
        <w:tc>
          <w:tcPr>
            <w:tcW w:w="658" w:type="pct"/>
            <w:vAlign w:val="center"/>
          </w:tcPr>
          <w:p w14:paraId="1A6444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87,00</w:t>
            </w:r>
          </w:p>
        </w:tc>
        <w:tc>
          <w:tcPr>
            <w:tcW w:w="749" w:type="pct"/>
            <w:vAlign w:val="center"/>
          </w:tcPr>
          <w:p w14:paraId="13A4E60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2,56</w:t>
            </w:r>
          </w:p>
        </w:tc>
      </w:tr>
      <w:tr w:rsidR="00D23630" w:rsidRPr="002734B3" w14:paraId="6E34729E" w14:textId="77777777" w:rsidTr="00FD5ED3">
        <w:trPr>
          <w:trHeight w:val="287"/>
          <w:jc w:val="center"/>
        </w:trPr>
        <w:tc>
          <w:tcPr>
            <w:tcW w:w="1338" w:type="pct"/>
            <w:vAlign w:val="center"/>
          </w:tcPr>
          <w:p w14:paraId="1A0FA36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FC12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planic stagnic lutic</w:t>
            </w:r>
          </w:p>
        </w:tc>
        <w:tc>
          <w:tcPr>
            <w:tcW w:w="658" w:type="pct"/>
            <w:vAlign w:val="center"/>
          </w:tcPr>
          <w:p w14:paraId="354CD3E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116,50</w:t>
            </w:r>
          </w:p>
        </w:tc>
        <w:tc>
          <w:tcPr>
            <w:tcW w:w="749" w:type="pct"/>
            <w:vAlign w:val="center"/>
          </w:tcPr>
          <w:p w14:paraId="5F69858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3,43</w:t>
            </w:r>
          </w:p>
        </w:tc>
      </w:tr>
      <w:tr w:rsidR="00D23630" w:rsidRPr="002734B3" w14:paraId="027B1739" w14:textId="77777777" w:rsidTr="00FD5ED3">
        <w:trPr>
          <w:trHeight w:val="287"/>
          <w:jc w:val="center"/>
        </w:trPr>
        <w:tc>
          <w:tcPr>
            <w:tcW w:w="1338" w:type="pct"/>
            <w:vAlign w:val="center"/>
          </w:tcPr>
          <w:p w14:paraId="6D1E0AC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490B6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2EBF0B9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85,00</w:t>
            </w:r>
          </w:p>
        </w:tc>
        <w:tc>
          <w:tcPr>
            <w:tcW w:w="749" w:type="pct"/>
            <w:vAlign w:val="center"/>
          </w:tcPr>
          <w:p w14:paraId="722B4E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2,50</w:t>
            </w:r>
          </w:p>
        </w:tc>
      </w:tr>
      <w:tr w:rsidR="00D23630" w:rsidRPr="002734B3" w14:paraId="7141364D" w14:textId="77777777" w:rsidTr="00FD5ED3">
        <w:trPr>
          <w:trHeight w:val="287"/>
          <w:jc w:val="center"/>
        </w:trPr>
        <w:tc>
          <w:tcPr>
            <w:tcW w:w="1338" w:type="pct"/>
            <w:vAlign w:val="center"/>
          </w:tcPr>
          <w:p w14:paraId="473685D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B9D3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albic stagnic siltic</w:t>
            </w:r>
          </w:p>
        </w:tc>
        <w:tc>
          <w:tcPr>
            <w:tcW w:w="658" w:type="pct"/>
            <w:vAlign w:val="center"/>
          </w:tcPr>
          <w:p w14:paraId="20E4E4F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374,50</w:t>
            </w:r>
          </w:p>
        </w:tc>
        <w:tc>
          <w:tcPr>
            <w:tcW w:w="749" w:type="pct"/>
            <w:vAlign w:val="center"/>
          </w:tcPr>
          <w:p w14:paraId="083195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11,02</w:t>
            </w:r>
          </w:p>
        </w:tc>
      </w:tr>
      <w:tr w:rsidR="00D23630" w:rsidRPr="002734B3" w14:paraId="1FDDEF54" w14:textId="77777777" w:rsidTr="00FD5ED3">
        <w:trPr>
          <w:trHeight w:val="287"/>
          <w:jc w:val="center"/>
        </w:trPr>
        <w:tc>
          <w:tcPr>
            <w:tcW w:w="1338" w:type="pct"/>
            <w:vAlign w:val="center"/>
          </w:tcPr>
          <w:p w14:paraId="6DCD09E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01CC5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stagnic lutic</w:t>
            </w:r>
          </w:p>
        </w:tc>
        <w:tc>
          <w:tcPr>
            <w:tcW w:w="658" w:type="pct"/>
            <w:vAlign w:val="center"/>
          </w:tcPr>
          <w:p w14:paraId="5609155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69,50</w:t>
            </w:r>
          </w:p>
        </w:tc>
        <w:tc>
          <w:tcPr>
            <w:tcW w:w="749" w:type="pct"/>
            <w:vAlign w:val="center"/>
          </w:tcPr>
          <w:p w14:paraId="3583E46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2,04</w:t>
            </w:r>
          </w:p>
        </w:tc>
      </w:tr>
      <w:tr w:rsidR="00D23630" w:rsidRPr="002734B3" w14:paraId="43774D75" w14:textId="77777777" w:rsidTr="00FD5ED3">
        <w:trPr>
          <w:trHeight w:val="287"/>
          <w:jc w:val="center"/>
        </w:trPr>
        <w:tc>
          <w:tcPr>
            <w:tcW w:w="1338" w:type="pct"/>
            <w:vAlign w:val="center"/>
          </w:tcPr>
          <w:p w14:paraId="20332DE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675B0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Asociatie de soluri</w:t>
            </w:r>
          </w:p>
        </w:tc>
        <w:tc>
          <w:tcPr>
            <w:tcW w:w="658" w:type="pct"/>
            <w:vAlign w:val="center"/>
          </w:tcPr>
          <w:p w14:paraId="4C0951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91,00</w:t>
            </w:r>
          </w:p>
        </w:tc>
        <w:tc>
          <w:tcPr>
            <w:tcW w:w="749" w:type="pct"/>
            <w:vAlign w:val="center"/>
          </w:tcPr>
          <w:p w14:paraId="1C8C0A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2,68</w:t>
            </w:r>
          </w:p>
        </w:tc>
      </w:tr>
      <w:tr w:rsidR="00D23630" w:rsidRPr="002734B3" w14:paraId="73C48FE1" w14:textId="77777777" w:rsidTr="00FD5ED3">
        <w:trPr>
          <w:trHeight w:val="287"/>
          <w:jc w:val="center"/>
        </w:trPr>
        <w:tc>
          <w:tcPr>
            <w:tcW w:w="1338" w:type="pct"/>
            <w:vAlign w:val="center"/>
          </w:tcPr>
          <w:p w14:paraId="52E36502"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Vizantea (ha)</w:t>
            </w:r>
          </w:p>
        </w:tc>
        <w:tc>
          <w:tcPr>
            <w:tcW w:w="2255" w:type="pct"/>
            <w:vAlign w:val="center"/>
          </w:tcPr>
          <w:p w14:paraId="78A6DFF4" w14:textId="77777777" w:rsidR="00D23630" w:rsidRPr="002734B3" w:rsidRDefault="00D23630" w:rsidP="00FD5ED3">
            <w:pPr>
              <w:spacing w:after="0"/>
              <w:jc w:val="both"/>
              <w:rPr>
                <w:rFonts w:ascii="Times New Roman" w:hAnsi="Times New Roman" w:cs="Times New Roman"/>
                <w:b/>
                <w:bCs/>
                <w:sz w:val="20"/>
                <w:szCs w:val="20"/>
                <w:lang w:val="ro-RO"/>
              </w:rPr>
            </w:pPr>
          </w:p>
        </w:tc>
        <w:tc>
          <w:tcPr>
            <w:tcW w:w="658" w:type="pct"/>
            <w:vAlign w:val="center"/>
          </w:tcPr>
          <w:p w14:paraId="34EA98DD"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3400</w:t>
            </w:r>
          </w:p>
        </w:tc>
        <w:tc>
          <w:tcPr>
            <w:tcW w:w="749" w:type="pct"/>
            <w:vAlign w:val="center"/>
          </w:tcPr>
          <w:p w14:paraId="26F72EA1" w14:textId="77777777" w:rsidR="00D23630" w:rsidRPr="002734B3" w:rsidRDefault="00D23630" w:rsidP="00FD5ED3">
            <w:pPr>
              <w:spacing w:after="0"/>
              <w:jc w:val="both"/>
              <w:rPr>
                <w:rFonts w:ascii="Times New Roman" w:hAnsi="Times New Roman" w:cs="Times New Roman"/>
                <w:b/>
                <w:bCs/>
                <w:sz w:val="20"/>
                <w:szCs w:val="20"/>
                <w:lang w:val="ro-RO"/>
              </w:rPr>
            </w:pPr>
          </w:p>
        </w:tc>
      </w:tr>
      <w:tr w:rsidR="00D23630" w:rsidRPr="002734B3" w14:paraId="375E088F" w14:textId="77777777" w:rsidTr="00FD5ED3">
        <w:trPr>
          <w:trHeight w:val="287"/>
          <w:jc w:val="center"/>
        </w:trPr>
        <w:tc>
          <w:tcPr>
            <w:tcW w:w="1338" w:type="pct"/>
            <w:vAlign w:val="center"/>
          </w:tcPr>
          <w:p w14:paraId="56D0B0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Virtescoiu</w:t>
            </w:r>
          </w:p>
        </w:tc>
        <w:tc>
          <w:tcPr>
            <w:tcW w:w="2255" w:type="pct"/>
            <w:vAlign w:val="center"/>
          </w:tcPr>
          <w:p w14:paraId="1F03E8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Litosol scheletic calcaric siltic</w:t>
            </w:r>
          </w:p>
        </w:tc>
        <w:tc>
          <w:tcPr>
            <w:tcW w:w="658" w:type="pct"/>
            <w:vAlign w:val="center"/>
          </w:tcPr>
          <w:p w14:paraId="73F1855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20,50</w:t>
            </w:r>
          </w:p>
        </w:tc>
        <w:tc>
          <w:tcPr>
            <w:tcW w:w="749" w:type="pct"/>
            <w:vAlign w:val="center"/>
          </w:tcPr>
          <w:p w14:paraId="1394326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5C78F668" w14:textId="77777777" w:rsidTr="00FD5ED3">
        <w:trPr>
          <w:trHeight w:val="287"/>
          <w:jc w:val="center"/>
        </w:trPr>
        <w:tc>
          <w:tcPr>
            <w:tcW w:w="1338" w:type="pct"/>
            <w:vAlign w:val="center"/>
          </w:tcPr>
          <w:p w14:paraId="2D7B34C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AA5C16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gleic lutic</w:t>
            </w:r>
          </w:p>
        </w:tc>
        <w:tc>
          <w:tcPr>
            <w:tcW w:w="658" w:type="pct"/>
            <w:vAlign w:val="center"/>
          </w:tcPr>
          <w:p w14:paraId="73F8EB2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260,50</w:t>
            </w:r>
          </w:p>
        </w:tc>
        <w:tc>
          <w:tcPr>
            <w:tcW w:w="749" w:type="pct"/>
            <w:vAlign w:val="center"/>
          </w:tcPr>
          <w:p w14:paraId="2F61F82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11,61</w:t>
            </w:r>
          </w:p>
        </w:tc>
      </w:tr>
      <w:tr w:rsidR="00D23630" w:rsidRPr="002734B3" w14:paraId="11BF6112" w14:textId="77777777" w:rsidTr="00FD5ED3">
        <w:trPr>
          <w:trHeight w:val="287"/>
          <w:jc w:val="center"/>
        </w:trPr>
        <w:tc>
          <w:tcPr>
            <w:tcW w:w="1338" w:type="pct"/>
            <w:vAlign w:val="center"/>
          </w:tcPr>
          <w:p w14:paraId="2791ED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45587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lutic</w:t>
            </w:r>
          </w:p>
        </w:tc>
        <w:tc>
          <w:tcPr>
            <w:tcW w:w="658" w:type="pct"/>
            <w:vAlign w:val="center"/>
          </w:tcPr>
          <w:p w14:paraId="0031010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277,80</w:t>
            </w:r>
          </w:p>
        </w:tc>
        <w:tc>
          <w:tcPr>
            <w:tcW w:w="749" w:type="pct"/>
            <w:vAlign w:val="center"/>
          </w:tcPr>
          <w:p w14:paraId="73013E4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12,39</w:t>
            </w:r>
          </w:p>
        </w:tc>
      </w:tr>
      <w:tr w:rsidR="00D23630" w:rsidRPr="002734B3" w14:paraId="4EBAB929" w14:textId="77777777" w:rsidTr="00FD5ED3">
        <w:trPr>
          <w:trHeight w:val="287"/>
          <w:jc w:val="center"/>
        </w:trPr>
        <w:tc>
          <w:tcPr>
            <w:tcW w:w="1338" w:type="pct"/>
            <w:vAlign w:val="center"/>
          </w:tcPr>
          <w:p w14:paraId="75FBBCA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580B5E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entic gleic lutic</w:t>
            </w:r>
          </w:p>
        </w:tc>
        <w:tc>
          <w:tcPr>
            <w:tcW w:w="658" w:type="pct"/>
            <w:vAlign w:val="center"/>
          </w:tcPr>
          <w:p w14:paraId="45CEF59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75,00</w:t>
            </w:r>
          </w:p>
        </w:tc>
        <w:tc>
          <w:tcPr>
            <w:tcW w:w="749" w:type="pct"/>
            <w:vAlign w:val="center"/>
          </w:tcPr>
          <w:p w14:paraId="2FB1B00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3,34</w:t>
            </w:r>
          </w:p>
        </w:tc>
      </w:tr>
      <w:tr w:rsidR="00D23630" w:rsidRPr="002734B3" w14:paraId="30DFC1FB" w14:textId="77777777" w:rsidTr="00FD5ED3">
        <w:trPr>
          <w:trHeight w:val="287"/>
          <w:jc w:val="center"/>
        </w:trPr>
        <w:tc>
          <w:tcPr>
            <w:tcW w:w="1338" w:type="pct"/>
            <w:vAlign w:val="center"/>
          </w:tcPr>
          <w:p w14:paraId="6C5E31B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4A5E8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nodulo-calcaric stagnic argilic</w:t>
            </w:r>
          </w:p>
        </w:tc>
        <w:tc>
          <w:tcPr>
            <w:tcW w:w="658" w:type="pct"/>
            <w:vAlign w:val="center"/>
          </w:tcPr>
          <w:p w14:paraId="1BD3CC8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47,00</w:t>
            </w:r>
          </w:p>
        </w:tc>
        <w:tc>
          <w:tcPr>
            <w:tcW w:w="749" w:type="pct"/>
            <w:vAlign w:val="center"/>
          </w:tcPr>
          <w:p w14:paraId="275988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2,10</w:t>
            </w:r>
          </w:p>
        </w:tc>
      </w:tr>
      <w:tr w:rsidR="00D23630" w:rsidRPr="002734B3" w14:paraId="66DF13B6" w14:textId="77777777" w:rsidTr="00FD5ED3">
        <w:trPr>
          <w:trHeight w:val="287"/>
          <w:jc w:val="center"/>
        </w:trPr>
        <w:tc>
          <w:tcPr>
            <w:tcW w:w="1338" w:type="pct"/>
            <w:vAlign w:val="center"/>
          </w:tcPr>
          <w:p w14:paraId="132195A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A77B9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stagnic argilic</w:t>
            </w:r>
          </w:p>
        </w:tc>
        <w:tc>
          <w:tcPr>
            <w:tcW w:w="658" w:type="pct"/>
            <w:vAlign w:val="center"/>
          </w:tcPr>
          <w:p w14:paraId="2E014D2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165,90</w:t>
            </w:r>
          </w:p>
        </w:tc>
        <w:tc>
          <w:tcPr>
            <w:tcW w:w="749" w:type="pct"/>
            <w:vAlign w:val="center"/>
          </w:tcPr>
          <w:p w14:paraId="02FAB4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7,40</w:t>
            </w:r>
          </w:p>
        </w:tc>
      </w:tr>
      <w:tr w:rsidR="00D23630" w:rsidRPr="002734B3" w14:paraId="3590EC51" w14:textId="77777777" w:rsidTr="00FD5ED3">
        <w:trPr>
          <w:trHeight w:val="287"/>
          <w:jc w:val="center"/>
        </w:trPr>
        <w:tc>
          <w:tcPr>
            <w:tcW w:w="1338" w:type="pct"/>
            <w:vAlign w:val="center"/>
          </w:tcPr>
          <w:p w14:paraId="1704268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545F73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siltic</w:t>
            </w:r>
          </w:p>
        </w:tc>
        <w:tc>
          <w:tcPr>
            <w:tcW w:w="658" w:type="pct"/>
            <w:vAlign w:val="center"/>
          </w:tcPr>
          <w:p w14:paraId="382A808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80,50</w:t>
            </w:r>
          </w:p>
        </w:tc>
        <w:tc>
          <w:tcPr>
            <w:tcW w:w="749" w:type="pct"/>
            <w:vAlign w:val="center"/>
          </w:tcPr>
          <w:p w14:paraId="5190A8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3,59</w:t>
            </w:r>
          </w:p>
        </w:tc>
      </w:tr>
      <w:tr w:rsidR="00D23630" w:rsidRPr="002734B3" w14:paraId="105D0A64" w14:textId="77777777" w:rsidTr="00FD5ED3">
        <w:trPr>
          <w:trHeight w:val="287"/>
          <w:jc w:val="center"/>
        </w:trPr>
        <w:tc>
          <w:tcPr>
            <w:tcW w:w="1338" w:type="pct"/>
            <w:vAlign w:val="center"/>
          </w:tcPr>
          <w:p w14:paraId="13C69FB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EA03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3D942A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462,80</w:t>
            </w:r>
          </w:p>
        </w:tc>
        <w:tc>
          <w:tcPr>
            <w:tcW w:w="749" w:type="pct"/>
            <w:vAlign w:val="center"/>
          </w:tcPr>
          <w:p w14:paraId="783124C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20,63</w:t>
            </w:r>
          </w:p>
        </w:tc>
      </w:tr>
      <w:tr w:rsidR="00D23630" w:rsidRPr="002734B3" w14:paraId="2A8D7B81" w14:textId="77777777" w:rsidTr="00FD5ED3">
        <w:trPr>
          <w:trHeight w:val="287"/>
          <w:jc w:val="center"/>
        </w:trPr>
        <w:tc>
          <w:tcPr>
            <w:tcW w:w="1338" w:type="pct"/>
            <w:vAlign w:val="center"/>
          </w:tcPr>
          <w:p w14:paraId="5C644A0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782AF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gleic siltic</w:t>
            </w:r>
          </w:p>
        </w:tc>
        <w:tc>
          <w:tcPr>
            <w:tcW w:w="658" w:type="pct"/>
            <w:vAlign w:val="center"/>
          </w:tcPr>
          <w:p w14:paraId="3314D8F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47,30</w:t>
            </w:r>
          </w:p>
        </w:tc>
        <w:tc>
          <w:tcPr>
            <w:tcW w:w="749" w:type="pct"/>
            <w:vAlign w:val="center"/>
          </w:tcPr>
          <w:p w14:paraId="41D52F8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2,11</w:t>
            </w:r>
          </w:p>
        </w:tc>
      </w:tr>
      <w:tr w:rsidR="00D23630" w:rsidRPr="002734B3" w14:paraId="06BB84D3" w14:textId="77777777" w:rsidTr="00FD5ED3">
        <w:trPr>
          <w:trHeight w:val="287"/>
          <w:jc w:val="center"/>
        </w:trPr>
        <w:tc>
          <w:tcPr>
            <w:tcW w:w="1338" w:type="pct"/>
            <w:vAlign w:val="center"/>
          </w:tcPr>
          <w:p w14:paraId="10C7CA7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BAE55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Faeoziom cambic stagnic lutic</w:t>
            </w:r>
          </w:p>
        </w:tc>
        <w:tc>
          <w:tcPr>
            <w:tcW w:w="658" w:type="pct"/>
            <w:vAlign w:val="center"/>
          </w:tcPr>
          <w:p w14:paraId="4A0B35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21,50</w:t>
            </w:r>
          </w:p>
        </w:tc>
        <w:tc>
          <w:tcPr>
            <w:tcW w:w="749" w:type="pct"/>
            <w:vAlign w:val="center"/>
          </w:tcPr>
          <w:p w14:paraId="2B08AC0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0,96</w:t>
            </w:r>
          </w:p>
        </w:tc>
      </w:tr>
      <w:tr w:rsidR="00D23630" w:rsidRPr="002734B3" w14:paraId="6D6C2F62" w14:textId="77777777" w:rsidTr="00FD5ED3">
        <w:trPr>
          <w:trHeight w:val="287"/>
          <w:jc w:val="center"/>
        </w:trPr>
        <w:tc>
          <w:tcPr>
            <w:tcW w:w="1338" w:type="pct"/>
            <w:vAlign w:val="center"/>
          </w:tcPr>
          <w:p w14:paraId="62E339B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29072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molic gleic lutic</w:t>
            </w:r>
          </w:p>
        </w:tc>
        <w:tc>
          <w:tcPr>
            <w:tcW w:w="658" w:type="pct"/>
            <w:vAlign w:val="center"/>
          </w:tcPr>
          <w:p w14:paraId="3B034FE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163,80</w:t>
            </w:r>
          </w:p>
        </w:tc>
        <w:tc>
          <w:tcPr>
            <w:tcW w:w="749" w:type="pct"/>
            <w:vAlign w:val="center"/>
          </w:tcPr>
          <w:p w14:paraId="091E60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7,30</w:t>
            </w:r>
          </w:p>
        </w:tc>
      </w:tr>
      <w:tr w:rsidR="00D23630" w:rsidRPr="002734B3" w14:paraId="1D5F93E0" w14:textId="77777777" w:rsidTr="00FD5ED3">
        <w:trPr>
          <w:trHeight w:val="287"/>
          <w:jc w:val="center"/>
        </w:trPr>
        <w:tc>
          <w:tcPr>
            <w:tcW w:w="1338" w:type="pct"/>
            <w:vAlign w:val="center"/>
          </w:tcPr>
          <w:p w14:paraId="6A62BB1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8B017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gleic lutic</w:t>
            </w:r>
          </w:p>
        </w:tc>
        <w:tc>
          <w:tcPr>
            <w:tcW w:w="658" w:type="pct"/>
            <w:vAlign w:val="center"/>
          </w:tcPr>
          <w:p w14:paraId="468EFBE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20,80</w:t>
            </w:r>
          </w:p>
        </w:tc>
        <w:tc>
          <w:tcPr>
            <w:tcW w:w="749" w:type="pct"/>
            <w:vAlign w:val="center"/>
          </w:tcPr>
          <w:p w14:paraId="7661B4B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0,93</w:t>
            </w:r>
          </w:p>
        </w:tc>
      </w:tr>
      <w:tr w:rsidR="00D23630" w:rsidRPr="002734B3" w14:paraId="0A795214" w14:textId="77777777" w:rsidTr="00FD5ED3">
        <w:trPr>
          <w:trHeight w:val="287"/>
          <w:jc w:val="center"/>
        </w:trPr>
        <w:tc>
          <w:tcPr>
            <w:tcW w:w="1338" w:type="pct"/>
            <w:vAlign w:val="center"/>
          </w:tcPr>
          <w:p w14:paraId="76B8AA5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56C1E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Luvosol stagnic lutic</w:t>
            </w:r>
          </w:p>
        </w:tc>
        <w:tc>
          <w:tcPr>
            <w:tcW w:w="658" w:type="pct"/>
            <w:vAlign w:val="center"/>
          </w:tcPr>
          <w:p w14:paraId="3FD9276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261,00</w:t>
            </w:r>
          </w:p>
        </w:tc>
        <w:tc>
          <w:tcPr>
            <w:tcW w:w="749" w:type="pct"/>
            <w:vAlign w:val="center"/>
          </w:tcPr>
          <w:p w14:paraId="08C862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11,64</w:t>
            </w:r>
          </w:p>
        </w:tc>
      </w:tr>
      <w:tr w:rsidR="00D23630" w:rsidRPr="002734B3" w14:paraId="536B7859" w14:textId="77777777" w:rsidTr="00FD5ED3">
        <w:trPr>
          <w:trHeight w:val="287"/>
          <w:jc w:val="center"/>
        </w:trPr>
        <w:tc>
          <w:tcPr>
            <w:tcW w:w="1338" w:type="pct"/>
            <w:vAlign w:val="center"/>
          </w:tcPr>
          <w:p w14:paraId="6B4E8C1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F619C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lutic</w:t>
            </w:r>
          </w:p>
        </w:tc>
        <w:tc>
          <w:tcPr>
            <w:tcW w:w="658" w:type="pct"/>
            <w:vAlign w:val="center"/>
          </w:tcPr>
          <w:p w14:paraId="1EB18FB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130,30</w:t>
            </w:r>
          </w:p>
        </w:tc>
        <w:tc>
          <w:tcPr>
            <w:tcW w:w="749" w:type="pct"/>
            <w:vAlign w:val="center"/>
          </w:tcPr>
          <w:p w14:paraId="1CE334C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5,80</w:t>
            </w:r>
          </w:p>
        </w:tc>
      </w:tr>
      <w:tr w:rsidR="00D23630" w:rsidRPr="002734B3" w14:paraId="683E77D4" w14:textId="77777777" w:rsidTr="00FD5ED3">
        <w:trPr>
          <w:trHeight w:val="287"/>
          <w:jc w:val="center"/>
        </w:trPr>
        <w:tc>
          <w:tcPr>
            <w:tcW w:w="1338" w:type="pct"/>
            <w:vAlign w:val="center"/>
          </w:tcPr>
          <w:p w14:paraId="5CF4DCE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8CC4DD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stagnic calcic lutic</w:t>
            </w:r>
          </w:p>
        </w:tc>
        <w:tc>
          <w:tcPr>
            <w:tcW w:w="658" w:type="pct"/>
            <w:vAlign w:val="center"/>
          </w:tcPr>
          <w:p w14:paraId="10D2C7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52,50</w:t>
            </w:r>
          </w:p>
        </w:tc>
        <w:tc>
          <w:tcPr>
            <w:tcW w:w="749" w:type="pct"/>
            <w:vAlign w:val="center"/>
          </w:tcPr>
          <w:p w14:paraId="012E4CA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2,34</w:t>
            </w:r>
          </w:p>
        </w:tc>
      </w:tr>
      <w:tr w:rsidR="00D23630" w:rsidRPr="002734B3" w14:paraId="34D260E0" w14:textId="77777777" w:rsidTr="00FD5ED3">
        <w:trPr>
          <w:trHeight w:val="287"/>
          <w:jc w:val="center"/>
        </w:trPr>
        <w:tc>
          <w:tcPr>
            <w:tcW w:w="1338" w:type="pct"/>
            <w:vAlign w:val="center"/>
          </w:tcPr>
          <w:p w14:paraId="3F87FAD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EAE4AC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stagnic argilic</w:t>
            </w:r>
          </w:p>
        </w:tc>
        <w:tc>
          <w:tcPr>
            <w:tcW w:w="658" w:type="pct"/>
            <w:vAlign w:val="center"/>
          </w:tcPr>
          <w:p w14:paraId="5F7814E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70,50</w:t>
            </w:r>
          </w:p>
        </w:tc>
        <w:tc>
          <w:tcPr>
            <w:tcW w:w="749" w:type="pct"/>
            <w:vAlign w:val="center"/>
          </w:tcPr>
          <w:p w14:paraId="1CC7B7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3,14</w:t>
            </w:r>
          </w:p>
        </w:tc>
      </w:tr>
      <w:tr w:rsidR="00D23630" w:rsidRPr="002734B3" w14:paraId="11C384DC" w14:textId="77777777" w:rsidTr="00FD5ED3">
        <w:trPr>
          <w:trHeight w:val="287"/>
          <w:jc w:val="center"/>
        </w:trPr>
        <w:tc>
          <w:tcPr>
            <w:tcW w:w="1338" w:type="pct"/>
            <w:vAlign w:val="center"/>
          </w:tcPr>
          <w:p w14:paraId="05DB2F0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A87F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cambic lutic</w:t>
            </w:r>
          </w:p>
        </w:tc>
        <w:tc>
          <w:tcPr>
            <w:tcW w:w="658" w:type="pct"/>
            <w:vAlign w:val="center"/>
          </w:tcPr>
          <w:p w14:paraId="0F27AF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65,00</w:t>
            </w:r>
          </w:p>
        </w:tc>
        <w:tc>
          <w:tcPr>
            <w:tcW w:w="749" w:type="pct"/>
            <w:vAlign w:val="center"/>
          </w:tcPr>
          <w:p w14:paraId="0077DF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2,90</w:t>
            </w:r>
          </w:p>
        </w:tc>
      </w:tr>
      <w:tr w:rsidR="00D23630" w:rsidRPr="002734B3" w14:paraId="31E57AE7" w14:textId="77777777" w:rsidTr="00FD5ED3">
        <w:trPr>
          <w:trHeight w:val="287"/>
          <w:jc w:val="center"/>
        </w:trPr>
        <w:tc>
          <w:tcPr>
            <w:tcW w:w="1338" w:type="pct"/>
            <w:vAlign w:val="center"/>
          </w:tcPr>
          <w:p w14:paraId="14CCB61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C72E20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Preluvosol molic lutic</w:t>
            </w:r>
          </w:p>
        </w:tc>
        <w:tc>
          <w:tcPr>
            <w:tcW w:w="658" w:type="pct"/>
            <w:vAlign w:val="center"/>
          </w:tcPr>
          <w:p w14:paraId="2E5692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20,30</w:t>
            </w:r>
          </w:p>
        </w:tc>
        <w:tc>
          <w:tcPr>
            <w:tcW w:w="749" w:type="pct"/>
            <w:vAlign w:val="center"/>
          </w:tcPr>
          <w:p w14:paraId="4A5174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0,91</w:t>
            </w:r>
          </w:p>
        </w:tc>
      </w:tr>
      <w:tr w:rsidR="00D23630" w:rsidRPr="002734B3" w14:paraId="7A191BCF" w14:textId="77777777" w:rsidTr="00FD5ED3">
        <w:trPr>
          <w:trHeight w:val="287"/>
          <w:jc w:val="center"/>
        </w:trPr>
        <w:tc>
          <w:tcPr>
            <w:tcW w:w="1338" w:type="pct"/>
            <w:vAlign w:val="center"/>
          </w:tcPr>
          <w:p w14:paraId="4BA8C230"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Virtescoiu (ha)</w:t>
            </w:r>
          </w:p>
        </w:tc>
        <w:tc>
          <w:tcPr>
            <w:tcW w:w="2255" w:type="pct"/>
            <w:vAlign w:val="center"/>
          </w:tcPr>
          <w:p w14:paraId="242E9636" w14:textId="77777777" w:rsidR="00D23630" w:rsidRPr="002734B3" w:rsidRDefault="00D23630" w:rsidP="00FD5ED3">
            <w:pPr>
              <w:spacing w:after="0"/>
              <w:jc w:val="both"/>
              <w:rPr>
                <w:rFonts w:ascii="Times New Roman" w:hAnsi="Times New Roman" w:cs="Times New Roman"/>
                <w:b/>
                <w:bCs/>
                <w:sz w:val="20"/>
                <w:szCs w:val="20"/>
                <w:lang w:val="ro-RO"/>
              </w:rPr>
            </w:pPr>
          </w:p>
        </w:tc>
        <w:tc>
          <w:tcPr>
            <w:tcW w:w="658" w:type="pct"/>
            <w:vAlign w:val="center"/>
          </w:tcPr>
          <w:p w14:paraId="2A45693D"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2243</w:t>
            </w:r>
          </w:p>
        </w:tc>
        <w:tc>
          <w:tcPr>
            <w:tcW w:w="749" w:type="pct"/>
            <w:vAlign w:val="center"/>
          </w:tcPr>
          <w:p w14:paraId="43E317E9" w14:textId="77777777" w:rsidR="00D23630" w:rsidRPr="002734B3" w:rsidRDefault="00D23630" w:rsidP="00FD5ED3">
            <w:pPr>
              <w:spacing w:after="0"/>
              <w:jc w:val="both"/>
              <w:rPr>
                <w:rFonts w:ascii="Times New Roman" w:hAnsi="Times New Roman" w:cs="Times New Roman"/>
                <w:b/>
                <w:bCs/>
                <w:sz w:val="20"/>
                <w:szCs w:val="20"/>
                <w:lang w:val="ro-RO"/>
              </w:rPr>
            </w:pPr>
          </w:p>
        </w:tc>
      </w:tr>
      <w:tr w:rsidR="00D23630" w:rsidRPr="002734B3" w14:paraId="63BEACA9" w14:textId="77777777" w:rsidTr="00FD5ED3">
        <w:trPr>
          <w:trHeight w:val="287"/>
          <w:jc w:val="center"/>
        </w:trPr>
        <w:tc>
          <w:tcPr>
            <w:tcW w:w="1338" w:type="pct"/>
            <w:vAlign w:val="center"/>
          </w:tcPr>
          <w:p w14:paraId="304CD0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Vulturu</w:t>
            </w:r>
          </w:p>
        </w:tc>
        <w:tc>
          <w:tcPr>
            <w:tcW w:w="2255" w:type="pct"/>
            <w:vAlign w:val="center"/>
          </w:tcPr>
          <w:p w14:paraId="0DD68CA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 calcaric entic </w:t>
            </w:r>
          </w:p>
        </w:tc>
        <w:tc>
          <w:tcPr>
            <w:tcW w:w="658" w:type="pct"/>
            <w:vAlign w:val="center"/>
          </w:tcPr>
          <w:p w14:paraId="7ADF3E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244,50</w:t>
            </w:r>
          </w:p>
        </w:tc>
        <w:tc>
          <w:tcPr>
            <w:tcW w:w="749" w:type="pct"/>
            <w:vAlign w:val="center"/>
          </w:tcPr>
          <w:p w14:paraId="617F17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2,73</w:t>
            </w:r>
          </w:p>
        </w:tc>
      </w:tr>
      <w:tr w:rsidR="00D23630" w:rsidRPr="002734B3" w14:paraId="7F630818" w14:textId="77777777" w:rsidTr="00FD5ED3">
        <w:trPr>
          <w:trHeight w:val="287"/>
          <w:jc w:val="center"/>
        </w:trPr>
        <w:tc>
          <w:tcPr>
            <w:tcW w:w="1338" w:type="pct"/>
            <w:vAlign w:val="center"/>
          </w:tcPr>
          <w:p w14:paraId="24F2CB0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639A2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molic argilic</w:t>
            </w:r>
          </w:p>
        </w:tc>
        <w:tc>
          <w:tcPr>
            <w:tcW w:w="658" w:type="pct"/>
            <w:vAlign w:val="center"/>
          </w:tcPr>
          <w:p w14:paraId="351D45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263,50</w:t>
            </w:r>
          </w:p>
        </w:tc>
        <w:tc>
          <w:tcPr>
            <w:tcW w:w="749" w:type="pct"/>
            <w:vAlign w:val="center"/>
          </w:tcPr>
          <w:p w14:paraId="3F06B53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2,94</w:t>
            </w:r>
          </w:p>
        </w:tc>
      </w:tr>
      <w:tr w:rsidR="00D23630" w:rsidRPr="002734B3" w14:paraId="0B303898" w14:textId="77777777" w:rsidTr="00FD5ED3">
        <w:trPr>
          <w:trHeight w:val="287"/>
          <w:jc w:val="center"/>
        </w:trPr>
        <w:tc>
          <w:tcPr>
            <w:tcW w:w="1338" w:type="pct"/>
            <w:vAlign w:val="center"/>
          </w:tcPr>
          <w:p w14:paraId="153A90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C0D4D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entic copertic lutic</w:t>
            </w:r>
          </w:p>
        </w:tc>
        <w:tc>
          <w:tcPr>
            <w:tcW w:w="658" w:type="pct"/>
            <w:vAlign w:val="center"/>
          </w:tcPr>
          <w:p w14:paraId="3AB217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256,00</w:t>
            </w:r>
          </w:p>
        </w:tc>
        <w:tc>
          <w:tcPr>
            <w:tcW w:w="749" w:type="pct"/>
            <w:vAlign w:val="center"/>
          </w:tcPr>
          <w:p w14:paraId="5D3D13D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2,86</w:t>
            </w:r>
          </w:p>
        </w:tc>
      </w:tr>
      <w:tr w:rsidR="00D23630" w:rsidRPr="002734B3" w14:paraId="553D13EB" w14:textId="77777777" w:rsidTr="00FD5ED3">
        <w:trPr>
          <w:trHeight w:val="287"/>
          <w:jc w:val="center"/>
        </w:trPr>
        <w:tc>
          <w:tcPr>
            <w:tcW w:w="1338" w:type="pct"/>
            <w:vAlign w:val="center"/>
          </w:tcPr>
          <w:p w14:paraId="53F7C5E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36F3E7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salinic argilic</w:t>
            </w:r>
          </w:p>
        </w:tc>
        <w:tc>
          <w:tcPr>
            <w:tcW w:w="658" w:type="pct"/>
            <w:vAlign w:val="center"/>
          </w:tcPr>
          <w:p w14:paraId="3DBBA9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435,0</w:t>
            </w:r>
          </w:p>
        </w:tc>
        <w:tc>
          <w:tcPr>
            <w:tcW w:w="749" w:type="pct"/>
            <w:vAlign w:val="center"/>
          </w:tcPr>
          <w:p w14:paraId="635BD6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4,86</w:t>
            </w:r>
          </w:p>
        </w:tc>
      </w:tr>
      <w:tr w:rsidR="00D23630" w:rsidRPr="002734B3" w14:paraId="148E504C" w14:textId="77777777" w:rsidTr="00FD5ED3">
        <w:trPr>
          <w:trHeight w:val="287"/>
          <w:jc w:val="center"/>
        </w:trPr>
        <w:tc>
          <w:tcPr>
            <w:tcW w:w="1338" w:type="pct"/>
            <w:vAlign w:val="center"/>
          </w:tcPr>
          <w:p w14:paraId="23320AC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1D4E13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argilic</w:t>
            </w:r>
          </w:p>
        </w:tc>
        <w:tc>
          <w:tcPr>
            <w:tcW w:w="658" w:type="pct"/>
            <w:vAlign w:val="center"/>
          </w:tcPr>
          <w:p w14:paraId="6ED0E2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1564,5</w:t>
            </w:r>
          </w:p>
        </w:tc>
        <w:tc>
          <w:tcPr>
            <w:tcW w:w="749" w:type="pct"/>
            <w:vAlign w:val="center"/>
          </w:tcPr>
          <w:p w14:paraId="5E80F6F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17,47</w:t>
            </w:r>
          </w:p>
        </w:tc>
      </w:tr>
      <w:tr w:rsidR="00D23630" w:rsidRPr="002734B3" w14:paraId="1EA4ACF2" w14:textId="77777777" w:rsidTr="00FD5ED3">
        <w:trPr>
          <w:trHeight w:val="287"/>
          <w:jc w:val="center"/>
        </w:trPr>
        <w:tc>
          <w:tcPr>
            <w:tcW w:w="1338" w:type="pct"/>
            <w:vAlign w:val="center"/>
          </w:tcPr>
          <w:p w14:paraId="32AB37C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D884BD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nodulo calcaric argilic</w:t>
            </w:r>
          </w:p>
        </w:tc>
        <w:tc>
          <w:tcPr>
            <w:tcW w:w="658" w:type="pct"/>
            <w:vAlign w:val="center"/>
          </w:tcPr>
          <w:p w14:paraId="20D1B8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464,50</w:t>
            </w:r>
          </w:p>
        </w:tc>
        <w:tc>
          <w:tcPr>
            <w:tcW w:w="749" w:type="pct"/>
            <w:vAlign w:val="center"/>
          </w:tcPr>
          <w:p w14:paraId="28AA0C4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5,19</w:t>
            </w:r>
          </w:p>
        </w:tc>
      </w:tr>
      <w:tr w:rsidR="00D23630" w:rsidRPr="002734B3" w14:paraId="2BCE9870" w14:textId="77777777" w:rsidTr="00FD5ED3">
        <w:trPr>
          <w:trHeight w:val="287"/>
          <w:jc w:val="center"/>
        </w:trPr>
        <w:tc>
          <w:tcPr>
            <w:tcW w:w="1338" w:type="pct"/>
            <w:vAlign w:val="center"/>
          </w:tcPr>
          <w:p w14:paraId="2E8B948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BCD1BD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copertic argilic</w:t>
            </w:r>
          </w:p>
        </w:tc>
        <w:tc>
          <w:tcPr>
            <w:tcW w:w="658" w:type="pct"/>
            <w:vAlign w:val="center"/>
          </w:tcPr>
          <w:p w14:paraId="46B1CE1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654,0</w:t>
            </w:r>
          </w:p>
        </w:tc>
        <w:tc>
          <w:tcPr>
            <w:tcW w:w="749" w:type="pct"/>
            <w:vAlign w:val="center"/>
          </w:tcPr>
          <w:p w14:paraId="2E3B162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7,30</w:t>
            </w:r>
          </w:p>
        </w:tc>
      </w:tr>
      <w:tr w:rsidR="00D23630" w:rsidRPr="002734B3" w14:paraId="628416A3" w14:textId="77777777" w:rsidTr="00FD5ED3">
        <w:trPr>
          <w:trHeight w:val="287"/>
          <w:jc w:val="center"/>
        </w:trPr>
        <w:tc>
          <w:tcPr>
            <w:tcW w:w="1338" w:type="pct"/>
            <w:vAlign w:val="center"/>
          </w:tcPr>
          <w:p w14:paraId="2FBABD3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9FA514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copertic gleic argilic</w:t>
            </w:r>
          </w:p>
        </w:tc>
        <w:tc>
          <w:tcPr>
            <w:tcW w:w="658" w:type="pct"/>
            <w:vAlign w:val="center"/>
          </w:tcPr>
          <w:p w14:paraId="030D10A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257,0</w:t>
            </w:r>
          </w:p>
        </w:tc>
        <w:tc>
          <w:tcPr>
            <w:tcW w:w="749" w:type="pct"/>
            <w:vAlign w:val="center"/>
          </w:tcPr>
          <w:p w14:paraId="274378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w:t>
            </w:r>
          </w:p>
        </w:tc>
      </w:tr>
      <w:tr w:rsidR="00D23630" w:rsidRPr="002734B3" w14:paraId="767D1028" w14:textId="77777777" w:rsidTr="00FD5ED3">
        <w:trPr>
          <w:trHeight w:val="287"/>
          <w:jc w:val="center"/>
        </w:trPr>
        <w:tc>
          <w:tcPr>
            <w:tcW w:w="1338" w:type="pct"/>
            <w:vAlign w:val="center"/>
          </w:tcPr>
          <w:p w14:paraId="00654E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840B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gleic argilic</w:t>
            </w:r>
          </w:p>
        </w:tc>
        <w:tc>
          <w:tcPr>
            <w:tcW w:w="658" w:type="pct"/>
            <w:vAlign w:val="center"/>
          </w:tcPr>
          <w:p w14:paraId="69B3A2F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269,0</w:t>
            </w:r>
          </w:p>
        </w:tc>
        <w:tc>
          <w:tcPr>
            <w:tcW w:w="749" w:type="pct"/>
            <w:vAlign w:val="center"/>
          </w:tcPr>
          <w:p w14:paraId="2B805D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3,01</w:t>
            </w:r>
          </w:p>
        </w:tc>
      </w:tr>
      <w:tr w:rsidR="00D23630" w:rsidRPr="002734B3" w14:paraId="7D923ABE" w14:textId="77777777" w:rsidTr="00FD5ED3">
        <w:trPr>
          <w:trHeight w:val="287"/>
          <w:jc w:val="center"/>
        </w:trPr>
        <w:tc>
          <w:tcPr>
            <w:tcW w:w="1338" w:type="pct"/>
            <w:vAlign w:val="center"/>
          </w:tcPr>
          <w:p w14:paraId="36E1C71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E9FA13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pelic gleic argilic</w:t>
            </w:r>
          </w:p>
        </w:tc>
        <w:tc>
          <w:tcPr>
            <w:tcW w:w="658" w:type="pct"/>
            <w:vAlign w:val="center"/>
          </w:tcPr>
          <w:p w14:paraId="1CF959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97,50</w:t>
            </w:r>
          </w:p>
        </w:tc>
        <w:tc>
          <w:tcPr>
            <w:tcW w:w="749" w:type="pct"/>
            <w:vAlign w:val="center"/>
          </w:tcPr>
          <w:p w14:paraId="24EB9A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1,09</w:t>
            </w:r>
          </w:p>
        </w:tc>
      </w:tr>
      <w:tr w:rsidR="00D23630" w:rsidRPr="002734B3" w14:paraId="1892EDBF" w14:textId="77777777" w:rsidTr="00FD5ED3">
        <w:trPr>
          <w:trHeight w:val="287"/>
          <w:jc w:val="center"/>
        </w:trPr>
        <w:tc>
          <w:tcPr>
            <w:tcW w:w="1338" w:type="pct"/>
            <w:vAlign w:val="center"/>
          </w:tcPr>
          <w:p w14:paraId="6DE497F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5A6AB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calcaric entic gleic siltic</w:t>
            </w:r>
          </w:p>
        </w:tc>
        <w:tc>
          <w:tcPr>
            <w:tcW w:w="658" w:type="pct"/>
            <w:vAlign w:val="center"/>
          </w:tcPr>
          <w:p w14:paraId="161AE0C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280,50</w:t>
            </w:r>
          </w:p>
        </w:tc>
        <w:tc>
          <w:tcPr>
            <w:tcW w:w="749" w:type="pct"/>
            <w:vAlign w:val="center"/>
          </w:tcPr>
          <w:p w14:paraId="202DD0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3,13</w:t>
            </w:r>
          </w:p>
        </w:tc>
      </w:tr>
      <w:tr w:rsidR="00D23630" w:rsidRPr="002734B3" w14:paraId="08D5DBB2" w14:textId="77777777" w:rsidTr="00FD5ED3">
        <w:trPr>
          <w:trHeight w:val="287"/>
          <w:jc w:val="center"/>
        </w:trPr>
        <w:tc>
          <w:tcPr>
            <w:tcW w:w="1338" w:type="pct"/>
            <w:vAlign w:val="center"/>
          </w:tcPr>
          <w:p w14:paraId="57B7714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380C5A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salinic vertic argilic</w:t>
            </w:r>
          </w:p>
        </w:tc>
        <w:tc>
          <w:tcPr>
            <w:tcW w:w="658" w:type="pct"/>
            <w:vAlign w:val="center"/>
          </w:tcPr>
          <w:p w14:paraId="6E2B2E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225,0</w:t>
            </w:r>
          </w:p>
        </w:tc>
        <w:tc>
          <w:tcPr>
            <w:tcW w:w="749" w:type="pct"/>
            <w:vAlign w:val="center"/>
          </w:tcPr>
          <w:p w14:paraId="09A48D8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2,51</w:t>
            </w:r>
          </w:p>
        </w:tc>
      </w:tr>
      <w:tr w:rsidR="00D23630" w:rsidRPr="002734B3" w14:paraId="3DC9B9D1" w14:textId="77777777" w:rsidTr="00FD5ED3">
        <w:trPr>
          <w:trHeight w:val="287"/>
          <w:jc w:val="center"/>
        </w:trPr>
        <w:tc>
          <w:tcPr>
            <w:tcW w:w="1338" w:type="pct"/>
            <w:vAlign w:val="center"/>
          </w:tcPr>
          <w:p w14:paraId="0F59EDD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8072B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calcaric argilic</w:t>
            </w:r>
          </w:p>
        </w:tc>
        <w:tc>
          <w:tcPr>
            <w:tcW w:w="658" w:type="pct"/>
            <w:vAlign w:val="center"/>
          </w:tcPr>
          <w:p w14:paraId="162DDC0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571,50</w:t>
            </w:r>
          </w:p>
        </w:tc>
        <w:tc>
          <w:tcPr>
            <w:tcW w:w="749" w:type="pct"/>
            <w:vAlign w:val="center"/>
          </w:tcPr>
          <w:p w14:paraId="785DB3D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6,38</w:t>
            </w:r>
          </w:p>
        </w:tc>
      </w:tr>
      <w:tr w:rsidR="00D23630" w:rsidRPr="002734B3" w14:paraId="40CA4790" w14:textId="77777777" w:rsidTr="00FD5ED3">
        <w:trPr>
          <w:trHeight w:val="287"/>
          <w:jc w:val="center"/>
        </w:trPr>
        <w:tc>
          <w:tcPr>
            <w:tcW w:w="1338" w:type="pct"/>
            <w:vAlign w:val="center"/>
          </w:tcPr>
          <w:p w14:paraId="7EEA581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F419F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pelic salinic cambic argilic</w:t>
            </w:r>
          </w:p>
        </w:tc>
        <w:tc>
          <w:tcPr>
            <w:tcW w:w="658" w:type="pct"/>
            <w:vAlign w:val="center"/>
          </w:tcPr>
          <w:p w14:paraId="139F3F9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337,0</w:t>
            </w:r>
          </w:p>
        </w:tc>
        <w:tc>
          <w:tcPr>
            <w:tcW w:w="749" w:type="pct"/>
            <w:vAlign w:val="center"/>
          </w:tcPr>
          <w:p w14:paraId="5F57A7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3,76</w:t>
            </w:r>
          </w:p>
        </w:tc>
      </w:tr>
      <w:tr w:rsidR="00D23630" w:rsidRPr="002734B3" w14:paraId="010B6763" w14:textId="77777777" w:rsidTr="00FD5ED3">
        <w:trPr>
          <w:trHeight w:val="287"/>
          <w:jc w:val="center"/>
        </w:trPr>
        <w:tc>
          <w:tcPr>
            <w:tcW w:w="1338" w:type="pct"/>
            <w:vAlign w:val="center"/>
          </w:tcPr>
          <w:p w14:paraId="2B28339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050A8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argilic</w:t>
            </w:r>
          </w:p>
        </w:tc>
        <w:tc>
          <w:tcPr>
            <w:tcW w:w="658" w:type="pct"/>
            <w:vAlign w:val="center"/>
          </w:tcPr>
          <w:p w14:paraId="71599B9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55,00</w:t>
            </w:r>
          </w:p>
        </w:tc>
        <w:tc>
          <w:tcPr>
            <w:tcW w:w="749" w:type="pct"/>
            <w:vAlign w:val="center"/>
          </w:tcPr>
          <w:p w14:paraId="15B2A25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0,61</w:t>
            </w:r>
          </w:p>
        </w:tc>
      </w:tr>
      <w:tr w:rsidR="00D23630" w:rsidRPr="002734B3" w14:paraId="761A4DAD" w14:textId="77777777" w:rsidTr="00FD5ED3">
        <w:trPr>
          <w:trHeight w:val="287"/>
          <w:jc w:val="center"/>
        </w:trPr>
        <w:tc>
          <w:tcPr>
            <w:tcW w:w="1338" w:type="pct"/>
            <w:vAlign w:val="center"/>
          </w:tcPr>
          <w:p w14:paraId="2D89EAC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F00956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pelic calcaric argilic</w:t>
            </w:r>
          </w:p>
        </w:tc>
        <w:tc>
          <w:tcPr>
            <w:tcW w:w="658" w:type="pct"/>
            <w:vAlign w:val="center"/>
          </w:tcPr>
          <w:p w14:paraId="747096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250,00</w:t>
            </w:r>
          </w:p>
        </w:tc>
        <w:tc>
          <w:tcPr>
            <w:tcW w:w="749" w:type="pct"/>
            <w:vAlign w:val="center"/>
          </w:tcPr>
          <w:p w14:paraId="1E3F1BC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2,79</w:t>
            </w:r>
          </w:p>
        </w:tc>
      </w:tr>
      <w:tr w:rsidR="00D23630" w:rsidRPr="002734B3" w14:paraId="6EF65294" w14:textId="77777777" w:rsidTr="00FD5ED3">
        <w:trPr>
          <w:trHeight w:val="287"/>
          <w:jc w:val="center"/>
        </w:trPr>
        <w:tc>
          <w:tcPr>
            <w:tcW w:w="1338" w:type="pct"/>
            <w:vAlign w:val="center"/>
          </w:tcPr>
          <w:p w14:paraId="6A22ED9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902A55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calcaric pelic argilic</w:t>
            </w:r>
          </w:p>
        </w:tc>
        <w:tc>
          <w:tcPr>
            <w:tcW w:w="658" w:type="pct"/>
            <w:vAlign w:val="center"/>
          </w:tcPr>
          <w:p w14:paraId="558D8D0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374,00</w:t>
            </w:r>
          </w:p>
        </w:tc>
        <w:tc>
          <w:tcPr>
            <w:tcW w:w="749" w:type="pct"/>
            <w:vAlign w:val="center"/>
          </w:tcPr>
          <w:p w14:paraId="3268865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4,18</w:t>
            </w:r>
          </w:p>
        </w:tc>
      </w:tr>
      <w:tr w:rsidR="00D23630" w:rsidRPr="002734B3" w14:paraId="2259C723" w14:textId="77777777" w:rsidTr="00FD5ED3">
        <w:trPr>
          <w:trHeight w:val="287"/>
          <w:jc w:val="center"/>
        </w:trPr>
        <w:tc>
          <w:tcPr>
            <w:tcW w:w="1338" w:type="pct"/>
            <w:vAlign w:val="center"/>
          </w:tcPr>
          <w:p w14:paraId="7ACAE096"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16DF3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calcaric vertic copertic lutic</w:t>
            </w:r>
          </w:p>
        </w:tc>
        <w:tc>
          <w:tcPr>
            <w:tcW w:w="658" w:type="pct"/>
            <w:vAlign w:val="center"/>
          </w:tcPr>
          <w:p w14:paraId="0C7D28A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48,00</w:t>
            </w:r>
          </w:p>
        </w:tc>
        <w:tc>
          <w:tcPr>
            <w:tcW w:w="749" w:type="pct"/>
            <w:vAlign w:val="center"/>
          </w:tcPr>
          <w:p w14:paraId="388D5DF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0,54</w:t>
            </w:r>
          </w:p>
        </w:tc>
      </w:tr>
      <w:tr w:rsidR="00D23630" w:rsidRPr="002734B3" w14:paraId="2FA8072A" w14:textId="77777777" w:rsidTr="00FD5ED3">
        <w:trPr>
          <w:trHeight w:val="287"/>
          <w:jc w:val="center"/>
        </w:trPr>
        <w:tc>
          <w:tcPr>
            <w:tcW w:w="1338" w:type="pct"/>
            <w:vAlign w:val="center"/>
          </w:tcPr>
          <w:p w14:paraId="6939425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54B3A9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calcaric gleic argilic</w:t>
            </w:r>
          </w:p>
        </w:tc>
        <w:tc>
          <w:tcPr>
            <w:tcW w:w="658" w:type="pct"/>
            <w:vAlign w:val="center"/>
          </w:tcPr>
          <w:p w14:paraId="0B7C4F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33,50</w:t>
            </w:r>
          </w:p>
        </w:tc>
        <w:tc>
          <w:tcPr>
            <w:tcW w:w="749" w:type="pct"/>
            <w:vAlign w:val="center"/>
          </w:tcPr>
          <w:p w14:paraId="3B0E538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0,37</w:t>
            </w:r>
          </w:p>
        </w:tc>
      </w:tr>
      <w:tr w:rsidR="00D23630" w:rsidRPr="002734B3" w14:paraId="24824A47" w14:textId="77777777" w:rsidTr="00FD5ED3">
        <w:trPr>
          <w:trHeight w:val="287"/>
          <w:jc w:val="center"/>
        </w:trPr>
        <w:tc>
          <w:tcPr>
            <w:tcW w:w="1338" w:type="pct"/>
            <w:vAlign w:val="center"/>
          </w:tcPr>
          <w:p w14:paraId="5C279FE9"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2E9C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calcaric pelic gleic argilic</w:t>
            </w:r>
          </w:p>
        </w:tc>
        <w:tc>
          <w:tcPr>
            <w:tcW w:w="658" w:type="pct"/>
            <w:vAlign w:val="center"/>
          </w:tcPr>
          <w:p w14:paraId="523DED1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389,00</w:t>
            </w:r>
          </w:p>
        </w:tc>
        <w:tc>
          <w:tcPr>
            <w:tcW w:w="749" w:type="pct"/>
            <w:vAlign w:val="center"/>
          </w:tcPr>
          <w:p w14:paraId="2CBE885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4,34</w:t>
            </w:r>
          </w:p>
        </w:tc>
      </w:tr>
      <w:tr w:rsidR="00D23630" w:rsidRPr="002734B3" w14:paraId="2C844239" w14:textId="77777777" w:rsidTr="00FD5ED3">
        <w:trPr>
          <w:trHeight w:val="287"/>
          <w:jc w:val="center"/>
        </w:trPr>
        <w:tc>
          <w:tcPr>
            <w:tcW w:w="1338" w:type="pct"/>
            <w:vAlign w:val="center"/>
          </w:tcPr>
          <w:p w14:paraId="35684E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8EB9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Eutricambosol calcaric gleic pelic argilic</w:t>
            </w:r>
          </w:p>
        </w:tc>
        <w:tc>
          <w:tcPr>
            <w:tcW w:w="658" w:type="pct"/>
            <w:vAlign w:val="center"/>
          </w:tcPr>
          <w:p w14:paraId="677046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316,50</w:t>
            </w:r>
          </w:p>
        </w:tc>
        <w:tc>
          <w:tcPr>
            <w:tcW w:w="749" w:type="pct"/>
            <w:vAlign w:val="center"/>
          </w:tcPr>
          <w:p w14:paraId="594AFAC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3,53</w:t>
            </w:r>
          </w:p>
        </w:tc>
      </w:tr>
      <w:tr w:rsidR="00D23630" w:rsidRPr="002734B3" w14:paraId="1E398882" w14:textId="77777777" w:rsidTr="00FD5ED3">
        <w:trPr>
          <w:trHeight w:val="287"/>
          <w:jc w:val="center"/>
        </w:trPr>
        <w:tc>
          <w:tcPr>
            <w:tcW w:w="1338" w:type="pct"/>
            <w:vAlign w:val="center"/>
          </w:tcPr>
          <w:p w14:paraId="68ED3D9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602B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calcaric argilic</w:t>
            </w:r>
          </w:p>
        </w:tc>
        <w:tc>
          <w:tcPr>
            <w:tcW w:w="658" w:type="pct"/>
            <w:vAlign w:val="center"/>
          </w:tcPr>
          <w:p w14:paraId="346F24E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465,00</w:t>
            </w:r>
          </w:p>
        </w:tc>
        <w:tc>
          <w:tcPr>
            <w:tcW w:w="749" w:type="pct"/>
            <w:vAlign w:val="center"/>
          </w:tcPr>
          <w:p w14:paraId="26E79B3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5,19</w:t>
            </w:r>
          </w:p>
        </w:tc>
      </w:tr>
      <w:tr w:rsidR="00D23630" w:rsidRPr="002734B3" w14:paraId="587CCDF4" w14:textId="77777777" w:rsidTr="00FD5ED3">
        <w:trPr>
          <w:trHeight w:val="287"/>
          <w:jc w:val="center"/>
        </w:trPr>
        <w:tc>
          <w:tcPr>
            <w:tcW w:w="1338" w:type="pct"/>
            <w:vAlign w:val="center"/>
          </w:tcPr>
          <w:p w14:paraId="2036B7A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E3110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nodulo-calcaric gleic argilic</w:t>
            </w:r>
          </w:p>
        </w:tc>
        <w:tc>
          <w:tcPr>
            <w:tcW w:w="658" w:type="pct"/>
            <w:vAlign w:val="center"/>
          </w:tcPr>
          <w:p w14:paraId="6B45C41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287,00</w:t>
            </w:r>
          </w:p>
        </w:tc>
        <w:tc>
          <w:tcPr>
            <w:tcW w:w="749" w:type="pct"/>
            <w:vAlign w:val="center"/>
          </w:tcPr>
          <w:p w14:paraId="6E80A66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3,20</w:t>
            </w:r>
          </w:p>
        </w:tc>
      </w:tr>
      <w:tr w:rsidR="00D23630" w:rsidRPr="002734B3" w14:paraId="52E0162D" w14:textId="77777777" w:rsidTr="00FD5ED3">
        <w:trPr>
          <w:trHeight w:val="287"/>
          <w:jc w:val="center"/>
        </w:trPr>
        <w:tc>
          <w:tcPr>
            <w:tcW w:w="1338" w:type="pct"/>
            <w:vAlign w:val="center"/>
          </w:tcPr>
          <w:p w14:paraId="46F5F251"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45DDDB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gleic calcaric argilic</w:t>
            </w:r>
          </w:p>
        </w:tc>
        <w:tc>
          <w:tcPr>
            <w:tcW w:w="658" w:type="pct"/>
            <w:vAlign w:val="center"/>
          </w:tcPr>
          <w:p w14:paraId="0010DDC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108,00</w:t>
            </w:r>
          </w:p>
        </w:tc>
        <w:tc>
          <w:tcPr>
            <w:tcW w:w="749" w:type="pct"/>
            <w:vAlign w:val="center"/>
          </w:tcPr>
          <w:p w14:paraId="2219CD2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w:t>
            </w:r>
          </w:p>
        </w:tc>
      </w:tr>
      <w:tr w:rsidR="00D23630" w:rsidRPr="002734B3" w14:paraId="79681CE9" w14:textId="77777777" w:rsidTr="00FD5ED3">
        <w:trPr>
          <w:trHeight w:val="287"/>
          <w:jc w:val="center"/>
        </w:trPr>
        <w:tc>
          <w:tcPr>
            <w:tcW w:w="1338" w:type="pct"/>
            <w:vAlign w:val="center"/>
          </w:tcPr>
          <w:p w14:paraId="79BFAEFC"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A8F64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salinic gleic argilic</w:t>
            </w:r>
          </w:p>
        </w:tc>
        <w:tc>
          <w:tcPr>
            <w:tcW w:w="658" w:type="pct"/>
            <w:vAlign w:val="center"/>
          </w:tcPr>
          <w:p w14:paraId="71FDD2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214,00</w:t>
            </w:r>
          </w:p>
        </w:tc>
        <w:tc>
          <w:tcPr>
            <w:tcW w:w="749" w:type="pct"/>
            <w:vAlign w:val="center"/>
          </w:tcPr>
          <w:p w14:paraId="317F3D8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2,39</w:t>
            </w:r>
          </w:p>
        </w:tc>
      </w:tr>
      <w:tr w:rsidR="00D23630" w:rsidRPr="002734B3" w14:paraId="58C0D8CD" w14:textId="77777777" w:rsidTr="00FD5ED3">
        <w:trPr>
          <w:trHeight w:val="287"/>
          <w:jc w:val="center"/>
        </w:trPr>
        <w:tc>
          <w:tcPr>
            <w:tcW w:w="1338" w:type="pct"/>
            <w:vAlign w:val="center"/>
          </w:tcPr>
          <w:p w14:paraId="2A2A11A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AF4FD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Pelosol brunic salinic calcaric argilic</w:t>
            </w:r>
          </w:p>
        </w:tc>
        <w:tc>
          <w:tcPr>
            <w:tcW w:w="658" w:type="pct"/>
            <w:vAlign w:val="center"/>
          </w:tcPr>
          <w:p w14:paraId="13B0E78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118,50</w:t>
            </w:r>
          </w:p>
        </w:tc>
        <w:tc>
          <w:tcPr>
            <w:tcW w:w="749" w:type="pct"/>
            <w:vAlign w:val="center"/>
          </w:tcPr>
          <w:p w14:paraId="04AF6BA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1,32</w:t>
            </w:r>
          </w:p>
        </w:tc>
      </w:tr>
      <w:tr w:rsidR="00D23630" w:rsidRPr="002734B3" w14:paraId="1457D736" w14:textId="77777777" w:rsidTr="00FD5ED3">
        <w:trPr>
          <w:trHeight w:val="287"/>
          <w:jc w:val="center"/>
        </w:trPr>
        <w:tc>
          <w:tcPr>
            <w:tcW w:w="1338" w:type="pct"/>
            <w:vAlign w:val="center"/>
          </w:tcPr>
          <w:p w14:paraId="794A1E1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B714E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nodulo-calcaric salinic argilic</w:t>
            </w:r>
          </w:p>
        </w:tc>
        <w:tc>
          <w:tcPr>
            <w:tcW w:w="658" w:type="pct"/>
            <w:vAlign w:val="center"/>
          </w:tcPr>
          <w:p w14:paraId="34E0E8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172,50</w:t>
            </w:r>
          </w:p>
        </w:tc>
        <w:tc>
          <w:tcPr>
            <w:tcW w:w="749" w:type="pct"/>
            <w:vAlign w:val="center"/>
          </w:tcPr>
          <w:p w14:paraId="3356646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1,93</w:t>
            </w:r>
          </w:p>
        </w:tc>
      </w:tr>
      <w:tr w:rsidR="00D23630" w:rsidRPr="002734B3" w14:paraId="6B9F1517" w14:textId="77777777" w:rsidTr="00FD5ED3">
        <w:trPr>
          <w:trHeight w:val="287"/>
          <w:jc w:val="center"/>
        </w:trPr>
        <w:tc>
          <w:tcPr>
            <w:tcW w:w="1338" w:type="pct"/>
            <w:vAlign w:val="center"/>
          </w:tcPr>
          <w:p w14:paraId="08E7E0C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2A6E1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brunic nodulo-calcaric argilic</w:t>
            </w:r>
          </w:p>
        </w:tc>
        <w:tc>
          <w:tcPr>
            <w:tcW w:w="658" w:type="pct"/>
            <w:vAlign w:val="center"/>
          </w:tcPr>
          <w:p w14:paraId="17288F7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96,00</w:t>
            </w:r>
          </w:p>
        </w:tc>
        <w:tc>
          <w:tcPr>
            <w:tcW w:w="749" w:type="pct"/>
            <w:vAlign w:val="center"/>
          </w:tcPr>
          <w:p w14:paraId="0A153BA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1,07</w:t>
            </w:r>
          </w:p>
        </w:tc>
      </w:tr>
      <w:tr w:rsidR="00D23630" w:rsidRPr="002734B3" w14:paraId="165C4896" w14:textId="77777777" w:rsidTr="00FD5ED3">
        <w:trPr>
          <w:trHeight w:val="287"/>
          <w:jc w:val="center"/>
        </w:trPr>
        <w:tc>
          <w:tcPr>
            <w:tcW w:w="1338" w:type="pct"/>
            <w:vAlign w:val="center"/>
          </w:tcPr>
          <w:p w14:paraId="50F90AD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D22B5B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Solonceac calcaric pelic vertic argilic</w:t>
            </w:r>
          </w:p>
        </w:tc>
        <w:tc>
          <w:tcPr>
            <w:tcW w:w="658" w:type="pct"/>
            <w:vAlign w:val="center"/>
          </w:tcPr>
          <w:p w14:paraId="37A15FB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108,50</w:t>
            </w:r>
          </w:p>
        </w:tc>
        <w:tc>
          <w:tcPr>
            <w:tcW w:w="749" w:type="pct"/>
            <w:vAlign w:val="center"/>
          </w:tcPr>
          <w:p w14:paraId="44E167E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1,21</w:t>
            </w:r>
          </w:p>
        </w:tc>
      </w:tr>
      <w:tr w:rsidR="00D23630" w:rsidRPr="002734B3" w14:paraId="43AC8876" w14:textId="77777777" w:rsidTr="00FD5ED3">
        <w:trPr>
          <w:trHeight w:val="287"/>
          <w:jc w:val="center"/>
        </w:trPr>
        <w:tc>
          <w:tcPr>
            <w:tcW w:w="1338" w:type="pct"/>
            <w:vAlign w:val="center"/>
          </w:tcPr>
          <w:p w14:paraId="6D596E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Vulturu (ha)</w:t>
            </w:r>
          </w:p>
        </w:tc>
        <w:tc>
          <w:tcPr>
            <w:tcW w:w="2255" w:type="pct"/>
            <w:vAlign w:val="center"/>
          </w:tcPr>
          <w:p w14:paraId="1AECF29C"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0F23FCF4"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8955</w:t>
            </w:r>
          </w:p>
        </w:tc>
        <w:tc>
          <w:tcPr>
            <w:tcW w:w="749" w:type="pct"/>
            <w:vAlign w:val="center"/>
          </w:tcPr>
          <w:p w14:paraId="72ABCB8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31FAA8FF" w14:textId="77777777" w:rsidTr="00FD5ED3">
        <w:trPr>
          <w:trHeight w:val="287"/>
          <w:jc w:val="center"/>
        </w:trPr>
        <w:tc>
          <w:tcPr>
            <w:tcW w:w="1338" w:type="pct"/>
            <w:vAlign w:val="center"/>
          </w:tcPr>
          <w:p w14:paraId="4CFBDF2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Vânători</w:t>
            </w:r>
          </w:p>
        </w:tc>
        <w:tc>
          <w:tcPr>
            <w:tcW w:w="2255" w:type="pct"/>
            <w:vAlign w:val="center"/>
          </w:tcPr>
          <w:p w14:paraId="75AD7FA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lutic</w:t>
            </w:r>
          </w:p>
        </w:tc>
        <w:tc>
          <w:tcPr>
            <w:tcW w:w="658" w:type="pct"/>
            <w:vAlign w:val="center"/>
          </w:tcPr>
          <w:p w14:paraId="1C08619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524</w:t>
            </w:r>
          </w:p>
        </w:tc>
        <w:tc>
          <w:tcPr>
            <w:tcW w:w="749" w:type="pct"/>
            <w:vAlign w:val="center"/>
          </w:tcPr>
          <w:p w14:paraId="089407C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7,72</w:t>
            </w:r>
          </w:p>
        </w:tc>
      </w:tr>
      <w:tr w:rsidR="00D23630" w:rsidRPr="002734B3" w14:paraId="3CC12DF7" w14:textId="77777777" w:rsidTr="00FD5ED3">
        <w:trPr>
          <w:trHeight w:val="287"/>
          <w:jc w:val="center"/>
        </w:trPr>
        <w:tc>
          <w:tcPr>
            <w:tcW w:w="1338" w:type="pct"/>
            <w:vAlign w:val="center"/>
          </w:tcPr>
          <w:p w14:paraId="7831FA5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05E45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lutic</w:t>
            </w:r>
          </w:p>
        </w:tc>
        <w:tc>
          <w:tcPr>
            <w:tcW w:w="658" w:type="pct"/>
            <w:vAlign w:val="center"/>
          </w:tcPr>
          <w:p w14:paraId="2BAF8E9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922,0</w:t>
            </w:r>
          </w:p>
        </w:tc>
        <w:tc>
          <w:tcPr>
            <w:tcW w:w="749" w:type="pct"/>
            <w:vAlign w:val="center"/>
          </w:tcPr>
          <w:p w14:paraId="08FF14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13,59</w:t>
            </w:r>
          </w:p>
        </w:tc>
      </w:tr>
      <w:tr w:rsidR="00D23630" w:rsidRPr="002734B3" w14:paraId="60B3A121" w14:textId="77777777" w:rsidTr="00FD5ED3">
        <w:trPr>
          <w:trHeight w:val="287"/>
          <w:jc w:val="center"/>
        </w:trPr>
        <w:tc>
          <w:tcPr>
            <w:tcW w:w="1338" w:type="pct"/>
            <w:vAlign w:val="center"/>
          </w:tcPr>
          <w:p w14:paraId="5A0D258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566CE1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Cernoziom cambic vertic argilic</w:t>
            </w:r>
          </w:p>
        </w:tc>
        <w:tc>
          <w:tcPr>
            <w:tcW w:w="658" w:type="pct"/>
            <w:vAlign w:val="center"/>
          </w:tcPr>
          <w:p w14:paraId="13FC4A5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517,0</w:t>
            </w:r>
          </w:p>
        </w:tc>
        <w:tc>
          <w:tcPr>
            <w:tcW w:w="749" w:type="pct"/>
            <w:vAlign w:val="center"/>
          </w:tcPr>
          <w:p w14:paraId="50BC3E6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7,62G</w:t>
            </w:r>
          </w:p>
        </w:tc>
      </w:tr>
      <w:tr w:rsidR="00D23630" w:rsidRPr="002734B3" w14:paraId="7AD85A0B" w14:textId="77777777" w:rsidTr="00FD5ED3">
        <w:trPr>
          <w:trHeight w:val="287"/>
          <w:jc w:val="center"/>
        </w:trPr>
        <w:tc>
          <w:tcPr>
            <w:tcW w:w="1338" w:type="pct"/>
            <w:vAlign w:val="center"/>
          </w:tcPr>
          <w:p w14:paraId="66395E6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1E799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Gleiosol pelic argilic</w:t>
            </w:r>
          </w:p>
        </w:tc>
        <w:tc>
          <w:tcPr>
            <w:tcW w:w="658" w:type="pct"/>
            <w:vAlign w:val="center"/>
          </w:tcPr>
          <w:p w14:paraId="6CF65FD6"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226,0</w:t>
            </w:r>
          </w:p>
        </w:tc>
        <w:tc>
          <w:tcPr>
            <w:tcW w:w="749" w:type="pct"/>
            <w:vAlign w:val="center"/>
          </w:tcPr>
          <w:p w14:paraId="42C782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3,33</w:t>
            </w:r>
          </w:p>
        </w:tc>
      </w:tr>
      <w:tr w:rsidR="00D23630" w:rsidRPr="002734B3" w14:paraId="6D552D41" w14:textId="77777777" w:rsidTr="00FD5ED3">
        <w:trPr>
          <w:trHeight w:val="287"/>
          <w:jc w:val="center"/>
        </w:trPr>
        <w:tc>
          <w:tcPr>
            <w:tcW w:w="1338" w:type="pct"/>
            <w:vAlign w:val="center"/>
          </w:tcPr>
          <w:p w14:paraId="5903565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013919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Vertosol argilic</w:t>
            </w:r>
          </w:p>
        </w:tc>
        <w:tc>
          <w:tcPr>
            <w:tcW w:w="658" w:type="pct"/>
            <w:vAlign w:val="center"/>
          </w:tcPr>
          <w:p w14:paraId="39C4DC6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880,0</w:t>
            </w:r>
          </w:p>
        </w:tc>
        <w:tc>
          <w:tcPr>
            <w:tcW w:w="749" w:type="pct"/>
            <w:vAlign w:val="center"/>
          </w:tcPr>
          <w:p w14:paraId="5047CB7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9,66</w:t>
            </w:r>
          </w:p>
        </w:tc>
      </w:tr>
      <w:tr w:rsidR="00D23630" w:rsidRPr="002734B3" w14:paraId="048EBBB2" w14:textId="77777777" w:rsidTr="00FD5ED3">
        <w:trPr>
          <w:trHeight w:val="287"/>
          <w:jc w:val="center"/>
        </w:trPr>
        <w:tc>
          <w:tcPr>
            <w:tcW w:w="1338" w:type="pct"/>
            <w:vAlign w:val="center"/>
          </w:tcPr>
          <w:p w14:paraId="77B60A13"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DAD77A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lutic</w:t>
            </w:r>
          </w:p>
        </w:tc>
        <w:tc>
          <w:tcPr>
            <w:tcW w:w="658" w:type="pct"/>
            <w:vAlign w:val="center"/>
          </w:tcPr>
          <w:p w14:paraId="22D452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1751,0</w:t>
            </w:r>
          </w:p>
        </w:tc>
        <w:tc>
          <w:tcPr>
            <w:tcW w:w="749" w:type="pct"/>
            <w:vAlign w:val="center"/>
          </w:tcPr>
          <w:p w14:paraId="466DFC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25,82</w:t>
            </w:r>
          </w:p>
        </w:tc>
      </w:tr>
      <w:tr w:rsidR="00D23630" w:rsidRPr="002734B3" w14:paraId="620BC484" w14:textId="77777777" w:rsidTr="00FD5ED3">
        <w:trPr>
          <w:trHeight w:val="287"/>
          <w:jc w:val="center"/>
        </w:trPr>
        <w:tc>
          <w:tcPr>
            <w:tcW w:w="1338" w:type="pct"/>
            <w:vAlign w:val="center"/>
          </w:tcPr>
          <w:p w14:paraId="72C349F8"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8F992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batigleic lutic</w:t>
            </w:r>
          </w:p>
        </w:tc>
        <w:tc>
          <w:tcPr>
            <w:tcW w:w="658" w:type="pct"/>
            <w:vAlign w:val="center"/>
          </w:tcPr>
          <w:p w14:paraId="297CB9C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973,0</w:t>
            </w:r>
          </w:p>
        </w:tc>
        <w:tc>
          <w:tcPr>
            <w:tcW w:w="749" w:type="pct"/>
            <w:vAlign w:val="center"/>
          </w:tcPr>
          <w:p w14:paraId="30EF292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14,35</w:t>
            </w:r>
          </w:p>
        </w:tc>
      </w:tr>
      <w:tr w:rsidR="00D23630" w:rsidRPr="002734B3" w14:paraId="031D5345" w14:textId="77777777" w:rsidTr="00FD5ED3">
        <w:trPr>
          <w:trHeight w:val="287"/>
          <w:jc w:val="center"/>
        </w:trPr>
        <w:tc>
          <w:tcPr>
            <w:tcW w:w="1338" w:type="pct"/>
            <w:vAlign w:val="center"/>
          </w:tcPr>
          <w:p w14:paraId="787EF0F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8F00F7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molic vertic argilic</w:t>
            </w:r>
          </w:p>
        </w:tc>
        <w:tc>
          <w:tcPr>
            <w:tcW w:w="658" w:type="pct"/>
            <w:vAlign w:val="center"/>
          </w:tcPr>
          <w:p w14:paraId="6C8E6EA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838,0</w:t>
            </w:r>
          </w:p>
        </w:tc>
        <w:tc>
          <w:tcPr>
            <w:tcW w:w="749" w:type="pct"/>
            <w:vAlign w:val="center"/>
          </w:tcPr>
          <w:p w14:paraId="2F379A0B"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12,4</w:t>
            </w:r>
          </w:p>
        </w:tc>
      </w:tr>
      <w:tr w:rsidR="00D23630" w:rsidRPr="002734B3" w14:paraId="7021DABA" w14:textId="77777777" w:rsidTr="00FD5ED3">
        <w:trPr>
          <w:trHeight w:val="287"/>
          <w:jc w:val="center"/>
        </w:trPr>
        <w:tc>
          <w:tcPr>
            <w:tcW w:w="1338" w:type="pct"/>
            <w:vAlign w:val="center"/>
          </w:tcPr>
          <w:p w14:paraId="1710252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16F288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Aluviosol vertic batigleic argilic</w:t>
            </w:r>
          </w:p>
        </w:tc>
        <w:tc>
          <w:tcPr>
            <w:tcW w:w="658" w:type="pct"/>
            <w:vAlign w:val="center"/>
          </w:tcPr>
          <w:p w14:paraId="0071E90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150,0</w:t>
            </w:r>
          </w:p>
        </w:tc>
        <w:tc>
          <w:tcPr>
            <w:tcW w:w="749" w:type="pct"/>
            <w:vAlign w:val="center"/>
          </w:tcPr>
          <w:p w14:paraId="2D0692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2,21</w:t>
            </w:r>
          </w:p>
        </w:tc>
      </w:tr>
      <w:tr w:rsidR="00D23630" w:rsidRPr="002734B3" w14:paraId="6CE2EDBD" w14:textId="77777777" w:rsidTr="00FD5ED3">
        <w:trPr>
          <w:trHeight w:val="287"/>
          <w:jc w:val="center"/>
        </w:trPr>
        <w:tc>
          <w:tcPr>
            <w:tcW w:w="1338" w:type="pct"/>
            <w:vAlign w:val="center"/>
          </w:tcPr>
          <w:p w14:paraId="5DD100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Vânători (ha)</w:t>
            </w:r>
          </w:p>
        </w:tc>
        <w:tc>
          <w:tcPr>
            <w:tcW w:w="2255" w:type="pct"/>
            <w:vAlign w:val="center"/>
          </w:tcPr>
          <w:p w14:paraId="361B77CE"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56CFD8ED"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6781</w:t>
            </w:r>
          </w:p>
        </w:tc>
        <w:tc>
          <w:tcPr>
            <w:tcW w:w="749" w:type="pct"/>
            <w:vAlign w:val="center"/>
          </w:tcPr>
          <w:p w14:paraId="7EC1D3AF"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72777FF" w14:textId="77777777" w:rsidTr="00FD5ED3">
        <w:trPr>
          <w:trHeight w:val="287"/>
          <w:jc w:val="center"/>
        </w:trPr>
        <w:tc>
          <w:tcPr>
            <w:tcW w:w="1338" w:type="pct"/>
            <w:vAlign w:val="center"/>
          </w:tcPr>
          <w:p w14:paraId="58C74D9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Vrîncioaia</w:t>
            </w:r>
          </w:p>
        </w:tc>
        <w:tc>
          <w:tcPr>
            <w:tcW w:w="2255" w:type="pct"/>
            <w:vAlign w:val="center"/>
          </w:tcPr>
          <w:p w14:paraId="70F8834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Aluviosoluri </w:t>
            </w:r>
          </w:p>
        </w:tc>
        <w:tc>
          <w:tcPr>
            <w:tcW w:w="658" w:type="pct"/>
            <w:vAlign w:val="center"/>
          </w:tcPr>
          <w:p w14:paraId="08D12A7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104</w:t>
            </w:r>
          </w:p>
        </w:tc>
        <w:tc>
          <w:tcPr>
            <w:tcW w:w="749" w:type="pct"/>
            <w:vAlign w:val="center"/>
          </w:tcPr>
          <w:p w14:paraId="5B55D70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2,33</w:t>
            </w:r>
          </w:p>
        </w:tc>
      </w:tr>
      <w:tr w:rsidR="00D23630" w:rsidRPr="002734B3" w14:paraId="246FEDA1" w14:textId="77777777" w:rsidTr="00FD5ED3">
        <w:trPr>
          <w:trHeight w:val="287"/>
          <w:jc w:val="center"/>
        </w:trPr>
        <w:tc>
          <w:tcPr>
            <w:tcW w:w="1338" w:type="pct"/>
            <w:vAlign w:val="center"/>
          </w:tcPr>
          <w:p w14:paraId="1033318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700C5BE"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Litosoluri </w:t>
            </w:r>
          </w:p>
        </w:tc>
        <w:tc>
          <w:tcPr>
            <w:tcW w:w="658" w:type="pct"/>
            <w:vAlign w:val="center"/>
          </w:tcPr>
          <w:p w14:paraId="13AEC3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72,51</w:t>
            </w:r>
          </w:p>
        </w:tc>
        <w:tc>
          <w:tcPr>
            <w:tcW w:w="749" w:type="pct"/>
            <w:vAlign w:val="center"/>
          </w:tcPr>
          <w:p w14:paraId="328E9ED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1,62</w:t>
            </w:r>
          </w:p>
        </w:tc>
      </w:tr>
      <w:tr w:rsidR="00D23630" w:rsidRPr="002734B3" w14:paraId="06ECC3A7" w14:textId="77777777" w:rsidTr="00FD5ED3">
        <w:trPr>
          <w:trHeight w:val="287"/>
          <w:jc w:val="center"/>
        </w:trPr>
        <w:tc>
          <w:tcPr>
            <w:tcW w:w="1338" w:type="pct"/>
            <w:vAlign w:val="center"/>
          </w:tcPr>
          <w:p w14:paraId="74FBFF5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7ED1B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Regosoluri </w:t>
            </w:r>
          </w:p>
        </w:tc>
        <w:tc>
          <w:tcPr>
            <w:tcW w:w="658" w:type="pct"/>
            <w:vAlign w:val="center"/>
          </w:tcPr>
          <w:p w14:paraId="56404D1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1541,47</w:t>
            </w:r>
          </w:p>
        </w:tc>
        <w:tc>
          <w:tcPr>
            <w:tcW w:w="749" w:type="pct"/>
            <w:vAlign w:val="center"/>
          </w:tcPr>
          <w:p w14:paraId="7BDA75F9"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38,32</w:t>
            </w:r>
          </w:p>
        </w:tc>
      </w:tr>
      <w:tr w:rsidR="00D23630" w:rsidRPr="002734B3" w14:paraId="37BD4AF5" w14:textId="77777777" w:rsidTr="00FD5ED3">
        <w:trPr>
          <w:trHeight w:val="287"/>
          <w:jc w:val="center"/>
        </w:trPr>
        <w:tc>
          <w:tcPr>
            <w:tcW w:w="1338" w:type="pct"/>
            <w:vAlign w:val="center"/>
          </w:tcPr>
          <w:p w14:paraId="441A8A40"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936960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Faeoziomuri </w:t>
            </w:r>
          </w:p>
        </w:tc>
        <w:tc>
          <w:tcPr>
            <w:tcW w:w="658" w:type="pct"/>
            <w:vAlign w:val="center"/>
          </w:tcPr>
          <w:p w14:paraId="4E25C5F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3,17</w:t>
            </w:r>
          </w:p>
        </w:tc>
        <w:tc>
          <w:tcPr>
            <w:tcW w:w="749" w:type="pct"/>
            <w:vAlign w:val="center"/>
          </w:tcPr>
          <w:p w14:paraId="1A2926A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0,07</w:t>
            </w:r>
          </w:p>
        </w:tc>
      </w:tr>
      <w:tr w:rsidR="00D23630" w:rsidRPr="002734B3" w14:paraId="15E519E6" w14:textId="77777777" w:rsidTr="00FD5ED3">
        <w:trPr>
          <w:trHeight w:val="287"/>
          <w:jc w:val="center"/>
        </w:trPr>
        <w:tc>
          <w:tcPr>
            <w:tcW w:w="1338" w:type="pct"/>
            <w:vAlign w:val="center"/>
          </w:tcPr>
          <w:p w14:paraId="73F174DD"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111D36A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Eutricambosoluri </w:t>
            </w:r>
          </w:p>
        </w:tc>
        <w:tc>
          <w:tcPr>
            <w:tcW w:w="658" w:type="pct"/>
            <w:vAlign w:val="center"/>
          </w:tcPr>
          <w:p w14:paraId="28C65B9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305,50</w:t>
            </w:r>
          </w:p>
        </w:tc>
        <w:tc>
          <w:tcPr>
            <w:tcW w:w="749" w:type="pct"/>
            <w:vAlign w:val="center"/>
          </w:tcPr>
          <w:p w14:paraId="5CB48F2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6,84</w:t>
            </w:r>
          </w:p>
        </w:tc>
      </w:tr>
      <w:tr w:rsidR="00D23630" w:rsidRPr="002734B3" w14:paraId="63B9E5E7" w14:textId="77777777" w:rsidTr="00FD5ED3">
        <w:trPr>
          <w:trHeight w:val="287"/>
          <w:jc w:val="center"/>
        </w:trPr>
        <w:tc>
          <w:tcPr>
            <w:tcW w:w="1338" w:type="pct"/>
            <w:vAlign w:val="center"/>
          </w:tcPr>
          <w:p w14:paraId="111F45A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7BFDAE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Districambosoluri</w:t>
            </w:r>
          </w:p>
        </w:tc>
        <w:tc>
          <w:tcPr>
            <w:tcW w:w="658" w:type="pct"/>
            <w:vAlign w:val="center"/>
          </w:tcPr>
          <w:p w14:paraId="163CC0F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324,97</w:t>
            </w:r>
          </w:p>
        </w:tc>
        <w:tc>
          <w:tcPr>
            <w:tcW w:w="749" w:type="pct"/>
            <w:vAlign w:val="center"/>
          </w:tcPr>
          <w:p w14:paraId="33C33AF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9,27</w:t>
            </w:r>
          </w:p>
        </w:tc>
      </w:tr>
      <w:tr w:rsidR="00D23630" w:rsidRPr="002734B3" w14:paraId="2825201C" w14:textId="77777777" w:rsidTr="00FD5ED3">
        <w:trPr>
          <w:trHeight w:val="287"/>
          <w:jc w:val="center"/>
        </w:trPr>
        <w:tc>
          <w:tcPr>
            <w:tcW w:w="1338" w:type="pct"/>
            <w:vAlign w:val="center"/>
          </w:tcPr>
          <w:p w14:paraId="6DB5B664"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6F23149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Preluvosoluri </w:t>
            </w:r>
          </w:p>
        </w:tc>
        <w:tc>
          <w:tcPr>
            <w:tcW w:w="658" w:type="pct"/>
            <w:vAlign w:val="center"/>
          </w:tcPr>
          <w:p w14:paraId="2FDA8F4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1495,87</w:t>
            </w:r>
          </w:p>
        </w:tc>
        <w:tc>
          <w:tcPr>
            <w:tcW w:w="749" w:type="pct"/>
            <w:vAlign w:val="center"/>
          </w:tcPr>
          <w:p w14:paraId="6EB81C5D"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36,88</w:t>
            </w:r>
          </w:p>
        </w:tc>
      </w:tr>
      <w:tr w:rsidR="00D23630" w:rsidRPr="002734B3" w14:paraId="2674B8D2" w14:textId="77777777" w:rsidTr="00FD5ED3">
        <w:trPr>
          <w:trHeight w:val="287"/>
          <w:jc w:val="center"/>
        </w:trPr>
        <w:tc>
          <w:tcPr>
            <w:tcW w:w="1338" w:type="pct"/>
            <w:vAlign w:val="center"/>
          </w:tcPr>
          <w:p w14:paraId="334DA39F"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448ACF3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Luvosoluri </w:t>
            </w:r>
          </w:p>
        </w:tc>
        <w:tc>
          <w:tcPr>
            <w:tcW w:w="658" w:type="pct"/>
            <w:vAlign w:val="center"/>
          </w:tcPr>
          <w:p w14:paraId="1C3D7E7A"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52,94</w:t>
            </w:r>
          </w:p>
        </w:tc>
        <w:tc>
          <w:tcPr>
            <w:tcW w:w="749" w:type="pct"/>
            <w:vAlign w:val="center"/>
          </w:tcPr>
          <w:p w14:paraId="7E29D8F2"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1,19</w:t>
            </w:r>
          </w:p>
        </w:tc>
      </w:tr>
      <w:tr w:rsidR="00D23630" w:rsidRPr="002734B3" w14:paraId="41057C44" w14:textId="77777777" w:rsidTr="00FD5ED3">
        <w:trPr>
          <w:trHeight w:val="287"/>
          <w:jc w:val="center"/>
        </w:trPr>
        <w:tc>
          <w:tcPr>
            <w:tcW w:w="1338" w:type="pct"/>
            <w:vAlign w:val="center"/>
          </w:tcPr>
          <w:p w14:paraId="66E32255"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2A913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Vertosoluri </w:t>
            </w:r>
          </w:p>
        </w:tc>
        <w:tc>
          <w:tcPr>
            <w:tcW w:w="658" w:type="pct"/>
            <w:vAlign w:val="center"/>
          </w:tcPr>
          <w:p w14:paraId="1B4EF9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13,56</w:t>
            </w:r>
          </w:p>
        </w:tc>
        <w:tc>
          <w:tcPr>
            <w:tcW w:w="749" w:type="pct"/>
            <w:vAlign w:val="center"/>
          </w:tcPr>
          <w:p w14:paraId="3FB94128"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0,30</w:t>
            </w:r>
          </w:p>
        </w:tc>
      </w:tr>
      <w:tr w:rsidR="00D23630" w:rsidRPr="002734B3" w14:paraId="7BED6D58" w14:textId="77777777" w:rsidTr="00FD5ED3">
        <w:trPr>
          <w:trHeight w:val="287"/>
          <w:jc w:val="center"/>
        </w:trPr>
        <w:tc>
          <w:tcPr>
            <w:tcW w:w="1338" w:type="pct"/>
            <w:vAlign w:val="center"/>
          </w:tcPr>
          <w:p w14:paraId="0A7D034A"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78F3E567"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Pelosoluri </w:t>
            </w:r>
          </w:p>
        </w:tc>
        <w:tc>
          <w:tcPr>
            <w:tcW w:w="658" w:type="pct"/>
            <w:vAlign w:val="center"/>
          </w:tcPr>
          <w:p w14:paraId="3FB4911C"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110,24</w:t>
            </w:r>
          </w:p>
        </w:tc>
        <w:tc>
          <w:tcPr>
            <w:tcW w:w="749" w:type="pct"/>
            <w:vAlign w:val="center"/>
          </w:tcPr>
          <w:p w14:paraId="0D2FC035"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2,47</w:t>
            </w:r>
          </w:p>
        </w:tc>
      </w:tr>
      <w:tr w:rsidR="00D23630" w:rsidRPr="002734B3" w14:paraId="6971E8A4" w14:textId="77777777" w:rsidTr="00FD5ED3">
        <w:trPr>
          <w:trHeight w:val="287"/>
          <w:jc w:val="center"/>
        </w:trPr>
        <w:tc>
          <w:tcPr>
            <w:tcW w:w="1338" w:type="pct"/>
            <w:vAlign w:val="center"/>
          </w:tcPr>
          <w:p w14:paraId="5E88BCBB"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3EBD443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Gleiosoluri </w:t>
            </w:r>
          </w:p>
        </w:tc>
        <w:tc>
          <w:tcPr>
            <w:tcW w:w="658" w:type="pct"/>
            <w:vAlign w:val="center"/>
          </w:tcPr>
          <w:p w14:paraId="7DEE3270"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17,39</w:t>
            </w:r>
          </w:p>
        </w:tc>
        <w:tc>
          <w:tcPr>
            <w:tcW w:w="749" w:type="pct"/>
            <w:vAlign w:val="center"/>
          </w:tcPr>
          <w:p w14:paraId="3611F1B1"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0,39</w:t>
            </w:r>
          </w:p>
        </w:tc>
      </w:tr>
      <w:tr w:rsidR="00D23630" w:rsidRPr="002734B3" w14:paraId="007B40F3" w14:textId="77777777" w:rsidTr="00FD5ED3">
        <w:trPr>
          <w:trHeight w:val="287"/>
          <w:jc w:val="center"/>
        </w:trPr>
        <w:tc>
          <w:tcPr>
            <w:tcW w:w="1338" w:type="pct"/>
            <w:vAlign w:val="center"/>
          </w:tcPr>
          <w:p w14:paraId="51F6D782"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5B680B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 xml:space="preserve">Antrosoluri </w:t>
            </w:r>
          </w:p>
        </w:tc>
        <w:tc>
          <w:tcPr>
            <w:tcW w:w="658" w:type="pct"/>
            <w:vAlign w:val="center"/>
          </w:tcPr>
          <w:p w14:paraId="45743123"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14,38</w:t>
            </w:r>
          </w:p>
        </w:tc>
        <w:tc>
          <w:tcPr>
            <w:tcW w:w="749" w:type="pct"/>
            <w:vAlign w:val="center"/>
          </w:tcPr>
          <w:p w14:paraId="158DEAF4"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sz w:val="20"/>
                <w:szCs w:val="20"/>
                <w:lang w:val="ro-RO"/>
              </w:rPr>
              <w:t>0,32</w:t>
            </w:r>
          </w:p>
        </w:tc>
      </w:tr>
      <w:tr w:rsidR="00D23630" w:rsidRPr="002734B3" w14:paraId="3907CC89" w14:textId="77777777" w:rsidTr="00FD5ED3">
        <w:trPr>
          <w:trHeight w:val="287"/>
          <w:jc w:val="center"/>
        </w:trPr>
        <w:tc>
          <w:tcPr>
            <w:tcW w:w="1338" w:type="pct"/>
            <w:vAlign w:val="center"/>
          </w:tcPr>
          <w:p w14:paraId="1377677F" w14:textId="77777777" w:rsidR="00D23630" w:rsidRPr="002734B3" w:rsidRDefault="00D23630" w:rsidP="00FD5ED3">
            <w:pPr>
              <w:spacing w:after="0"/>
              <w:jc w:val="both"/>
              <w:rPr>
                <w:rFonts w:ascii="Times New Roman" w:hAnsi="Times New Roman" w:cs="Times New Roman"/>
                <w:sz w:val="20"/>
                <w:szCs w:val="20"/>
                <w:lang w:val="ro-RO"/>
              </w:rPr>
            </w:pPr>
            <w:r w:rsidRPr="002734B3">
              <w:rPr>
                <w:rFonts w:ascii="Times New Roman" w:hAnsi="Times New Roman" w:cs="Times New Roman"/>
                <w:b/>
                <w:bCs/>
                <w:sz w:val="20"/>
                <w:szCs w:val="20"/>
                <w:lang w:val="ro-RO"/>
              </w:rPr>
              <w:t>Total Vrîncioaia (ha)</w:t>
            </w:r>
          </w:p>
        </w:tc>
        <w:tc>
          <w:tcPr>
            <w:tcW w:w="2255" w:type="pct"/>
            <w:vAlign w:val="center"/>
          </w:tcPr>
          <w:p w14:paraId="66CA35F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768577B2"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4056</w:t>
            </w:r>
          </w:p>
        </w:tc>
        <w:tc>
          <w:tcPr>
            <w:tcW w:w="749" w:type="pct"/>
            <w:vAlign w:val="center"/>
          </w:tcPr>
          <w:p w14:paraId="794DCEE9"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09254A75" w14:textId="77777777" w:rsidTr="00FD5ED3">
        <w:trPr>
          <w:trHeight w:val="287"/>
          <w:jc w:val="center"/>
        </w:trPr>
        <w:tc>
          <w:tcPr>
            <w:tcW w:w="1338" w:type="pct"/>
            <w:vAlign w:val="center"/>
          </w:tcPr>
          <w:p w14:paraId="7B3E8267"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281D9312"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119FD183"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3B355C5E"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6F536C6" w14:textId="77777777" w:rsidTr="00FD5ED3">
        <w:trPr>
          <w:trHeight w:val="287"/>
          <w:jc w:val="center"/>
        </w:trPr>
        <w:tc>
          <w:tcPr>
            <w:tcW w:w="3593" w:type="pct"/>
            <w:gridSpan w:val="2"/>
            <w:vAlign w:val="center"/>
          </w:tcPr>
          <w:p w14:paraId="76A628D7"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 xml:space="preserve">TOTAL UAT CU TIPURI DE SOL </w:t>
            </w:r>
          </w:p>
        </w:tc>
        <w:tc>
          <w:tcPr>
            <w:tcW w:w="658" w:type="pct"/>
            <w:vAlign w:val="center"/>
          </w:tcPr>
          <w:p w14:paraId="5F79C51A"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230144</w:t>
            </w:r>
          </w:p>
        </w:tc>
        <w:tc>
          <w:tcPr>
            <w:tcW w:w="749" w:type="pct"/>
            <w:vAlign w:val="center"/>
          </w:tcPr>
          <w:p w14:paraId="5D8B602B"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55984CC0" w14:textId="77777777" w:rsidTr="00FD5ED3">
        <w:trPr>
          <w:trHeight w:val="287"/>
          <w:jc w:val="center"/>
        </w:trPr>
        <w:tc>
          <w:tcPr>
            <w:tcW w:w="3593" w:type="pct"/>
            <w:gridSpan w:val="2"/>
            <w:vAlign w:val="center"/>
          </w:tcPr>
          <w:p w14:paraId="48432C03"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 xml:space="preserve">TOTAL UAT – LIPSĂ DATE </w:t>
            </w:r>
          </w:p>
        </w:tc>
        <w:tc>
          <w:tcPr>
            <w:tcW w:w="658" w:type="pct"/>
            <w:vAlign w:val="center"/>
          </w:tcPr>
          <w:p w14:paraId="53FC4003"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23219</w:t>
            </w:r>
          </w:p>
        </w:tc>
        <w:tc>
          <w:tcPr>
            <w:tcW w:w="749" w:type="pct"/>
            <w:vAlign w:val="center"/>
          </w:tcPr>
          <w:p w14:paraId="0F309387"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48DA5015" w14:textId="77777777" w:rsidTr="00FD5ED3">
        <w:trPr>
          <w:trHeight w:val="287"/>
          <w:jc w:val="center"/>
        </w:trPr>
        <w:tc>
          <w:tcPr>
            <w:tcW w:w="1338" w:type="pct"/>
            <w:vAlign w:val="center"/>
          </w:tcPr>
          <w:p w14:paraId="4EC5501E" w14:textId="77777777" w:rsidR="00D23630" w:rsidRPr="002734B3" w:rsidRDefault="00D23630" w:rsidP="00FD5ED3">
            <w:pPr>
              <w:spacing w:after="0"/>
              <w:jc w:val="both"/>
              <w:rPr>
                <w:rFonts w:ascii="Times New Roman" w:hAnsi="Times New Roman" w:cs="Times New Roman"/>
                <w:sz w:val="20"/>
                <w:szCs w:val="20"/>
                <w:lang w:val="ro-RO"/>
              </w:rPr>
            </w:pPr>
          </w:p>
        </w:tc>
        <w:tc>
          <w:tcPr>
            <w:tcW w:w="2255" w:type="pct"/>
            <w:vAlign w:val="center"/>
          </w:tcPr>
          <w:p w14:paraId="029F7E19" w14:textId="77777777" w:rsidR="00D23630" w:rsidRPr="002734B3" w:rsidRDefault="00D23630" w:rsidP="00FD5ED3">
            <w:pPr>
              <w:spacing w:after="0"/>
              <w:jc w:val="both"/>
              <w:rPr>
                <w:rFonts w:ascii="Times New Roman" w:hAnsi="Times New Roman" w:cs="Times New Roman"/>
                <w:sz w:val="20"/>
                <w:szCs w:val="20"/>
                <w:lang w:val="ro-RO"/>
              </w:rPr>
            </w:pPr>
          </w:p>
        </w:tc>
        <w:tc>
          <w:tcPr>
            <w:tcW w:w="658" w:type="pct"/>
            <w:vAlign w:val="center"/>
          </w:tcPr>
          <w:p w14:paraId="3BB5277A" w14:textId="77777777" w:rsidR="00D23630" w:rsidRPr="002734B3" w:rsidRDefault="00D23630" w:rsidP="00FD5ED3">
            <w:pPr>
              <w:spacing w:after="0"/>
              <w:jc w:val="both"/>
              <w:rPr>
                <w:rFonts w:ascii="Times New Roman" w:hAnsi="Times New Roman" w:cs="Times New Roman"/>
                <w:sz w:val="20"/>
                <w:szCs w:val="20"/>
                <w:lang w:val="ro-RO"/>
              </w:rPr>
            </w:pPr>
          </w:p>
        </w:tc>
        <w:tc>
          <w:tcPr>
            <w:tcW w:w="749" w:type="pct"/>
            <w:vAlign w:val="center"/>
          </w:tcPr>
          <w:p w14:paraId="2FB8351C" w14:textId="77777777" w:rsidR="00D23630" w:rsidRPr="002734B3" w:rsidRDefault="00D23630" w:rsidP="00FD5ED3">
            <w:pPr>
              <w:spacing w:after="0"/>
              <w:jc w:val="both"/>
              <w:rPr>
                <w:rFonts w:ascii="Times New Roman" w:hAnsi="Times New Roman" w:cs="Times New Roman"/>
                <w:sz w:val="20"/>
                <w:szCs w:val="20"/>
                <w:lang w:val="ro-RO"/>
              </w:rPr>
            </w:pPr>
          </w:p>
        </w:tc>
      </w:tr>
      <w:tr w:rsidR="00D23630" w:rsidRPr="002734B3" w14:paraId="6931A104" w14:textId="77777777" w:rsidTr="00FD5ED3">
        <w:trPr>
          <w:trHeight w:val="287"/>
          <w:jc w:val="center"/>
        </w:trPr>
        <w:tc>
          <w:tcPr>
            <w:tcW w:w="3593" w:type="pct"/>
            <w:gridSpan w:val="2"/>
            <w:vAlign w:val="center"/>
          </w:tcPr>
          <w:p w14:paraId="7A3F1875" w14:textId="77777777" w:rsidR="00D23630" w:rsidRPr="002734B3" w:rsidRDefault="00D23630" w:rsidP="00FD5ED3">
            <w:pPr>
              <w:spacing w:after="0"/>
              <w:jc w:val="both"/>
              <w:rPr>
                <w:rFonts w:ascii="Times New Roman" w:hAnsi="Times New Roman" w:cs="Times New Roman"/>
                <w:b/>
                <w:bCs/>
                <w:sz w:val="20"/>
                <w:szCs w:val="20"/>
                <w:lang w:val="ro-RO"/>
              </w:rPr>
            </w:pPr>
            <w:r w:rsidRPr="002734B3">
              <w:rPr>
                <w:rFonts w:ascii="Times New Roman" w:hAnsi="Times New Roman" w:cs="Times New Roman"/>
                <w:b/>
                <w:bCs/>
                <w:sz w:val="20"/>
                <w:szCs w:val="20"/>
                <w:lang w:val="ro-RO"/>
              </w:rPr>
              <w:t>TOTAL TERENURI AGRICOLE - JUDEȚUL VRANCEA</w:t>
            </w:r>
          </w:p>
        </w:tc>
        <w:tc>
          <w:tcPr>
            <w:tcW w:w="658" w:type="pct"/>
            <w:vAlign w:val="center"/>
          </w:tcPr>
          <w:p w14:paraId="619A30BF" w14:textId="77777777" w:rsidR="00D23630" w:rsidRPr="002734B3" w:rsidRDefault="00D23630" w:rsidP="00FD5ED3">
            <w:pPr>
              <w:spacing w:after="0"/>
              <w:jc w:val="both"/>
              <w:rPr>
                <w:rFonts w:ascii="Times New Roman" w:hAnsi="Times New Roman" w:cs="Times New Roman"/>
                <w:b/>
                <w:sz w:val="20"/>
                <w:szCs w:val="20"/>
                <w:lang w:val="ro-RO"/>
              </w:rPr>
            </w:pPr>
            <w:r w:rsidRPr="002734B3">
              <w:rPr>
                <w:rFonts w:ascii="Times New Roman" w:hAnsi="Times New Roman" w:cs="Times New Roman"/>
                <w:b/>
                <w:sz w:val="20"/>
                <w:szCs w:val="20"/>
                <w:lang w:val="ro-RO"/>
              </w:rPr>
              <w:t>253363</w:t>
            </w:r>
          </w:p>
        </w:tc>
        <w:tc>
          <w:tcPr>
            <w:tcW w:w="749" w:type="pct"/>
            <w:vAlign w:val="center"/>
          </w:tcPr>
          <w:p w14:paraId="734CED1F" w14:textId="77777777" w:rsidR="00D23630" w:rsidRPr="002734B3" w:rsidRDefault="00D23630" w:rsidP="00FD5ED3">
            <w:pPr>
              <w:spacing w:after="0"/>
              <w:jc w:val="both"/>
              <w:rPr>
                <w:rFonts w:ascii="Times New Roman" w:hAnsi="Times New Roman" w:cs="Times New Roman"/>
                <w:sz w:val="20"/>
                <w:szCs w:val="20"/>
                <w:lang w:val="ro-RO"/>
              </w:rPr>
            </w:pPr>
          </w:p>
        </w:tc>
      </w:tr>
    </w:tbl>
    <w:p w14:paraId="2FFAFFE1"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4B372405"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1D6DA005"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11A0AF3E"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5C6FA5AE"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4233DAFA"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5A648FB2" w14:textId="77777777" w:rsidR="00C750BB" w:rsidRDefault="00C750BB" w:rsidP="00FD5369">
      <w:pPr>
        <w:spacing w:after="0"/>
        <w:jc w:val="both"/>
        <w:rPr>
          <w:rFonts w:ascii="Times New Roman" w:hAnsi="Times New Roman" w:cs="Times New Roman"/>
          <w:i/>
          <w:color w:val="4472C4" w:themeColor="accent5"/>
          <w:sz w:val="28"/>
          <w:szCs w:val="28"/>
          <w:lang w:val="ro-RO"/>
        </w:rPr>
      </w:pPr>
    </w:p>
    <w:p w14:paraId="5FE75BE0" w14:textId="7C6921F2" w:rsidR="00C47797" w:rsidRDefault="00C47797" w:rsidP="00FD5369">
      <w:pPr>
        <w:spacing w:after="0"/>
        <w:jc w:val="both"/>
        <w:rPr>
          <w:rFonts w:ascii="Times New Roman" w:hAnsi="Times New Roman" w:cs="Times New Roman"/>
          <w:b/>
          <w:sz w:val="28"/>
          <w:szCs w:val="28"/>
          <w:lang w:val="ro-RO"/>
        </w:rPr>
      </w:pPr>
    </w:p>
    <w:p w14:paraId="68482C0F" w14:textId="33CF3210" w:rsidR="00D100B3" w:rsidRDefault="00D100B3" w:rsidP="00FD5369">
      <w:pPr>
        <w:spacing w:after="0"/>
        <w:jc w:val="both"/>
        <w:rPr>
          <w:rFonts w:ascii="Times New Roman" w:hAnsi="Times New Roman" w:cs="Times New Roman"/>
          <w:b/>
          <w:sz w:val="28"/>
          <w:szCs w:val="28"/>
          <w:lang w:val="ro-RO"/>
        </w:rPr>
      </w:pPr>
    </w:p>
    <w:p w14:paraId="2EC057E5" w14:textId="23F8BBFE" w:rsidR="00D100B3" w:rsidRDefault="00D100B3" w:rsidP="00FD5369">
      <w:pPr>
        <w:spacing w:after="0"/>
        <w:jc w:val="both"/>
        <w:rPr>
          <w:rFonts w:ascii="Times New Roman" w:hAnsi="Times New Roman" w:cs="Times New Roman"/>
          <w:b/>
          <w:sz w:val="28"/>
          <w:szCs w:val="28"/>
          <w:lang w:val="ro-RO"/>
        </w:rPr>
      </w:pPr>
    </w:p>
    <w:p w14:paraId="1850C3E9" w14:textId="6D7883CE" w:rsidR="00D100B3" w:rsidRDefault="00D100B3" w:rsidP="00FD5369">
      <w:pPr>
        <w:spacing w:after="0"/>
        <w:jc w:val="both"/>
        <w:rPr>
          <w:rFonts w:ascii="Times New Roman" w:hAnsi="Times New Roman" w:cs="Times New Roman"/>
          <w:b/>
          <w:sz w:val="28"/>
          <w:szCs w:val="28"/>
          <w:lang w:val="ro-RO"/>
        </w:rPr>
      </w:pPr>
    </w:p>
    <w:p w14:paraId="43655E96" w14:textId="22EA77F0" w:rsidR="00D100B3" w:rsidRDefault="00D100B3" w:rsidP="00FD5369">
      <w:pPr>
        <w:spacing w:after="0"/>
        <w:jc w:val="both"/>
        <w:rPr>
          <w:rFonts w:ascii="Times New Roman" w:hAnsi="Times New Roman" w:cs="Times New Roman"/>
          <w:b/>
          <w:sz w:val="28"/>
          <w:szCs w:val="28"/>
          <w:lang w:val="ro-RO"/>
        </w:rPr>
      </w:pPr>
    </w:p>
    <w:p w14:paraId="1807E4B1" w14:textId="01DD1E1D" w:rsidR="00D100B3" w:rsidRDefault="00D100B3" w:rsidP="00FD5369">
      <w:pPr>
        <w:spacing w:after="0"/>
        <w:jc w:val="both"/>
        <w:rPr>
          <w:rFonts w:ascii="Times New Roman" w:hAnsi="Times New Roman" w:cs="Times New Roman"/>
          <w:b/>
          <w:sz w:val="28"/>
          <w:szCs w:val="28"/>
          <w:lang w:val="ro-RO"/>
        </w:rPr>
      </w:pPr>
    </w:p>
    <w:p w14:paraId="1AD900C6" w14:textId="11FF754A" w:rsidR="00D100B3" w:rsidRDefault="00D100B3" w:rsidP="00FD5369">
      <w:pPr>
        <w:spacing w:after="0"/>
        <w:jc w:val="both"/>
        <w:rPr>
          <w:rFonts w:ascii="Times New Roman" w:hAnsi="Times New Roman" w:cs="Times New Roman"/>
          <w:b/>
          <w:sz w:val="28"/>
          <w:szCs w:val="28"/>
          <w:lang w:val="ro-RO"/>
        </w:rPr>
      </w:pPr>
    </w:p>
    <w:p w14:paraId="10435BB2" w14:textId="03217DE8" w:rsidR="00D100B3" w:rsidRDefault="00D100B3" w:rsidP="00FD5369">
      <w:pPr>
        <w:spacing w:after="0"/>
        <w:jc w:val="both"/>
        <w:rPr>
          <w:rFonts w:ascii="Times New Roman" w:hAnsi="Times New Roman" w:cs="Times New Roman"/>
          <w:b/>
          <w:sz w:val="28"/>
          <w:szCs w:val="28"/>
          <w:lang w:val="ro-RO"/>
        </w:rPr>
      </w:pPr>
    </w:p>
    <w:p w14:paraId="36E7D046" w14:textId="762DE099" w:rsidR="00D100B3" w:rsidRDefault="00D100B3" w:rsidP="00FD5369">
      <w:pPr>
        <w:spacing w:after="0"/>
        <w:jc w:val="both"/>
        <w:rPr>
          <w:rFonts w:ascii="Times New Roman" w:hAnsi="Times New Roman" w:cs="Times New Roman"/>
          <w:b/>
          <w:sz w:val="28"/>
          <w:szCs w:val="28"/>
          <w:lang w:val="ro-RO"/>
        </w:rPr>
      </w:pPr>
    </w:p>
    <w:p w14:paraId="590E5640" w14:textId="77777777" w:rsidR="00D100B3" w:rsidRDefault="00D100B3" w:rsidP="00FD5369">
      <w:pPr>
        <w:spacing w:after="0"/>
        <w:jc w:val="both"/>
        <w:rPr>
          <w:rFonts w:ascii="Times New Roman" w:hAnsi="Times New Roman" w:cs="Times New Roman"/>
          <w:i/>
          <w:color w:val="4472C4" w:themeColor="accent5"/>
          <w:sz w:val="28"/>
          <w:szCs w:val="28"/>
          <w:lang w:val="ro-RO"/>
        </w:rPr>
      </w:pPr>
    </w:p>
    <w:p w14:paraId="49BC8142" w14:textId="77777777" w:rsidR="00C47797" w:rsidRDefault="00C47797" w:rsidP="00FD5369">
      <w:pPr>
        <w:spacing w:after="0"/>
        <w:jc w:val="both"/>
        <w:rPr>
          <w:rFonts w:ascii="Times New Roman" w:hAnsi="Times New Roman" w:cs="Times New Roman"/>
          <w:i/>
          <w:color w:val="4472C4" w:themeColor="accent5"/>
          <w:sz w:val="28"/>
          <w:szCs w:val="28"/>
          <w:lang w:val="ro-RO"/>
        </w:rPr>
      </w:pPr>
    </w:p>
    <w:p w14:paraId="5FB7957E" w14:textId="77777777" w:rsidR="00C47797" w:rsidRDefault="00C47797" w:rsidP="00FD5369">
      <w:pPr>
        <w:spacing w:after="0"/>
        <w:jc w:val="both"/>
        <w:rPr>
          <w:rFonts w:ascii="Times New Roman" w:hAnsi="Times New Roman" w:cs="Times New Roman"/>
          <w:i/>
          <w:color w:val="4472C4" w:themeColor="accent5"/>
          <w:sz w:val="28"/>
          <w:szCs w:val="28"/>
          <w:lang w:val="ro-RO"/>
        </w:rPr>
      </w:pPr>
    </w:p>
    <w:p w14:paraId="20EEFEC8" w14:textId="77777777" w:rsidR="00C47797" w:rsidRDefault="00C47797" w:rsidP="00FD5369">
      <w:pPr>
        <w:spacing w:after="0"/>
        <w:jc w:val="both"/>
        <w:rPr>
          <w:rFonts w:ascii="Times New Roman" w:hAnsi="Times New Roman" w:cs="Times New Roman"/>
          <w:i/>
          <w:color w:val="4472C4" w:themeColor="accent5"/>
          <w:sz w:val="28"/>
          <w:szCs w:val="28"/>
          <w:lang w:val="ro-RO"/>
        </w:rPr>
      </w:pPr>
    </w:p>
    <w:p w14:paraId="0BB109BD" w14:textId="77777777" w:rsidR="00C47797" w:rsidRDefault="00C47797" w:rsidP="00FD5369">
      <w:pPr>
        <w:spacing w:after="0"/>
        <w:jc w:val="both"/>
        <w:rPr>
          <w:rFonts w:ascii="Times New Roman" w:hAnsi="Times New Roman" w:cs="Times New Roman"/>
          <w:i/>
          <w:color w:val="4472C4" w:themeColor="accent5"/>
          <w:sz w:val="28"/>
          <w:szCs w:val="28"/>
          <w:lang w:val="ro-RO"/>
        </w:rPr>
      </w:pPr>
    </w:p>
    <w:p w14:paraId="21CF4B4A" w14:textId="77777777" w:rsidR="00C47797" w:rsidRDefault="00C47797" w:rsidP="00FD5369">
      <w:pPr>
        <w:spacing w:after="0"/>
        <w:jc w:val="both"/>
        <w:rPr>
          <w:rFonts w:ascii="Times New Roman" w:hAnsi="Times New Roman" w:cs="Times New Roman"/>
          <w:i/>
          <w:color w:val="4472C4" w:themeColor="accent5"/>
          <w:sz w:val="28"/>
          <w:szCs w:val="28"/>
          <w:lang w:val="ro-RO"/>
        </w:rPr>
      </w:pPr>
    </w:p>
    <w:p w14:paraId="28880F21" w14:textId="599EDBA1" w:rsidR="00C47797" w:rsidRDefault="00C47797" w:rsidP="00FD5369">
      <w:pPr>
        <w:spacing w:after="0"/>
        <w:jc w:val="both"/>
        <w:rPr>
          <w:rFonts w:ascii="Times New Roman" w:hAnsi="Times New Roman" w:cs="Times New Roman"/>
          <w:i/>
          <w:color w:val="4472C4" w:themeColor="accent5"/>
          <w:sz w:val="28"/>
          <w:szCs w:val="28"/>
          <w:lang w:val="ro-RO"/>
        </w:rPr>
      </w:pPr>
    </w:p>
    <w:p w14:paraId="3E5C8E0C" w14:textId="7FC24509" w:rsidR="006E1DFE" w:rsidRDefault="006E1DFE" w:rsidP="00FD5369">
      <w:pPr>
        <w:spacing w:after="0"/>
        <w:jc w:val="both"/>
        <w:rPr>
          <w:rFonts w:ascii="Times New Roman" w:hAnsi="Times New Roman" w:cs="Times New Roman"/>
          <w:i/>
          <w:color w:val="4472C4" w:themeColor="accent5"/>
          <w:sz w:val="28"/>
          <w:szCs w:val="28"/>
          <w:lang w:val="ro-RO"/>
        </w:rPr>
      </w:pPr>
    </w:p>
    <w:p w14:paraId="5ADF72F0" w14:textId="49494704" w:rsidR="006E1DFE" w:rsidRDefault="006E1DFE" w:rsidP="00FD5369">
      <w:pPr>
        <w:spacing w:after="0"/>
        <w:jc w:val="both"/>
        <w:rPr>
          <w:rFonts w:ascii="Times New Roman" w:hAnsi="Times New Roman" w:cs="Times New Roman"/>
          <w:i/>
          <w:color w:val="4472C4" w:themeColor="accent5"/>
          <w:sz w:val="28"/>
          <w:szCs w:val="28"/>
          <w:lang w:val="ro-RO"/>
        </w:rPr>
      </w:pPr>
    </w:p>
    <w:p w14:paraId="1B363886" w14:textId="77777777" w:rsidR="006E1DFE" w:rsidRDefault="006E1DFE" w:rsidP="00FD5369">
      <w:pPr>
        <w:spacing w:after="0"/>
        <w:jc w:val="both"/>
        <w:rPr>
          <w:rFonts w:ascii="Times New Roman" w:hAnsi="Times New Roman" w:cs="Times New Roman"/>
          <w:i/>
          <w:color w:val="4472C4" w:themeColor="accent5"/>
          <w:sz w:val="28"/>
          <w:szCs w:val="28"/>
          <w:lang w:val="ro-RO"/>
        </w:rPr>
      </w:pPr>
    </w:p>
    <w:p w14:paraId="25B638E7" w14:textId="77777777" w:rsidR="00C750BB" w:rsidRPr="00C750BB" w:rsidRDefault="00A209F4" w:rsidP="00C750BB">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w:t>
      </w:r>
      <w:r w:rsidR="00C750BB" w:rsidRPr="00C750BB">
        <w:rPr>
          <w:rFonts w:ascii="Times New Roman" w:hAnsi="Times New Roman" w:cs="Times New Roman"/>
          <w:b/>
          <w:sz w:val="28"/>
          <w:szCs w:val="28"/>
          <w:lang w:val="ro-RO"/>
        </w:rPr>
        <w:t xml:space="preserve">nexa nr. </w:t>
      </w:r>
      <w:r w:rsidR="00BA7BFB">
        <w:rPr>
          <w:rFonts w:ascii="Times New Roman" w:hAnsi="Times New Roman" w:cs="Times New Roman"/>
          <w:b/>
          <w:sz w:val="28"/>
          <w:szCs w:val="28"/>
          <w:lang w:val="ro-RO"/>
        </w:rPr>
        <w:t>3</w:t>
      </w:r>
    </w:p>
    <w:p w14:paraId="5AB1CF9B" w14:textId="77777777" w:rsidR="00C750BB" w:rsidRPr="00C750BB" w:rsidRDefault="00C750BB" w:rsidP="00C750BB">
      <w:pPr>
        <w:spacing w:after="0"/>
        <w:jc w:val="right"/>
        <w:rPr>
          <w:rFonts w:ascii="Times New Roman" w:hAnsi="Times New Roman" w:cs="Times New Roman"/>
          <w:b/>
          <w:sz w:val="28"/>
          <w:szCs w:val="28"/>
          <w:lang w:val="ro-RO"/>
        </w:rPr>
      </w:pPr>
    </w:p>
    <w:p w14:paraId="72765768" w14:textId="77777777" w:rsidR="00C750BB" w:rsidRDefault="00C750BB" w:rsidP="00C750BB">
      <w:pPr>
        <w:spacing w:after="0"/>
        <w:jc w:val="right"/>
        <w:rPr>
          <w:rFonts w:ascii="Times New Roman" w:hAnsi="Times New Roman" w:cs="Times New Roman"/>
          <w:b/>
          <w:color w:val="4472C4" w:themeColor="accent5"/>
          <w:sz w:val="28"/>
          <w:szCs w:val="28"/>
          <w:lang w:val="ro-RO"/>
        </w:rPr>
      </w:pPr>
    </w:p>
    <w:p w14:paraId="4104126A" w14:textId="77777777" w:rsidR="00C750BB" w:rsidRPr="00C750BB" w:rsidRDefault="00C750BB" w:rsidP="00C750BB">
      <w:pPr>
        <w:spacing w:after="0"/>
        <w:jc w:val="center"/>
        <w:rPr>
          <w:rFonts w:ascii="Times New Roman" w:hAnsi="Times New Roman" w:cs="Times New Roman"/>
          <w:b/>
          <w:color w:val="4472C4" w:themeColor="accent5"/>
          <w:sz w:val="28"/>
          <w:szCs w:val="28"/>
          <w:lang w:val="ro-RO"/>
        </w:rPr>
      </w:pPr>
      <w:r w:rsidRPr="00C750BB">
        <w:rPr>
          <w:rFonts w:ascii="Times New Roman" w:hAnsi="Times New Roman" w:cs="Times New Roman"/>
          <w:b/>
          <w:sz w:val="28"/>
          <w:szCs w:val="28"/>
          <w:lang w:val="ro-RO"/>
        </w:rPr>
        <w:t>DATE PRIVIND ÎNFIINȚAREA UNITĂȚII ADMINISTRATIV-TERITORIALE JUDEȚUL VRANCEA, PRIMA ATESTARE DOCUMENTARĂ, PRECUM ȘI EVOLUȚIA ISTORICĂ</w:t>
      </w:r>
    </w:p>
    <w:p w14:paraId="54433A0F" w14:textId="77777777" w:rsidR="00052E53" w:rsidRDefault="00052E53" w:rsidP="00052E53">
      <w:pPr>
        <w:spacing w:after="0"/>
        <w:jc w:val="right"/>
        <w:rPr>
          <w:rFonts w:ascii="Times New Roman" w:hAnsi="Times New Roman" w:cs="Times New Roman"/>
          <w:b/>
          <w:color w:val="4472C4" w:themeColor="accent5"/>
          <w:sz w:val="28"/>
          <w:szCs w:val="28"/>
          <w:lang w:val="ro-RO"/>
        </w:rPr>
      </w:pPr>
    </w:p>
    <w:p w14:paraId="32172B37" w14:textId="77777777" w:rsidR="00052E53" w:rsidRDefault="00052E53" w:rsidP="00C750BB">
      <w:pPr>
        <w:spacing w:after="0"/>
        <w:jc w:val="both"/>
        <w:rPr>
          <w:rFonts w:ascii="Times New Roman" w:hAnsi="Times New Roman" w:cs="Times New Roman"/>
          <w:color w:val="4472C4" w:themeColor="accent5"/>
          <w:sz w:val="28"/>
          <w:szCs w:val="28"/>
          <w:lang w:val="ro-RO"/>
        </w:rPr>
      </w:pPr>
    </w:p>
    <w:p w14:paraId="3DE1A7AF" w14:textId="1A420A0B" w:rsidR="00C750BB" w:rsidRPr="00C750BB" w:rsidRDefault="00C750BB" w:rsidP="00C750BB">
      <w:pPr>
        <w:spacing w:after="0"/>
        <w:jc w:val="both"/>
        <w:rPr>
          <w:rFonts w:ascii="Times New Roman" w:hAnsi="Times New Roman" w:cs="Times New Roman"/>
          <w:b/>
          <w:bCs/>
          <w:sz w:val="28"/>
          <w:szCs w:val="28"/>
          <w:lang w:val="ro-RO"/>
        </w:rPr>
      </w:pPr>
      <w:r w:rsidRPr="00C750BB">
        <w:rPr>
          <w:rFonts w:ascii="Times New Roman" w:hAnsi="Times New Roman" w:cs="Times New Roman"/>
          <w:sz w:val="28"/>
          <w:szCs w:val="28"/>
          <w:lang w:val="ro-RO"/>
        </w:rPr>
        <w:t xml:space="preserve">Judeţul Vrancea este atestat documentar pentru prima dată într-o scrisoare în limba latină din </w:t>
      </w:r>
      <w:hyperlink r:id="rId383" w:tooltip="2 iulie" w:history="1">
        <w:r w:rsidRPr="00C750BB">
          <w:rPr>
            <w:rStyle w:val="Hyperlink"/>
            <w:rFonts w:ascii="Times New Roman" w:hAnsi="Times New Roman" w:cs="Times New Roman"/>
            <w:color w:val="auto"/>
            <w:sz w:val="28"/>
            <w:szCs w:val="28"/>
            <w:lang w:val="ro-RO"/>
          </w:rPr>
          <w:t>2 iulie</w:t>
        </w:r>
      </w:hyperlink>
      <w:r w:rsidRPr="00C750BB">
        <w:rPr>
          <w:rFonts w:ascii="Times New Roman" w:hAnsi="Times New Roman" w:cs="Times New Roman"/>
          <w:sz w:val="28"/>
          <w:szCs w:val="28"/>
          <w:lang w:val="ro-RO"/>
        </w:rPr>
        <w:t xml:space="preserve"> </w:t>
      </w:r>
      <w:hyperlink r:id="rId384" w:tooltip="1431" w:history="1">
        <w:r w:rsidRPr="00C750BB">
          <w:rPr>
            <w:rStyle w:val="Hyperlink"/>
            <w:rFonts w:ascii="Times New Roman" w:hAnsi="Times New Roman" w:cs="Times New Roman"/>
            <w:color w:val="auto"/>
            <w:sz w:val="28"/>
            <w:szCs w:val="28"/>
            <w:lang w:val="ro-RO"/>
          </w:rPr>
          <w:t>1431</w:t>
        </w:r>
      </w:hyperlink>
      <w:r w:rsidRPr="00C750BB">
        <w:rPr>
          <w:rFonts w:ascii="Times New Roman" w:hAnsi="Times New Roman" w:cs="Times New Roman"/>
          <w:sz w:val="28"/>
          <w:szCs w:val="28"/>
          <w:lang w:val="ro-RO"/>
        </w:rPr>
        <w:t xml:space="preserve"> (document descoperit de  istoricul </w:t>
      </w:r>
      <w:hyperlink r:id="rId385" w:tooltip="Constantin C. Giurescu" w:history="1">
        <w:r w:rsidRPr="00C750BB">
          <w:rPr>
            <w:rStyle w:val="Hyperlink"/>
            <w:rFonts w:ascii="Times New Roman" w:hAnsi="Times New Roman" w:cs="Times New Roman"/>
            <w:color w:val="auto"/>
            <w:sz w:val="28"/>
            <w:szCs w:val="28"/>
            <w:lang w:val="ro-RO"/>
          </w:rPr>
          <w:t>Constantin C. Giurescu</w:t>
        </w:r>
      </w:hyperlink>
      <w:r w:rsidRPr="00C750BB">
        <w:rPr>
          <w:rFonts w:ascii="Times New Roman" w:hAnsi="Times New Roman" w:cs="Times New Roman"/>
          <w:sz w:val="28"/>
          <w:szCs w:val="28"/>
          <w:lang w:val="ro-RO"/>
        </w:rPr>
        <w:t>)</w:t>
      </w:r>
      <w:r w:rsidR="00890275">
        <w:rPr>
          <w:rFonts w:ascii="Times New Roman" w:hAnsi="Times New Roman" w:cs="Times New Roman"/>
          <w:sz w:val="28"/>
          <w:szCs w:val="28"/>
          <w:lang w:val="ro-RO"/>
        </w:rPr>
        <w:t>,</w:t>
      </w:r>
      <w:r w:rsidRPr="00C750BB">
        <w:rPr>
          <w:rFonts w:ascii="Times New Roman" w:hAnsi="Times New Roman" w:cs="Times New Roman"/>
          <w:sz w:val="28"/>
          <w:szCs w:val="28"/>
          <w:lang w:val="ro-RO"/>
        </w:rPr>
        <w:t xml:space="preserve"> în care voievodul Transilvaniei, Ladislau Apor anunţă pe judele Braşovului că </w:t>
      </w:r>
      <w:hyperlink r:id="rId386" w:tooltip="Alexandru cel Bun" w:history="1">
        <w:r w:rsidRPr="00C750BB">
          <w:rPr>
            <w:rStyle w:val="Hyperlink"/>
            <w:rFonts w:ascii="Times New Roman" w:hAnsi="Times New Roman" w:cs="Times New Roman"/>
            <w:color w:val="auto"/>
            <w:sz w:val="28"/>
            <w:szCs w:val="28"/>
            <w:lang w:val="ro-RO"/>
          </w:rPr>
          <w:t>Alexandru cel Bun</w:t>
        </w:r>
      </w:hyperlink>
      <w:r w:rsidRPr="00C750BB">
        <w:rPr>
          <w:rFonts w:ascii="Times New Roman" w:hAnsi="Times New Roman" w:cs="Times New Roman"/>
          <w:sz w:val="28"/>
          <w:szCs w:val="28"/>
          <w:lang w:val="ro-RO"/>
        </w:rPr>
        <w:t xml:space="preserve"> a concentrat trupe spre </w:t>
      </w:r>
      <w:hyperlink r:id="rId387" w:tooltip="Putna (pagină inexistentă)" w:history="1">
        <w:r w:rsidRPr="00C750BB">
          <w:rPr>
            <w:rStyle w:val="Hyperlink"/>
            <w:rFonts w:ascii="Times New Roman" w:hAnsi="Times New Roman" w:cs="Times New Roman"/>
            <w:color w:val="auto"/>
            <w:sz w:val="28"/>
            <w:szCs w:val="28"/>
            <w:lang w:val="ro-RO"/>
          </w:rPr>
          <w:t>Putna</w:t>
        </w:r>
      </w:hyperlink>
      <w:r w:rsidRPr="00C750BB">
        <w:rPr>
          <w:rFonts w:ascii="Times New Roman" w:hAnsi="Times New Roman" w:cs="Times New Roman"/>
          <w:sz w:val="28"/>
          <w:szCs w:val="28"/>
          <w:lang w:val="ro-RO"/>
        </w:rPr>
        <w:t xml:space="preserve"> (Puttnam). Voievodul Apor a aflat ştirea de la câţiva locuitori din Transilvania</w:t>
      </w:r>
      <w:r w:rsidR="00890275">
        <w:rPr>
          <w:rFonts w:ascii="Times New Roman" w:hAnsi="Times New Roman" w:cs="Times New Roman"/>
          <w:sz w:val="28"/>
          <w:szCs w:val="28"/>
          <w:lang w:val="ro-RO"/>
        </w:rPr>
        <w:t>,</w:t>
      </w:r>
      <w:r w:rsidRPr="00C750BB">
        <w:rPr>
          <w:rFonts w:ascii="Times New Roman" w:hAnsi="Times New Roman" w:cs="Times New Roman"/>
          <w:sz w:val="28"/>
          <w:szCs w:val="28"/>
          <w:lang w:val="ro-RO"/>
        </w:rPr>
        <w:t xml:space="preserve"> ce „au ieşit pe drumul Vrancei” („per viam Varancha”). Referindu-se la Varancha, </w:t>
      </w:r>
      <w:hyperlink r:id="rId388" w:tooltip="Bogdan Petriceicu Haşdeu (pagină inexistentă)" w:history="1">
        <w:r w:rsidRPr="00C750BB">
          <w:rPr>
            <w:rStyle w:val="Hyperlink"/>
            <w:rFonts w:ascii="Times New Roman" w:hAnsi="Times New Roman" w:cs="Times New Roman"/>
            <w:color w:val="auto"/>
            <w:sz w:val="28"/>
            <w:szCs w:val="28"/>
            <w:lang w:val="ro-RO"/>
          </w:rPr>
          <w:t>Bogdan Petriceicu Haşdeu</w:t>
        </w:r>
      </w:hyperlink>
      <w:r w:rsidRPr="00C750BB">
        <w:rPr>
          <w:rFonts w:ascii="Times New Roman" w:hAnsi="Times New Roman" w:cs="Times New Roman"/>
          <w:sz w:val="28"/>
          <w:szCs w:val="28"/>
          <w:lang w:val="ro-RO"/>
        </w:rPr>
        <w:t xml:space="preserve"> a emis opinia că termenul aparţine fondului lexical de origine traco-dacică, deoarece numele ,,Vran” ar însemna ,,pădure, munte”. Vrancea a fost un ţinut al transhumanţei, fapt de necontestat</w:t>
      </w:r>
      <w:r w:rsidR="00890275">
        <w:rPr>
          <w:rFonts w:ascii="Times New Roman" w:hAnsi="Times New Roman" w:cs="Times New Roman"/>
          <w:sz w:val="28"/>
          <w:szCs w:val="28"/>
          <w:lang w:val="ro-RO"/>
        </w:rPr>
        <w:t>,</w:t>
      </w:r>
      <w:r w:rsidRPr="00C750BB">
        <w:rPr>
          <w:rFonts w:ascii="Times New Roman" w:hAnsi="Times New Roman" w:cs="Times New Roman"/>
          <w:sz w:val="28"/>
          <w:szCs w:val="28"/>
          <w:lang w:val="ro-RO"/>
        </w:rPr>
        <w:t xml:space="preserve"> care şi explică tradiţiile etnofolclorice. Prin cele câteva sute de variante ale baladei „Mioriţa” regăsite în creaţia populară vrânceană, una dintre acestea fiind culeasă pentru întâia oară de </w:t>
      </w:r>
      <w:hyperlink r:id="rId389" w:tooltip="Alecu Russo" w:history="1">
        <w:r w:rsidRPr="00C750BB">
          <w:rPr>
            <w:rStyle w:val="Hyperlink"/>
            <w:rFonts w:ascii="Times New Roman" w:hAnsi="Times New Roman" w:cs="Times New Roman"/>
            <w:color w:val="auto"/>
            <w:sz w:val="28"/>
            <w:szCs w:val="28"/>
            <w:lang w:val="ro-RO"/>
          </w:rPr>
          <w:t>Alecu Russo</w:t>
        </w:r>
      </w:hyperlink>
      <w:r w:rsidRPr="00C750BB">
        <w:rPr>
          <w:rFonts w:ascii="Times New Roman" w:hAnsi="Times New Roman" w:cs="Times New Roman"/>
          <w:sz w:val="28"/>
          <w:szCs w:val="28"/>
          <w:lang w:val="ro-RO"/>
        </w:rPr>
        <w:t xml:space="preserve"> la Soveja, în </w:t>
      </w:r>
      <w:hyperlink r:id="rId390" w:tooltip="1846" w:history="1">
        <w:r w:rsidRPr="00C750BB">
          <w:rPr>
            <w:rStyle w:val="Hyperlink"/>
            <w:rFonts w:ascii="Times New Roman" w:hAnsi="Times New Roman" w:cs="Times New Roman"/>
            <w:color w:val="auto"/>
            <w:sz w:val="28"/>
            <w:szCs w:val="28"/>
            <w:lang w:val="ro-RO"/>
          </w:rPr>
          <w:t>1846</w:t>
        </w:r>
      </w:hyperlink>
      <w:r w:rsidRPr="00C750BB">
        <w:rPr>
          <w:rFonts w:ascii="Times New Roman" w:hAnsi="Times New Roman" w:cs="Times New Roman"/>
          <w:sz w:val="28"/>
          <w:szCs w:val="28"/>
          <w:lang w:val="ro-RO"/>
        </w:rPr>
        <w:t xml:space="preserve">, trimisă lui </w:t>
      </w:r>
      <w:hyperlink r:id="rId391" w:tooltip="Vasile Alecsandri" w:history="1">
        <w:r w:rsidRPr="00C750BB">
          <w:rPr>
            <w:rStyle w:val="Hyperlink"/>
            <w:rFonts w:ascii="Times New Roman" w:hAnsi="Times New Roman" w:cs="Times New Roman"/>
            <w:color w:val="auto"/>
            <w:sz w:val="28"/>
            <w:szCs w:val="28"/>
            <w:lang w:val="ro-RO"/>
          </w:rPr>
          <w:t>Vasile Alecsandri</w:t>
        </w:r>
      </w:hyperlink>
      <w:r w:rsidRPr="00C750BB">
        <w:rPr>
          <w:rFonts w:ascii="Times New Roman" w:hAnsi="Times New Roman" w:cs="Times New Roman"/>
          <w:sz w:val="28"/>
          <w:szCs w:val="28"/>
          <w:lang w:val="ro-RO"/>
        </w:rPr>
        <w:t xml:space="preserve"> şi publicată în culegerea acestuia „Poezii populare”, Vrancea poate fi considerată leagănul celui mai expresiv poem al etnogenezei româneşti. Prin Legea nr. 2 din 16 februarie 1968, publicată în „Monitorul </w:t>
      </w:r>
      <w:r w:rsidR="00B4059F">
        <w:rPr>
          <w:rFonts w:ascii="Times New Roman" w:hAnsi="Times New Roman" w:cs="Times New Roman"/>
          <w:sz w:val="28"/>
          <w:szCs w:val="28"/>
          <w:lang w:val="ro-RO"/>
        </w:rPr>
        <w:t>O</w:t>
      </w:r>
      <w:r w:rsidRPr="00C750BB">
        <w:rPr>
          <w:rFonts w:ascii="Times New Roman" w:hAnsi="Times New Roman" w:cs="Times New Roman"/>
          <w:sz w:val="28"/>
          <w:szCs w:val="28"/>
          <w:lang w:val="ro-RO"/>
        </w:rPr>
        <w:t xml:space="preserve">ficial” nr.17 din 17 februarie 1968 prin organizarea administrativ-teritorială a RSR s-au stabilit delimitările actualului judeţ Vrancea. Acesta cuprinde, în proporţie de două treimi, fostul Ţinut Putna (mai târziu judeţ), având ca nucleu de constituire Ţara Vrancei, la care s-a adăugat, în </w:t>
      </w:r>
      <w:hyperlink r:id="rId392" w:tooltip="1968" w:history="1">
        <w:r w:rsidRPr="00C750BB">
          <w:rPr>
            <w:rStyle w:val="Hyperlink"/>
            <w:rFonts w:ascii="Times New Roman" w:hAnsi="Times New Roman" w:cs="Times New Roman"/>
            <w:color w:val="auto"/>
            <w:sz w:val="28"/>
            <w:szCs w:val="28"/>
            <w:lang w:val="ro-RO"/>
          </w:rPr>
          <w:t>1968</w:t>
        </w:r>
      </w:hyperlink>
      <w:r w:rsidRPr="00C750BB">
        <w:rPr>
          <w:rFonts w:ascii="Times New Roman" w:hAnsi="Times New Roman" w:cs="Times New Roman"/>
          <w:sz w:val="28"/>
          <w:szCs w:val="28"/>
          <w:lang w:val="ro-RO"/>
        </w:rPr>
        <w:t xml:space="preserve">, o parte din fostul judeţ Râmnicu-Sărat. Vrancea istorică, localizată în partea de nord-vest a judeţului, a existat ca stat ţărănesc autonom, stăpânind în comun un singur trup de moşie, înainte de întemeierea Ţării Româneşti şi a Moldovei. Ţinutul Putnei a intrat oficial în hotarele Moldovei, cu autonomia amintită, la </w:t>
      </w:r>
      <w:hyperlink r:id="rId393" w:tooltip="10 martie" w:history="1">
        <w:r w:rsidRPr="00C750BB">
          <w:rPr>
            <w:rStyle w:val="Hyperlink"/>
            <w:rFonts w:ascii="Times New Roman" w:hAnsi="Times New Roman" w:cs="Times New Roman"/>
            <w:color w:val="auto"/>
            <w:sz w:val="28"/>
            <w:szCs w:val="28"/>
            <w:lang w:val="ro-RO"/>
          </w:rPr>
          <w:t>10 martie</w:t>
        </w:r>
      </w:hyperlink>
      <w:r w:rsidRPr="00C750BB">
        <w:rPr>
          <w:rFonts w:ascii="Times New Roman" w:hAnsi="Times New Roman" w:cs="Times New Roman"/>
          <w:sz w:val="28"/>
          <w:szCs w:val="28"/>
          <w:lang w:val="ro-RO"/>
        </w:rPr>
        <w:t xml:space="preserve"> </w:t>
      </w:r>
      <w:hyperlink r:id="rId394" w:tooltip="1482" w:history="1">
        <w:r w:rsidRPr="00C750BB">
          <w:rPr>
            <w:rStyle w:val="Hyperlink"/>
            <w:rFonts w:ascii="Times New Roman" w:hAnsi="Times New Roman" w:cs="Times New Roman"/>
            <w:color w:val="auto"/>
            <w:sz w:val="28"/>
            <w:szCs w:val="28"/>
            <w:lang w:val="ro-RO"/>
          </w:rPr>
          <w:t>1482</w:t>
        </w:r>
      </w:hyperlink>
      <w:r w:rsidRPr="00C750BB">
        <w:rPr>
          <w:rFonts w:ascii="Times New Roman" w:hAnsi="Times New Roman" w:cs="Times New Roman"/>
          <w:sz w:val="28"/>
          <w:szCs w:val="28"/>
          <w:lang w:val="ro-RO"/>
        </w:rPr>
        <w:t xml:space="preserve">, când </w:t>
      </w:r>
      <w:hyperlink r:id="rId395" w:tooltip="Ştefan cel Mare" w:history="1">
        <w:r w:rsidRPr="00C750BB">
          <w:rPr>
            <w:rStyle w:val="Hyperlink"/>
            <w:rFonts w:ascii="Times New Roman" w:hAnsi="Times New Roman" w:cs="Times New Roman"/>
            <w:color w:val="auto"/>
            <w:sz w:val="28"/>
            <w:szCs w:val="28"/>
            <w:lang w:val="ro-RO"/>
          </w:rPr>
          <w:t>Ştefan cel Mare</w:t>
        </w:r>
      </w:hyperlink>
      <w:r w:rsidRPr="00C750BB">
        <w:rPr>
          <w:rFonts w:ascii="Times New Roman" w:hAnsi="Times New Roman" w:cs="Times New Roman"/>
          <w:sz w:val="28"/>
          <w:szCs w:val="28"/>
          <w:lang w:val="ro-RO"/>
        </w:rPr>
        <w:t xml:space="preserve"> a stabilit graniţa cu Ţara Românească pe râul Milcov, adăugându-i-se ulterior, trei regiuni: Vrancea istorică, regiunea de răsărit (Olteni) şi Ţinutul Adjudului. </w:t>
      </w:r>
      <w:hyperlink r:id="rId396" w:history="1"/>
      <w:hyperlink r:id="rId397" w:tooltip="&quot;Extindere&quot; " w:history="1"/>
    </w:p>
    <w:p w14:paraId="14EAC216" w14:textId="02B1BB1F" w:rsidR="00C750BB" w:rsidRPr="00C750BB" w:rsidRDefault="00C750BB" w:rsidP="00C750BB">
      <w:pPr>
        <w:spacing w:after="0"/>
        <w:jc w:val="both"/>
        <w:rPr>
          <w:rFonts w:ascii="Times New Roman" w:hAnsi="Times New Roman" w:cs="Times New Roman"/>
          <w:sz w:val="28"/>
          <w:szCs w:val="28"/>
          <w:lang w:val="ro-RO"/>
        </w:rPr>
      </w:pPr>
      <w:r w:rsidRPr="00C750BB">
        <w:rPr>
          <w:rFonts w:ascii="Times New Roman" w:hAnsi="Times New Roman" w:cs="Times New Roman"/>
          <w:sz w:val="28"/>
          <w:szCs w:val="28"/>
          <w:lang w:val="ro-RO"/>
        </w:rPr>
        <w:t xml:space="preserve">La Mausoleul Eroilor de la Mărăşti sunt înmormântaţi Mareşalul Alexandru Averescu şi generalul Arthur Văitoianu. La </w:t>
      </w:r>
      <w:hyperlink r:id="rId398" w:tooltip="24 aprilie" w:history="1">
        <w:r w:rsidRPr="00C750BB">
          <w:rPr>
            <w:rStyle w:val="Hyperlink"/>
            <w:rFonts w:ascii="Times New Roman" w:hAnsi="Times New Roman" w:cs="Times New Roman"/>
            <w:color w:val="auto"/>
            <w:sz w:val="28"/>
            <w:szCs w:val="28"/>
            <w:lang w:val="ro-RO"/>
          </w:rPr>
          <w:t>24 aprilie</w:t>
        </w:r>
      </w:hyperlink>
      <w:r w:rsidRPr="00C750BB">
        <w:rPr>
          <w:rFonts w:ascii="Times New Roman" w:hAnsi="Times New Roman" w:cs="Times New Roman"/>
          <w:sz w:val="28"/>
          <w:szCs w:val="28"/>
          <w:lang w:val="ro-RO"/>
        </w:rPr>
        <w:t xml:space="preserve"> </w:t>
      </w:r>
      <w:hyperlink r:id="rId399" w:tooltip="1574" w:history="1">
        <w:r w:rsidRPr="00C750BB">
          <w:rPr>
            <w:rStyle w:val="Hyperlink"/>
            <w:rFonts w:ascii="Times New Roman" w:hAnsi="Times New Roman" w:cs="Times New Roman"/>
            <w:color w:val="auto"/>
            <w:sz w:val="28"/>
            <w:szCs w:val="28"/>
            <w:lang w:val="ro-RO"/>
          </w:rPr>
          <w:t>1574</w:t>
        </w:r>
      </w:hyperlink>
      <w:r w:rsidRPr="00C750BB">
        <w:rPr>
          <w:rFonts w:ascii="Times New Roman" w:hAnsi="Times New Roman" w:cs="Times New Roman"/>
          <w:sz w:val="28"/>
          <w:szCs w:val="28"/>
          <w:lang w:val="ro-RO"/>
        </w:rPr>
        <w:t xml:space="preserve">, la Jilişte, lângă </w:t>
      </w:r>
      <w:hyperlink r:id="rId400" w:tooltip="Focşani" w:history="1">
        <w:r w:rsidRPr="00C750BB">
          <w:rPr>
            <w:rStyle w:val="Hyperlink"/>
            <w:rFonts w:ascii="Times New Roman" w:hAnsi="Times New Roman" w:cs="Times New Roman"/>
            <w:color w:val="auto"/>
            <w:sz w:val="28"/>
            <w:szCs w:val="28"/>
            <w:lang w:val="ro-RO"/>
          </w:rPr>
          <w:t>Focşani</w:t>
        </w:r>
      </w:hyperlink>
      <w:r w:rsidRPr="00C750BB">
        <w:rPr>
          <w:rFonts w:ascii="Times New Roman" w:hAnsi="Times New Roman" w:cs="Times New Roman"/>
          <w:sz w:val="28"/>
          <w:szCs w:val="28"/>
          <w:lang w:val="ro-RO"/>
        </w:rPr>
        <w:t xml:space="preserve">, </w:t>
      </w:r>
      <w:hyperlink r:id="rId401" w:tooltip="Ioan Vodă cel Cumplit (pagină inexistentă)" w:history="1">
        <w:r w:rsidRPr="00C750BB">
          <w:rPr>
            <w:rStyle w:val="Hyperlink"/>
            <w:rFonts w:ascii="Times New Roman" w:hAnsi="Times New Roman" w:cs="Times New Roman"/>
            <w:color w:val="auto"/>
            <w:sz w:val="28"/>
            <w:szCs w:val="28"/>
            <w:lang w:val="ro-RO"/>
          </w:rPr>
          <w:t>Ioan Vodă cel Cumplit</w:t>
        </w:r>
      </w:hyperlink>
      <w:r w:rsidRPr="00C750BB">
        <w:rPr>
          <w:rFonts w:ascii="Times New Roman" w:hAnsi="Times New Roman" w:cs="Times New Roman"/>
          <w:sz w:val="28"/>
          <w:szCs w:val="28"/>
          <w:lang w:val="ro-RO"/>
        </w:rPr>
        <w:t xml:space="preserve"> (</w:t>
      </w:r>
      <w:hyperlink r:id="rId402" w:tooltip="1572" w:history="1">
        <w:r w:rsidRPr="00C750BB">
          <w:rPr>
            <w:rStyle w:val="Hyperlink"/>
            <w:rFonts w:ascii="Times New Roman" w:hAnsi="Times New Roman" w:cs="Times New Roman"/>
            <w:color w:val="auto"/>
            <w:sz w:val="28"/>
            <w:szCs w:val="28"/>
            <w:lang w:val="ro-RO"/>
          </w:rPr>
          <w:t>1572</w:t>
        </w:r>
      </w:hyperlink>
      <w:r w:rsidRPr="00C750BB">
        <w:rPr>
          <w:rFonts w:ascii="Times New Roman" w:hAnsi="Times New Roman" w:cs="Times New Roman"/>
          <w:sz w:val="28"/>
          <w:szCs w:val="28"/>
          <w:lang w:val="ro-RO"/>
        </w:rPr>
        <w:t xml:space="preserve"> – </w:t>
      </w:r>
      <w:hyperlink r:id="rId403" w:tooltip="1574" w:history="1">
        <w:r w:rsidRPr="00C750BB">
          <w:rPr>
            <w:rStyle w:val="Hyperlink"/>
            <w:rFonts w:ascii="Times New Roman" w:hAnsi="Times New Roman" w:cs="Times New Roman"/>
            <w:color w:val="auto"/>
            <w:sz w:val="28"/>
            <w:szCs w:val="28"/>
            <w:lang w:val="ro-RO"/>
          </w:rPr>
          <w:t>1574</w:t>
        </w:r>
      </w:hyperlink>
      <w:r w:rsidRPr="00C750BB">
        <w:rPr>
          <w:rFonts w:ascii="Times New Roman" w:hAnsi="Times New Roman" w:cs="Times New Roman"/>
          <w:sz w:val="28"/>
          <w:szCs w:val="28"/>
          <w:lang w:val="ro-RO"/>
        </w:rPr>
        <w:t xml:space="preserve">) a obţinut o victorie strălucită împotriva oştilor turceşti. Istoria consemnează în aceste locuri şi alte evenimente memorabile: trecerea prin Ţinutul Putnei şi prin Focşani a lui </w:t>
      </w:r>
      <w:hyperlink r:id="rId404" w:tooltip="Mihai Viteazul" w:history="1">
        <w:r w:rsidRPr="00C750BB">
          <w:rPr>
            <w:rStyle w:val="Hyperlink"/>
            <w:rFonts w:ascii="Times New Roman" w:hAnsi="Times New Roman" w:cs="Times New Roman"/>
            <w:color w:val="auto"/>
            <w:sz w:val="28"/>
            <w:szCs w:val="28"/>
            <w:lang w:val="ro-RO"/>
          </w:rPr>
          <w:t>Mihai Viteazul</w:t>
        </w:r>
      </w:hyperlink>
      <w:r w:rsidRPr="00C750BB">
        <w:rPr>
          <w:rFonts w:ascii="Times New Roman" w:hAnsi="Times New Roman" w:cs="Times New Roman"/>
          <w:sz w:val="28"/>
          <w:szCs w:val="28"/>
          <w:lang w:val="ro-RO"/>
        </w:rPr>
        <w:t xml:space="preserve"> în </w:t>
      </w:r>
      <w:hyperlink r:id="rId405" w:tooltip="1600" w:history="1">
        <w:r w:rsidRPr="00C750BB">
          <w:rPr>
            <w:rStyle w:val="Hyperlink"/>
            <w:rFonts w:ascii="Times New Roman" w:hAnsi="Times New Roman" w:cs="Times New Roman"/>
            <w:color w:val="auto"/>
            <w:sz w:val="28"/>
            <w:szCs w:val="28"/>
            <w:lang w:val="ro-RO"/>
          </w:rPr>
          <w:t>1600</w:t>
        </w:r>
      </w:hyperlink>
      <w:r w:rsidRPr="00C750BB">
        <w:rPr>
          <w:rFonts w:ascii="Times New Roman" w:hAnsi="Times New Roman" w:cs="Times New Roman"/>
          <w:sz w:val="28"/>
          <w:szCs w:val="28"/>
          <w:lang w:val="ro-RO"/>
        </w:rPr>
        <w:t xml:space="preserve">, în drumul său victorios pentru realizarea visului unirii într-un singur stat a Ţării Româneşti, Moldovei şi Transilvaniei. Între anii </w:t>
      </w:r>
      <w:hyperlink r:id="rId406" w:tooltip="1714" w:history="1">
        <w:r w:rsidRPr="00C750BB">
          <w:rPr>
            <w:rStyle w:val="Hyperlink"/>
            <w:rFonts w:ascii="Times New Roman" w:hAnsi="Times New Roman" w:cs="Times New Roman"/>
            <w:color w:val="auto"/>
            <w:sz w:val="28"/>
            <w:szCs w:val="28"/>
            <w:lang w:val="ro-RO"/>
          </w:rPr>
          <w:t>1714</w:t>
        </w:r>
      </w:hyperlink>
      <w:r w:rsidRPr="00C750BB">
        <w:rPr>
          <w:rFonts w:ascii="Times New Roman" w:hAnsi="Times New Roman" w:cs="Times New Roman"/>
          <w:sz w:val="28"/>
          <w:szCs w:val="28"/>
          <w:lang w:val="ro-RO"/>
        </w:rPr>
        <w:t xml:space="preserve"> şi </w:t>
      </w:r>
      <w:hyperlink r:id="rId407" w:tooltip="1734" w:history="1">
        <w:r w:rsidRPr="00C750BB">
          <w:rPr>
            <w:rStyle w:val="Hyperlink"/>
            <w:rFonts w:ascii="Times New Roman" w:hAnsi="Times New Roman" w:cs="Times New Roman"/>
            <w:color w:val="auto"/>
            <w:sz w:val="28"/>
            <w:szCs w:val="28"/>
            <w:lang w:val="ro-RO"/>
          </w:rPr>
          <w:t>1734</w:t>
        </w:r>
      </w:hyperlink>
      <w:r w:rsidRPr="00C750BB">
        <w:rPr>
          <w:rFonts w:ascii="Times New Roman" w:hAnsi="Times New Roman" w:cs="Times New Roman"/>
          <w:sz w:val="28"/>
          <w:szCs w:val="28"/>
          <w:lang w:val="ro-RO"/>
        </w:rPr>
        <w:t xml:space="preserve">, vrâncenii au luptat împotriva cotropirii de către maghiari a unor munţi dăruiţi lor de către marele Voievod, iar în primele două decenii ale secolului </w:t>
      </w:r>
      <w:r w:rsidR="005477B2">
        <w:rPr>
          <w:rFonts w:ascii="Times New Roman" w:hAnsi="Times New Roman" w:cs="Times New Roman"/>
          <w:sz w:val="28"/>
          <w:szCs w:val="28"/>
          <w:lang w:val="ro-RO"/>
        </w:rPr>
        <w:t xml:space="preserve">al </w:t>
      </w:r>
      <w:r w:rsidRPr="00C750BB">
        <w:rPr>
          <w:rFonts w:ascii="Times New Roman" w:hAnsi="Times New Roman" w:cs="Times New Roman"/>
          <w:sz w:val="28"/>
          <w:szCs w:val="28"/>
          <w:lang w:val="ro-RO"/>
        </w:rPr>
        <w:t>XIX</w:t>
      </w:r>
      <w:r w:rsidR="005477B2">
        <w:rPr>
          <w:rFonts w:ascii="Times New Roman" w:hAnsi="Times New Roman" w:cs="Times New Roman"/>
          <w:sz w:val="28"/>
          <w:szCs w:val="28"/>
          <w:lang w:val="ro-RO"/>
        </w:rPr>
        <w:t>-lea,</w:t>
      </w:r>
      <w:r w:rsidRPr="00C750BB">
        <w:rPr>
          <w:rFonts w:ascii="Times New Roman" w:hAnsi="Times New Roman" w:cs="Times New Roman"/>
          <w:sz w:val="28"/>
          <w:szCs w:val="28"/>
          <w:lang w:val="ro-RO"/>
        </w:rPr>
        <w:t xml:space="preserve"> pentru ieşirea din „boieresc”, Vrancea fiind făcută danie vistiernicului Iordache Russet Roznovanu de către domnitorul </w:t>
      </w:r>
      <w:hyperlink r:id="rId408" w:tooltip="Constantin Ipsilanti (pagină inexistentă)" w:history="1">
        <w:r w:rsidRPr="00C750BB">
          <w:rPr>
            <w:rStyle w:val="Hyperlink"/>
            <w:rFonts w:ascii="Times New Roman" w:hAnsi="Times New Roman" w:cs="Times New Roman"/>
            <w:color w:val="auto"/>
            <w:sz w:val="28"/>
            <w:szCs w:val="28"/>
            <w:lang w:val="ro-RO"/>
          </w:rPr>
          <w:t>Constantin Ipsilanti</w:t>
        </w:r>
      </w:hyperlink>
      <w:r w:rsidRPr="00C750BB">
        <w:rPr>
          <w:rFonts w:ascii="Times New Roman" w:hAnsi="Times New Roman" w:cs="Times New Roman"/>
          <w:sz w:val="28"/>
          <w:szCs w:val="28"/>
          <w:lang w:val="ro-RO"/>
        </w:rPr>
        <w:t>. Între evenimentele de seamă petrecute pe teritoriul judeţului Vrancea menţionăm şi luptele de la Mărtineşti şi Focşani din timpul războiului ruso-turc din 1789. După înlăturarea monopolului turcesc asupra comerţului exterior al Ţării Româneşti şi activarea portului Galaţi spre care se îndreptau produsele agricole şi manufacturiere din zonă, regiunea cunoaşte o revigorare economică.</w:t>
      </w:r>
    </w:p>
    <w:p w14:paraId="0D2493D9" w14:textId="3F0967D1" w:rsidR="00C750BB" w:rsidRPr="00C750BB" w:rsidRDefault="00C750BB" w:rsidP="00C750BB">
      <w:pPr>
        <w:spacing w:after="0"/>
        <w:jc w:val="both"/>
        <w:rPr>
          <w:rFonts w:ascii="Times New Roman" w:hAnsi="Times New Roman" w:cs="Times New Roman"/>
          <w:sz w:val="28"/>
          <w:szCs w:val="28"/>
          <w:lang w:val="ro-RO"/>
        </w:rPr>
      </w:pPr>
      <w:r w:rsidRPr="00C750BB">
        <w:rPr>
          <w:rFonts w:ascii="Times New Roman" w:hAnsi="Times New Roman" w:cs="Times New Roman"/>
          <w:sz w:val="28"/>
          <w:szCs w:val="28"/>
          <w:lang w:val="ro-RO"/>
        </w:rPr>
        <w:t>În perioada contemporană, Focşanii au fost simbolul libertăţii şi demnităţii româneşti, al Unirii dintre Moldova şi Ţara Românească de la 24 Ianuarie 1859, prin care s-a</w:t>
      </w:r>
      <w:r w:rsidR="005477B2">
        <w:rPr>
          <w:rFonts w:ascii="Times New Roman" w:hAnsi="Times New Roman" w:cs="Times New Roman"/>
          <w:sz w:val="28"/>
          <w:szCs w:val="28"/>
          <w:lang w:val="ro-RO"/>
        </w:rPr>
        <w:t>u</w:t>
      </w:r>
      <w:r w:rsidRPr="00C750BB">
        <w:rPr>
          <w:rFonts w:ascii="Times New Roman" w:hAnsi="Times New Roman" w:cs="Times New Roman"/>
          <w:sz w:val="28"/>
          <w:szCs w:val="28"/>
          <w:lang w:val="ro-RO"/>
        </w:rPr>
        <w:t xml:space="preserve"> pus bazele statului modern român</w:t>
      </w:r>
      <w:r w:rsidR="005477B2">
        <w:rPr>
          <w:rFonts w:ascii="Times New Roman" w:hAnsi="Times New Roman" w:cs="Times New Roman"/>
          <w:sz w:val="28"/>
          <w:szCs w:val="28"/>
          <w:lang w:val="ro-RO"/>
        </w:rPr>
        <w:t>,</w:t>
      </w:r>
      <w:r w:rsidRPr="00C750BB">
        <w:rPr>
          <w:rFonts w:ascii="Times New Roman" w:hAnsi="Times New Roman" w:cs="Times New Roman"/>
          <w:sz w:val="28"/>
          <w:szCs w:val="28"/>
          <w:lang w:val="ro-RO"/>
        </w:rPr>
        <w:t xml:space="preserve"> sub Al.I.Cuza, Focşanii </w:t>
      </w:r>
      <w:r w:rsidR="005477B2">
        <w:rPr>
          <w:rFonts w:ascii="Times New Roman" w:hAnsi="Times New Roman" w:cs="Times New Roman"/>
          <w:sz w:val="28"/>
          <w:szCs w:val="28"/>
          <w:lang w:val="ro-RO"/>
        </w:rPr>
        <w:t>fiind</w:t>
      </w:r>
      <w:r w:rsidRPr="00C750BB">
        <w:rPr>
          <w:rFonts w:ascii="Times New Roman" w:hAnsi="Times New Roman" w:cs="Times New Roman"/>
          <w:sz w:val="28"/>
          <w:szCs w:val="28"/>
          <w:lang w:val="ro-RO"/>
        </w:rPr>
        <w:t xml:space="preserve"> centrul primelor instituţii ale noului stat unificat român, Comisia Centrală şi Curtea de Apel. După Unirea Principatelor, Focşaniul este cunoscut drept „Oraşul Unirii”, devenind simbol al idealului de Unire, căci pe 6 iulie 1862, Alexandru Ioan Cuza a semnat decretul de unificare a Focşanilor, din Moldova şi din Ţara Românească, care până atunci fuseseră despărţiţi de râul Milcov. Un alt reper istoric este Casa memorială </w:t>
      </w:r>
      <w:hyperlink r:id="rId409" w:tooltip="Ion Roată (pagină inexistentă)" w:history="1">
        <w:r w:rsidRPr="00C750BB">
          <w:rPr>
            <w:rStyle w:val="Hyperlink"/>
            <w:rFonts w:ascii="Times New Roman" w:hAnsi="Times New Roman" w:cs="Times New Roman"/>
            <w:color w:val="auto"/>
            <w:sz w:val="28"/>
            <w:szCs w:val="28"/>
            <w:lang w:val="ro-RO"/>
          </w:rPr>
          <w:t>Ion Roată</w:t>
        </w:r>
      </w:hyperlink>
      <w:r w:rsidRPr="00C750BB">
        <w:rPr>
          <w:rFonts w:ascii="Times New Roman" w:hAnsi="Times New Roman" w:cs="Times New Roman"/>
          <w:sz w:val="28"/>
          <w:szCs w:val="28"/>
          <w:lang w:val="ro-RO"/>
        </w:rPr>
        <w:t xml:space="preserve">, din Câmpuri, ţăran ales membru al Divanului ad-hoc, care a fost direct implicat în acest proces istoric. Primul Război Mondial a marcat definitiv istoria Vrancei. Aici se desfăşoară, din Zboina Neagră şi până în Valea Siretului, la Doaga, Muncelu, Cireşoaia, Străoane, Panciu, Străjescu, luptele eroice din vara anului </w:t>
      </w:r>
      <w:hyperlink r:id="rId410" w:tooltip="1917" w:history="1">
        <w:r w:rsidRPr="00C750BB">
          <w:rPr>
            <w:rStyle w:val="Hyperlink"/>
            <w:rFonts w:ascii="Times New Roman" w:hAnsi="Times New Roman" w:cs="Times New Roman"/>
            <w:color w:val="auto"/>
            <w:sz w:val="28"/>
            <w:szCs w:val="28"/>
            <w:lang w:val="ro-RO"/>
          </w:rPr>
          <w:t>1917</w:t>
        </w:r>
      </w:hyperlink>
      <w:r w:rsidRPr="00C750BB">
        <w:rPr>
          <w:rFonts w:ascii="Times New Roman" w:hAnsi="Times New Roman" w:cs="Times New Roman"/>
          <w:sz w:val="28"/>
          <w:szCs w:val="28"/>
          <w:lang w:val="ro-RO"/>
        </w:rPr>
        <w:t>, care au culminat cu marile bătălii de la Mărăşeşti şi Mărăşti.</w:t>
      </w:r>
    </w:p>
    <w:p w14:paraId="4F4894BE" w14:textId="77777777" w:rsidR="00C750BB" w:rsidRDefault="00C750BB" w:rsidP="00C750BB">
      <w:pPr>
        <w:spacing w:after="0"/>
        <w:jc w:val="both"/>
        <w:rPr>
          <w:rFonts w:ascii="Times New Roman" w:hAnsi="Times New Roman" w:cs="Times New Roman"/>
          <w:i/>
          <w:sz w:val="28"/>
          <w:szCs w:val="28"/>
          <w:lang w:val="ro-RO"/>
        </w:rPr>
      </w:pPr>
    </w:p>
    <w:p w14:paraId="2E7F1D9B" w14:textId="77777777" w:rsidR="00C750BB" w:rsidRDefault="00C750BB" w:rsidP="00C750BB">
      <w:pPr>
        <w:spacing w:after="0"/>
        <w:jc w:val="both"/>
        <w:rPr>
          <w:rFonts w:ascii="Times New Roman" w:hAnsi="Times New Roman" w:cs="Times New Roman"/>
          <w:i/>
          <w:sz w:val="28"/>
          <w:szCs w:val="28"/>
          <w:lang w:val="ro-RO"/>
        </w:rPr>
      </w:pPr>
    </w:p>
    <w:p w14:paraId="5D9FA251" w14:textId="77777777" w:rsidR="00C750BB" w:rsidRDefault="00C750BB" w:rsidP="00C750BB">
      <w:pPr>
        <w:spacing w:after="0"/>
        <w:jc w:val="both"/>
        <w:rPr>
          <w:rFonts w:ascii="Times New Roman" w:hAnsi="Times New Roman" w:cs="Times New Roman"/>
          <w:i/>
          <w:sz w:val="28"/>
          <w:szCs w:val="28"/>
          <w:lang w:val="ro-RO"/>
        </w:rPr>
      </w:pPr>
    </w:p>
    <w:p w14:paraId="5022E38D" w14:textId="77777777" w:rsidR="00C750BB" w:rsidRDefault="00C750BB" w:rsidP="00C750BB">
      <w:pPr>
        <w:spacing w:after="0"/>
        <w:jc w:val="both"/>
        <w:rPr>
          <w:rFonts w:ascii="Times New Roman" w:hAnsi="Times New Roman" w:cs="Times New Roman"/>
          <w:i/>
          <w:sz w:val="28"/>
          <w:szCs w:val="28"/>
          <w:lang w:val="ro-RO"/>
        </w:rPr>
      </w:pPr>
    </w:p>
    <w:p w14:paraId="6580882A" w14:textId="77777777" w:rsidR="00C750BB" w:rsidRDefault="00C750BB" w:rsidP="00C750BB">
      <w:pPr>
        <w:spacing w:after="0"/>
        <w:jc w:val="both"/>
        <w:rPr>
          <w:rFonts w:ascii="Times New Roman" w:hAnsi="Times New Roman" w:cs="Times New Roman"/>
          <w:i/>
          <w:sz w:val="28"/>
          <w:szCs w:val="28"/>
          <w:lang w:val="ro-RO"/>
        </w:rPr>
      </w:pPr>
    </w:p>
    <w:p w14:paraId="58F7F12E" w14:textId="77777777" w:rsidR="00C750BB" w:rsidRDefault="00C750BB" w:rsidP="00C750BB">
      <w:pPr>
        <w:spacing w:after="0"/>
        <w:jc w:val="both"/>
        <w:rPr>
          <w:rFonts w:ascii="Times New Roman" w:hAnsi="Times New Roman" w:cs="Times New Roman"/>
          <w:i/>
          <w:sz w:val="28"/>
          <w:szCs w:val="28"/>
          <w:lang w:val="ro-RO"/>
        </w:rPr>
      </w:pPr>
    </w:p>
    <w:p w14:paraId="3AEC61BB" w14:textId="77777777" w:rsidR="00C750BB" w:rsidRDefault="00C750BB" w:rsidP="00C750BB">
      <w:pPr>
        <w:spacing w:after="0"/>
        <w:jc w:val="both"/>
        <w:rPr>
          <w:rFonts w:ascii="Times New Roman" w:hAnsi="Times New Roman" w:cs="Times New Roman"/>
          <w:i/>
          <w:sz w:val="28"/>
          <w:szCs w:val="28"/>
          <w:lang w:val="ro-RO"/>
        </w:rPr>
      </w:pPr>
    </w:p>
    <w:p w14:paraId="196E0B9E" w14:textId="77777777" w:rsidR="00C750BB" w:rsidRDefault="00C750BB" w:rsidP="00C750BB">
      <w:pPr>
        <w:spacing w:after="0"/>
        <w:jc w:val="both"/>
        <w:rPr>
          <w:rFonts w:ascii="Times New Roman" w:hAnsi="Times New Roman" w:cs="Times New Roman"/>
          <w:i/>
          <w:sz w:val="28"/>
          <w:szCs w:val="28"/>
          <w:lang w:val="ro-RO"/>
        </w:rPr>
      </w:pPr>
    </w:p>
    <w:p w14:paraId="4042D436" w14:textId="77777777" w:rsidR="00C750BB" w:rsidRDefault="00C750BB" w:rsidP="00C750BB">
      <w:pPr>
        <w:spacing w:after="0"/>
        <w:jc w:val="both"/>
        <w:rPr>
          <w:rFonts w:ascii="Times New Roman" w:hAnsi="Times New Roman" w:cs="Times New Roman"/>
          <w:i/>
          <w:sz w:val="28"/>
          <w:szCs w:val="28"/>
          <w:lang w:val="ro-RO"/>
        </w:rPr>
      </w:pPr>
    </w:p>
    <w:p w14:paraId="5ED3F441" w14:textId="77777777" w:rsidR="001C5730" w:rsidRDefault="001C5730" w:rsidP="00C750BB">
      <w:pPr>
        <w:spacing w:after="0"/>
        <w:jc w:val="right"/>
        <w:rPr>
          <w:rFonts w:ascii="Times New Roman" w:hAnsi="Times New Roman" w:cs="Times New Roman"/>
          <w:b/>
          <w:sz w:val="28"/>
          <w:szCs w:val="28"/>
          <w:lang w:val="ro-RO"/>
        </w:rPr>
        <w:sectPr w:rsidR="001C5730" w:rsidSect="00FD05A4">
          <w:headerReference w:type="default" r:id="rId411"/>
          <w:footerReference w:type="default" r:id="rId412"/>
          <w:pgSz w:w="11906" w:h="16838"/>
          <w:pgMar w:top="1440" w:right="1440" w:bottom="1304" w:left="1440" w:header="284" w:footer="709" w:gutter="0"/>
          <w:cols w:space="708"/>
          <w:docGrid w:linePitch="360"/>
        </w:sectPr>
      </w:pPr>
    </w:p>
    <w:p w14:paraId="044E5D40" w14:textId="77777777" w:rsidR="00C750BB" w:rsidRDefault="00C750BB" w:rsidP="00C750BB">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Anexa nr. </w:t>
      </w:r>
      <w:r w:rsidR="00BA7BFB">
        <w:rPr>
          <w:rFonts w:ascii="Times New Roman" w:hAnsi="Times New Roman" w:cs="Times New Roman"/>
          <w:b/>
          <w:sz w:val="28"/>
          <w:szCs w:val="28"/>
          <w:lang w:val="ro-RO"/>
        </w:rPr>
        <w:t>4</w:t>
      </w:r>
    </w:p>
    <w:p w14:paraId="4D5C087C" w14:textId="77777777" w:rsidR="00C750BB" w:rsidRDefault="00C750BB" w:rsidP="00C750BB">
      <w:pPr>
        <w:spacing w:after="0"/>
        <w:jc w:val="right"/>
        <w:rPr>
          <w:rFonts w:ascii="Times New Roman" w:hAnsi="Times New Roman" w:cs="Times New Roman"/>
          <w:b/>
          <w:sz w:val="28"/>
          <w:szCs w:val="28"/>
          <w:lang w:val="ro-RO"/>
        </w:rPr>
      </w:pPr>
    </w:p>
    <w:p w14:paraId="5EBE6BA4" w14:textId="77777777" w:rsidR="00C750BB" w:rsidRDefault="00C750BB" w:rsidP="00C750BB">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COMPONENȚA ȘI STRUCTURA POPULAȚIEI UNITĂȚII ADMINISTRATIV-TERITORIALE JUDEȚUL VRANCEA, DEFALCATE PE LOCALITĂȚI COMPONENTE </w:t>
      </w:r>
    </w:p>
    <w:p w14:paraId="4A345050" w14:textId="77777777" w:rsidR="00C750BB" w:rsidRDefault="00C750BB" w:rsidP="00C750BB">
      <w:pPr>
        <w:spacing w:after="0"/>
        <w:jc w:val="center"/>
        <w:rPr>
          <w:rFonts w:ascii="Times New Roman" w:hAnsi="Times New Roman" w:cs="Times New Roman"/>
          <w:b/>
          <w:sz w:val="28"/>
          <w:szCs w:val="28"/>
          <w:lang w:val="ro-RO"/>
        </w:rPr>
      </w:pPr>
    </w:p>
    <w:tbl>
      <w:tblPr>
        <w:tblStyle w:val="Tabelgril"/>
        <w:tblW w:w="15971" w:type="dxa"/>
        <w:tblInd w:w="-856" w:type="dxa"/>
        <w:tblLayout w:type="fixed"/>
        <w:tblLook w:val="04A0" w:firstRow="1" w:lastRow="0" w:firstColumn="1" w:lastColumn="0" w:noHBand="0" w:noVBand="1"/>
      </w:tblPr>
      <w:tblGrid>
        <w:gridCol w:w="567"/>
        <w:gridCol w:w="1418"/>
        <w:gridCol w:w="1134"/>
        <w:gridCol w:w="1134"/>
        <w:gridCol w:w="1134"/>
        <w:gridCol w:w="1276"/>
        <w:gridCol w:w="992"/>
        <w:gridCol w:w="851"/>
        <w:gridCol w:w="850"/>
        <w:gridCol w:w="1134"/>
        <w:gridCol w:w="993"/>
        <w:gridCol w:w="1134"/>
        <w:gridCol w:w="1275"/>
        <w:gridCol w:w="1134"/>
        <w:gridCol w:w="945"/>
      </w:tblGrid>
      <w:tr w:rsidR="00A353AA" w:rsidRPr="001C5730" w14:paraId="63A6DC40" w14:textId="77777777" w:rsidTr="00B32C4D">
        <w:trPr>
          <w:tblHeader/>
        </w:trPr>
        <w:tc>
          <w:tcPr>
            <w:tcW w:w="567" w:type="dxa"/>
            <w:shd w:val="pct25" w:color="auto" w:fill="auto"/>
            <w:vAlign w:val="center"/>
          </w:tcPr>
          <w:p w14:paraId="53F9EFD1"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Nr. crt.</w:t>
            </w:r>
          </w:p>
        </w:tc>
        <w:tc>
          <w:tcPr>
            <w:tcW w:w="1418" w:type="dxa"/>
            <w:shd w:val="pct25" w:color="auto" w:fill="auto"/>
            <w:vAlign w:val="center"/>
          </w:tcPr>
          <w:p w14:paraId="36720E33"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Denumire localitate</w:t>
            </w:r>
          </w:p>
        </w:tc>
        <w:tc>
          <w:tcPr>
            <w:tcW w:w="1134" w:type="dxa"/>
            <w:shd w:val="pct25" w:color="auto" w:fill="auto"/>
            <w:vAlign w:val="center"/>
          </w:tcPr>
          <w:p w14:paraId="50979C3C"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Total populație</w:t>
            </w:r>
          </w:p>
        </w:tc>
        <w:tc>
          <w:tcPr>
            <w:tcW w:w="1134" w:type="dxa"/>
            <w:shd w:val="pct25" w:color="auto" w:fill="auto"/>
            <w:vAlign w:val="center"/>
          </w:tcPr>
          <w:p w14:paraId="63517E3D"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Masculin</w:t>
            </w:r>
          </w:p>
        </w:tc>
        <w:tc>
          <w:tcPr>
            <w:tcW w:w="1134" w:type="dxa"/>
            <w:shd w:val="pct25" w:color="auto" w:fill="auto"/>
            <w:vAlign w:val="center"/>
          </w:tcPr>
          <w:p w14:paraId="4864DF33"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Feminin</w:t>
            </w:r>
          </w:p>
        </w:tc>
        <w:tc>
          <w:tcPr>
            <w:tcW w:w="1276" w:type="dxa"/>
            <w:shd w:val="pct25" w:color="auto" w:fill="auto"/>
            <w:vAlign w:val="center"/>
          </w:tcPr>
          <w:p w14:paraId="60D376BA"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Etnie</w:t>
            </w:r>
          </w:p>
        </w:tc>
        <w:tc>
          <w:tcPr>
            <w:tcW w:w="992" w:type="dxa"/>
            <w:shd w:val="pct25" w:color="auto" w:fill="auto"/>
            <w:vAlign w:val="center"/>
          </w:tcPr>
          <w:p w14:paraId="2B7E9730"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Ocupat</w:t>
            </w:r>
          </w:p>
        </w:tc>
        <w:tc>
          <w:tcPr>
            <w:tcW w:w="851" w:type="dxa"/>
            <w:shd w:val="pct25" w:color="auto" w:fill="auto"/>
            <w:vAlign w:val="center"/>
          </w:tcPr>
          <w:p w14:paraId="327AC935"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Șomer</w:t>
            </w:r>
          </w:p>
        </w:tc>
        <w:tc>
          <w:tcPr>
            <w:tcW w:w="850" w:type="dxa"/>
            <w:shd w:val="pct25" w:color="auto" w:fill="auto"/>
            <w:vAlign w:val="center"/>
          </w:tcPr>
          <w:p w14:paraId="2B85B5A5" w14:textId="77777777" w:rsidR="00E0302A"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Elev/</w:t>
            </w:r>
          </w:p>
          <w:p w14:paraId="4396480B" w14:textId="77777777" w:rsidR="001C5730" w:rsidRPr="00C95032" w:rsidRDefault="001C5730" w:rsidP="001C5730">
            <w:pPr>
              <w:jc w:val="center"/>
              <w:rPr>
                <w:rFonts w:ascii="Times New Roman" w:hAnsi="Times New Roman" w:cs="Times New Roman"/>
                <w:b/>
                <w:sz w:val="20"/>
                <w:szCs w:val="20"/>
                <w:lang w:val="ro-RO"/>
              </w:rPr>
            </w:pPr>
            <w:r w:rsidRPr="00C95032">
              <w:rPr>
                <w:rFonts w:ascii="Times New Roman" w:hAnsi="Times New Roman" w:cs="Times New Roman"/>
                <w:b/>
                <w:sz w:val="20"/>
                <w:szCs w:val="20"/>
                <w:lang w:val="ro-RO"/>
              </w:rPr>
              <w:t>student</w:t>
            </w:r>
          </w:p>
        </w:tc>
        <w:tc>
          <w:tcPr>
            <w:tcW w:w="1134" w:type="dxa"/>
            <w:shd w:val="pct25" w:color="auto" w:fill="auto"/>
            <w:vAlign w:val="center"/>
          </w:tcPr>
          <w:p w14:paraId="7756A44F" w14:textId="77777777" w:rsidR="001C5730" w:rsidRPr="00C95032" w:rsidRDefault="001C5730" w:rsidP="001C5730">
            <w:pPr>
              <w:jc w:val="center"/>
              <w:rPr>
                <w:rFonts w:ascii="Times New Roman" w:hAnsi="Times New Roman" w:cs="Times New Roman"/>
                <w:b/>
                <w:sz w:val="20"/>
                <w:szCs w:val="20"/>
              </w:rPr>
            </w:pPr>
            <w:r w:rsidRPr="00C95032">
              <w:rPr>
                <w:rFonts w:ascii="Times New Roman" w:hAnsi="Times New Roman" w:cs="Times New Roman"/>
                <w:b/>
                <w:sz w:val="20"/>
                <w:szCs w:val="20"/>
              </w:rPr>
              <w:t>Pensionar</w:t>
            </w:r>
          </w:p>
        </w:tc>
        <w:tc>
          <w:tcPr>
            <w:tcW w:w="993" w:type="dxa"/>
            <w:shd w:val="pct25" w:color="auto" w:fill="auto"/>
            <w:vAlign w:val="center"/>
          </w:tcPr>
          <w:p w14:paraId="51EA747E" w14:textId="77777777" w:rsidR="001C5730" w:rsidRPr="00C95032" w:rsidRDefault="001C5730" w:rsidP="001C5730">
            <w:pPr>
              <w:jc w:val="center"/>
              <w:rPr>
                <w:rFonts w:ascii="Times New Roman" w:hAnsi="Times New Roman" w:cs="Times New Roman"/>
                <w:b/>
                <w:sz w:val="20"/>
                <w:szCs w:val="20"/>
              </w:rPr>
            </w:pPr>
            <w:r w:rsidRPr="00C95032">
              <w:rPr>
                <w:rFonts w:ascii="Times New Roman" w:hAnsi="Times New Roman" w:cs="Times New Roman"/>
                <w:b/>
                <w:sz w:val="20"/>
                <w:szCs w:val="20"/>
              </w:rPr>
              <w:t>Casnica</w:t>
            </w:r>
          </w:p>
        </w:tc>
        <w:tc>
          <w:tcPr>
            <w:tcW w:w="1134" w:type="dxa"/>
            <w:shd w:val="pct25" w:color="auto" w:fill="auto"/>
            <w:vAlign w:val="center"/>
          </w:tcPr>
          <w:p w14:paraId="2A83E11D" w14:textId="77777777" w:rsidR="001C5730" w:rsidRPr="00C95032" w:rsidRDefault="00E0302A" w:rsidP="00E0302A">
            <w:pPr>
              <w:jc w:val="center"/>
              <w:rPr>
                <w:rFonts w:ascii="Times New Roman" w:hAnsi="Times New Roman" w:cs="Times New Roman"/>
                <w:b/>
                <w:sz w:val="20"/>
                <w:szCs w:val="20"/>
              </w:rPr>
            </w:pPr>
            <w:r>
              <w:rPr>
                <w:rFonts w:ascii="Times New Roman" w:hAnsi="Times New Roman" w:cs="Times New Roman"/>
                <w:b/>
                <w:sz w:val="20"/>
                <w:szCs w:val="20"/>
              </w:rPr>
              <w:t xml:space="preserve">Întreținut </w:t>
            </w:r>
            <w:r w:rsidR="001C5730" w:rsidRPr="00C95032">
              <w:rPr>
                <w:rFonts w:ascii="Times New Roman" w:hAnsi="Times New Roman" w:cs="Times New Roman"/>
                <w:b/>
                <w:sz w:val="20"/>
                <w:szCs w:val="20"/>
              </w:rPr>
              <w:t>de alt</w:t>
            </w:r>
            <w:r>
              <w:rPr>
                <w:rFonts w:ascii="Times New Roman" w:hAnsi="Times New Roman" w:cs="Times New Roman"/>
                <w:b/>
                <w:sz w:val="20"/>
                <w:szCs w:val="20"/>
              </w:rPr>
              <w:t>ă</w:t>
            </w:r>
            <w:r w:rsidR="001C5730" w:rsidRPr="00C95032">
              <w:rPr>
                <w:rFonts w:ascii="Times New Roman" w:hAnsi="Times New Roman" w:cs="Times New Roman"/>
                <w:b/>
                <w:sz w:val="20"/>
                <w:szCs w:val="20"/>
              </w:rPr>
              <w:t xml:space="preserve"> persoan</w:t>
            </w:r>
            <w:r>
              <w:rPr>
                <w:rFonts w:ascii="Times New Roman" w:hAnsi="Times New Roman" w:cs="Times New Roman"/>
                <w:b/>
                <w:sz w:val="20"/>
                <w:szCs w:val="20"/>
              </w:rPr>
              <w:t>ă</w:t>
            </w:r>
          </w:p>
        </w:tc>
        <w:tc>
          <w:tcPr>
            <w:tcW w:w="1275" w:type="dxa"/>
            <w:shd w:val="pct25" w:color="auto" w:fill="auto"/>
            <w:vAlign w:val="center"/>
          </w:tcPr>
          <w:p w14:paraId="205FD91F" w14:textId="77777777" w:rsidR="001C5730" w:rsidRPr="00C95032" w:rsidRDefault="00E0302A" w:rsidP="00E0302A">
            <w:pPr>
              <w:jc w:val="center"/>
              <w:rPr>
                <w:rFonts w:ascii="Times New Roman" w:hAnsi="Times New Roman" w:cs="Times New Roman"/>
                <w:b/>
                <w:sz w:val="20"/>
                <w:szCs w:val="20"/>
                <w:lang w:val="fr-FR"/>
              </w:rPr>
            </w:pPr>
            <w:r>
              <w:rPr>
                <w:rFonts w:ascii="Times New Roman" w:hAnsi="Times New Roman" w:cs="Times New Roman"/>
                <w:b/>
                <w:sz w:val="20"/>
                <w:szCs w:val="20"/>
                <w:lang w:val="fr-FR"/>
              </w:rPr>
              <w:t>Î</w:t>
            </w:r>
            <w:r w:rsidR="001C5730" w:rsidRPr="00C95032">
              <w:rPr>
                <w:rFonts w:ascii="Times New Roman" w:hAnsi="Times New Roman" w:cs="Times New Roman"/>
                <w:b/>
                <w:sz w:val="20"/>
                <w:szCs w:val="20"/>
                <w:lang w:val="fr-FR"/>
              </w:rPr>
              <w:t>ntre</w:t>
            </w:r>
            <w:r>
              <w:rPr>
                <w:rFonts w:ascii="Times New Roman" w:hAnsi="Times New Roman" w:cs="Times New Roman"/>
                <w:b/>
                <w:sz w:val="20"/>
                <w:szCs w:val="20"/>
                <w:lang w:val="fr-FR"/>
              </w:rPr>
              <w:t>ț</w:t>
            </w:r>
            <w:r w:rsidR="001C5730" w:rsidRPr="00C95032">
              <w:rPr>
                <w:rFonts w:ascii="Times New Roman" w:hAnsi="Times New Roman" w:cs="Times New Roman"/>
                <w:b/>
                <w:sz w:val="20"/>
                <w:szCs w:val="20"/>
                <w:lang w:val="fr-FR"/>
              </w:rPr>
              <w:t>inut de stat sau de organizații private</w:t>
            </w:r>
          </w:p>
        </w:tc>
        <w:tc>
          <w:tcPr>
            <w:tcW w:w="1134" w:type="dxa"/>
            <w:shd w:val="pct25" w:color="auto" w:fill="auto"/>
            <w:vAlign w:val="center"/>
          </w:tcPr>
          <w:p w14:paraId="18194DF6" w14:textId="77777777" w:rsidR="001C5730" w:rsidRPr="00C95032" w:rsidRDefault="00E0302A" w:rsidP="00E0302A">
            <w:pPr>
              <w:jc w:val="center"/>
              <w:rPr>
                <w:rFonts w:ascii="Times New Roman" w:hAnsi="Times New Roman" w:cs="Times New Roman"/>
                <w:b/>
                <w:sz w:val="20"/>
                <w:szCs w:val="20"/>
              </w:rPr>
            </w:pPr>
            <w:r>
              <w:rPr>
                <w:rFonts w:ascii="Times New Roman" w:hAnsi="Times New Roman" w:cs="Times New Roman"/>
                <w:b/>
                <w:sz w:val="20"/>
                <w:szCs w:val="20"/>
              </w:rPr>
              <w:t>Î</w:t>
            </w:r>
            <w:r w:rsidR="001C5730" w:rsidRPr="00C95032">
              <w:rPr>
                <w:rFonts w:ascii="Times New Roman" w:hAnsi="Times New Roman" w:cs="Times New Roman"/>
                <w:b/>
                <w:sz w:val="20"/>
                <w:szCs w:val="20"/>
              </w:rPr>
              <w:t>ntre</w:t>
            </w:r>
            <w:r>
              <w:rPr>
                <w:rFonts w:ascii="Times New Roman" w:hAnsi="Times New Roman" w:cs="Times New Roman"/>
                <w:b/>
                <w:sz w:val="20"/>
                <w:szCs w:val="20"/>
              </w:rPr>
              <w:t>ț</w:t>
            </w:r>
            <w:r w:rsidR="001C5730" w:rsidRPr="00C95032">
              <w:rPr>
                <w:rFonts w:ascii="Times New Roman" w:hAnsi="Times New Roman" w:cs="Times New Roman"/>
                <w:b/>
                <w:sz w:val="20"/>
                <w:szCs w:val="20"/>
              </w:rPr>
              <w:t>inut din alte surse</w:t>
            </w:r>
          </w:p>
        </w:tc>
        <w:tc>
          <w:tcPr>
            <w:tcW w:w="945" w:type="dxa"/>
            <w:shd w:val="pct25" w:color="auto" w:fill="auto"/>
            <w:vAlign w:val="center"/>
          </w:tcPr>
          <w:p w14:paraId="1DD085B9" w14:textId="77777777" w:rsidR="001C5730" w:rsidRPr="00C95032" w:rsidRDefault="00E0302A" w:rsidP="00B32C4D">
            <w:pPr>
              <w:ind w:left="-150" w:right="-111"/>
              <w:jc w:val="center"/>
              <w:rPr>
                <w:rFonts w:ascii="Times New Roman" w:hAnsi="Times New Roman" w:cs="Times New Roman"/>
                <w:b/>
                <w:sz w:val="20"/>
                <w:szCs w:val="20"/>
              </w:rPr>
            </w:pPr>
            <w:r>
              <w:rPr>
                <w:rFonts w:ascii="Times New Roman" w:hAnsi="Times New Roman" w:cs="Times New Roman"/>
                <w:b/>
                <w:sz w:val="20"/>
                <w:szCs w:val="20"/>
              </w:rPr>
              <w:t>Alta situatie econo</w:t>
            </w:r>
            <w:r w:rsidR="001C5730" w:rsidRPr="00C95032">
              <w:rPr>
                <w:rFonts w:ascii="Times New Roman" w:hAnsi="Times New Roman" w:cs="Times New Roman"/>
                <w:b/>
                <w:sz w:val="20"/>
                <w:szCs w:val="20"/>
              </w:rPr>
              <w:t>mica</w:t>
            </w:r>
          </w:p>
        </w:tc>
      </w:tr>
      <w:tr w:rsidR="00A353AA" w:rsidRPr="001C5730" w14:paraId="6062002C" w14:textId="77777777" w:rsidTr="00B32C4D">
        <w:tc>
          <w:tcPr>
            <w:tcW w:w="567" w:type="dxa"/>
            <w:vAlign w:val="center"/>
          </w:tcPr>
          <w:p w14:paraId="135C7F7C" w14:textId="77777777" w:rsidR="00E0302A" w:rsidRPr="00C95032" w:rsidRDefault="00E0302A" w:rsidP="00BF6FAA">
            <w:pPr>
              <w:pStyle w:val="Listparagraf"/>
              <w:numPr>
                <w:ilvl w:val="0"/>
                <w:numId w:val="24"/>
              </w:numPr>
              <w:tabs>
                <w:tab w:val="left" w:pos="743"/>
              </w:tabs>
              <w:ind w:left="317"/>
              <w:jc w:val="center"/>
              <w:rPr>
                <w:rFonts w:ascii="Times New Roman" w:hAnsi="Times New Roman" w:cs="Times New Roman"/>
                <w:sz w:val="20"/>
                <w:szCs w:val="20"/>
                <w:lang w:val="ro-RO"/>
              </w:rPr>
            </w:pPr>
          </w:p>
        </w:tc>
        <w:tc>
          <w:tcPr>
            <w:tcW w:w="1418" w:type="dxa"/>
            <w:vAlign w:val="center"/>
          </w:tcPr>
          <w:p w14:paraId="5E9371AA" w14:textId="77777777" w:rsidR="00E0302A" w:rsidRPr="00E0302A" w:rsidRDefault="00E0302A" w:rsidP="00EB6AAD">
            <w:pPr>
              <w:jc w:val="center"/>
              <w:rPr>
                <w:rFonts w:ascii="Times New Roman" w:hAnsi="Times New Roman" w:cs="Times New Roman"/>
                <w:b/>
                <w:sz w:val="20"/>
                <w:szCs w:val="20"/>
                <w:lang w:val="ro-RO"/>
              </w:rPr>
            </w:pPr>
            <w:r w:rsidRPr="00E0302A">
              <w:rPr>
                <w:rFonts w:ascii="Times New Roman" w:hAnsi="Times New Roman" w:cs="Times New Roman"/>
                <w:b/>
                <w:sz w:val="20"/>
                <w:szCs w:val="20"/>
                <w:lang w:val="ro-RO"/>
              </w:rPr>
              <w:t>Focșani</w:t>
            </w:r>
          </w:p>
        </w:tc>
        <w:tc>
          <w:tcPr>
            <w:tcW w:w="1134" w:type="dxa"/>
            <w:vAlign w:val="center"/>
          </w:tcPr>
          <w:p w14:paraId="597C7ABF" w14:textId="77777777" w:rsidR="00E0302A" w:rsidRPr="00E0302A" w:rsidRDefault="00E0302A" w:rsidP="00EB6AAD">
            <w:pPr>
              <w:jc w:val="center"/>
              <w:rPr>
                <w:rFonts w:ascii="Times New Roman" w:hAnsi="Times New Roman" w:cs="Times New Roman"/>
                <w:sz w:val="20"/>
                <w:szCs w:val="20"/>
              </w:rPr>
            </w:pPr>
            <w:r>
              <w:rPr>
                <w:rFonts w:ascii="Times New Roman" w:hAnsi="Times New Roman" w:cs="Times New Roman"/>
                <w:sz w:val="20"/>
                <w:szCs w:val="20"/>
              </w:rPr>
              <w:t>79.315</w:t>
            </w:r>
          </w:p>
          <w:p w14:paraId="177DD21F" w14:textId="77777777" w:rsidR="00E0302A" w:rsidRPr="00E0302A" w:rsidRDefault="00E0302A" w:rsidP="00EB6AAD">
            <w:pPr>
              <w:jc w:val="center"/>
              <w:rPr>
                <w:rFonts w:ascii="Times New Roman" w:hAnsi="Times New Roman" w:cs="Times New Roman"/>
                <w:sz w:val="20"/>
                <w:szCs w:val="20"/>
                <w:lang w:val="ro-RO"/>
              </w:rPr>
            </w:pPr>
          </w:p>
        </w:tc>
        <w:tc>
          <w:tcPr>
            <w:tcW w:w="1134" w:type="dxa"/>
            <w:vAlign w:val="center"/>
          </w:tcPr>
          <w:p w14:paraId="50F2B5D8" w14:textId="77777777" w:rsidR="00E0302A" w:rsidRPr="00E0302A" w:rsidRDefault="00EB6AAD" w:rsidP="00EB6AAD">
            <w:pPr>
              <w:jc w:val="center"/>
              <w:rPr>
                <w:rFonts w:ascii="Times New Roman" w:hAnsi="Times New Roman" w:cs="Times New Roman"/>
                <w:sz w:val="20"/>
                <w:szCs w:val="20"/>
              </w:rPr>
            </w:pPr>
            <w:r>
              <w:rPr>
                <w:rFonts w:ascii="Times New Roman" w:hAnsi="Times New Roman" w:cs="Times New Roman"/>
                <w:sz w:val="20"/>
                <w:szCs w:val="20"/>
              </w:rPr>
              <w:t>38.018</w:t>
            </w:r>
          </w:p>
          <w:p w14:paraId="0A36FD5C" w14:textId="77777777" w:rsidR="00E0302A" w:rsidRPr="00E0302A" w:rsidRDefault="00E0302A" w:rsidP="00EB6AAD">
            <w:pPr>
              <w:jc w:val="center"/>
              <w:rPr>
                <w:rFonts w:ascii="Times New Roman" w:hAnsi="Times New Roman" w:cs="Times New Roman"/>
                <w:sz w:val="20"/>
                <w:szCs w:val="20"/>
                <w:lang w:val="ro-RO"/>
              </w:rPr>
            </w:pPr>
          </w:p>
        </w:tc>
        <w:tc>
          <w:tcPr>
            <w:tcW w:w="1134" w:type="dxa"/>
            <w:vAlign w:val="center"/>
          </w:tcPr>
          <w:p w14:paraId="7AA25662" w14:textId="77777777" w:rsidR="00E0302A" w:rsidRPr="00E0302A" w:rsidRDefault="00EB6AAD" w:rsidP="00EB6AAD">
            <w:pPr>
              <w:jc w:val="center"/>
              <w:rPr>
                <w:rFonts w:ascii="Times New Roman" w:hAnsi="Times New Roman" w:cs="Times New Roman"/>
                <w:sz w:val="20"/>
                <w:szCs w:val="20"/>
              </w:rPr>
            </w:pPr>
            <w:r>
              <w:rPr>
                <w:rFonts w:ascii="Times New Roman" w:hAnsi="Times New Roman" w:cs="Times New Roman"/>
                <w:sz w:val="20"/>
                <w:szCs w:val="20"/>
              </w:rPr>
              <w:t>41.297</w:t>
            </w:r>
          </w:p>
          <w:p w14:paraId="40D8F4FF" w14:textId="77777777" w:rsidR="00E0302A" w:rsidRPr="00E0302A" w:rsidRDefault="00E0302A" w:rsidP="00EB6AAD">
            <w:pPr>
              <w:jc w:val="center"/>
              <w:rPr>
                <w:rFonts w:ascii="Times New Roman" w:hAnsi="Times New Roman" w:cs="Times New Roman"/>
                <w:sz w:val="20"/>
                <w:szCs w:val="20"/>
                <w:lang w:val="ro-RO"/>
              </w:rPr>
            </w:pPr>
          </w:p>
        </w:tc>
        <w:tc>
          <w:tcPr>
            <w:tcW w:w="1276" w:type="dxa"/>
            <w:vAlign w:val="center"/>
          </w:tcPr>
          <w:p w14:paraId="5E3BBD2A" w14:textId="77777777" w:rsidR="00E0302A" w:rsidRP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28</w:t>
            </w:r>
            <w:r w:rsidR="00E0302A" w:rsidRPr="00E0302A">
              <w:rPr>
                <w:rFonts w:ascii="Times New Roman" w:hAnsi="Times New Roman" w:cs="Times New Roman"/>
                <w:sz w:val="20"/>
                <w:szCs w:val="20"/>
                <w:lang w:val="ro-RO"/>
              </w:rPr>
              <w:t xml:space="preserve"> maghiară</w:t>
            </w:r>
          </w:p>
          <w:p w14:paraId="34D4EEFE" w14:textId="77777777" w:rsid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819</w:t>
            </w:r>
            <w:r w:rsidR="00E0302A" w:rsidRPr="00E0302A">
              <w:rPr>
                <w:rFonts w:ascii="Times New Roman" w:hAnsi="Times New Roman" w:cs="Times New Roman"/>
                <w:sz w:val="20"/>
                <w:szCs w:val="20"/>
                <w:lang w:val="ro-RO"/>
              </w:rPr>
              <w:t xml:space="preserve"> romă</w:t>
            </w:r>
          </w:p>
          <w:p w14:paraId="67E14DFA" w14:textId="77777777" w:rsidR="00EB6AAD"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3 germană</w:t>
            </w:r>
          </w:p>
          <w:p w14:paraId="49796981" w14:textId="77777777" w:rsidR="00EB6AAD" w:rsidRP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4 ucrainiană</w:t>
            </w:r>
          </w:p>
          <w:p w14:paraId="51D1531A" w14:textId="77777777" w:rsid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23</w:t>
            </w:r>
            <w:r w:rsidR="00E0302A" w:rsidRPr="00E0302A">
              <w:rPr>
                <w:rFonts w:ascii="Times New Roman" w:hAnsi="Times New Roman" w:cs="Times New Roman"/>
                <w:sz w:val="20"/>
                <w:szCs w:val="20"/>
                <w:lang w:val="ro-RO"/>
              </w:rPr>
              <w:t xml:space="preserve"> turcă</w:t>
            </w:r>
          </w:p>
          <w:p w14:paraId="666DF318" w14:textId="77777777" w:rsidR="00EB6AAD"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4 evreu</w:t>
            </w:r>
          </w:p>
          <w:p w14:paraId="2313DA14" w14:textId="77777777" w:rsidR="00EB6AAD" w:rsidRP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3 rusă</w:t>
            </w:r>
          </w:p>
          <w:p w14:paraId="4BA1FC7E" w14:textId="77777777" w:rsid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8 armeană</w:t>
            </w:r>
          </w:p>
          <w:p w14:paraId="206055B4" w14:textId="77777777" w:rsidR="00EB6AAD" w:rsidRP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9 italiană</w:t>
            </w:r>
          </w:p>
          <w:p w14:paraId="2AC48B65" w14:textId="77777777" w:rsid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r w:rsidR="00E0302A" w:rsidRPr="00E0302A">
              <w:rPr>
                <w:rFonts w:ascii="Times New Roman" w:hAnsi="Times New Roman" w:cs="Times New Roman"/>
                <w:sz w:val="20"/>
                <w:szCs w:val="20"/>
                <w:lang w:val="ro-RO"/>
              </w:rPr>
              <w:t xml:space="preserve"> altă etnie</w:t>
            </w:r>
          </w:p>
          <w:p w14:paraId="51247396" w14:textId="77777777" w:rsidR="00EB6AAD" w:rsidRPr="00E0302A" w:rsidRDefault="00EB6AAD" w:rsidP="00EB6AAD">
            <w:pPr>
              <w:jc w:val="center"/>
              <w:rPr>
                <w:rFonts w:ascii="Times New Roman" w:hAnsi="Times New Roman" w:cs="Times New Roman"/>
                <w:sz w:val="20"/>
                <w:szCs w:val="20"/>
                <w:lang w:val="ro-RO"/>
              </w:rPr>
            </w:pPr>
            <w:r>
              <w:rPr>
                <w:rFonts w:ascii="Times New Roman" w:hAnsi="Times New Roman" w:cs="Times New Roman"/>
                <w:sz w:val="20"/>
                <w:szCs w:val="20"/>
                <w:lang w:val="ro-RO"/>
              </w:rPr>
              <w:t>6.899 etnie nedeclarată</w:t>
            </w:r>
          </w:p>
        </w:tc>
        <w:tc>
          <w:tcPr>
            <w:tcW w:w="992" w:type="dxa"/>
            <w:vAlign w:val="center"/>
          </w:tcPr>
          <w:p w14:paraId="7E732FC8"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36.264</w:t>
            </w:r>
          </w:p>
          <w:p w14:paraId="23FD1A3F" w14:textId="77777777" w:rsidR="00E0302A" w:rsidRPr="00E0302A" w:rsidRDefault="00E0302A" w:rsidP="00EB6AAD">
            <w:pPr>
              <w:jc w:val="center"/>
              <w:rPr>
                <w:rFonts w:ascii="Times New Roman" w:hAnsi="Times New Roman" w:cs="Times New Roman"/>
                <w:sz w:val="20"/>
                <w:szCs w:val="20"/>
                <w:lang w:val="ro-RO"/>
              </w:rPr>
            </w:pPr>
          </w:p>
        </w:tc>
        <w:tc>
          <w:tcPr>
            <w:tcW w:w="851" w:type="dxa"/>
            <w:vAlign w:val="center"/>
          </w:tcPr>
          <w:p w14:paraId="3FE4AFD7" w14:textId="77777777" w:rsidR="00E0302A" w:rsidRPr="00E0302A" w:rsidRDefault="00E0302A" w:rsidP="00EB6AAD">
            <w:pPr>
              <w:jc w:val="center"/>
              <w:rPr>
                <w:rFonts w:ascii="Times New Roman" w:hAnsi="Times New Roman" w:cs="Times New Roman"/>
                <w:sz w:val="20"/>
                <w:szCs w:val="20"/>
                <w:lang w:val="ro-RO"/>
              </w:rPr>
            </w:pPr>
            <w:r w:rsidRPr="00E0302A">
              <w:rPr>
                <w:rFonts w:ascii="Times New Roman" w:hAnsi="Times New Roman" w:cs="Times New Roman"/>
                <w:sz w:val="20"/>
                <w:szCs w:val="20"/>
                <w:lang w:val="ro-RO"/>
              </w:rPr>
              <w:t>3.657</w:t>
            </w:r>
          </w:p>
        </w:tc>
        <w:tc>
          <w:tcPr>
            <w:tcW w:w="850" w:type="dxa"/>
            <w:vAlign w:val="center"/>
          </w:tcPr>
          <w:p w14:paraId="433A937D"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10.471</w:t>
            </w:r>
          </w:p>
        </w:tc>
        <w:tc>
          <w:tcPr>
            <w:tcW w:w="1134" w:type="dxa"/>
            <w:vAlign w:val="center"/>
          </w:tcPr>
          <w:p w14:paraId="3938E7B8"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16.545</w:t>
            </w:r>
          </w:p>
        </w:tc>
        <w:tc>
          <w:tcPr>
            <w:tcW w:w="993" w:type="dxa"/>
            <w:vAlign w:val="center"/>
          </w:tcPr>
          <w:p w14:paraId="571E585B"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3.114</w:t>
            </w:r>
          </w:p>
        </w:tc>
        <w:tc>
          <w:tcPr>
            <w:tcW w:w="1134" w:type="dxa"/>
            <w:vAlign w:val="center"/>
          </w:tcPr>
          <w:p w14:paraId="42308515"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6.279</w:t>
            </w:r>
          </w:p>
        </w:tc>
        <w:tc>
          <w:tcPr>
            <w:tcW w:w="1275" w:type="dxa"/>
            <w:vAlign w:val="center"/>
          </w:tcPr>
          <w:p w14:paraId="5A6E514A"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303</w:t>
            </w:r>
          </w:p>
        </w:tc>
        <w:tc>
          <w:tcPr>
            <w:tcW w:w="1134" w:type="dxa"/>
            <w:vAlign w:val="center"/>
          </w:tcPr>
          <w:p w14:paraId="55317BD8"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976</w:t>
            </w:r>
          </w:p>
        </w:tc>
        <w:tc>
          <w:tcPr>
            <w:tcW w:w="945" w:type="dxa"/>
            <w:vAlign w:val="center"/>
          </w:tcPr>
          <w:p w14:paraId="6668DFE3" w14:textId="77777777" w:rsidR="00E0302A" w:rsidRPr="00E0302A" w:rsidRDefault="00E0302A" w:rsidP="00EB6AAD">
            <w:pPr>
              <w:jc w:val="center"/>
              <w:rPr>
                <w:rFonts w:ascii="Times New Roman" w:hAnsi="Times New Roman" w:cs="Times New Roman"/>
                <w:sz w:val="20"/>
                <w:szCs w:val="20"/>
              </w:rPr>
            </w:pPr>
            <w:r w:rsidRPr="00E0302A">
              <w:rPr>
                <w:rFonts w:ascii="Times New Roman" w:hAnsi="Times New Roman" w:cs="Times New Roman"/>
                <w:sz w:val="20"/>
                <w:szCs w:val="20"/>
              </w:rPr>
              <w:t>1.706</w:t>
            </w:r>
          </w:p>
        </w:tc>
      </w:tr>
      <w:tr w:rsidR="00A353AA" w:rsidRPr="007C5A88" w14:paraId="3607F854" w14:textId="77777777" w:rsidTr="00B32C4D">
        <w:tc>
          <w:tcPr>
            <w:tcW w:w="567" w:type="dxa"/>
            <w:vAlign w:val="center"/>
          </w:tcPr>
          <w:p w14:paraId="2AAD89BA"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E897411" w14:textId="77777777" w:rsidR="001C5730" w:rsidRPr="00C95032" w:rsidRDefault="00E0302A"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Adjud</w:t>
            </w:r>
          </w:p>
        </w:tc>
        <w:tc>
          <w:tcPr>
            <w:tcW w:w="1134" w:type="dxa"/>
            <w:vAlign w:val="center"/>
          </w:tcPr>
          <w:p w14:paraId="5A36A5A9"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16.045</w:t>
            </w:r>
          </w:p>
        </w:tc>
        <w:tc>
          <w:tcPr>
            <w:tcW w:w="1134" w:type="dxa"/>
            <w:vAlign w:val="center"/>
          </w:tcPr>
          <w:p w14:paraId="7D7E3D66"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7.875</w:t>
            </w:r>
          </w:p>
        </w:tc>
        <w:tc>
          <w:tcPr>
            <w:tcW w:w="1134" w:type="dxa"/>
            <w:vAlign w:val="center"/>
          </w:tcPr>
          <w:p w14:paraId="6F067FAB"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8.170</w:t>
            </w:r>
          </w:p>
        </w:tc>
        <w:tc>
          <w:tcPr>
            <w:tcW w:w="1276" w:type="dxa"/>
            <w:vAlign w:val="center"/>
          </w:tcPr>
          <w:p w14:paraId="675CA8A6" w14:textId="77777777" w:rsid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895</w:t>
            </w:r>
            <w:r w:rsidR="00EB6AAD">
              <w:rPr>
                <w:rFonts w:ascii="Times New Roman" w:hAnsi="Times New Roman" w:cs="Times New Roman"/>
                <w:sz w:val="20"/>
                <w:szCs w:val="20"/>
                <w:lang w:val="ro-RO"/>
              </w:rPr>
              <w:t xml:space="preserve"> romă</w:t>
            </w:r>
          </w:p>
          <w:p w14:paraId="68BEC6F0" w14:textId="77777777" w:rsidR="00EB6AAD"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1.496</w:t>
            </w:r>
            <w:r w:rsidR="00EB6AAD">
              <w:rPr>
                <w:rFonts w:ascii="Times New Roman" w:hAnsi="Times New Roman" w:cs="Times New Roman"/>
                <w:sz w:val="20"/>
                <w:szCs w:val="20"/>
                <w:lang w:val="ro-RO"/>
              </w:rPr>
              <w:t xml:space="preserve"> etnie nedeclarată</w:t>
            </w:r>
          </w:p>
        </w:tc>
        <w:tc>
          <w:tcPr>
            <w:tcW w:w="992" w:type="dxa"/>
            <w:vAlign w:val="center"/>
          </w:tcPr>
          <w:p w14:paraId="79E2CED5" w14:textId="77777777" w:rsidR="001C5730" w:rsidRPr="001C5730" w:rsidRDefault="00CE4B6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6.108</w:t>
            </w:r>
          </w:p>
        </w:tc>
        <w:tc>
          <w:tcPr>
            <w:tcW w:w="851" w:type="dxa"/>
            <w:vAlign w:val="center"/>
          </w:tcPr>
          <w:p w14:paraId="0D25C5EE" w14:textId="77777777" w:rsidR="001C5730" w:rsidRPr="001C5730" w:rsidRDefault="00CE4B6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799</w:t>
            </w:r>
          </w:p>
        </w:tc>
        <w:tc>
          <w:tcPr>
            <w:tcW w:w="850" w:type="dxa"/>
            <w:vAlign w:val="center"/>
          </w:tcPr>
          <w:p w14:paraId="7D26FB5F" w14:textId="77777777" w:rsidR="001C5730" w:rsidRPr="001C5730" w:rsidRDefault="00CE4B6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2.395</w:t>
            </w:r>
          </w:p>
        </w:tc>
        <w:tc>
          <w:tcPr>
            <w:tcW w:w="1134" w:type="dxa"/>
            <w:vAlign w:val="center"/>
          </w:tcPr>
          <w:p w14:paraId="5B866964" w14:textId="77777777" w:rsidR="001C5730" w:rsidRPr="001C5730" w:rsidRDefault="00CE4B6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3.366</w:t>
            </w:r>
          </w:p>
        </w:tc>
        <w:tc>
          <w:tcPr>
            <w:tcW w:w="993" w:type="dxa"/>
            <w:vAlign w:val="center"/>
          </w:tcPr>
          <w:p w14:paraId="4E860129" w14:textId="77777777" w:rsidR="001C5730" w:rsidRPr="001C5730" w:rsidRDefault="00DD2B4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1.226</w:t>
            </w:r>
          </w:p>
        </w:tc>
        <w:tc>
          <w:tcPr>
            <w:tcW w:w="1134" w:type="dxa"/>
            <w:vAlign w:val="center"/>
          </w:tcPr>
          <w:p w14:paraId="05E767F3" w14:textId="77777777" w:rsidR="001C5730" w:rsidRPr="001C5730" w:rsidRDefault="00DD2B4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1.502</w:t>
            </w:r>
          </w:p>
        </w:tc>
        <w:tc>
          <w:tcPr>
            <w:tcW w:w="1275" w:type="dxa"/>
            <w:vAlign w:val="center"/>
          </w:tcPr>
          <w:p w14:paraId="198B97E4" w14:textId="77777777" w:rsidR="001C5730" w:rsidRPr="001C5730" w:rsidRDefault="00DD2B4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161</w:t>
            </w:r>
          </w:p>
        </w:tc>
        <w:tc>
          <w:tcPr>
            <w:tcW w:w="1134" w:type="dxa"/>
            <w:vAlign w:val="center"/>
          </w:tcPr>
          <w:p w14:paraId="1B4ECBAA" w14:textId="77777777" w:rsidR="001C5730" w:rsidRPr="001C5730" w:rsidRDefault="00DD2B4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226</w:t>
            </w:r>
          </w:p>
        </w:tc>
        <w:tc>
          <w:tcPr>
            <w:tcW w:w="945" w:type="dxa"/>
            <w:vAlign w:val="center"/>
          </w:tcPr>
          <w:p w14:paraId="38E7F753" w14:textId="77777777" w:rsidR="001C5730" w:rsidRPr="001C5730" w:rsidRDefault="00DD2B4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262</w:t>
            </w:r>
          </w:p>
        </w:tc>
      </w:tr>
      <w:tr w:rsidR="00A353AA" w:rsidRPr="007C5A88" w14:paraId="591F87EC" w14:textId="77777777" w:rsidTr="00B32C4D">
        <w:tc>
          <w:tcPr>
            <w:tcW w:w="567" w:type="dxa"/>
            <w:vAlign w:val="center"/>
          </w:tcPr>
          <w:p w14:paraId="6ACE8BCD" w14:textId="77777777" w:rsidR="001C5730" w:rsidRPr="00C95032" w:rsidRDefault="001C5730" w:rsidP="00BF6FAA">
            <w:pPr>
              <w:pStyle w:val="Listparagraf"/>
              <w:numPr>
                <w:ilvl w:val="0"/>
                <w:numId w:val="24"/>
              </w:numPr>
              <w:tabs>
                <w:tab w:val="left" w:pos="744"/>
              </w:tabs>
              <w:ind w:left="317"/>
              <w:rPr>
                <w:rFonts w:ascii="Times New Roman" w:hAnsi="Times New Roman" w:cs="Times New Roman"/>
                <w:sz w:val="20"/>
                <w:szCs w:val="20"/>
                <w:lang w:val="ro-RO"/>
              </w:rPr>
            </w:pPr>
          </w:p>
        </w:tc>
        <w:tc>
          <w:tcPr>
            <w:tcW w:w="1418" w:type="dxa"/>
            <w:vAlign w:val="center"/>
          </w:tcPr>
          <w:p w14:paraId="10D616C9" w14:textId="77777777" w:rsidR="001C5730" w:rsidRPr="00C95032" w:rsidRDefault="00EB6AAD" w:rsidP="00EB6AAD">
            <w:pPr>
              <w:tabs>
                <w:tab w:val="left" w:pos="-534"/>
              </w:tabs>
              <w:ind w:left="-1242" w:right="-1084"/>
              <w:jc w:val="center"/>
              <w:rPr>
                <w:rFonts w:ascii="Times New Roman" w:hAnsi="Times New Roman" w:cs="Times New Roman"/>
                <w:b/>
                <w:sz w:val="20"/>
                <w:szCs w:val="20"/>
                <w:lang w:val="ro-RO"/>
              </w:rPr>
            </w:pPr>
            <w:r>
              <w:rPr>
                <w:rFonts w:ascii="Times New Roman" w:hAnsi="Times New Roman" w:cs="Times New Roman"/>
                <w:b/>
                <w:sz w:val="20"/>
                <w:szCs w:val="20"/>
                <w:lang w:val="ro-RO"/>
              </w:rPr>
              <w:t xml:space="preserve">Mărășești </w:t>
            </w:r>
          </w:p>
        </w:tc>
        <w:tc>
          <w:tcPr>
            <w:tcW w:w="1134" w:type="dxa"/>
            <w:vAlign w:val="center"/>
          </w:tcPr>
          <w:p w14:paraId="0034D24C"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10.671</w:t>
            </w:r>
          </w:p>
        </w:tc>
        <w:tc>
          <w:tcPr>
            <w:tcW w:w="1134" w:type="dxa"/>
            <w:vAlign w:val="center"/>
          </w:tcPr>
          <w:p w14:paraId="057466B5"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5.131</w:t>
            </w:r>
          </w:p>
        </w:tc>
        <w:tc>
          <w:tcPr>
            <w:tcW w:w="1134" w:type="dxa"/>
            <w:vAlign w:val="center"/>
          </w:tcPr>
          <w:p w14:paraId="5D94F0F7"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5.540</w:t>
            </w:r>
          </w:p>
        </w:tc>
        <w:tc>
          <w:tcPr>
            <w:tcW w:w="1276" w:type="dxa"/>
            <w:vAlign w:val="center"/>
          </w:tcPr>
          <w:p w14:paraId="35ED1952" w14:textId="77777777" w:rsid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698 romă</w:t>
            </w:r>
          </w:p>
          <w:p w14:paraId="63F12D76" w14:textId="77777777" w:rsidR="00F61E58"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4 altă etnie </w:t>
            </w:r>
          </w:p>
          <w:p w14:paraId="3669FD6E" w14:textId="77777777" w:rsidR="00F61E58" w:rsidRDefault="00F61E58" w:rsidP="00A353AA">
            <w:pPr>
              <w:jc w:val="center"/>
              <w:rPr>
                <w:rFonts w:ascii="Times New Roman" w:hAnsi="Times New Roman" w:cs="Times New Roman"/>
                <w:sz w:val="20"/>
                <w:szCs w:val="20"/>
                <w:lang w:val="ro-RO"/>
              </w:rPr>
            </w:pPr>
            <w:r>
              <w:rPr>
                <w:rFonts w:ascii="Times New Roman" w:hAnsi="Times New Roman" w:cs="Times New Roman"/>
                <w:sz w:val="20"/>
                <w:szCs w:val="20"/>
                <w:lang w:val="ro-RO"/>
              </w:rPr>
              <w:t>1.271 etnie nedeclarată</w:t>
            </w:r>
          </w:p>
          <w:p w14:paraId="1B2C3E94" w14:textId="77777777" w:rsidR="00A353AA" w:rsidRPr="001C5730" w:rsidRDefault="00A353AA" w:rsidP="00A353AA">
            <w:pPr>
              <w:jc w:val="center"/>
              <w:rPr>
                <w:rFonts w:ascii="Times New Roman" w:hAnsi="Times New Roman" w:cs="Times New Roman"/>
                <w:sz w:val="20"/>
                <w:szCs w:val="20"/>
                <w:lang w:val="ro-RO"/>
              </w:rPr>
            </w:pPr>
          </w:p>
        </w:tc>
        <w:tc>
          <w:tcPr>
            <w:tcW w:w="992" w:type="dxa"/>
            <w:vAlign w:val="center"/>
          </w:tcPr>
          <w:p w14:paraId="0B697089"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3.070</w:t>
            </w:r>
          </w:p>
        </w:tc>
        <w:tc>
          <w:tcPr>
            <w:tcW w:w="851" w:type="dxa"/>
            <w:vAlign w:val="center"/>
          </w:tcPr>
          <w:p w14:paraId="670EF728"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469</w:t>
            </w:r>
          </w:p>
        </w:tc>
        <w:tc>
          <w:tcPr>
            <w:tcW w:w="850" w:type="dxa"/>
            <w:vAlign w:val="center"/>
          </w:tcPr>
          <w:p w14:paraId="442CACFF"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1.952</w:t>
            </w:r>
          </w:p>
        </w:tc>
        <w:tc>
          <w:tcPr>
            <w:tcW w:w="1134" w:type="dxa"/>
            <w:vAlign w:val="center"/>
          </w:tcPr>
          <w:p w14:paraId="00F588F5"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2.116</w:t>
            </w:r>
          </w:p>
        </w:tc>
        <w:tc>
          <w:tcPr>
            <w:tcW w:w="993" w:type="dxa"/>
            <w:vAlign w:val="center"/>
          </w:tcPr>
          <w:p w14:paraId="6693DC12"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935</w:t>
            </w:r>
          </w:p>
        </w:tc>
        <w:tc>
          <w:tcPr>
            <w:tcW w:w="1134" w:type="dxa"/>
            <w:vAlign w:val="center"/>
          </w:tcPr>
          <w:p w14:paraId="516E79CD"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1.446</w:t>
            </w:r>
          </w:p>
        </w:tc>
        <w:tc>
          <w:tcPr>
            <w:tcW w:w="1275" w:type="dxa"/>
            <w:vAlign w:val="center"/>
          </w:tcPr>
          <w:p w14:paraId="16439BEB"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361</w:t>
            </w:r>
          </w:p>
        </w:tc>
        <w:tc>
          <w:tcPr>
            <w:tcW w:w="1134" w:type="dxa"/>
            <w:vAlign w:val="center"/>
          </w:tcPr>
          <w:p w14:paraId="3AC1562C"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109</w:t>
            </w:r>
          </w:p>
        </w:tc>
        <w:tc>
          <w:tcPr>
            <w:tcW w:w="945" w:type="dxa"/>
            <w:vAlign w:val="center"/>
          </w:tcPr>
          <w:p w14:paraId="26139A9F"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213</w:t>
            </w:r>
          </w:p>
        </w:tc>
      </w:tr>
      <w:tr w:rsidR="00A353AA" w:rsidRPr="001C5730" w14:paraId="5DB1A7C2" w14:textId="77777777" w:rsidTr="00B32C4D">
        <w:tc>
          <w:tcPr>
            <w:tcW w:w="567" w:type="dxa"/>
            <w:vAlign w:val="center"/>
          </w:tcPr>
          <w:p w14:paraId="29AE517C"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F78D957" w14:textId="77777777" w:rsidR="001C5730" w:rsidRPr="00C95032" w:rsidRDefault="00F61E58"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Odobești</w:t>
            </w:r>
          </w:p>
        </w:tc>
        <w:tc>
          <w:tcPr>
            <w:tcW w:w="1134" w:type="dxa"/>
            <w:vAlign w:val="center"/>
          </w:tcPr>
          <w:p w14:paraId="7A36A988"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9.364</w:t>
            </w:r>
          </w:p>
        </w:tc>
        <w:tc>
          <w:tcPr>
            <w:tcW w:w="1134" w:type="dxa"/>
            <w:vAlign w:val="center"/>
          </w:tcPr>
          <w:p w14:paraId="1E12B8D3"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4.611</w:t>
            </w:r>
          </w:p>
        </w:tc>
        <w:tc>
          <w:tcPr>
            <w:tcW w:w="1134" w:type="dxa"/>
            <w:vAlign w:val="center"/>
          </w:tcPr>
          <w:p w14:paraId="4F493837"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4.753</w:t>
            </w:r>
          </w:p>
        </w:tc>
        <w:tc>
          <w:tcPr>
            <w:tcW w:w="1276" w:type="dxa"/>
            <w:vAlign w:val="center"/>
          </w:tcPr>
          <w:p w14:paraId="46FE6D59" w14:textId="77777777" w:rsid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107 romă</w:t>
            </w:r>
          </w:p>
          <w:p w14:paraId="29B5C13B" w14:textId="77777777" w:rsidR="00F61E58"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evreu</w:t>
            </w:r>
          </w:p>
          <w:p w14:paraId="3CC2BC5E" w14:textId="77777777" w:rsidR="00F61E58"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grec</w:t>
            </w:r>
          </w:p>
          <w:p w14:paraId="15C12403" w14:textId="77777777" w:rsidR="00F61E58" w:rsidRDefault="00F61E58" w:rsidP="00F61E58">
            <w:pPr>
              <w:jc w:val="center"/>
              <w:rPr>
                <w:rFonts w:ascii="Times New Roman" w:hAnsi="Times New Roman" w:cs="Times New Roman"/>
                <w:sz w:val="20"/>
                <w:szCs w:val="20"/>
                <w:lang w:val="ro-RO"/>
              </w:rPr>
            </w:pPr>
            <w:r>
              <w:rPr>
                <w:rFonts w:ascii="Times New Roman" w:hAnsi="Times New Roman" w:cs="Times New Roman"/>
                <w:sz w:val="20"/>
                <w:szCs w:val="20"/>
                <w:lang w:val="ro-RO"/>
              </w:rPr>
              <w:t>516 etnie nedeclarată</w:t>
            </w:r>
          </w:p>
          <w:p w14:paraId="2D8F53F8" w14:textId="77777777" w:rsidR="00A353AA" w:rsidRPr="001C5730" w:rsidRDefault="00A353AA" w:rsidP="00F61E58">
            <w:pPr>
              <w:jc w:val="center"/>
              <w:rPr>
                <w:rFonts w:ascii="Times New Roman" w:hAnsi="Times New Roman" w:cs="Times New Roman"/>
                <w:sz w:val="20"/>
                <w:szCs w:val="20"/>
                <w:lang w:val="ro-RO"/>
              </w:rPr>
            </w:pPr>
          </w:p>
        </w:tc>
        <w:tc>
          <w:tcPr>
            <w:tcW w:w="992" w:type="dxa"/>
            <w:vAlign w:val="center"/>
          </w:tcPr>
          <w:p w14:paraId="6E951281"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3.528</w:t>
            </w:r>
          </w:p>
        </w:tc>
        <w:tc>
          <w:tcPr>
            <w:tcW w:w="851" w:type="dxa"/>
            <w:vAlign w:val="center"/>
          </w:tcPr>
          <w:p w14:paraId="67F3CEA7"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541</w:t>
            </w:r>
          </w:p>
        </w:tc>
        <w:tc>
          <w:tcPr>
            <w:tcW w:w="850" w:type="dxa"/>
            <w:vAlign w:val="center"/>
          </w:tcPr>
          <w:p w14:paraId="0F4BDD2C"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1.326</w:t>
            </w:r>
          </w:p>
        </w:tc>
        <w:tc>
          <w:tcPr>
            <w:tcW w:w="1134" w:type="dxa"/>
            <w:vAlign w:val="center"/>
          </w:tcPr>
          <w:p w14:paraId="6C70A82A"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1.760</w:t>
            </w:r>
          </w:p>
        </w:tc>
        <w:tc>
          <w:tcPr>
            <w:tcW w:w="993" w:type="dxa"/>
            <w:vAlign w:val="center"/>
          </w:tcPr>
          <w:p w14:paraId="38F04287"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812</w:t>
            </w:r>
          </w:p>
        </w:tc>
        <w:tc>
          <w:tcPr>
            <w:tcW w:w="1134" w:type="dxa"/>
            <w:vAlign w:val="center"/>
          </w:tcPr>
          <w:p w14:paraId="743504D7"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830</w:t>
            </w:r>
          </w:p>
        </w:tc>
        <w:tc>
          <w:tcPr>
            <w:tcW w:w="1275" w:type="dxa"/>
            <w:vAlign w:val="center"/>
          </w:tcPr>
          <w:p w14:paraId="3107971B"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255</w:t>
            </w:r>
          </w:p>
        </w:tc>
        <w:tc>
          <w:tcPr>
            <w:tcW w:w="1134" w:type="dxa"/>
            <w:vAlign w:val="center"/>
          </w:tcPr>
          <w:p w14:paraId="0B3CA8F9"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w:t>
            </w:r>
          </w:p>
        </w:tc>
        <w:tc>
          <w:tcPr>
            <w:tcW w:w="945" w:type="dxa"/>
            <w:vAlign w:val="center"/>
          </w:tcPr>
          <w:p w14:paraId="312B1AD8" w14:textId="77777777" w:rsidR="001C5730" w:rsidRPr="001C5730" w:rsidRDefault="00E65A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237</w:t>
            </w:r>
          </w:p>
        </w:tc>
      </w:tr>
      <w:tr w:rsidR="00A353AA" w:rsidRPr="001C5730" w14:paraId="7F9B4F53" w14:textId="77777777" w:rsidTr="00B32C4D">
        <w:tc>
          <w:tcPr>
            <w:tcW w:w="567" w:type="dxa"/>
            <w:vAlign w:val="center"/>
          </w:tcPr>
          <w:p w14:paraId="037DAEC6"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7A6879F" w14:textId="77777777" w:rsidR="001C5730" w:rsidRPr="00C95032" w:rsidRDefault="00F61E58"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Panciu</w:t>
            </w:r>
          </w:p>
        </w:tc>
        <w:tc>
          <w:tcPr>
            <w:tcW w:w="1134" w:type="dxa"/>
            <w:vAlign w:val="center"/>
          </w:tcPr>
          <w:p w14:paraId="1AADA040"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7.664</w:t>
            </w:r>
          </w:p>
        </w:tc>
        <w:tc>
          <w:tcPr>
            <w:tcW w:w="1134" w:type="dxa"/>
            <w:vAlign w:val="center"/>
          </w:tcPr>
          <w:p w14:paraId="11E987A7"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3.618</w:t>
            </w:r>
          </w:p>
        </w:tc>
        <w:tc>
          <w:tcPr>
            <w:tcW w:w="1134" w:type="dxa"/>
            <w:vAlign w:val="center"/>
          </w:tcPr>
          <w:p w14:paraId="4705C152"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4.046</w:t>
            </w:r>
          </w:p>
        </w:tc>
        <w:tc>
          <w:tcPr>
            <w:tcW w:w="1276" w:type="dxa"/>
            <w:vAlign w:val="center"/>
          </w:tcPr>
          <w:p w14:paraId="42D654B6" w14:textId="77777777" w:rsid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97 romă</w:t>
            </w:r>
          </w:p>
          <w:p w14:paraId="337C8F80" w14:textId="77777777" w:rsidR="00F61E58"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 altă etnie</w:t>
            </w:r>
          </w:p>
          <w:p w14:paraId="4C9A02FB" w14:textId="77777777" w:rsidR="00F61E58"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527 etnie nedeclarată</w:t>
            </w:r>
          </w:p>
        </w:tc>
        <w:tc>
          <w:tcPr>
            <w:tcW w:w="992" w:type="dxa"/>
            <w:vAlign w:val="center"/>
          </w:tcPr>
          <w:p w14:paraId="4B713D16"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3.033</w:t>
            </w:r>
          </w:p>
        </w:tc>
        <w:tc>
          <w:tcPr>
            <w:tcW w:w="851" w:type="dxa"/>
            <w:vAlign w:val="center"/>
          </w:tcPr>
          <w:p w14:paraId="52415007"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407</w:t>
            </w:r>
          </w:p>
        </w:tc>
        <w:tc>
          <w:tcPr>
            <w:tcW w:w="850" w:type="dxa"/>
            <w:vAlign w:val="center"/>
          </w:tcPr>
          <w:p w14:paraId="2EA810FC"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1.037</w:t>
            </w:r>
          </w:p>
        </w:tc>
        <w:tc>
          <w:tcPr>
            <w:tcW w:w="1134" w:type="dxa"/>
            <w:vAlign w:val="center"/>
          </w:tcPr>
          <w:p w14:paraId="00A0515E"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1.627</w:t>
            </w:r>
          </w:p>
        </w:tc>
        <w:tc>
          <w:tcPr>
            <w:tcW w:w="993" w:type="dxa"/>
            <w:vAlign w:val="center"/>
          </w:tcPr>
          <w:p w14:paraId="215E3102"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582</w:t>
            </w:r>
          </w:p>
        </w:tc>
        <w:tc>
          <w:tcPr>
            <w:tcW w:w="1134" w:type="dxa"/>
            <w:vAlign w:val="center"/>
          </w:tcPr>
          <w:p w14:paraId="358AD380"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557</w:t>
            </w:r>
          </w:p>
        </w:tc>
        <w:tc>
          <w:tcPr>
            <w:tcW w:w="1275" w:type="dxa"/>
            <w:vAlign w:val="center"/>
          </w:tcPr>
          <w:p w14:paraId="29E09634"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76</w:t>
            </w:r>
          </w:p>
        </w:tc>
        <w:tc>
          <w:tcPr>
            <w:tcW w:w="1134" w:type="dxa"/>
            <w:vAlign w:val="center"/>
          </w:tcPr>
          <w:p w14:paraId="27EF09A1"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103</w:t>
            </w:r>
          </w:p>
        </w:tc>
        <w:tc>
          <w:tcPr>
            <w:tcW w:w="945" w:type="dxa"/>
            <w:vAlign w:val="center"/>
          </w:tcPr>
          <w:p w14:paraId="18513CEF"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242</w:t>
            </w:r>
          </w:p>
        </w:tc>
      </w:tr>
      <w:tr w:rsidR="00A353AA" w:rsidRPr="001C5730" w14:paraId="7C118A83" w14:textId="77777777" w:rsidTr="00B32C4D">
        <w:tc>
          <w:tcPr>
            <w:tcW w:w="567" w:type="dxa"/>
            <w:vAlign w:val="center"/>
          </w:tcPr>
          <w:p w14:paraId="043F0D54"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1EF11D5" w14:textId="77777777" w:rsidR="001C5730" w:rsidRPr="00C95032" w:rsidRDefault="00F61E58"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Andreiașu de Jos</w:t>
            </w:r>
          </w:p>
        </w:tc>
        <w:tc>
          <w:tcPr>
            <w:tcW w:w="1134" w:type="dxa"/>
            <w:vAlign w:val="center"/>
          </w:tcPr>
          <w:p w14:paraId="4B8BC257"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1.655</w:t>
            </w:r>
          </w:p>
        </w:tc>
        <w:tc>
          <w:tcPr>
            <w:tcW w:w="1134" w:type="dxa"/>
            <w:vAlign w:val="center"/>
          </w:tcPr>
          <w:p w14:paraId="4BAB52A8"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851</w:t>
            </w:r>
          </w:p>
        </w:tc>
        <w:tc>
          <w:tcPr>
            <w:tcW w:w="1134" w:type="dxa"/>
            <w:vAlign w:val="center"/>
          </w:tcPr>
          <w:p w14:paraId="068ED9B7" w14:textId="77777777" w:rsidR="001C5730"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804</w:t>
            </w:r>
          </w:p>
        </w:tc>
        <w:tc>
          <w:tcPr>
            <w:tcW w:w="1276" w:type="dxa"/>
            <w:vAlign w:val="center"/>
          </w:tcPr>
          <w:p w14:paraId="3142FD6D" w14:textId="77777777" w:rsid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1589 români</w:t>
            </w:r>
          </w:p>
          <w:p w14:paraId="7200FE0F" w14:textId="77777777" w:rsidR="00F61E58" w:rsidRPr="001C5730" w:rsidRDefault="00F61E5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 etnie nedeclarată</w:t>
            </w:r>
          </w:p>
        </w:tc>
        <w:tc>
          <w:tcPr>
            <w:tcW w:w="992" w:type="dxa"/>
            <w:vAlign w:val="center"/>
          </w:tcPr>
          <w:p w14:paraId="2B1F7FE2"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608</w:t>
            </w:r>
          </w:p>
        </w:tc>
        <w:tc>
          <w:tcPr>
            <w:tcW w:w="851" w:type="dxa"/>
            <w:vAlign w:val="center"/>
          </w:tcPr>
          <w:p w14:paraId="7279D372"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w:t>
            </w:r>
          </w:p>
        </w:tc>
        <w:tc>
          <w:tcPr>
            <w:tcW w:w="850" w:type="dxa"/>
            <w:vAlign w:val="center"/>
          </w:tcPr>
          <w:p w14:paraId="46B1AE28"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272</w:t>
            </w:r>
          </w:p>
        </w:tc>
        <w:tc>
          <w:tcPr>
            <w:tcW w:w="1134" w:type="dxa"/>
            <w:vAlign w:val="center"/>
          </w:tcPr>
          <w:p w14:paraId="2973042F"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172</w:t>
            </w:r>
          </w:p>
        </w:tc>
        <w:tc>
          <w:tcPr>
            <w:tcW w:w="993" w:type="dxa"/>
            <w:vAlign w:val="center"/>
          </w:tcPr>
          <w:p w14:paraId="3C7435C6"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233</w:t>
            </w:r>
          </w:p>
        </w:tc>
        <w:tc>
          <w:tcPr>
            <w:tcW w:w="1134" w:type="dxa"/>
            <w:vAlign w:val="center"/>
          </w:tcPr>
          <w:p w14:paraId="513FB755"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168</w:t>
            </w:r>
          </w:p>
        </w:tc>
        <w:tc>
          <w:tcPr>
            <w:tcW w:w="1275" w:type="dxa"/>
            <w:vAlign w:val="center"/>
          </w:tcPr>
          <w:p w14:paraId="14691FE2"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w:t>
            </w:r>
          </w:p>
        </w:tc>
        <w:tc>
          <w:tcPr>
            <w:tcW w:w="1134" w:type="dxa"/>
            <w:vAlign w:val="center"/>
          </w:tcPr>
          <w:p w14:paraId="1FF8D913"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w:t>
            </w:r>
          </w:p>
        </w:tc>
        <w:tc>
          <w:tcPr>
            <w:tcW w:w="945" w:type="dxa"/>
            <w:vAlign w:val="center"/>
          </w:tcPr>
          <w:p w14:paraId="28AC7BAE" w14:textId="77777777" w:rsidR="001C5730" w:rsidRPr="001C5730" w:rsidRDefault="003C1F6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r>
      <w:tr w:rsidR="00A353AA" w:rsidRPr="001C5730" w14:paraId="66391E94" w14:textId="77777777" w:rsidTr="00B32C4D">
        <w:tc>
          <w:tcPr>
            <w:tcW w:w="567" w:type="dxa"/>
            <w:vAlign w:val="center"/>
          </w:tcPr>
          <w:p w14:paraId="47FBCEA8"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233E1AB" w14:textId="77777777" w:rsidR="001C5730" w:rsidRPr="00C95032" w:rsidRDefault="00D51FF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Bălești</w:t>
            </w:r>
          </w:p>
        </w:tc>
        <w:tc>
          <w:tcPr>
            <w:tcW w:w="1134" w:type="dxa"/>
            <w:vAlign w:val="center"/>
          </w:tcPr>
          <w:p w14:paraId="3B652068"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1.941</w:t>
            </w:r>
          </w:p>
        </w:tc>
        <w:tc>
          <w:tcPr>
            <w:tcW w:w="1134" w:type="dxa"/>
            <w:vAlign w:val="center"/>
          </w:tcPr>
          <w:p w14:paraId="319913F8"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973</w:t>
            </w:r>
          </w:p>
        </w:tc>
        <w:tc>
          <w:tcPr>
            <w:tcW w:w="1134" w:type="dxa"/>
            <w:vAlign w:val="center"/>
          </w:tcPr>
          <w:p w14:paraId="589FD0EE"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968</w:t>
            </w:r>
          </w:p>
        </w:tc>
        <w:tc>
          <w:tcPr>
            <w:tcW w:w="1276" w:type="dxa"/>
            <w:vAlign w:val="center"/>
          </w:tcPr>
          <w:p w14:paraId="061F3160" w14:textId="77777777" w:rsid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 romă</w:t>
            </w:r>
          </w:p>
          <w:p w14:paraId="75B5ED77" w14:textId="77777777" w:rsidR="00D51FF7"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102 etnie nedeclarată</w:t>
            </w:r>
          </w:p>
        </w:tc>
        <w:tc>
          <w:tcPr>
            <w:tcW w:w="992" w:type="dxa"/>
            <w:vAlign w:val="center"/>
          </w:tcPr>
          <w:p w14:paraId="5F63D3E8"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925</w:t>
            </w:r>
          </w:p>
        </w:tc>
        <w:tc>
          <w:tcPr>
            <w:tcW w:w="851" w:type="dxa"/>
            <w:vAlign w:val="center"/>
          </w:tcPr>
          <w:p w14:paraId="13C557DB"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w:t>
            </w:r>
          </w:p>
        </w:tc>
        <w:tc>
          <w:tcPr>
            <w:tcW w:w="850" w:type="dxa"/>
            <w:vAlign w:val="center"/>
          </w:tcPr>
          <w:p w14:paraId="14C8279B"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244</w:t>
            </w:r>
          </w:p>
        </w:tc>
        <w:tc>
          <w:tcPr>
            <w:tcW w:w="1134" w:type="dxa"/>
            <w:vAlign w:val="center"/>
          </w:tcPr>
          <w:p w14:paraId="5DA41DE1"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400</w:t>
            </w:r>
          </w:p>
        </w:tc>
        <w:tc>
          <w:tcPr>
            <w:tcW w:w="993" w:type="dxa"/>
            <w:vAlign w:val="center"/>
          </w:tcPr>
          <w:p w14:paraId="7C1B1FE5"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128</w:t>
            </w:r>
          </w:p>
        </w:tc>
        <w:tc>
          <w:tcPr>
            <w:tcW w:w="1134" w:type="dxa"/>
            <w:vAlign w:val="center"/>
          </w:tcPr>
          <w:p w14:paraId="37A38842"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165</w:t>
            </w:r>
          </w:p>
        </w:tc>
        <w:tc>
          <w:tcPr>
            <w:tcW w:w="1275" w:type="dxa"/>
            <w:vAlign w:val="center"/>
          </w:tcPr>
          <w:p w14:paraId="17AF0D64"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w:t>
            </w:r>
          </w:p>
        </w:tc>
        <w:tc>
          <w:tcPr>
            <w:tcW w:w="1134" w:type="dxa"/>
            <w:vAlign w:val="center"/>
          </w:tcPr>
          <w:p w14:paraId="31A17EC2"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w:t>
            </w:r>
          </w:p>
        </w:tc>
        <w:tc>
          <w:tcPr>
            <w:tcW w:w="945" w:type="dxa"/>
            <w:vAlign w:val="center"/>
          </w:tcPr>
          <w:p w14:paraId="1B88B29E" w14:textId="77777777" w:rsidR="001C5730"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w:t>
            </w:r>
          </w:p>
        </w:tc>
      </w:tr>
      <w:tr w:rsidR="00FC5F2B" w:rsidRPr="00FC5F2B" w14:paraId="5221C9B4" w14:textId="77777777" w:rsidTr="00B32C4D">
        <w:tc>
          <w:tcPr>
            <w:tcW w:w="567" w:type="dxa"/>
            <w:vAlign w:val="center"/>
          </w:tcPr>
          <w:p w14:paraId="38570309" w14:textId="77777777" w:rsidR="00FC5F2B" w:rsidRPr="00C95032" w:rsidRDefault="00FC5F2B"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D1C3FFD" w14:textId="77777777" w:rsidR="00FC5F2B" w:rsidRDefault="00FC5F2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Bârsești</w:t>
            </w:r>
          </w:p>
        </w:tc>
        <w:tc>
          <w:tcPr>
            <w:tcW w:w="1134" w:type="dxa"/>
            <w:vAlign w:val="center"/>
          </w:tcPr>
          <w:p w14:paraId="3FCFD74E" w14:textId="77777777" w:rsidR="00FC5F2B" w:rsidRDefault="00FC5F2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1.299</w:t>
            </w:r>
          </w:p>
        </w:tc>
        <w:tc>
          <w:tcPr>
            <w:tcW w:w="1134" w:type="dxa"/>
            <w:vAlign w:val="center"/>
          </w:tcPr>
          <w:p w14:paraId="238391B2" w14:textId="77777777" w:rsidR="00FC5F2B" w:rsidRDefault="00FC5F2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634</w:t>
            </w:r>
          </w:p>
        </w:tc>
        <w:tc>
          <w:tcPr>
            <w:tcW w:w="1134" w:type="dxa"/>
            <w:vAlign w:val="center"/>
          </w:tcPr>
          <w:p w14:paraId="097922A6" w14:textId="77777777" w:rsidR="00FC5F2B" w:rsidRDefault="00FC5F2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665</w:t>
            </w:r>
          </w:p>
        </w:tc>
        <w:tc>
          <w:tcPr>
            <w:tcW w:w="1276" w:type="dxa"/>
            <w:vAlign w:val="center"/>
          </w:tcPr>
          <w:p w14:paraId="0732EAA3" w14:textId="77777777" w:rsidR="00FC5F2B" w:rsidRPr="00FC5F2B" w:rsidRDefault="00FC5F2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 etnie nedeclarată</w:t>
            </w:r>
          </w:p>
        </w:tc>
        <w:tc>
          <w:tcPr>
            <w:tcW w:w="992" w:type="dxa"/>
            <w:vAlign w:val="center"/>
          </w:tcPr>
          <w:p w14:paraId="476028C2"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628</w:t>
            </w:r>
          </w:p>
        </w:tc>
        <w:tc>
          <w:tcPr>
            <w:tcW w:w="851" w:type="dxa"/>
            <w:vAlign w:val="center"/>
          </w:tcPr>
          <w:p w14:paraId="4F08877F"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c>
          <w:tcPr>
            <w:tcW w:w="850" w:type="dxa"/>
            <w:vAlign w:val="center"/>
          </w:tcPr>
          <w:p w14:paraId="1542F7FE"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217</w:t>
            </w:r>
          </w:p>
        </w:tc>
        <w:tc>
          <w:tcPr>
            <w:tcW w:w="1134" w:type="dxa"/>
            <w:vAlign w:val="center"/>
          </w:tcPr>
          <w:p w14:paraId="4530917B"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137</w:t>
            </w:r>
          </w:p>
        </w:tc>
        <w:tc>
          <w:tcPr>
            <w:tcW w:w="993" w:type="dxa"/>
            <w:vAlign w:val="center"/>
          </w:tcPr>
          <w:p w14:paraId="7349FD16"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111</w:t>
            </w:r>
          </w:p>
        </w:tc>
        <w:tc>
          <w:tcPr>
            <w:tcW w:w="1134" w:type="dxa"/>
            <w:vAlign w:val="center"/>
          </w:tcPr>
          <w:p w14:paraId="787F3A49"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85</w:t>
            </w:r>
          </w:p>
        </w:tc>
        <w:tc>
          <w:tcPr>
            <w:tcW w:w="1275" w:type="dxa"/>
            <w:vAlign w:val="center"/>
          </w:tcPr>
          <w:p w14:paraId="43EC081E"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1134" w:type="dxa"/>
            <w:vAlign w:val="center"/>
          </w:tcPr>
          <w:p w14:paraId="51003BA4"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c>
          <w:tcPr>
            <w:tcW w:w="945" w:type="dxa"/>
            <w:vAlign w:val="center"/>
          </w:tcPr>
          <w:p w14:paraId="10FCED21" w14:textId="77777777" w:rsidR="00FC5F2B" w:rsidRPr="001C5730" w:rsidRDefault="00FB27D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79</w:t>
            </w:r>
          </w:p>
        </w:tc>
      </w:tr>
      <w:tr w:rsidR="00A353AA" w:rsidRPr="001C5730" w14:paraId="7D287FE5" w14:textId="77777777" w:rsidTr="00B32C4D">
        <w:tc>
          <w:tcPr>
            <w:tcW w:w="567" w:type="dxa"/>
            <w:vAlign w:val="center"/>
          </w:tcPr>
          <w:p w14:paraId="7543D980"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6FBFEE8" w14:textId="77777777" w:rsidR="001C5730" w:rsidRPr="00C95032" w:rsidRDefault="00D51FF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Biliești</w:t>
            </w:r>
          </w:p>
        </w:tc>
        <w:tc>
          <w:tcPr>
            <w:tcW w:w="1134" w:type="dxa"/>
            <w:vAlign w:val="center"/>
          </w:tcPr>
          <w:p w14:paraId="4C6EEA6A"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1.833</w:t>
            </w:r>
          </w:p>
        </w:tc>
        <w:tc>
          <w:tcPr>
            <w:tcW w:w="1134" w:type="dxa"/>
            <w:vAlign w:val="center"/>
          </w:tcPr>
          <w:p w14:paraId="5623C012"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880</w:t>
            </w:r>
          </w:p>
        </w:tc>
        <w:tc>
          <w:tcPr>
            <w:tcW w:w="1134" w:type="dxa"/>
            <w:vAlign w:val="center"/>
          </w:tcPr>
          <w:p w14:paraId="348C4B08"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953</w:t>
            </w:r>
          </w:p>
        </w:tc>
        <w:tc>
          <w:tcPr>
            <w:tcW w:w="1276" w:type="dxa"/>
            <w:vAlign w:val="center"/>
          </w:tcPr>
          <w:p w14:paraId="0527393E" w14:textId="77777777" w:rsidR="001C5730" w:rsidRPr="001C5730" w:rsidRDefault="00D51FF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 etnie nedeclarată</w:t>
            </w:r>
          </w:p>
        </w:tc>
        <w:tc>
          <w:tcPr>
            <w:tcW w:w="992" w:type="dxa"/>
            <w:vAlign w:val="center"/>
          </w:tcPr>
          <w:p w14:paraId="4CCBB000"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928</w:t>
            </w:r>
          </w:p>
        </w:tc>
        <w:tc>
          <w:tcPr>
            <w:tcW w:w="851" w:type="dxa"/>
            <w:vAlign w:val="center"/>
          </w:tcPr>
          <w:p w14:paraId="3D2BDDD8"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w:t>
            </w:r>
          </w:p>
        </w:tc>
        <w:tc>
          <w:tcPr>
            <w:tcW w:w="850" w:type="dxa"/>
            <w:vAlign w:val="center"/>
          </w:tcPr>
          <w:p w14:paraId="56EA8C3F"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288</w:t>
            </w:r>
          </w:p>
        </w:tc>
        <w:tc>
          <w:tcPr>
            <w:tcW w:w="1134" w:type="dxa"/>
            <w:vAlign w:val="center"/>
          </w:tcPr>
          <w:p w14:paraId="7F13327C"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302</w:t>
            </w:r>
          </w:p>
        </w:tc>
        <w:tc>
          <w:tcPr>
            <w:tcW w:w="993" w:type="dxa"/>
            <w:vAlign w:val="center"/>
          </w:tcPr>
          <w:p w14:paraId="1E84CAF1"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126</w:t>
            </w:r>
          </w:p>
        </w:tc>
        <w:tc>
          <w:tcPr>
            <w:tcW w:w="1134" w:type="dxa"/>
            <w:vAlign w:val="center"/>
          </w:tcPr>
          <w:p w14:paraId="676A37D2"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w:t>
            </w:r>
          </w:p>
        </w:tc>
        <w:tc>
          <w:tcPr>
            <w:tcW w:w="1275" w:type="dxa"/>
            <w:vAlign w:val="center"/>
          </w:tcPr>
          <w:p w14:paraId="70EC5CEF"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c>
          <w:tcPr>
            <w:tcW w:w="1134" w:type="dxa"/>
            <w:vAlign w:val="center"/>
          </w:tcPr>
          <w:p w14:paraId="36B64160"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w:t>
            </w:r>
          </w:p>
        </w:tc>
        <w:tc>
          <w:tcPr>
            <w:tcW w:w="945" w:type="dxa"/>
            <w:vAlign w:val="center"/>
          </w:tcPr>
          <w:p w14:paraId="08F6BFCB"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r>
      <w:tr w:rsidR="00A353AA" w:rsidRPr="001C5730" w14:paraId="4F525003" w14:textId="77777777" w:rsidTr="00B32C4D">
        <w:tc>
          <w:tcPr>
            <w:tcW w:w="567" w:type="dxa"/>
            <w:vAlign w:val="center"/>
          </w:tcPr>
          <w:p w14:paraId="15BF7A64"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DC70E17" w14:textId="77777777" w:rsidR="001C5730" w:rsidRPr="00C95032" w:rsidRDefault="00D51FF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Boghești</w:t>
            </w:r>
          </w:p>
        </w:tc>
        <w:tc>
          <w:tcPr>
            <w:tcW w:w="1134" w:type="dxa"/>
            <w:vAlign w:val="center"/>
          </w:tcPr>
          <w:p w14:paraId="0874784D"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1.680</w:t>
            </w:r>
          </w:p>
        </w:tc>
        <w:tc>
          <w:tcPr>
            <w:tcW w:w="1134" w:type="dxa"/>
            <w:vAlign w:val="center"/>
          </w:tcPr>
          <w:p w14:paraId="7737E3D5"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849</w:t>
            </w:r>
          </w:p>
        </w:tc>
        <w:tc>
          <w:tcPr>
            <w:tcW w:w="1134" w:type="dxa"/>
            <w:vAlign w:val="center"/>
          </w:tcPr>
          <w:p w14:paraId="362C559F"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831</w:t>
            </w:r>
          </w:p>
        </w:tc>
        <w:tc>
          <w:tcPr>
            <w:tcW w:w="1276" w:type="dxa"/>
            <w:vAlign w:val="center"/>
          </w:tcPr>
          <w:p w14:paraId="5DDD7653"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w:t>
            </w:r>
            <w:r w:rsidR="00B85E72">
              <w:rPr>
                <w:rFonts w:ascii="Times New Roman" w:hAnsi="Times New Roman" w:cs="Times New Roman"/>
                <w:sz w:val="20"/>
                <w:szCs w:val="20"/>
                <w:lang w:val="ro-RO"/>
              </w:rPr>
              <w:t>5 etnie nedeclarată</w:t>
            </w:r>
          </w:p>
        </w:tc>
        <w:tc>
          <w:tcPr>
            <w:tcW w:w="992" w:type="dxa"/>
            <w:vAlign w:val="center"/>
          </w:tcPr>
          <w:p w14:paraId="14112586"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756</w:t>
            </w:r>
          </w:p>
        </w:tc>
        <w:tc>
          <w:tcPr>
            <w:tcW w:w="851" w:type="dxa"/>
            <w:vAlign w:val="center"/>
          </w:tcPr>
          <w:p w14:paraId="70D93136"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w:t>
            </w:r>
          </w:p>
        </w:tc>
        <w:tc>
          <w:tcPr>
            <w:tcW w:w="850" w:type="dxa"/>
            <w:vAlign w:val="center"/>
          </w:tcPr>
          <w:p w14:paraId="5741D2E9"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246</w:t>
            </w:r>
          </w:p>
        </w:tc>
        <w:tc>
          <w:tcPr>
            <w:tcW w:w="1134" w:type="dxa"/>
            <w:vAlign w:val="center"/>
          </w:tcPr>
          <w:p w14:paraId="13451CDF"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301</w:t>
            </w:r>
          </w:p>
        </w:tc>
        <w:tc>
          <w:tcPr>
            <w:tcW w:w="993" w:type="dxa"/>
            <w:vAlign w:val="center"/>
          </w:tcPr>
          <w:p w14:paraId="5D7163E3"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w:t>
            </w:r>
          </w:p>
        </w:tc>
        <w:tc>
          <w:tcPr>
            <w:tcW w:w="1134" w:type="dxa"/>
            <w:vAlign w:val="center"/>
          </w:tcPr>
          <w:p w14:paraId="6211E33D"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161</w:t>
            </w:r>
          </w:p>
        </w:tc>
        <w:tc>
          <w:tcPr>
            <w:tcW w:w="1275" w:type="dxa"/>
            <w:vAlign w:val="center"/>
          </w:tcPr>
          <w:p w14:paraId="63478AF4"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1134" w:type="dxa"/>
            <w:vAlign w:val="center"/>
          </w:tcPr>
          <w:p w14:paraId="4AAA8CC7"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w:t>
            </w:r>
          </w:p>
        </w:tc>
        <w:tc>
          <w:tcPr>
            <w:tcW w:w="945" w:type="dxa"/>
            <w:vAlign w:val="center"/>
          </w:tcPr>
          <w:p w14:paraId="0BE79BD7"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w:t>
            </w:r>
          </w:p>
        </w:tc>
      </w:tr>
      <w:tr w:rsidR="00A353AA" w:rsidRPr="001C5730" w14:paraId="015C4B56" w14:textId="77777777" w:rsidTr="00B32C4D">
        <w:tc>
          <w:tcPr>
            <w:tcW w:w="567" w:type="dxa"/>
            <w:vAlign w:val="center"/>
          </w:tcPr>
          <w:p w14:paraId="23D452D1"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379D998" w14:textId="77777777" w:rsidR="001C5730" w:rsidRPr="00C95032" w:rsidRDefault="00B85E7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Bolotești</w:t>
            </w:r>
          </w:p>
        </w:tc>
        <w:tc>
          <w:tcPr>
            <w:tcW w:w="1134" w:type="dxa"/>
            <w:vAlign w:val="center"/>
          </w:tcPr>
          <w:p w14:paraId="149D6281" w14:textId="77777777" w:rsidR="001C5730" w:rsidRPr="001C5730" w:rsidRDefault="00B85E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4.231</w:t>
            </w:r>
          </w:p>
        </w:tc>
        <w:tc>
          <w:tcPr>
            <w:tcW w:w="1134" w:type="dxa"/>
            <w:vAlign w:val="center"/>
          </w:tcPr>
          <w:p w14:paraId="74D8B0DF" w14:textId="77777777" w:rsidR="001C5730" w:rsidRPr="001C5730" w:rsidRDefault="00B85E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2.043</w:t>
            </w:r>
          </w:p>
        </w:tc>
        <w:tc>
          <w:tcPr>
            <w:tcW w:w="1134" w:type="dxa"/>
            <w:vAlign w:val="center"/>
          </w:tcPr>
          <w:p w14:paraId="38065C30" w14:textId="77777777" w:rsidR="001C5730" w:rsidRPr="001C5730" w:rsidRDefault="00B85E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2.188</w:t>
            </w:r>
          </w:p>
        </w:tc>
        <w:tc>
          <w:tcPr>
            <w:tcW w:w="1276" w:type="dxa"/>
            <w:vAlign w:val="center"/>
          </w:tcPr>
          <w:p w14:paraId="670B7CF8" w14:textId="77777777" w:rsidR="001C5730" w:rsidRPr="001C5730" w:rsidRDefault="00B85E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168 etnie nedeclarată</w:t>
            </w:r>
          </w:p>
        </w:tc>
        <w:tc>
          <w:tcPr>
            <w:tcW w:w="992" w:type="dxa"/>
            <w:vAlign w:val="center"/>
          </w:tcPr>
          <w:p w14:paraId="3EC626A3"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1.606</w:t>
            </w:r>
          </w:p>
        </w:tc>
        <w:tc>
          <w:tcPr>
            <w:tcW w:w="851" w:type="dxa"/>
            <w:vAlign w:val="center"/>
          </w:tcPr>
          <w:p w14:paraId="52C50E4F"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144</w:t>
            </w:r>
          </w:p>
        </w:tc>
        <w:tc>
          <w:tcPr>
            <w:tcW w:w="850" w:type="dxa"/>
            <w:vAlign w:val="center"/>
          </w:tcPr>
          <w:p w14:paraId="6CC2D765"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607</w:t>
            </w:r>
          </w:p>
        </w:tc>
        <w:tc>
          <w:tcPr>
            <w:tcW w:w="1134" w:type="dxa"/>
            <w:vAlign w:val="center"/>
          </w:tcPr>
          <w:p w14:paraId="09CE30B6"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1.024</w:t>
            </w:r>
          </w:p>
        </w:tc>
        <w:tc>
          <w:tcPr>
            <w:tcW w:w="993" w:type="dxa"/>
            <w:vAlign w:val="center"/>
          </w:tcPr>
          <w:p w14:paraId="462F62B3"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346</w:t>
            </w:r>
          </w:p>
        </w:tc>
        <w:tc>
          <w:tcPr>
            <w:tcW w:w="1134" w:type="dxa"/>
            <w:vAlign w:val="center"/>
          </w:tcPr>
          <w:p w14:paraId="22EA49CA"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366</w:t>
            </w:r>
          </w:p>
        </w:tc>
        <w:tc>
          <w:tcPr>
            <w:tcW w:w="1275" w:type="dxa"/>
            <w:vAlign w:val="center"/>
          </w:tcPr>
          <w:p w14:paraId="111D9F48"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w:t>
            </w:r>
          </w:p>
        </w:tc>
        <w:tc>
          <w:tcPr>
            <w:tcW w:w="1134" w:type="dxa"/>
            <w:vAlign w:val="center"/>
          </w:tcPr>
          <w:p w14:paraId="387438EA"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w:t>
            </w:r>
          </w:p>
        </w:tc>
        <w:tc>
          <w:tcPr>
            <w:tcW w:w="945" w:type="dxa"/>
            <w:vAlign w:val="center"/>
          </w:tcPr>
          <w:p w14:paraId="5DB845D8"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w:t>
            </w:r>
          </w:p>
        </w:tc>
      </w:tr>
      <w:tr w:rsidR="00A353AA" w:rsidRPr="001C5730" w14:paraId="1CAEE2E2" w14:textId="77777777" w:rsidTr="00B32C4D">
        <w:tc>
          <w:tcPr>
            <w:tcW w:w="567" w:type="dxa"/>
            <w:vAlign w:val="center"/>
          </w:tcPr>
          <w:p w14:paraId="4CC2C9E1"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7C799F3" w14:textId="77777777" w:rsidR="001C5730" w:rsidRPr="00C95032" w:rsidRDefault="0004265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Bordești</w:t>
            </w:r>
          </w:p>
        </w:tc>
        <w:tc>
          <w:tcPr>
            <w:tcW w:w="1134" w:type="dxa"/>
            <w:vAlign w:val="center"/>
          </w:tcPr>
          <w:p w14:paraId="6F69E314"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1.683</w:t>
            </w:r>
          </w:p>
        </w:tc>
        <w:tc>
          <w:tcPr>
            <w:tcW w:w="1134" w:type="dxa"/>
            <w:vAlign w:val="center"/>
          </w:tcPr>
          <w:p w14:paraId="4C39745F"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821</w:t>
            </w:r>
          </w:p>
        </w:tc>
        <w:tc>
          <w:tcPr>
            <w:tcW w:w="1134" w:type="dxa"/>
            <w:vAlign w:val="center"/>
          </w:tcPr>
          <w:p w14:paraId="53322EF6"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862</w:t>
            </w:r>
          </w:p>
        </w:tc>
        <w:tc>
          <w:tcPr>
            <w:tcW w:w="1276" w:type="dxa"/>
            <w:vAlign w:val="center"/>
          </w:tcPr>
          <w:p w14:paraId="47407406" w14:textId="77777777" w:rsid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 romă</w:t>
            </w:r>
          </w:p>
          <w:p w14:paraId="0EAFF029" w14:textId="77777777" w:rsidR="0004265B"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 etnie nedeclarată</w:t>
            </w:r>
          </w:p>
        </w:tc>
        <w:tc>
          <w:tcPr>
            <w:tcW w:w="992" w:type="dxa"/>
            <w:vAlign w:val="center"/>
          </w:tcPr>
          <w:p w14:paraId="0E9D108A"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717</w:t>
            </w:r>
          </w:p>
        </w:tc>
        <w:tc>
          <w:tcPr>
            <w:tcW w:w="851" w:type="dxa"/>
            <w:vAlign w:val="center"/>
          </w:tcPr>
          <w:p w14:paraId="3A904816"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w:t>
            </w:r>
          </w:p>
        </w:tc>
        <w:tc>
          <w:tcPr>
            <w:tcW w:w="850" w:type="dxa"/>
            <w:vAlign w:val="center"/>
          </w:tcPr>
          <w:p w14:paraId="4C2A588C"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248</w:t>
            </w:r>
          </w:p>
        </w:tc>
        <w:tc>
          <w:tcPr>
            <w:tcW w:w="1134" w:type="dxa"/>
            <w:vAlign w:val="center"/>
          </w:tcPr>
          <w:p w14:paraId="0F93C38F"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372</w:t>
            </w:r>
          </w:p>
        </w:tc>
        <w:tc>
          <w:tcPr>
            <w:tcW w:w="993" w:type="dxa"/>
            <w:vAlign w:val="center"/>
          </w:tcPr>
          <w:p w14:paraId="32C2107A"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120</w:t>
            </w:r>
          </w:p>
        </w:tc>
        <w:tc>
          <w:tcPr>
            <w:tcW w:w="1134" w:type="dxa"/>
            <w:vAlign w:val="center"/>
          </w:tcPr>
          <w:p w14:paraId="59FEF5C1"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135</w:t>
            </w:r>
          </w:p>
        </w:tc>
        <w:tc>
          <w:tcPr>
            <w:tcW w:w="1275" w:type="dxa"/>
            <w:vAlign w:val="center"/>
          </w:tcPr>
          <w:p w14:paraId="2526DA5C"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5E93CED1"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w:t>
            </w:r>
          </w:p>
        </w:tc>
        <w:tc>
          <w:tcPr>
            <w:tcW w:w="945" w:type="dxa"/>
            <w:vAlign w:val="center"/>
          </w:tcPr>
          <w:p w14:paraId="67720822" w14:textId="77777777" w:rsidR="001C5730" w:rsidRPr="001C5730" w:rsidRDefault="001776A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w:t>
            </w:r>
          </w:p>
        </w:tc>
      </w:tr>
      <w:tr w:rsidR="00A353AA" w:rsidRPr="001C5730" w14:paraId="1D48559B" w14:textId="77777777" w:rsidTr="00B32C4D">
        <w:tc>
          <w:tcPr>
            <w:tcW w:w="567" w:type="dxa"/>
            <w:vAlign w:val="center"/>
          </w:tcPr>
          <w:p w14:paraId="7C42CC78"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9AB05AA" w14:textId="77777777" w:rsidR="001C5730" w:rsidRPr="00C95032" w:rsidRDefault="0004265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Broșteni</w:t>
            </w:r>
          </w:p>
        </w:tc>
        <w:tc>
          <w:tcPr>
            <w:tcW w:w="1134" w:type="dxa"/>
            <w:vAlign w:val="center"/>
          </w:tcPr>
          <w:p w14:paraId="21051E28"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2.054</w:t>
            </w:r>
          </w:p>
        </w:tc>
        <w:tc>
          <w:tcPr>
            <w:tcW w:w="1134" w:type="dxa"/>
            <w:vAlign w:val="center"/>
          </w:tcPr>
          <w:p w14:paraId="5C629E60"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1.002</w:t>
            </w:r>
          </w:p>
        </w:tc>
        <w:tc>
          <w:tcPr>
            <w:tcW w:w="1134" w:type="dxa"/>
            <w:vAlign w:val="center"/>
          </w:tcPr>
          <w:p w14:paraId="4E62AB68"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1.052</w:t>
            </w:r>
          </w:p>
        </w:tc>
        <w:tc>
          <w:tcPr>
            <w:tcW w:w="1276" w:type="dxa"/>
            <w:vAlign w:val="center"/>
          </w:tcPr>
          <w:p w14:paraId="3A568927" w14:textId="77777777" w:rsidR="001C5730"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w:t>
            </w:r>
            <w:r w:rsidR="0004265B">
              <w:rPr>
                <w:rFonts w:ascii="Times New Roman" w:hAnsi="Times New Roman" w:cs="Times New Roman"/>
                <w:sz w:val="20"/>
                <w:szCs w:val="20"/>
                <w:lang w:val="ro-RO"/>
              </w:rPr>
              <w:t xml:space="preserve"> etnie nedeclarată</w:t>
            </w:r>
          </w:p>
        </w:tc>
        <w:tc>
          <w:tcPr>
            <w:tcW w:w="992" w:type="dxa"/>
            <w:vAlign w:val="center"/>
          </w:tcPr>
          <w:p w14:paraId="24D864E0"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754</w:t>
            </w:r>
          </w:p>
        </w:tc>
        <w:tc>
          <w:tcPr>
            <w:tcW w:w="851" w:type="dxa"/>
            <w:vAlign w:val="center"/>
          </w:tcPr>
          <w:p w14:paraId="1CA2B8B3"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w:t>
            </w:r>
          </w:p>
        </w:tc>
        <w:tc>
          <w:tcPr>
            <w:tcW w:w="850" w:type="dxa"/>
            <w:vAlign w:val="center"/>
          </w:tcPr>
          <w:p w14:paraId="29945DE8"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313</w:t>
            </w:r>
          </w:p>
        </w:tc>
        <w:tc>
          <w:tcPr>
            <w:tcW w:w="1134" w:type="dxa"/>
            <w:vAlign w:val="center"/>
          </w:tcPr>
          <w:p w14:paraId="3BE34D92"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421</w:t>
            </w:r>
          </w:p>
        </w:tc>
        <w:tc>
          <w:tcPr>
            <w:tcW w:w="993" w:type="dxa"/>
            <w:vAlign w:val="center"/>
          </w:tcPr>
          <w:p w14:paraId="1A23AE09"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181</w:t>
            </w:r>
          </w:p>
        </w:tc>
        <w:tc>
          <w:tcPr>
            <w:tcW w:w="1134" w:type="dxa"/>
            <w:vAlign w:val="center"/>
          </w:tcPr>
          <w:p w14:paraId="65D85A7F"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192</w:t>
            </w:r>
          </w:p>
        </w:tc>
        <w:tc>
          <w:tcPr>
            <w:tcW w:w="1275" w:type="dxa"/>
            <w:vAlign w:val="center"/>
          </w:tcPr>
          <w:p w14:paraId="3814A210"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w:t>
            </w:r>
          </w:p>
        </w:tc>
        <w:tc>
          <w:tcPr>
            <w:tcW w:w="1134" w:type="dxa"/>
            <w:vAlign w:val="center"/>
          </w:tcPr>
          <w:p w14:paraId="0A9A172F"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w:t>
            </w:r>
          </w:p>
        </w:tc>
        <w:tc>
          <w:tcPr>
            <w:tcW w:w="945" w:type="dxa"/>
            <w:vAlign w:val="center"/>
          </w:tcPr>
          <w:p w14:paraId="5478119B"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72</w:t>
            </w:r>
          </w:p>
        </w:tc>
      </w:tr>
      <w:tr w:rsidR="00A353AA" w:rsidRPr="001C5730" w14:paraId="5AE2322F" w14:textId="77777777" w:rsidTr="00B32C4D">
        <w:tc>
          <w:tcPr>
            <w:tcW w:w="567" w:type="dxa"/>
            <w:vAlign w:val="center"/>
          </w:tcPr>
          <w:p w14:paraId="7B08DD2B"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E19ADDD" w14:textId="77777777" w:rsidR="001C5730" w:rsidRPr="00C95032" w:rsidRDefault="0004265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Câmpineanca</w:t>
            </w:r>
          </w:p>
        </w:tc>
        <w:tc>
          <w:tcPr>
            <w:tcW w:w="1134" w:type="dxa"/>
            <w:vAlign w:val="center"/>
          </w:tcPr>
          <w:p w14:paraId="5A2FB8D9"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3.501</w:t>
            </w:r>
          </w:p>
        </w:tc>
        <w:tc>
          <w:tcPr>
            <w:tcW w:w="1134" w:type="dxa"/>
            <w:vAlign w:val="center"/>
          </w:tcPr>
          <w:p w14:paraId="73D33432"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1.690</w:t>
            </w:r>
          </w:p>
        </w:tc>
        <w:tc>
          <w:tcPr>
            <w:tcW w:w="1134" w:type="dxa"/>
            <w:vAlign w:val="center"/>
          </w:tcPr>
          <w:p w14:paraId="08865A6D"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1.811</w:t>
            </w:r>
          </w:p>
        </w:tc>
        <w:tc>
          <w:tcPr>
            <w:tcW w:w="1276" w:type="dxa"/>
            <w:vAlign w:val="center"/>
          </w:tcPr>
          <w:p w14:paraId="2547CF9B" w14:textId="77777777" w:rsidR="001C5730" w:rsidRPr="001C5730" w:rsidRDefault="0004265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165 etnie nedeclarată</w:t>
            </w:r>
          </w:p>
        </w:tc>
        <w:tc>
          <w:tcPr>
            <w:tcW w:w="992" w:type="dxa"/>
            <w:vAlign w:val="center"/>
          </w:tcPr>
          <w:p w14:paraId="4EF43623"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1.479</w:t>
            </w:r>
          </w:p>
        </w:tc>
        <w:tc>
          <w:tcPr>
            <w:tcW w:w="851" w:type="dxa"/>
            <w:vAlign w:val="center"/>
          </w:tcPr>
          <w:p w14:paraId="09CDCBD6"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129</w:t>
            </w:r>
          </w:p>
        </w:tc>
        <w:tc>
          <w:tcPr>
            <w:tcW w:w="850" w:type="dxa"/>
            <w:vAlign w:val="center"/>
          </w:tcPr>
          <w:p w14:paraId="37119288"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518</w:t>
            </w:r>
          </w:p>
        </w:tc>
        <w:tc>
          <w:tcPr>
            <w:tcW w:w="1134" w:type="dxa"/>
            <w:vAlign w:val="center"/>
          </w:tcPr>
          <w:p w14:paraId="382F3151"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728</w:t>
            </w:r>
          </w:p>
        </w:tc>
        <w:tc>
          <w:tcPr>
            <w:tcW w:w="993" w:type="dxa"/>
            <w:vAlign w:val="center"/>
          </w:tcPr>
          <w:p w14:paraId="0583B5F7"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197</w:t>
            </w:r>
          </w:p>
        </w:tc>
        <w:tc>
          <w:tcPr>
            <w:tcW w:w="1134" w:type="dxa"/>
            <w:vAlign w:val="center"/>
          </w:tcPr>
          <w:p w14:paraId="28E8676D"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294</w:t>
            </w:r>
          </w:p>
        </w:tc>
        <w:tc>
          <w:tcPr>
            <w:tcW w:w="1275" w:type="dxa"/>
            <w:vAlign w:val="center"/>
          </w:tcPr>
          <w:p w14:paraId="76D477E4"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1134" w:type="dxa"/>
            <w:vAlign w:val="center"/>
          </w:tcPr>
          <w:p w14:paraId="500867FA"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51</w:t>
            </w:r>
          </w:p>
        </w:tc>
        <w:tc>
          <w:tcPr>
            <w:tcW w:w="945" w:type="dxa"/>
            <w:vAlign w:val="center"/>
          </w:tcPr>
          <w:p w14:paraId="6D89CF4A" w14:textId="77777777" w:rsidR="001C5730" w:rsidRPr="001C5730" w:rsidRDefault="00357D7C"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w:t>
            </w:r>
          </w:p>
        </w:tc>
      </w:tr>
      <w:tr w:rsidR="00A353AA" w:rsidRPr="001C5730" w14:paraId="01E1C057" w14:textId="77777777" w:rsidTr="00B32C4D">
        <w:tc>
          <w:tcPr>
            <w:tcW w:w="567" w:type="dxa"/>
            <w:vAlign w:val="center"/>
          </w:tcPr>
          <w:p w14:paraId="32AC08EC"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CDF0307" w14:textId="77777777" w:rsidR="001C5730" w:rsidRPr="00C95032" w:rsidRDefault="00F328FF"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 xml:space="preserve">Câmpuri </w:t>
            </w:r>
          </w:p>
        </w:tc>
        <w:tc>
          <w:tcPr>
            <w:tcW w:w="1134" w:type="dxa"/>
            <w:vAlign w:val="center"/>
          </w:tcPr>
          <w:p w14:paraId="6283ED58"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3.475</w:t>
            </w:r>
          </w:p>
        </w:tc>
        <w:tc>
          <w:tcPr>
            <w:tcW w:w="1134" w:type="dxa"/>
            <w:vAlign w:val="center"/>
          </w:tcPr>
          <w:p w14:paraId="7A3545F2"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1.708</w:t>
            </w:r>
          </w:p>
        </w:tc>
        <w:tc>
          <w:tcPr>
            <w:tcW w:w="1134" w:type="dxa"/>
            <w:vAlign w:val="center"/>
          </w:tcPr>
          <w:p w14:paraId="68C95437"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1.767</w:t>
            </w:r>
          </w:p>
        </w:tc>
        <w:tc>
          <w:tcPr>
            <w:tcW w:w="1276" w:type="dxa"/>
            <w:vAlign w:val="center"/>
          </w:tcPr>
          <w:p w14:paraId="0EB0B333" w14:textId="77777777" w:rsid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 romă</w:t>
            </w:r>
          </w:p>
          <w:p w14:paraId="2BD7709D" w14:textId="77777777" w:rsidR="00F328FF"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109 etnie nedeclarată</w:t>
            </w:r>
          </w:p>
          <w:p w14:paraId="0307FCA6" w14:textId="77777777" w:rsidR="00F328FF" w:rsidRPr="001C5730" w:rsidRDefault="00F328FF" w:rsidP="00C95032">
            <w:pPr>
              <w:jc w:val="center"/>
              <w:rPr>
                <w:rFonts w:ascii="Times New Roman" w:hAnsi="Times New Roman" w:cs="Times New Roman"/>
                <w:sz w:val="20"/>
                <w:szCs w:val="20"/>
                <w:lang w:val="ro-RO"/>
              </w:rPr>
            </w:pPr>
          </w:p>
        </w:tc>
        <w:tc>
          <w:tcPr>
            <w:tcW w:w="992" w:type="dxa"/>
            <w:vAlign w:val="center"/>
          </w:tcPr>
          <w:p w14:paraId="647415F7"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1.555</w:t>
            </w:r>
          </w:p>
        </w:tc>
        <w:tc>
          <w:tcPr>
            <w:tcW w:w="851" w:type="dxa"/>
            <w:vAlign w:val="center"/>
          </w:tcPr>
          <w:p w14:paraId="547B7E45"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73</w:t>
            </w:r>
          </w:p>
        </w:tc>
        <w:tc>
          <w:tcPr>
            <w:tcW w:w="850" w:type="dxa"/>
            <w:vAlign w:val="center"/>
          </w:tcPr>
          <w:p w14:paraId="20A8103C"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434</w:t>
            </w:r>
          </w:p>
        </w:tc>
        <w:tc>
          <w:tcPr>
            <w:tcW w:w="1134" w:type="dxa"/>
            <w:vAlign w:val="center"/>
          </w:tcPr>
          <w:p w14:paraId="6A83883D"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604</w:t>
            </w:r>
          </w:p>
        </w:tc>
        <w:tc>
          <w:tcPr>
            <w:tcW w:w="993" w:type="dxa"/>
            <w:vAlign w:val="center"/>
          </w:tcPr>
          <w:p w14:paraId="530E8013"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370</w:t>
            </w:r>
          </w:p>
        </w:tc>
        <w:tc>
          <w:tcPr>
            <w:tcW w:w="1134" w:type="dxa"/>
            <w:vAlign w:val="center"/>
          </w:tcPr>
          <w:p w14:paraId="6E5432AA"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311</w:t>
            </w:r>
          </w:p>
        </w:tc>
        <w:tc>
          <w:tcPr>
            <w:tcW w:w="1275" w:type="dxa"/>
            <w:vAlign w:val="center"/>
          </w:tcPr>
          <w:p w14:paraId="2F2894D3"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w:t>
            </w:r>
          </w:p>
        </w:tc>
        <w:tc>
          <w:tcPr>
            <w:tcW w:w="1134" w:type="dxa"/>
            <w:vAlign w:val="center"/>
          </w:tcPr>
          <w:p w14:paraId="42E2403D"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w:t>
            </w:r>
          </w:p>
        </w:tc>
        <w:tc>
          <w:tcPr>
            <w:tcW w:w="945" w:type="dxa"/>
            <w:vAlign w:val="center"/>
          </w:tcPr>
          <w:p w14:paraId="7CC738FA"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w:t>
            </w:r>
          </w:p>
        </w:tc>
      </w:tr>
      <w:tr w:rsidR="00A353AA" w:rsidRPr="001C5730" w14:paraId="024361FB" w14:textId="77777777" w:rsidTr="00B32C4D">
        <w:tc>
          <w:tcPr>
            <w:tcW w:w="567" w:type="dxa"/>
            <w:vAlign w:val="center"/>
          </w:tcPr>
          <w:p w14:paraId="4C9C8446"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B8B53E4" w14:textId="77777777" w:rsidR="001C5730" w:rsidRPr="00C95032" w:rsidRDefault="00F328FF"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 xml:space="preserve">Cârligele </w:t>
            </w:r>
          </w:p>
        </w:tc>
        <w:tc>
          <w:tcPr>
            <w:tcW w:w="1134" w:type="dxa"/>
            <w:vAlign w:val="center"/>
          </w:tcPr>
          <w:p w14:paraId="1B1E0FDF"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3.116</w:t>
            </w:r>
          </w:p>
        </w:tc>
        <w:tc>
          <w:tcPr>
            <w:tcW w:w="1134" w:type="dxa"/>
            <w:vAlign w:val="center"/>
          </w:tcPr>
          <w:p w14:paraId="6B53A0C5"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1.523</w:t>
            </w:r>
          </w:p>
        </w:tc>
        <w:tc>
          <w:tcPr>
            <w:tcW w:w="1134" w:type="dxa"/>
            <w:vAlign w:val="center"/>
          </w:tcPr>
          <w:p w14:paraId="024B9FB4" w14:textId="77777777" w:rsidR="001C5730"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1.593</w:t>
            </w:r>
          </w:p>
        </w:tc>
        <w:tc>
          <w:tcPr>
            <w:tcW w:w="1276" w:type="dxa"/>
            <w:vAlign w:val="center"/>
          </w:tcPr>
          <w:p w14:paraId="2A3A72DD" w14:textId="77777777" w:rsid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 altă etnie</w:t>
            </w:r>
          </w:p>
          <w:p w14:paraId="1F556427" w14:textId="77777777" w:rsidR="00F328FF" w:rsidRPr="001C5730" w:rsidRDefault="00F328F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78 etnie nedeclarată</w:t>
            </w:r>
          </w:p>
        </w:tc>
        <w:tc>
          <w:tcPr>
            <w:tcW w:w="992" w:type="dxa"/>
            <w:vAlign w:val="center"/>
          </w:tcPr>
          <w:p w14:paraId="29EFEACF"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1.421</w:t>
            </w:r>
          </w:p>
        </w:tc>
        <w:tc>
          <w:tcPr>
            <w:tcW w:w="851" w:type="dxa"/>
            <w:vAlign w:val="center"/>
          </w:tcPr>
          <w:p w14:paraId="740FDB57"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111</w:t>
            </w:r>
          </w:p>
        </w:tc>
        <w:tc>
          <w:tcPr>
            <w:tcW w:w="850" w:type="dxa"/>
            <w:vAlign w:val="center"/>
          </w:tcPr>
          <w:p w14:paraId="1F5E9823"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424</w:t>
            </w:r>
          </w:p>
        </w:tc>
        <w:tc>
          <w:tcPr>
            <w:tcW w:w="1134" w:type="dxa"/>
            <w:vAlign w:val="center"/>
          </w:tcPr>
          <w:p w14:paraId="0AFF3030"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508</w:t>
            </w:r>
          </w:p>
        </w:tc>
        <w:tc>
          <w:tcPr>
            <w:tcW w:w="993" w:type="dxa"/>
            <w:vAlign w:val="center"/>
          </w:tcPr>
          <w:p w14:paraId="7AE86120"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206</w:t>
            </w:r>
          </w:p>
        </w:tc>
        <w:tc>
          <w:tcPr>
            <w:tcW w:w="1134" w:type="dxa"/>
            <w:vAlign w:val="center"/>
          </w:tcPr>
          <w:p w14:paraId="3FE2F19A"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229</w:t>
            </w:r>
          </w:p>
        </w:tc>
        <w:tc>
          <w:tcPr>
            <w:tcW w:w="1275" w:type="dxa"/>
            <w:vAlign w:val="center"/>
          </w:tcPr>
          <w:p w14:paraId="005B66DC"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p>
        </w:tc>
        <w:tc>
          <w:tcPr>
            <w:tcW w:w="1134" w:type="dxa"/>
            <w:vAlign w:val="center"/>
          </w:tcPr>
          <w:p w14:paraId="4D85A517"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w:t>
            </w:r>
          </w:p>
        </w:tc>
        <w:tc>
          <w:tcPr>
            <w:tcW w:w="945" w:type="dxa"/>
            <w:vAlign w:val="center"/>
          </w:tcPr>
          <w:p w14:paraId="1B1B52C7"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176</w:t>
            </w:r>
          </w:p>
        </w:tc>
      </w:tr>
      <w:tr w:rsidR="00A353AA" w:rsidRPr="001C5730" w14:paraId="632BA514" w14:textId="77777777" w:rsidTr="00B32C4D">
        <w:tc>
          <w:tcPr>
            <w:tcW w:w="567" w:type="dxa"/>
            <w:vAlign w:val="center"/>
          </w:tcPr>
          <w:p w14:paraId="6E128ACF" w14:textId="77777777" w:rsidR="001C5730" w:rsidRPr="00C95032" w:rsidRDefault="001C5730"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86422FB" w14:textId="77777777" w:rsidR="001C5730" w:rsidRPr="00C95032" w:rsidRDefault="00566EE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Chiojdeni</w:t>
            </w:r>
          </w:p>
        </w:tc>
        <w:tc>
          <w:tcPr>
            <w:tcW w:w="1134" w:type="dxa"/>
            <w:vAlign w:val="center"/>
          </w:tcPr>
          <w:p w14:paraId="149EEACD" w14:textId="77777777" w:rsidR="001C5730"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2.322</w:t>
            </w:r>
          </w:p>
        </w:tc>
        <w:tc>
          <w:tcPr>
            <w:tcW w:w="1134" w:type="dxa"/>
            <w:vAlign w:val="center"/>
          </w:tcPr>
          <w:p w14:paraId="2FA2785D" w14:textId="77777777" w:rsidR="001C5730"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1.190</w:t>
            </w:r>
          </w:p>
        </w:tc>
        <w:tc>
          <w:tcPr>
            <w:tcW w:w="1134" w:type="dxa"/>
            <w:vAlign w:val="center"/>
          </w:tcPr>
          <w:p w14:paraId="06F062FA" w14:textId="77777777" w:rsidR="001C5730"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1.132</w:t>
            </w:r>
          </w:p>
        </w:tc>
        <w:tc>
          <w:tcPr>
            <w:tcW w:w="1276" w:type="dxa"/>
            <w:vAlign w:val="center"/>
          </w:tcPr>
          <w:p w14:paraId="4F11C678" w14:textId="77777777" w:rsid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591 romă</w:t>
            </w:r>
          </w:p>
          <w:p w14:paraId="77F7C587" w14:textId="77777777" w:rsidR="00566EE4"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116 etnie nedeclarată</w:t>
            </w:r>
          </w:p>
        </w:tc>
        <w:tc>
          <w:tcPr>
            <w:tcW w:w="992" w:type="dxa"/>
            <w:vAlign w:val="center"/>
          </w:tcPr>
          <w:p w14:paraId="7761C75F"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775</w:t>
            </w:r>
          </w:p>
        </w:tc>
        <w:tc>
          <w:tcPr>
            <w:tcW w:w="851" w:type="dxa"/>
            <w:vAlign w:val="center"/>
          </w:tcPr>
          <w:p w14:paraId="7D2A871C"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76</w:t>
            </w:r>
          </w:p>
        </w:tc>
        <w:tc>
          <w:tcPr>
            <w:tcW w:w="850" w:type="dxa"/>
            <w:vAlign w:val="center"/>
          </w:tcPr>
          <w:p w14:paraId="638E4A43"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434</w:t>
            </w:r>
          </w:p>
        </w:tc>
        <w:tc>
          <w:tcPr>
            <w:tcW w:w="1134" w:type="dxa"/>
            <w:vAlign w:val="center"/>
          </w:tcPr>
          <w:p w14:paraId="64C3C760"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190</w:t>
            </w:r>
          </w:p>
        </w:tc>
        <w:tc>
          <w:tcPr>
            <w:tcW w:w="993" w:type="dxa"/>
            <w:vAlign w:val="center"/>
          </w:tcPr>
          <w:p w14:paraId="45C4A250"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286</w:t>
            </w:r>
          </w:p>
        </w:tc>
        <w:tc>
          <w:tcPr>
            <w:tcW w:w="1134" w:type="dxa"/>
            <w:vAlign w:val="center"/>
          </w:tcPr>
          <w:p w14:paraId="2393BB3E"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261</w:t>
            </w:r>
          </w:p>
        </w:tc>
        <w:tc>
          <w:tcPr>
            <w:tcW w:w="1275" w:type="dxa"/>
            <w:vAlign w:val="center"/>
          </w:tcPr>
          <w:p w14:paraId="75830DBD"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213</w:t>
            </w:r>
          </w:p>
        </w:tc>
        <w:tc>
          <w:tcPr>
            <w:tcW w:w="1134" w:type="dxa"/>
            <w:vAlign w:val="center"/>
          </w:tcPr>
          <w:p w14:paraId="3FB31228"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w:t>
            </w:r>
          </w:p>
        </w:tc>
        <w:tc>
          <w:tcPr>
            <w:tcW w:w="945" w:type="dxa"/>
            <w:vAlign w:val="center"/>
          </w:tcPr>
          <w:p w14:paraId="53CC642B" w14:textId="77777777" w:rsidR="001C5730"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69</w:t>
            </w:r>
          </w:p>
        </w:tc>
      </w:tr>
      <w:tr w:rsidR="00A353AA" w:rsidRPr="001C5730" w14:paraId="2F2BEA0C" w14:textId="77777777" w:rsidTr="00B32C4D">
        <w:tc>
          <w:tcPr>
            <w:tcW w:w="567" w:type="dxa"/>
            <w:vAlign w:val="center"/>
          </w:tcPr>
          <w:p w14:paraId="1C68D9D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D79E452" w14:textId="77777777" w:rsidR="00C95032" w:rsidRPr="00C95032" w:rsidRDefault="00566EE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Ciorăști</w:t>
            </w:r>
          </w:p>
        </w:tc>
        <w:tc>
          <w:tcPr>
            <w:tcW w:w="1134" w:type="dxa"/>
            <w:vAlign w:val="center"/>
          </w:tcPr>
          <w:p w14:paraId="4839081D"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3.150</w:t>
            </w:r>
          </w:p>
        </w:tc>
        <w:tc>
          <w:tcPr>
            <w:tcW w:w="1134" w:type="dxa"/>
            <w:vAlign w:val="center"/>
          </w:tcPr>
          <w:p w14:paraId="4EF910C8"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1.456</w:t>
            </w:r>
          </w:p>
        </w:tc>
        <w:tc>
          <w:tcPr>
            <w:tcW w:w="1134" w:type="dxa"/>
            <w:vAlign w:val="center"/>
          </w:tcPr>
          <w:p w14:paraId="4405B71A"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1.694</w:t>
            </w:r>
          </w:p>
        </w:tc>
        <w:tc>
          <w:tcPr>
            <w:tcW w:w="1276" w:type="dxa"/>
            <w:vAlign w:val="center"/>
          </w:tcPr>
          <w:p w14:paraId="2A4E303F" w14:textId="77777777" w:rsidR="00C95032"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202 romă</w:t>
            </w:r>
          </w:p>
          <w:p w14:paraId="149DA586" w14:textId="77777777" w:rsidR="00566EE4"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154 etnie nedeclarată</w:t>
            </w:r>
          </w:p>
        </w:tc>
        <w:tc>
          <w:tcPr>
            <w:tcW w:w="992" w:type="dxa"/>
            <w:vAlign w:val="center"/>
          </w:tcPr>
          <w:p w14:paraId="7EE3C7D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756</w:t>
            </w:r>
          </w:p>
        </w:tc>
        <w:tc>
          <w:tcPr>
            <w:tcW w:w="851" w:type="dxa"/>
            <w:vAlign w:val="center"/>
          </w:tcPr>
          <w:p w14:paraId="03766BD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w:t>
            </w:r>
          </w:p>
        </w:tc>
        <w:tc>
          <w:tcPr>
            <w:tcW w:w="850" w:type="dxa"/>
            <w:vAlign w:val="center"/>
          </w:tcPr>
          <w:p w14:paraId="711487F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347</w:t>
            </w:r>
          </w:p>
        </w:tc>
        <w:tc>
          <w:tcPr>
            <w:tcW w:w="1134" w:type="dxa"/>
            <w:vAlign w:val="center"/>
          </w:tcPr>
          <w:p w14:paraId="3BB240D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1.402</w:t>
            </w:r>
          </w:p>
        </w:tc>
        <w:tc>
          <w:tcPr>
            <w:tcW w:w="993" w:type="dxa"/>
            <w:vAlign w:val="center"/>
          </w:tcPr>
          <w:p w14:paraId="406F489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155</w:t>
            </w:r>
          </w:p>
        </w:tc>
        <w:tc>
          <w:tcPr>
            <w:tcW w:w="1134" w:type="dxa"/>
            <w:vAlign w:val="center"/>
          </w:tcPr>
          <w:p w14:paraId="084158D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238</w:t>
            </w:r>
          </w:p>
        </w:tc>
        <w:tc>
          <w:tcPr>
            <w:tcW w:w="1275" w:type="dxa"/>
            <w:vAlign w:val="center"/>
          </w:tcPr>
          <w:p w14:paraId="4DFA3DF2"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72</w:t>
            </w:r>
          </w:p>
        </w:tc>
        <w:tc>
          <w:tcPr>
            <w:tcW w:w="1134" w:type="dxa"/>
            <w:vAlign w:val="center"/>
          </w:tcPr>
          <w:p w14:paraId="142740D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w:t>
            </w:r>
          </w:p>
        </w:tc>
        <w:tc>
          <w:tcPr>
            <w:tcW w:w="945" w:type="dxa"/>
            <w:vAlign w:val="center"/>
          </w:tcPr>
          <w:p w14:paraId="40EF160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w:t>
            </w:r>
          </w:p>
        </w:tc>
      </w:tr>
      <w:tr w:rsidR="00A353AA" w:rsidRPr="001C5730" w14:paraId="3C8DA5D2" w14:textId="77777777" w:rsidTr="00B32C4D">
        <w:tc>
          <w:tcPr>
            <w:tcW w:w="567" w:type="dxa"/>
            <w:vAlign w:val="center"/>
          </w:tcPr>
          <w:p w14:paraId="42BEA55A"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6DA431E" w14:textId="77777777" w:rsidR="00C95032" w:rsidRPr="00C95032" w:rsidRDefault="00566EE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Corbița</w:t>
            </w:r>
          </w:p>
        </w:tc>
        <w:tc>
          <w:tcPr>
            <w:tcW w:w="1134" w:type="dxa"/>
            <w:vAlign w:val="center"/>
          </w:tcPr>
          <w:p w14:paraId="1E4D8C13"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1.793</w:t>
            </w:r>
          </w:p>
        </w:tc>
        <w:tc>
          <w:tcPr>
            <w:tcW w:w="1134" w:type="dxa"/>
            <w:vAlign w:val="center"/>
          </w:tcPr>
          <w:p w14:paraId="200374E5"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905</w:t>
            </w:r>
          </w:p>
        </w:tc>
        <w:tc>
          <w:tcPr>
            <w:tcW w:w="1134" w:type="dxa"/>
            <w:vAlign w:val="center"/>
          </w:tcPr>
          <w:p w14:paraId="3FA82D50"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888</w:t>
            </w:r>
          </w:p>
        </w:tc>
        <w:tc>
          <w:tcPr>
            <w:tcW w:w="1276" w:type="dxa"/>
            <w:vAlign w:val="center"/>
          </w:tcPr>
          <w:p w14:paraId="31DF31C7" w14:textId="77777777" w:rsidR="00C95032"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 romă</w:t>
            </w:r>
          </w:p>
          <w:p w14:paraId="5A855F5B" w14:textId="77777777" w:rsidR="00566EE4"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80 etnie nedeclarată</w:t>
            </w:r>
          </w:p>
        </w:tc>
        <w:tc>
          <w:tcPr>
            <w:tcW w:w="992" w:type="dxa"/>
            <w:vAlign w:val="center"/>
          </w:tcPr>
          <w:p w14:paraId="49A80B8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682</w:t>
            </w:r>
          </w:p>
        </w:tc>
        <w:tc>
          <w:tcPr>
            <w:tcW w:w="851" w:type="dxa"/>
            <w:vAlign w:val="center"/>
          </w:tcPr>
          <w:p w14:paraId="4ECE782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850" w:type="dxa"/>
            <w:vAlign w:val="center"/>
          </w:tcPr>
          <w:p w14:paraId="61E5638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260</w:t>
            </w:r>
          </w:p>
        </w:tc>
        <w:tc>
          <w:tcPr>
            <w:tcW w:w="1134" w:type="dxa"/>
            <w:vAlign w:val="center"/>
          </w:tcPr>
          <w:p w14:paraId="38277A8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434</w:t>
            </w:r>
          </w:p>
        </w:tc>
        <w:tc>
          <w:tcPr>
            <w:tcW w:w="993" w:type="dxa"/>
            <w:vAlign w:val="center"/>
          </w:tcPr>
          <w:p w14:paraId="5D9429A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169</w:t>
            </w:r>
          </w:p>
        </w:tc>
        <w:tc>
          <w:tcPr>
            <w:tcW w:w="1134" w:type="dxa"/>
            <w:vAlign w:val="center"/>
          </w:tcPr>
          <w:p w14:paraId="180F476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171</w:t>
            </w:r>
          </w:p>
        </w:tc>
        <w:tc>
          <w:tcPr>
            <w:tcW w:w="1275" w:type="dxa"/>
            <w:vAlign w:val="center"/>
          </w:tcPr>
          <w:p w14:paraId="1D343DA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w:t>
            </w:r>
          </w:p>
        </w:tc>
        <w:tc>
          <w:tcPr>
            <w:tcW w:w="1134" w:type="dxa"/>
            <w:vAlign w:val="center"/>
          </w:tcPr>
          <w:p w14:paraId="782DD85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w:t>
            </w:r>
          </w:p>
        </w:tc>
        <w:tc>
          <w:tcPr>
            <w:tcW w:w="945" w:type="dxa"/>
            <w:vAlign w:val="center"/>
          </w:tcPr>
          <w:p w14:paraId="11D1E6B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w:t>
            </w:r>
          </w:p>
        </w:tc>
      </w:tr>
      <w:tr w:rsidR="00A353AA" w:rsidRPr="001C5730" w14:paraId="4D7C1CB2" w14:textId="77777777" w:rsidTr="00B32C4D">
        <w:tc>
          <w:tcPr>
            <w:tcW w:w="567" w:type="dxa"/>
            <w:vAlign w:val="center"/>
          </w:tcPr>
          <w:p w14:paraId="211F35DE"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562518D" w14:textId="77777777" w:rsidR="00C95032" w:rsidRPr="00C95032" w:rsidRDefault="00566EE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Cotești</w:t>
            </w:r>
          </w:p>
        </w:tc>
        <w:tc>
          <w:tcPr>
            <w:tcW w:w="1134" w:type="dxa"/>
            <w:vAlign w:val="center"/>
          </w:tcPr>
          <w:p w14:paraId="67DF6822"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4.641</w:t>
            </w:r>
          </w:p>
        </w:tc>
        <w:tc>
          <w:tcPr>
            <w:tcW w:w="1134" w:type="dxa"/>
            <w:vAlign w:val="center"/>
          </w:tcPr>
          <w:p w14:paraId="00AADF5C"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2.255</w:t>
            </w:r>
          </w:p>
        </w:tc>
        <w:tc>
          <w:tcPr>
            <w:tcW w:w="1134" w:type="dxa"/>
            <w:vAlign w:val="center"/>
          </w:tcPr>
          <w:p w14:paraId="36477B54" w14:textId="77777777" w:rsidR="00C95032"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2.386</w:t>
            </w:r>
          </w:p>
        </w:tc>
        <w:tc>
          <w:tcPr>
            <w:tcW w:w="1276" w:type="dxa"/>
            <w:vAlign w:val="center"/>
          </w:tcPr>
          <w:p w14:paraId="6F53141D" w14:textId="77777777" w:rsidR="00C95032"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 romă</w:t>
            </w:r>
          </w:p>
          <w:p w14:paraId="61379697" w14:textId="77777777" w:rsidR="00566EE4" w:rsidRPr="001C5730" w:rsidRDefault="00566EE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184 etnie nedeclarată</w:t>
            </w:r>
          </w:p>
        </w:tc>
        <w:tc>
          <w:tcPr>
            <w:tcW w:w="992" w:type="dxa"/>
            <w:vAlign w:val="center"/>
          </w:tcPr>
          <w:p w14:paraId="2C991B0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1.938</w:t>
            </w:r>
          </w:p>
        </w:tc>
        <w:tc>
          <w:tcPr>
            <w:tcW w:w="851" w:type="dxa"/>
            <w:vAlign w:val="center"/>
          </w:tcPr>
          <w:p w14:paraId="08AE1B1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103</w:t>
            </w:r>
          </w:p>
        </w:tc>
        <w:tc>
          <w:tcPr>
            <w:tcW w:w="850" w:type="dxa"/>
            <w:vAlign w:val="center"/>
          </w:tcPr>
          <w:p w14:paraId="1A52AC8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668</w:t>
            </w:r>
          </w:p>
        </w:tc>
        <w:tc>
          <w:tcPr>
            <w:tcW w:w="1134" w:type="dxa"/>
            <w:vAlign w:val="center"/>
          </w:tcPr>
          <w:p w14:paraId="70B2A3F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968</w:t>
            </w:r>
          </w:p>
        </w:tc>
        <w:tc>
          <w:tcPr>
            <w:tcW w:w="993" w:type="dxa"/>
            <w:vAlign w:val="center"/>
          </w:tcPr>
          <w:p w14:paraId="10484505"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436</w:t>
            </w:r>
          </w:p>
        </w:tc>
        <w:tc>
          <w:tcPr>
            <w:tcW w:w="1134" w:type="dxa"/>
            <w:vAlign w:val="center"/>
          </w:tcPr>
          <w:p w14:paraId="3F8C9D05"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369</w:t>
            </w:r>
          </w:p>
        </w:tc>
        <w:tc>
          <w:tcPr>
            <w:tcW w:w="1275" w:type="dxa"/>
            <w:vAlign w:val="center"/>
          </w:tcPr>
          <w:p w14:paraId="1070983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w:t>
            </w:r>
          </w:p>
        </w:tc>
        <w:tc>
          <w:tcPr>
            <w:tcW w:w="1134" w:type="dxa"/>
            <w:vAlign w:val="center"/>
          </w:tcPr>
          <w:p w14:paraId="4A8D4AA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c>
          <w:tcPr>
            <w:tcW w:w="945" w:type="dxa"/>
            <w:vAlign w:val="center"/>
          </w:tcPr>
          <w:p w14:paraId="2976CBF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68</w:t>
            </w:r>
          </w:p>
        </w:tc>
      </w:tr>
      <w:tr w:rsidR="00A353AA" w:rsidRPr="001C5730" w14:paraId="66D68410" w14:textId="77777777" w:rsidTr="00B32C4D">
        <w:tc>
          <w:tcPr>
            <w:tcW w:w="567" w:type="dxa"/>
            <w:vAlign w:val="center"/>
          </w:tcPr>
          <w:p w14:paraId="2D65C191"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3BF968B" w14:textId="77777777" w:rsidR="00C95032" w:rsidRPr="00C95032" w:rsidRDefault="00A331F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Dumbrăveni</w:t>
            </w:r>
          </w:p>
        </w:tc>
        <w:tc>
          <w:tcPr>
            <w:tcW w:w="1134" w:type="dxa"/>
            <w:vAlign w:val="center"/>
          </w:tcPr>
          <w:p w14:paraId="57FF152E" w14:textId="77777777" w:rsidR="00C95032" w:rsidRPr="001C5730"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4.281</w:t>
            </w:r>
          </w:p>
        </w:tc>
        <w:tc>
          <w:tcPr>
            <w:tcW w:w="1134" w:type="dxa"/>
            <w:vAlign w:val="center"/>
          </w:tcPr>
          <w:p w14:paraId="6FDC78E0" w14:textId="77777777" w:rsidR="00C95032" w:rsidRPr="001C5730"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2.073</w:t>
            </w:r>
          </w:p>
        </w:tc>
        <w:tc>
          <w:tcPr>
            <w:tcW w:w="1134" w:type="dxa"/>
            <w:vAlign w:val="center"/>
          </w:tcPr>
          <w:p w14:paraId="78160A2E" w14:textId="77777777" w:rsidR="00C95032" w:rsidRPr="001C5730"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2.208</w:t>
            </w:r>
          </w:p>
        </w:tc>
        <w:tc>
          <w:tcPr>
            <w:tcW w:w="1276" w:type="dxa"/>
            <w:vAlign w:val="center"/>
          </w:tcPr>
          <w:p w14:paraId="00917AA1" w14:textId="77777777" w:rsidR="00C95032"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 romă</w:t>
            </w:r>
          </w:p>
          <w:p w14:paraId="681A25F6" w14:textId="77777777" w:rsidR="00A331FB"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 alte etnii</w:t>
            </w:r>
          </w:p>
          <w:p w14:paraId="4E2F4667" w14:textId="77777777" w:rsidR="00A331FB" w:rsidRPr="001C5730" w:rsidRDefault="00A331F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129 etnie nedeclarată</w:t>
            </w:r>
          </w:p>
        </w:tc>
        <w:tc>
          <w:tcPr>
            <w:tcW w:w="992" w:type="dxa"/>
            <w:vAlign w:val="center"/>
          </w:tcPr>
          <w:p w14:paraId="06ACC24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1.852</w:t>
            </w:r>
          </w:p>
        </w:tc>
        <w:tc>
          <w:tcPr>
            <w:tcW w:w="851" w:type="dxa"/>
            <w:vAlign w:val="center"/>
          </w:tcPr>
          <w:p w14:paraId="2CA5BDA4"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141</w:t>
            </w:r>
          </w:p>
        </w:tc>
        <w:tc>
          <w:tcPr>
            <w:tcW w:w="850" w:type="dxa"/>
            <w:vAlign w:val="center"/>
          </w:tcPr>
          <w:p w14:paraId="6D68F79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610</w:t>
            </w:r>
          </w:p>
        </w:tc>
        <w:tc>
          <w:tcPr>
            <w:tcW w:w="1134" w:type="dxa"/>
            <w:vAlign w:val="center"/>
          </w:tcPr>
          <w:p w14:paraId="6EF06DB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892</w:t>
            </w:r>
          </w:p>
        </w:tc>
        <w:tc>
          <w:tcPr>
            <w:tcW w:w="993" w:type="dxa"/>
            <w:vAlign w:val="center"/>
          </w:tcPr>
          <w:p w14:paraId="18AD24E7"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302</w:t>
            </w:r>
          </w:p>
        </w:tc>
        <w:tc>
          <w:tcPr>
            <w:tcW w:w="1134" w:type="dxa"/>
            <w:vAlign w:val="center"/>
          </w:tcPr>
          <w:p w14:paraId="456D604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331</w:t>
            </w:r>
          </w:p>
        </w:tc>
        <w:tc>
          <w:tcPr>
            <w:tcW w:w="1275" w:type="dxa"/>
            <w:vAlign w:val="center"/>
          </w:tcPr>
          <w:p w14:paraId="10142E2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w:t>
            </w:r>
          </w:p>
        </w:tc>
        <w:tc>
          <w:tcPr>
            <w:tcW w:w="1134" w:type="dxa"/>
            <w:vAlign w:val="center"/>
          </w:tcPr>
          <w:p w14:paraId="713B999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w:t>
            </w:r>
          </w:p>
        </w:tc>
        <w:tc>
          <w:tcPr>
            <w:tcW w:w="945" w:type="dxa"/>
            <w:vAlign w:val="center"/>
          </w:tcPr>
          <w:p w14:paraId="1680D0C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74</w:t>
            </w:r>
          </w:p>
        </w:tc>
      </w:tr>
      <w:tr w:rsidR="00A353AA" w:rsidRPr="001C5730" w14:paraId="005B0423" w14:textId="77777777" w:rsidTr="00B32C4D">
        <w:tc>
          <w:tcPr>
            <w:tcW w:w="567" w:type="dxa"/>
            <w:vAlign w:val="center"/>
          </w:tcPr>
          <w:p w14:paraId="4E9539DF"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DD9F49B" w14:textId="77777777" w:rsidR="00C95032" w:rsidRPr="00C95032" w:rsidRDefault="002768A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 xml:space="preserve">Dumitrești </w:t>
            </w:r>
          </w:p>
        </w:tc>
        <w:tc>
          <w:tcPr>
            <w:tcW w:w="1134" w:type="dxa"/>
            <w:vAlign w:val="center"/>
          </w:tcPr>
          <w:p w14:paraId="3D89BAEC"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4.602</w:t>
            </w:r>
          </w:p>
        </w:tc>
        <w:tc>
          <w:tcPr>
            <w:tcW w:w="1134" w:type="dxa"/>
            <w:vAlign w:val="center"/>
          </w:tcPr>
          <w:p w14:paraId="67D4B6B0"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2.264</w:t>
            </w:r>
          </w:p>
        </w:tc>
        <w:tc>
          <w:tcPr>
            <w:tcW w:w="1134" w:type="dxa"/>
            <w:vAlign w:val="center"/>
          </w:tcPr>
          <w:p w14:paraId="66717EAA"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2.338</w:t>
            </w:r>
          </w:p>
        </w:tc>
        <w:tc>
          <w:tcPr>
            <w:tcW w:w="1276" w:type="dxa"/>
            <w:vAlign w:val="center"/>
          </w:tcPr>
          <w:p w14:paraId="2B151BD9" w14:textId="77777777" w:rsidR="00C95032"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maghiară</w:t>
            </w:r>
          </w:p>
          <w:p w14:paraId="63DA105F" w14:textId="77777777" w:rsidR="002768A4"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 etnie nedeclarată</w:t>
            </w:r>
          </w:p>
        </w:tc>
        <w:tc>
          <w:tcPr>
            <w:tcW w:w="992" w:type="dxa"/>
            <w:vAlign w:val="center"/>
          </w:tcPr>
          <w:p w14:paraId="3FB303B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1.973</w:t>
            </w:r>
          </w:p>
        </w:tc>
        <w:tc>
          <w:tcPr>
            <w:tcW w:w="851" w:type="dxa"/>
            <w:vAlign w:val="center"/>
          </w:tcPr>
          <w:p w14:paraId="51A2A9A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94</w:t>
            </w:r>
          </w:p>
        </w:tc>
        <w:tc>
          <w:tcPr>
            <w:tcW w:w="850" w:type="dxa"/>
            <w:vAlign w:val="center"/>
          </w:tcPr>
          <w:p w14:paraId="685400A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742</w:t>
            </w:r>
          </w:p>
        </w:tc>
        <w:tc>
          <w:tcPr>
            <w:tcW w:w="1134" w:type="dxa"/>
            <w:vAlign w:val="center"/>
          </w:tcPr>
          <w:p w14:paraId="79AADAD7"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710</w:t>
            </w:r>
          </w:p>
        </w:tc>
        <w:tc>
          <w:tcPr>
            <w:tcW w:w="993" w:type="dxa"/>
            <w:vAlign w:val="center"/>
          </w:tcPr>
          <w:p w14:paraId="2A9A5CD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443</w:t>
            </w:r>
          </w:p>
        </w:tc>
        <w:tc>
          <w:tcPr>
            <w:tcW w:w="1134" w:type="dxa"/>
            <w:vAlign w:val="center"/>
          </w:tcPr>
          <w:p w14:paraId="7EE7C1B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399</w:t>
            </w:r>
          </w:p>
        </w:tc>
        <w:tc>
          <w:tcPr>
            <w:tcW w:w="1275" w:type="dxa"/>
            <w:vAlign w:val="center"/>
          </w:tcPr>
          <w:p w14:paraId="1BFFC374"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112</w:t>
            </w:r>
          </w:p>
        </w:tc>
        <w:tc>
          <w:tcPr>
            <w:tcW w:w="1134" w:type="dxa"/>
            <w:vAlign w:val="center"/>
          </w:tcPr>
          <w:p w14:paraId="3DFA0CB0"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w:t>
            </w:r>
          </w:p>
        </w:tc>
        <w:tc>
          <w:tcPr>
            <w:tcW w:w="945" w:type="dxa"/>
            <w:vAlign w:val="center"/>
          </w:tcPr>
          <w:p w14:paraId="3CC583B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98</w:t>
            </w:r>
          </w:p>
        </w:tc>
      </w:tr>
      <w:tr w:rsidR="00A353AA" w:rsidRPr="001C5730" w14:paraId="751D1A15" w14:textId="77777777" w:rsidTr="00B32C4D">
        <w:tc>
          <w:tcPr>
            <w:tcW w:w="567" w:type="dxa"/>
            <w:vAlign w:val="center"/>
          </w:tcPr>
          <w:p w14:paraId="3EBA617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F3A1FA0" w14:textId="77777777" w:rsidR="00C95032" w:rsidRPr="00C95032" w:rsidRDefault="002768A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Fitionești</w:t>
            </w:r>
          </w:p>
        </w:tc>
        <w:tc>
          <w:tcPr>
            <w:tcW w:w="1134" w:type="dxa"/>
            <w:vAlign w:val="center"/>
          </w:tcPr>
          <w:p w14:paraId="43DBF59F"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2.286</w:t>
            </w:r>
          </w:p>
        </w:tc>
        <w:tc>
          <w:tcPr>
            <w:tcW w:w="1134" w:type="dxa"/>
            <w:vAlign w:val="center"/>
          </w:tcPr>
          <w:p w14:paraId="686AACF3"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1.139</w:t>
            </w:r>
          </w:p>
        </w:tc>
        <w:tc>
          <w:tcPr>
            <w:tcW w:w="1134" w:type="dxa"/>
            <w:vAlign w:val="center"/>
          </w:tcPr>
          <w:p w14:paraId="5F79DE76" w14:textId="77777777" w:rsidR="00C95032" w:rsidRPr="001C5730" w:rsidRDefault="002768A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1.147</w:t>
            </w:r>
          </w:p>
        </w:tc>
        <w:tc>
          <w:tcPr>
            <w:tcW w:w="1276" w:type="dxa"/>
            <w:vAlign w:val="center"/>
          </w:tcPr>
          <w:p w14:paraId="61583C31" w14:textId="77777777" w:rsidR="00C95032" w:rsidRPr="001C5730" w:rsidRDefault="00A42E3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56 etnie nedeclarată</w:t>
            </w:r>
          </w:p>
        </w:tc>
        <w:tc>
          <w:tcPr>
            <w:tcW w:w="992" w:type="dxa"/>
            <w:vAlign w:val="center"/>
          </w:tcPr>
          <w:p w14:paraId="110A102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1.015</w:t>
            </w:r>
          </w:p>
        </w:tc>
        <w:tc>
          <w:tcPr>
            <w:tcW w:w="851" w:type="dxa"/>
            <w:vAlign w:val="center"/>
          </w:tcPr>
          <w:p w14:paraId="4A1A4E4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w:t>
            </w:r>
          </w:p>
        </w:tc>
        <w:tc>
          <w:tcPr>
            <w:tcW w:w="850" w:type="dxa"/>
            <w:vAlign w:val="center"/>
          </w:tcPr>
          <w:p w14:paraId="6E3AF1A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310</w:t>
            </w:r>
          </w:p>
        </w:tc>
        <w:tc>
          <w:tcPr>
            <w:tcW w:w="1134" w:type="dxa"/>
            <w:vAlign w:val="center"/>
          </w:tcPr>
          <w:p w14:paraId="6654B1E2"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469</w:t>
            </w:r>
          </w:p>
        </w:tc>
        <w:tc>
          <w:tcPr>
            <w:tcW w:w="993" w:type="dxa"/>
            <w:vAlign w:val="center"/>
          </w:tcPr>
          <w:p w14:paraId="5A3929C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191</w:t>
            </w:r>
          </w:p>
        </w:tc>
        <w:tc>
          <w:tcPr>
            <w:tcW w:w="1134" w:type="dxa"/>
            <w:vAlign w:val="center"/>
          </w:tcPr>
          <w:p w14:paraId="5E05A39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139</w:t>
            </w:r>
          </w:p>
        </w:tc>
        <w:tc>
          <w:tcPr>
            <w:tcW w:w="1275" w:type="dxa"/>
            <w:vAlign w:val="center"/>
          </w:tcPr>
          <w:p w14:paraId="1961DD4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w:t>
            </w:r>
          </w:p>
        </w:tc>
        <w:tc>
          <w:tcPr>
            <w:tcW w:w="1134" w:type="dxa"/>
            <w:vAlign w:val="center"/>
          </w:tcPr>
          <w:p w14:paraId="5A73C01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945" w:type="dxa"/>
            <w:vAlign w:val="center"/>
          </w:tcPr>
          <w:p w14:paraId="259C3800"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r>
      <w:tr w:rsidR="00A353AA" w:rsidRPr="001C5730" w14:paraId="4EABBC9D" w14:textId="77777777" w:rsidTr="00B32C4D">
        <w:tc>
          <w:tcPr>
            <w:tcW w:w="567" w:type="dxa"/>
            <w:vAlign w:val="center"/>
          </w:tcPr>
          <w:p w14:paraId="787E9FC5"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CC44A6B" w14:textId="77777777" w:rsidR="00C95032" w:rsidRPr="00C95032" w:rsidRDefault="00916C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Garoafa</w:t>
            </w:r>
          </w:p>
        </w:tc>
        <w:tc>
          <w:tcPr>
            <w:tcW w:w="1134" w:type="dxa"/>
            <w:vAlign w:val="center"/>
          </w:tcPr>
          <w:p w14:paraId="0167BC79"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4.037</w:t>
            </w:r>
          </w:p>
        </w:tc>
        <w:tc>
          <w:tcPr>
            <w:tcW w:w="1134" w:type="dxa"/>
            <w:vAlign w:val="center"/>
          </w:tcPr>
          <w:p w14:paraId="03B61A05"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1.985</w:t>
            </w:r>
          </w:p>
        </w:tc>
        <w:tc>
          <w:tcPr>
            <w:tcW w:w="1134" w:type="dxa"/>
            <w:vAlign w:val="center"/>
          </w:tcPr>
          <w:p w14:paraId="7C10DDCC"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2.052</w:t>
            </w:r>
          </w:p>
        </w:tc>
        <w:tc>
          <w:tcPr>
            <w:tcW w:w="1276" w:type="dxa"/>
            <w:vAlign w:val="center"/>
          </w:tcPr>
          <w:p w14:paraId="2E19D859" w14:textId="77777777" w:rsidR="00C95032"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 romă</w:t>
            </w:r>
          </w:p>
          <w:p w14:paraId="308DA4E0" w14:textId="77777777" w:rsidR="00916C70"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156 etnie nedeclarată</w:t>
            </w:r>
          </w:p>
        </w:tc>
        <w:tc>
          <w:tcPr>
            <w:tcW w:w="992" w:type="dxa"/>
            <w:vAlign w:val="center"/>
          </w:tcPr>
          <w:p w14:paraId="44FAF75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1.784</w:t>
            </w:r>
          </w:p>
        </w:tc>
        <w:tc>
          <w:tcPr>
            <w:tcW w:w="851" w:type="dxa"/>
            <w:vAlign w:val="center"/>
          </w:tcPr>
          <w:p w14:paraId="6AEFE03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160</w:t>
            </w:r>
          </w:p>
        </w:tc>
        <w:tc>
          <w:tcPr>
            <w:tcW w:w="850" w:type="dxa"/>
            <w:vAlign w:val="center"/>
          </w:tcPr>
          <w:p w14:paraId="0F7A1B8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613</w:t>
            </w:r>
          </w:p>
        </w:tc>
        <w:tc>
          <w:tcPr>
            <w:tcW w:w="1134" w:type="dxa"/>
            <w:vAlign w:val="center"/>
          </w:tcPr>
          <w:p w14:paraId="5A7F4A62"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695</w:t>
            </w:r>
          </w:p>
        </w:tc>
        <w:tc>
          <w:tcPr>
            <w:tcW w:w="993" w:type="dxa"/>
            <w:vAlign w:val="center"/>
          </w:tcPr>
          <w:p w14:paraId="605575D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326</w:t>
            </w:r>
          </w:p>
        </w:tc>
        <w:tc>
          <w:tcPr>
            <w:tcW w:w="1134" w:type="dxa"/>
            <w:vAlign w:val="center"/>
          </w:tcPr>
          <w:p w14:paraId="49972DB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366</w:t>
            </w:r>
          </w:p>
        </w:tc>
        <w:tc>
          <w:tcPr>
            <w:tcW w:w="1275" w:type="dxa"/>
            <w:vAlign w:val="center"/>
          </w:tcPr>
          <w:p w14:paraId="47C2D46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w:t>
            </w:r>
          </w:p>
        </w:tc>
        <w:tc>
          <w:tcPr>
            <w:tcW w:w="1134" w:type="dxa"/>
            <w:vAlign w:val="center"/>
          </w:tcPr>
          <w:p w14:paraId="185B28F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w:t>
            </w:r>
          </w:p>
        </w:tc>
        <w:tc>
          <w:tcPr>
            <w:tcW w:w="945" w:type="dxa"/>
            <w:vAlign w:val="center"/>
          </w:tcPr>
          <w:p w14:paraId="7C406D3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w:t>
            </w:r>
          </w:p>
        </w:tc>
      </w:tr>
      <w:tr w:rsidR="00A353AA" w:rsidRPr="001C5730" w14:paraId="7497C29F" w14:textId="77777777" w:rsidTr="00B32C4D">
        <w:tc>
          <w:tcPr>
            <w:tcW w:w="567" w:type="dxa"/>
            <w:vAlign w:val="center"/>
          </w:tcPr>
          <w:p w14:paraId="2D6FABD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01FA0DC" w14:textId="77777777" w:rsidR="00C95032" w:rsidRPr="00C95032" w:rsidRDefault="00916C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Golești</w:t>
            </w:r>
          </w:p>
        </w:tc>
        <w:tc>
          <w:tcPr>
            <w:tcW w:w="1134" w:type="dxa"/>
            <w:vAlign w:val="center"/>
          </w:tcPr>
          <w:p w14:paraId="486ADE48"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4.115</w:t>
            </w:r>
          </w:p>
        </w:tc>
        <w:tc>
          <w:tcPr>
            <w:tcW w:w="1134" w:type="dxa"/>
            <w:vAlign w:val="center"/>
          </w:tcPr>
          <w:p w14:paraId="46DE3923"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2.002</w:t>
            </w:r>
          </w:p>
        </w:tc>
        <w:tc>
          <w:tcPr>
            <w:tcW w:w="1134" w:type="dxa"/>
            <w:vAlign w:val="center"/>
          </w:tcPr>
          <w:p w14:paraId="5642CA68" w14:textId="77777777" w:rsidR="00C95032"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2.113</w:t>
            </w:r>
          </w:p>
        </w:tc>
        <w:tc>
          <w:tcPr>
            <w:tcW w:w="1276" w:type="dxa"/>
            <w:vAlign w:val="center"/>
          </w:tcPr>
          <w:p w14:paraId="5B5BD7B0" w14:textId="77777777" w:rsidR="00C95032"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 alte etnii</w:t>
            </w:r>
          </w:p>
          <w:p w14:paraId="6D6E67F5" w14:textId="77777777" w:rsidR="00916C70" w:rsidRPr="001C5730" w:rsidRDefault="00916C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148 etnie nedeclarată</w:t>
            </w:r>
          </w:p>
        </w:tc>
        <w:tc>
          <w:tcPr>
            <w:tcW w:w="992" w:type="dxa"/>
            <w:vAlign w:val="center"/>
          </w:tcPr>
          <w:p w14:paraId="3F9706D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1.549</w:t>
            </w:r>
          </w:p>
        </w:tc>
        <w:tc>
          <w:tcPr>
            <w:tcW w:w="851" w:type="dxa"/>
            <w:vAlign w:val="center"/>
          </w:tcPr>
          <w:p w14:paraId="1FEEEC4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190</w:t>
            </w:r>
          </w:p>
        </w:tc>
        <w:tc>
          <w:tcPr>
            <w:tcW w:w="850" w:type="dxa"/>
            <w:vAlign w:val="center"/>
          </w:tcPr>
          <w:p w14:paraId="2BEB4F2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646</w:t>
            </w:r>
          </w:p>
        </w:tc>
        <w:tc>
          <w:tcPr>
            <w:tcW w:w="1134" w:type="dxa"/>
            <w:vAlign w:val="center"/>
          </w:tcPr>
          <w:p w14:paraId="7D47C867"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900</w:t>
            </w:r>
          </w:p>
        </w:tc>
        <w:tc>
          <w:tcPr>
            <w:tcW w:w="993" w:type="dxa"/>
            <w:vAlign w:val="center"/>
          </w:tcPr>
          <w:p w14:paraId="45E01DB0"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221</w:t>
            </w:r>
          </w:p>
        </w:tc>
        <w:tc>
          <w:tcPr>
            <w:tcW w:w="1134" w:type="dxa"/>
            <w:vAlign w:val="center"/>
          </w:tcPr>
          <w:p w14:paraId="41DFD5F5"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379</w:t>
            </w:r>
          </w:p>
        </w:tc>
        <w:tc>
          <w:tcPr>
            <w:tcW w:w="1275" w:type="dxa"/>
            <w:vAlign w:val="center"/>
          </w:tcPr>
          <w:p w14:paraId="431FFCD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w:t>
            </w:r>
          </w:p>
        </w:tc>
        <w:tc>
          <w:tcPr>
            <w:tcW w:w="1134" w:type="dxa"/>
            <w:vAlign w:val="center"/>
          </w:tcPr>
          <w:p w14:paraId="3D344A2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w:t>
            </w:r>
          </w:p>
        </w:tc>
        <w:tc>
          <w:tcPr>
            <w:tcW w:w="945" w:type="dxa"/>
            <w:vAlign w:val="center"/>
          </w:tcPr>
          <w:p w14:paraId="1A0CB56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147</w:t>
            </w:r>
          </w:p>
        </w:tc>
      </w:tr>
      <w:tr w:rsidR="00A353AA" w:rsidRPr="001C5730" w14:paraId="687CEF13" w14:textId="77777777" w:rsidTr="00B32C4D">
        <w:tc>
          <w:tcPr>
            <w:tcW w:w="567" w:type="dxa"/>
            <w:vAlign w:val="center"/>
          </w:tcPr>
          <w:p w14:paraId="7D12534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311E55F" w14:textId="77777777" w:rsidR="00C95032" w:rsidRPr="00C95032" w:rsidRDefault="00D002E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Gologanu</w:t>
            </w:r>
          </w:p>
        </w:tc>
        <w:tc>
          <w:tcPr>
            <w:tcW w:w="1134" w:type="dxa"/>
            <w:vAlign w:val="center"/>
          </w:tcPr>
          <w:p w14:paraId="20993CDD"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3.040</w:t>
            </w:r>
          </w:p>
        </w:tc>
        <w:tc>
          <w:tcPr>
            <w:tcW w:w="1134" w:type="dxa"/>
            <w:vAlign w:val="center"/>
          </w:tcPr>
          <w:p w14:paraId="31C0AB79"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1.505</w:t>
            </w:r>
          </w:p>
        </w:tc>
        <w:tc>
          <w:tcPr>
            <w:tcW w:w="1134" w:type="dxa"/>
            <w:vAlign w:val="center"/>
          </w:tcPr>
          <w:p w14:paraId="477F1BD8"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1.535</w:t>
            </w:r>
          </w:p>
        </w:tc>
        <w:tc>
          <w:tcPr>
            <w:tcW w:w="1276" w:type="dxa"/>
            <w:vAlign w:val="center"/>
          </w:tcPr>
          <w:p w14:paraId="725C13F8"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 alte etnii</w:t>
            </w:r>
          </w:p>
        </w:tc>
        <w:tc>
          <w:tcPr>
            <w:tcW w:w="992" w:type="dxa"/>
            <w:vAlign w:val="center"/>
          </w:tcPr>
          <w:p w14:paraId="5176FD84"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1.515</w:t>
            </w:r>
          </w:p>
        </w:tc>
        <w:tc>
          <w:tcPr>
            <w:tcW w:w="851" w:type="dxa"/>
            <w:vAlign w:val="center"/>
          </w:tcPr>
          <w:p w14:paraId="5CE8847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125</w:t>
            </w:r>
          </w:p>
        </w:tc>
        <w:tc>
          <w:tcPr>
            <w:tcW w:w="850" w:type="dxa"/>
            <w:vAlign w:val="center"/>
          </w:tcPr>
          <w:p w14:paraId="5F2FEA4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335</w:t>
            </w:r>
          </w:p>
        </w:tc>
        <w:tc>
          <w:tcPr>
            <w:tcW w:w="1134" w:type="dxa"/>
            <w:vAlign w:val="center"/>
          </w:tcPr>
          <w:p w14:paraId="4C3BA672"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568</w:t>
            </w:r>
          </w:p>
        </w:tc>
        <w:tc>
          <w:tcPr>
            <w:tcW w:w="993" w:type="dxa"/>
            <w:vAlign w:val="center"/>
          </w:tcPr>
          <w:p w14:paraId="276D388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181</w:t>
            </w:r>
          </w:p>
        </w:tc>
        <w:tc>
          <w:tcPr>
            <w:tcW w:w="1134" w:type="dxa"/>
            <w:vAlign w:val="center"/>
          </w:tcPr>
          <w:p w14:paraId="241EA06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221</w:t>
            </w:r>
          </w:p>
        </w:tc>
        <w:tc>
          <w:tcPr>
            <w:tcW w:w="1275" w:type="dxa"/>
            <w:vAlign w:val="center"/>
          </w:tcPr>
          <w:p w14:paraId="45FD92C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w:t>
            </w:r>
          </w:p>
        </w:tc>
        <w:tc>
          <w:tcPr>
            <w:tcW w:w="1134" w:type="dxa"/>
            <w:vAlign w:val="center"/>
          </w:tcPr>
          <w:p w14:paraId="2BF5791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c>
          <w:tcPr>
            <w:tcW w:w="945" w:type="dxa"/>
            <w:vAlign w:val="center"/>
          </w:tcPr>
          <w:p w14:paraId="0333778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w:t>
            </w:r>
          </w:p>
        </w:tc>
      </w:tr>
      <w:tr w:rsidR="00A353AA" w:rsidRPr="001C5730" w14:paraId="60845939" w14:textId="77777777" w:rsidTr="00B32C4D">
        <w:tc>
          <w:tcPr>
            <w:tcW w:w="567" w:type="dxa"/>
            <w:vAlign w:val="center"/>
          </w:tcPr>
          <w:p w14:paraId="1BEC89DE"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C71CB95" w14:textId="77777777" w:rsidR="00C95032" w:rsidRPr="00C95032" w:rsidRDefault="00D002E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Gugești</w:t>
            </w:r>
          </w:p>
        </w:tc>
        <w:tc>
          <w:tcPr>
            <w:tcW w:w="1134" w:type="dxa"/>
            <w:vAlign w:val="center"/>
          </w:tcPr>
          <w:p w14:paraId="149C0D57" w14:textId="77777777" w:rsidR="00C95032" w:rsidRPr="001C5730" w:rsidRDefault="00D002E2" w:rsidP="007C5A88">
            <w:pPr>
              <w:jc w:val="center"/>
              <w:rPr>
                <w:rFonts w:ascii="Times New Roman" w:hAnsi="Times New Roman" w:cs="Times New Roman"/>
                <w:sz w:val="20"/>
                <w:szCs w:val="20"/>
                <w:lang w:val="ro-RO"/>
              </w:rPr>
            </w:pPr>
            <w:r>
              <w:rPr>
                <w:rFonts w:ascii="Times New Roman" w:hAnsi="Times New Roman" w:cs="Times New Roman"/>
                <w:sz w:val="20"/>
                <w:szCs w:val="20"/>
                <w:lang w:val="ro-RO"/>
              </w:rPr>
              <w:t>5.</w:t>
            </w:r>
            <w:r w:rsidR="007C5A88">
              <w:rPr>
                <w:rFonts w:ascii="Times New Roman" w:hAnsi="Times New Roman" w:cs="Times New Roman"/>
                <w:sz w:val="20"/>
                <w:szCs w:val="20"/>
                <w:lang w:val="ro-RO"/>
              </w:rPr>
              <w:t>942</w:t>
            </w:r>
          </w:p>
        </w:tc>
        <w:tc>
          <w:tcPr>
            <w:tcW w:w="1134" w:type="dxa"/>
            <w:vAlign w:val="center"/>
          </w:tcPr>
          <w:p w14:paraId="41B87FE6"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2.880</w:t>
            </w:r>
          </w:p>
        </w:tc>
        <w:tc>
          <w:tcPr>
            <w:tcW w:w="1134" w:type="dxa"/>
            <w:vAlign w:val="center"/>
          </w:tcPr>
          <w:p w14:paraId="5E0F645C"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3.062</w:t>
            </w:r>
          </w:p>
        </w:tc>
        <w:tc>
          <w:tcPr>
            <w:tcW w:w="1276" w:type="dxa"/>
            <w:vAlign w:val="center"/>
          </w:tcPr>
          <w:p w14:paraId="0F89F40B" w14:textId="77777777" w:rsidR="00C95032"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r w:rsidR="00D002E2">
              <w:rPr>
                <w:rFonts w:ascii="Times New Roman" w:hAnsi="Times New Roman" w:cs="Times New Roman"/>
                <w:sz w:val="20"/>
                <w:szCs w:val="20"/>
                <w:lang w:val="ro-RO"/>
              </w:rPr>
              <w:t xml:space="preserve"> romă</w:t>
            </w:r>
          </w:p>
          <w:p w14:paraId="3A63FC93" w14:textId="77777777" w:rsidR="00D002E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189</w:t>
            </w:r>
            <w:r w:rsidR="00D002E2">
              <w:rPr>
                <w:rFonts w:ascii="Times New Roman" w:hAnsi="Times New Roman" w:cs="Times New Roman"/>
                <w:sz w:val="20"/>
                <w:szCs w:val="20"/>
                <w:lang w:val="ro-RO"/>
              </w:rPr>
              <w:t xml:space="preserve"> etnie nedeclarată</w:t>
            </w:r>
          </w:p>
        </w:tc>
        <w:tc>
          <w:tcPr>
            <w:tcW w:w="992" w:type="dxa"/>
            <w:vAlign w:val="center"/>
          </w:tcPr>
          <w:p w14:paraId="28DD5E2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2.643</w:t>
            </w:r>
          </w:p>
        </w:tc>
        <w:tc>
          <w:tcPr>
            <w:tcW w:w="851" w:type="dxa"/>
            <w:vAlign w:val="center"/>
          </w:tcPr>
          <w:p w14:paraId="4F72EF30"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218</w:t>
            </w:r>
          </w:p>
        </w:tc>
        <w:tc>
          <w:tcPr>
            <w:tcW w:w="850" w:type="dxa"/>
            <w:vAlign w:val="center"/>
          </w:tcPr>
          <w:p w14:paraId="074EF48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855</w:t>
            </w:r>
          </w:p>
        </w:tc>
        <w:tc>
          <w:tcPr>
            <w:tcW w:w="1134" w:type="dxa"/>
            <w:vAlign w:val="center"/>
          </w:tcPr>
          <w:p w14:paraId="7B07D50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987</w:t>
            </w:r>
          </w:p>
        </w:tc>
        <w:tc>
          <w:tcPr>
            <w:tcW w:w="993" w:type="dxa"/>
            <w:vAlign w:val="center"/>
          </w:tcPr>
          <w:p w14:paraId="76855725"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396</w:t>
            </w:r>
          </w:p>
        </w:tc>
        <w:tc>
          <w:tcPr>
            <w:tcW w:w="1134" w:type="dxa"/>
            <w:vAlign w:val="center"/>
          </w:tcPr>
          <w:p w14:paraId="746D175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605</w:t>
            </w:r>
          </w:p>
        </w:tc>
        <w:tc>
          <w:tcPr>
            <w:tcW w:w="1275" w:type="dxa"/>
            <w:vAlign w:val="center"/>
          </w:tcPr>
          <w:p w14:paraId="1825F41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w:t>
            </w:r>
          </w:p>
        </w:tc>
        <w:tc>
          <w:tcPr>
            <w:tcW w:w="1134" w:type="dxa"/>
            <w:vAlign w:val="center"/>
          </w:tcPr>
          <w:p w14:paraId="031133A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85</w:t>
            </w:r>
          </w:p>
        </w:tc>
        <w:tc>
          <w:tcPr>
            <w:tcW w:w="945" w:type="dxa"/>
            <w:vAlign w:val="center"/>
          </w:tcPr>
          <w:p w14:paraId="45F8453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123</w:t>
            </w:r>
          </w:p>
        </w:tc>
      </w:tr>
      <w:tr w:rsidR="00A353AA" w:rsidRPr="001C5730" w14:paraId="0BB0C877" w14:textId="77777777" w:rsidTr="00B32C4D">
        <w:tc>
          <w:tcPr>
            <w:tcW w:w="567" w:type="dxa"/>
            <w:vAlign w:val="center"/>
          </w:tcPr>
          <w:p w14:paraId="505FD56B"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78B516D" w14:textId="77777777" w:rsidR="00C95032" w:rsidRPr="00C95032" w:rsidRDefault="00D002E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Gura Caliței</w:t>
            </w:r>
          </w:p>
        </w:tc>
        <w:tc>
          <w:tcPr>
            <w:tcW w:w="1134" w:type="dxa"/>
            <w:vAlign w:val="center"/>
          </w:tcPr>
          <w:p w14:paraId="06BF7720"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2.473</w:t>
            </w:r>
          </w:p>
        </w:tc>
        <w:tc>
          <w:tcPr>
            <w:tcW w:w="1134" w:type="dxa"/>
            <w:vAlign w:val="center"/>
          </w:tcPr>
          <w:p w14:paraId="7A49C6C3"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1.259</w:t>
            </w:r>
          </w:p>
        </w:tc>
        <w:tc>
          <w:tcPr>
            <w:tcW w:w="1134" w:type="dxa"/>
            <w:vAlign w:val="center"/>
          </w:tcPr>
          <w:p w14:paraId="7B5B1342"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1.214</w:t>
            </w:r>
          </w:p>
        </w:tc>
        <w:tc>
          <w:tcPr>
            <w:tcW w:w="1276" w:type="dxa"/>
            <w:vAlign w:val="center"/>
          </w:tcPr>
          <w:p w14:paraId="6FFEC4E2" w14:textId="77777777" w:rsidR="00C95032" w:rsidRPr="001C5730" w:rsidRDefault="007C5A88"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w:t>
            </w:r>
            <w:r w:rsidR="00D002E2">
              <w:rPr>
                <w:rFonts w:ascii="Times New Roman" w:hAnsi="Times New Roman" w:cs="Times New Roman"/>
                <w:sz w:val="20"/>
                <w:szCs w:val="20"/>
                <w:lang w:val="ro-RO"/>
              </w:rPr>
              <w:t xml:space="preserve"> etnie nedeclarată</w:t>
            </w:r>
          </w:p>
        </w:tc>
        <w:tc>
          <w:tcPr>
            <w:tcW w:w="992" w:type="dxa"/>
            <w:vAlign w:val="center"/>
          </w:tcPr>
          <w:p w14:paraId="1BD4005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1.373</w:t>
            </w:r>
          </w:p>
        </w:tc>
        <w:tc>
          <w:tcPr>
            <w:tcW w:w="851" w:type="dxa"/>
            <w:vAlign w:val="center"/>
          </w:tcPr>
          <w:p w14:paraId="2F1D2B1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w:t>
            </w:r>
          </w:p>
        </w:tc>
        <w:tc>
          <w:tcPr>
            <w:tcW w:w="850" w:type="dxa"/>
            <w:vAlign w:val="center"/>
          </w:tcPr>
          <w:p w14:paraId="0D0C1C3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319</w:t>
            </w:r>
          </w:p>
        </w:tc>
        <w:tc>
          <w:tcPr>
            <w:tcW w:w="1134" w:type="dxa"/>
            <w:vAlign w:val="center"/>
          </w:tcPr>
          <w:p w14:paraId="24A3C05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300</w:t>
            </w:r>
          </w:p>
        </w:tc>
        <w:tc>
          <w:tcPr>
            <w:tcW w:w="993" w:type="dxa"/>
            <w:vAlign w:val="center"/>
          </w:tcPr>
          <w:p w14:paraId="39170A06"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220</w:t>
            </w:r>
          </w:p>
        </w:tc>
        <w:tc>
          <w:tcPr>
            <w:tcW w:w="1134" w:type="dxa"/>
            <w:vAlign w:val="center"/>
          </w:tcPr>
          <w:p w14:paraId="43E84D0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192</w:t>
            </w:r>
          </w:p>
        </w:tc>
        <w:tc>
          <w:tcPr>
            <w:tcW w:w="1275" w:type="dxa"/>
            <w:vAlign w:val="center"/>
          </w:tcPr>
          <w:p w14:paraId="41E04FB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c>
          <w:tcPr>
            <w:tcW w:w="1134" w:type="dxa"/>
            <w:vAlign w:val="center"/>
          </w:tcPr>
          <w:p w14:paraId="555E626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w:t>
            </w:r>
          </w:p>
        </w:tc>
        <w:tc>
          <w:tcPr>
            <w:tcW w:w="945" w:type="dxa"/>
            <w:vAlign w:val="center"/>
          </w:tcPr>
          <w:p w14:paraId="20F254E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r>
      <w:tr w:rsidR="00A353AA" w:rsidRPr="001C5730" w14:paraId="231A99FB" w14:textId="77777777" w:rsidTr="00B32C4D">
        <w:tc>
          <w:tcPr>
            <w:tcW w:w="567" w:type="dxa"/>
            <w:vAlign w:val="center"/>
          </w:tcPr>
          <w:p w14:paraId="180731D5"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70F7F7C" w14:textId="77777777" w:rsidR="00C95032" w:rsidRPr="00C95032" w:rsidRDefault="00D002E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Homocea</w:t>
            </w:r>
          </w:p>
        </w:tc>
        <w:tc>
          <w:tcPr>
            <w:tcW w:w="1134" w:type="dxa"/>
            <w:vAlign w:val="center"/>
          </w:tcPr>
          <w:p w14:paraId="589AA059"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6.625</w:t>
            </w:r>
          </w:p>
        </w:tc>
        <w:tc>
          <w:tcPr>
            <w:tcW w:w="1134" w:type="dxa"/>
            <w:vAlign w:val="center"/>
          </w:tcPr>
          <w:p w14:paraId="3F064A2D" w14:textId="77777777" w:rsidR="00D002E2" w:rsidRPr="001C5730" w:rsidRDefault="00D002E2" w:rsidP="00D002E2">
            <w:pPr>
              <w:jc w:val="center"/>
              <w:rPr>
                <w:rFonts w:ascii="Times New Roman" w:hAnsi="Times New Roman" w:cs="Times New Roman"/>
                <w:sz w:val="20"/>
                <w:szCs w:val="20"/>
                <w:lang w:val="ro-RO"/>
              </w:rPr>
            </w:pPr>
            <w:r>
              <w:rPr>
                <w:rFonts w:ascii="Times New Roman" w:hAnsi="Times New Roman" w:cs="Times New Roman"/>
                <w:sz w:val="20"/>
                <w:szCs w:val="20"/>
                <w:lang w:val="ro-RO"/>
              </w:rPr>
              <w:t>3.307</w:t>
            </w:r>
          </w:p>
        </w:tc>
        <w:tc>
          <w:tcPr>
            <w:tcW w:w="1134" w:type="dxa"/>
            <w:vAlign w:val="center"/>
          </w:tcPr>
          <w:p w14:paraId="6F588400"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3.318</w:t>
            </w:r>
          </w:p>
        </w:tc>
        <w:tc>
          <w:tcPr>
            <w:tcW w:w="1276" w:type="dxa"/>
            <w:vAlign w:val="center"/>
          </w:tcPr>
          <w:p w14:paraId="31CCE42B" w14:textId="77777777" w:rsidR="00C95032"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504 romă</w:t>
            </w:r>
          </w:p>
          <w:p w14:paraId="1C5A1C51" w14:textId="77777777" w:rsidR="00D002E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642 etnie nedeclarată</w:t>
            </w:r>
          </w:p>
        </w:tc>
        <w:tc>
          <w:tcPr>
            <w:tcW w:w="992" w:type="dxa"/>
            <w:vAlign w:val="center"/>
          </w:tcPr>
          <w:p w14:paraId="47FD08F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1.896</w:t>
            </w:r>
          </w:p>
        </w:tc>
        <w:tc>
          <w:tcPr>
            <w:tcW w:w="851" w:type="dxa"/>
            <w:vAlign w:val="center"/>
          </w:tcPr>
          <w:p w14:paraId="514DFF1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254</w:t>
            </w:r>
          </w:p>
        </w:tc>
        <w:tc>
          <w:tcPr>
            <w:tcW w:w="850" w:type="dxa"/>
            <w:vAlign w:val="center"/>
          </w:tcPr>
          <w:p w14:paraId="3840E064"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1.255</w:t>
            </w:r>
          </w:p>
        </w:tc>
        <w:tc>
          <w:tcPr>
            <w:tcW w:w="1134" w:type="dxa"/>
            <w:vAlign w:val="center"/>
          </w:tcPr>
          <w:p w14:paraId="2BED228A"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874</w:t>
            </w:r>
          </w:p>
        </w:tc>
        <w:tc>
          <w:tcPr>
            <w:tcW w:w="993" w:type="dxa"/>
            <w:vAlign w:val="center"/>
          </w:tcPr>
          <w:p w14:paraId="4352C32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639</w:t>
            </w:r>
          </w:p>
        </w:tc>
        <w:tc>
          <w:tcPr>
            <w:tcW w:w="1134" w:type="dxa"/>
            <w:vAlign w:val="center"/>
          </w:tcPr>
          <w:p w14:paraId="5916744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880</w:t>
            </w:r>
          </w:p>
        </w:tc>
        <w:tc>
          <w:tcPr>
            <w:tcW w:w="1275" w:type="dxa"/>
            <w:vAlign w:val="center"/>
          </w:tcPr>
          <w:p w14:paraId="4D77CD5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366</w:t>
            </w:r>
          </w:p>
        </w:tc>
        <w:tc>
          <w:tcPr>
            <w:tcW w:w="1134" w:type="dxa"/>
            <w:vAlign w:val="center"/>
          </w:tcPr>
          <w:p w14:paraId="080C6A2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147</w:t>
            </w:r>
          </w:p>
        </w:tc>
        <w:tc>
          <w:tcPr>
            <w:tcW w:w="945" w:type="dxa"/>
            <w:vAlign w:val="center"/>
          </w:tcPr>
          <w:p w14:paraId="5F503553"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314</w:t>
            </w:r>
          </w:p>
        </w:tc>
      </w:tr>
      <w:tr w:rsidR="00A353AA" w:rsidRPr="001C5730" w14:paraId="14F1CF5B" w14:textId="77777777" w:rsidTr="00B32C4D">
        <w:tc>
          <w:tcPr>
            <w:tcW w:w="567" w:type="dxa"/>
            <w:vAlign w:val="center"/>
          </w:tcPr>
          <w:p w14:paraId="4E91EA1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ECDEE70" w14:textId="77777777" w:rsidR="00C95032" w:rsidRPr="00C95032" w:rsidRDefault="00D002E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Jariștea</w:t>
            </w:r>
          </w:p>
        </w:tc>
        <w:tc>
          <w:tcPr>
            <w:tcW w:w="1134" w:type="dxa"/>
            <w:vAlign w:val="center"/>
          </w:tcPr>
          <w:p w14:paraId="4D410B1D"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4.204</w:t>
            </w:r>
          </w:p>
        </w:tc>
        <w:tc>
          <w:tcPr>
            <w:tcW w:w="1134" w:type="dxa"/>
            <w:vAlign w:val="center"/>
          </w:tcPr>
          <w:p w14:paraId="53543BDD"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2.010</w:t>
            </w:r>
          </w:p>
        </w:tc>
        <w:tc>
          <w:tcPr>
            <w:tcW w:w="1134" w:type="dxa"/>
            <w:vAlign w:val="center"/>
          </w:tcPr>
          <w:p w14:paraId="61896F71" w14:textId="77777777" w:rsidR="00C9503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2.194</w:t>
            </w:r>
          </w:p>
        </w:tc>
        <w:tc>
          <w:tcPr>
            <w:tcW w:w="1276" w:type="dxa"/>
            <w:vAlign w:val="center"/>
          </w:tcPr>
          <w:p w14:paraId="708519F0" w14:textId="77777777" w:rsidR="00C95032"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 romă</w:t>
            </w:r>
          </w:p>
          <w:p w14:paraId="3D410EDD" w14:textId="77777777" w:rsidR="00D002E2" w:rsidRPr="001C5730" w:rsidRDefault="00D002E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129 etnie nedeclarată</w:t>
            </w:r>
          </w:p>
        </w:tc>
        <w:tc>
          <w:tcPr>
            <w:tcW w:w="992" w:type="dxa"/>
            <w:vAlign w:val="center"/>
          </w:tcPr>
          <w:p w14:paraId="03E405BC"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1.839</w:t>
            </w:r>
          </w:p>
        </w:tc>
        <w:tc>
          <w:tcPr>
            <w:tcW w:w="851" w:type="dxa"/>
            <w:vAlign w:val="center"/>
          </w:tcPr>
          <w:p w14:paraId="5DBCC1C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150</w:t>
            </w:r>
          </w:p>
        </w:tc>
        <w:tc>
          <w:tcPr>
            <w:tcW w:w="850" w:type="dxa"/>
            <w:vAlign w:val="center"/>
          </w:tcPr>
          <w:p w14:paraId="2D62F03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620</w:t>
            </w:r>
          </w:p>
        </w:tc>
        <w:tc>
          <w:tcPr>
            <w:tcW w:w="1134" w:type="dxa"/>
            <w:vAlign w:val="center"/>
          </w:tcPr>
          <w:p w14:paraId="47A76B84"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757</w:t>
            </w:r>
          </w:p>
        </w:tc>
        <w:tc>
          <w:tcPr>
            <w:tcW w:w="993" w:type="dxa"/>
            <w:vAlign w:val="center"/>
          </w:tcPr>
          <w:p w14:paraId="7CD47D7E"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296</w:t>
            </w:r>
          </w:p>
        </w:tc>
        <w:tc>
          <w:tcPr>
            <w:tcW w:w="1134" w:type="dxa"/>
            <w:vAlign w:val="center"/>
          </w:tcPr>
          <w:p w14:paraId="7EDF431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356</w:t>
            </w:r>
          </w:p>
        </w:tc>
        <w:tc>
          <w:tcPr>
            <w:tcW w:w="1275" w:type="dxa"/>
            <w:vAlign w:val="center"/>
          </w:tcPr>
          <w:p w14:paraId="561E583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w:t>
            </w:r>
          </w:p>
        </w:tc>
        <w:tc>
          <w:tcPr>
            <w:tcW w:w="1134" w:type="dxa"/>
            <w:vAlign w:val="center"/>
          </w:tcPr>
          <w:p w14:paraId="652B4E75"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w:t>
            </w:r>
          </w:p>
        </w:tc>
        <w:tc>
          <w:tcPr>
            <w:tcW w:w="945" w:type="dxa"/>
            <w:vAlign w:val="center"/>
          </w:tcPr>
          <w:p w14:paraId="496DD0D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101</w:t>
            </w:r>
          </w:p>
        </w:tc>
      </w:tr>
      <w:tr w:rsidR="00A353AA" w:rsidRPr="001C5730" w14:paraId="1E00A30B" w14:textId="77777777" w:rsidTr="00B32C4D">
        <w:tc>
          <w:tcPr>
            <w:tcW w:w="567" w:type="dxa"/>
            <w:vAlign w:val="center"/>
          </w:tcPr>
          <w:p w14:paraId="1BAC843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45907A0" w14:textId="77777777" w:rsidR="00C95032" w:rsidRPr="00C95032" w:rsidRDefault="001756C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Jitia</w:t>
            </w:r>
          </w:p>
        </w:tc>
        <w:tc>
          <w:tcPr>
            <w:tcW w:w="1134" w:type="dxa"/>
            <w:vAlign w:val="center"/>
          </w:tcPr>
          <w:p w14:paraId="26865034"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1.609</w:t>
            </w:r>
          </w:p>
        </w:tc>
        <w:tc>
          <w:tcPr>
            <w:tcW w:w="1134" w:type="dxa"/>
            <w:vAlign w:val="center"/>
          </w:tcPr>
          <w:p w14:paraId="09BFB4E2"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802</w:t>
            </w:r>
          </w:p>
        </w:tc>
        <w:tc>
          <w:tcPr>
            <w:tcW w:w="1134" w:type="dxa"/>
            <w:vAlign w:val="center"/>
          </w:tcPr>
          <w:p w14:paraId="1A8AFB59"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807</w:t>
            </w:r>
          </w:p>
        </w:tc>
        <w:tc>
          <w:tcPr>
            <w:tcW w:w="1276" w:type="dxa"/>
            <w:vAlign w:val="center"/>
          </w:tcPr>
          <w:p w14:paraId="60D9567A"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 etnie nedeclarată</w:t>
            </w:r>
          </w:p>
        </w:tc>
        <w:tc>
          <w:tcPr>
            <w:tcW w:w="992" w:type="dxa"/>
            <w:vAlign w:val="center"/>
          </w:tcPr>
          <w:p w14:paraId="0CD77BA9"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682</w:t>
            </w:r>
          </w:p>
        </w:tc>
        <w:tc>
          <w:tcPr>
            <w:tcW w:w="851" w:type="dxa"/>
            <w:vAlign w:val="center"/>
          </w:tcPr>
          <w:p w14:paraId="41AFC71B"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w:t>
            </w:r>
          </w:p>
        </w:tc>
        <w:tc>
          <w:tcPr>
            <w:tcW w:w="850" w:type="dxa"/>
            <w:vAlign w:val="center"/>
          </w:tcPr>
          <w:p w14:paraId="0F761FF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236</w:t>
            </w:r>
          </w:p>
        </w:tc>
        <w:tc>
          <w:tcPr>
            <w:tcW w:w="1134" w:type="dxa"/>
            <w:vAlign w:val="center"/>
          </w:tcPr>
          <w:p w14:paraId="41B41ED1"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170</w:t>
            </w:r>
          </w:p>
        </w:tc>
        <w:tc>
          <w:tcPr>
            <w:tcW w:w="993" w:type="dxa"/>
            <w:vAlign w:val="center"/>
          </w:tcPr>
          <w:p w14:paraId="360F0F98"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198</w:t>
            </w:r>
          </w:p>
        </w:tc>
        <w:tc>
          <w:tcPr>
            <w:tcW w:w="1134" w:type="dxa"/>
            <w:vAlign w:val="center"/>
          </w:tcPr>
          <w:p w14:paraId="7AD6019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145</w:t>
            </w:r>
          </w:p>
        </w:tc>
        <w:tc>
          <w:tcPr>
            <w:tcW w:w="1275" w:type="dxa"/>
            <w:vAlign w:val="center"/>
          </w:tcPr>
          <w:p w14:paraId="7F0934EF"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80</w:t>
            </w:r>
          </w:p>
        </w:tc>
        <w:tc>
          <w:tcPr>
            <w:tcW w:w="1134" w:type="dxa"/>
            <w:vAlign w:val="center"/>
          </w:tcPr>
          <w:p w14:paraId="1F409E8D"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945" w:type="dxa"/>
            <w:vAlign w:val="center"/>
          </w:tcPr>
          <w:p w14:paraId="0D0F4617" w14:textId="77777777" w:rsidR="00C95032" w:rsidRPr="001C5730" w:rsidRDefault="0009160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w:t>
            </w:r>
          </w:p>
        </w:tc>
      </w:tr>
      <w:tr w:rsidR="00A353AA" w:rsidRPr="001C5730" w14:paraId="041E077C" w14:textId="77777777" w:rsidTr="00B32C4D">
        <w:tc>
          <w:tcPr>
            <w:tcW w:w="567" w:type="dxa"/>
            <w:vAlign w:val="center"/>
          </w:tcPr>
          <w:p w14:paraId="197BA9CD"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82DD7EB" w14:textId="77777777" w:rsidR="00C95032" w:rsidRPr="00C95032" w:rsidRDefault="001756C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Măicănești</w:t>
            </w:r>
          </w:p>
        </w:tc>
        <w:tc>
          <w:tcPr>
            <w:tcW w:w="1134" w:type="dxa"/>
            <w:vAlign w:val="center"/>
          </w:tcPr>
          <w:p w14:paraId="51C11FEC"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4.612</w:t>
            </w:r>
          </w:p>
        </w:tc>
        <w:tc>
          <w:tcPr>
            <w:tcW w:w="1134" w:type="dxa"/>
            <w:vAlign w:val="center"/>
          </w:tcPr>
          <w:p w14:paraId="78F27A7F"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2.244</w:t>
            </w:r>
          </w:p>
        </w:tc>
        <w:tc>
          <w:tcPr>
            <w:tcW w:w="1134" w:type="dxa"/>
            <w:vAlign w:val="center"/>
          </w:tcPr>
          <w:p w14:paraId="09524B35"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2.368</w:t>
            </w:r>
          </w:p>
        </w:tc>
        <w:tc>
          <w:tcPr>
            <w:tcW w:w="1276" w:type="dxa"/>
            <w:vAlign w:val="center"/>
          </w:tcPr>
          <w:p w14:paraId="351BE77A" w14:textId="77777777" w:rsidR="001756C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 romă</w:t>
            </w:r>
          </w:p>
          <w:p w14:paraId="0A8C0825" w14:textId="77777777" w:rsidR="00C95032" w:rsidRPr="001C5730" w:rsidRDefault="001756C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214 etnie nedeclarată</w:t>
            </w:r>
          </w:p>
        </w:tc>
        <w:tc>
          <w:tcPr>
            <w:tcW w:w="992" w:type="dxa"/>
            <w:vAlign w:val="center"/>
          </w:tcPr>
          <w:p w14:paraId="3921183B"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1.979</w:t>
            </w:r>
          </w:p>
        </w:tc>
        <w:tc>
          <w:tcPr>
            <w:tcW w:w="851" w:type="dxa"/>
            <w:vAlign w:val="center"/>
          </w:tcPr>
          <w:p w14:paraId="45AB7064"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w:t>
            </w:r>
          </w:p>
        </w:tc>
        <w:tc>
          <w:tcPr>
            <w:tcW w:w="850" w:type="dxa"/>
            <w:vAlign w:val="center"/>
          </w:tcPr>
          <w:p w14:paraId="5D0387D0"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606</w:t>
            </w:r>
          </w:p>
        </w:tc>
        <w:tc>
          <w:tcPr>
            <w:tcW w:w="1134" w:type="dxa"/>
            <w:vAlign w:val="center"/>
          </w:tcPr>
          <w:p w14:paraId="6B7E2E72"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942</w:t>
            </w:r>
          </w:p>
        </w:tc>
        <w:tc>
          <w:tcPr>
            <w:tcW w:w="993" w:type="dxa"/>
            <w:vAlign w:val="center"/>
          </w:tcPr>
          <w:p w14:paraId="62C8BD3A"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178</w:t>
            </w:r>
          </w:p>
        </w:tc>
        <w:tc>
          <w:tcPr>
            <w:tcW w:w="1134" w:type="dxa"/>
            <w:vAlign w:val="center"/>
          </w:tcPr>
          <w:p w14:paraId="4A1056FA"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316</w:t>
            </w:r>
          </w:p>
        </w:tc>
        <w:tc>
          <w:tcPr>
            <w:tcW w:w="1275" w:type="dxa"/>
            <w:vAlign w:val="center"/>
          </w:tcPr>
          <w:p w14:paraId="6FE586CA"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183</w:t>
            </w:r>
          </w:p>
        </w:tc>
        <w:tc>
          <w:tcPr>
            <w:tcW w:w="1134" w:type="dxa"/>
            <w:vAlign w:val="center"/>
          </w:tcPr>
          <w:p w14:paraId="5370E8A5"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w:t>
            </w:r>
          </w:p>
        </w:tc>
        <w:tc>
          <w:tcPr>
            <w:tcW w:w="945" w:type="dxa"/>
            <w:vAlign w:val="center"/>
          </w:tcPr>
          <w:p w14:paraId="2D99E61F"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231</w:t>
            </w:r>
          </w:p>
        </w:tc>
      </w:tr>
      <w:tr w:rsidR="00A353AA" w:rsidRPr="001C5730" w14:paraId="0F2D1CC4" w14:textId="77777777" w:rsidTr="00B32C4D">
        <w:tc>
          <w:tcPr>
            <w:tcW w:w="567" w:type="dxa"/>
            <w:vAlign w:val="center"/>
          </w:tcPr>
          <w:p w14:paraId="0F11D9D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ADE027D" w14:textId="77777777" w:rsidR="00C95032" w:rsidRPr="00C95032" w:rsidRDefault="00542075"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Mera</w:t>
            </w:r>
          </w:p>
        </w:tc>
        <w:tc>
          <w:tcPr>
            <w:tcW w:w="1134" w:type="dxa"/>
            <w:vAlign w:val="center"/>
          </w:tcPr>
          <w:p w14:paraId="72124DE6" w14:textId="77777777" w:rsidR="00C95032" w:rsidRPr="001C5730" w:rsidRDefault="0054207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3.453</w:t>
            </w:r>
          </w:p>
        </w:tc>
        <w:tc>
          <w:tcPr>
            <w:tcW w:w="1134" w:type="dxa"/>
            <w:vAlign w:val="center"/>
          </w:tcPr>
          <w:p w14:paraId="43435E40" w14:textId="77777777" w:rsidR="00C95032" w:rsidRPr="001C5730" w:rsidRDefault="0054207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1.759</w:t>
            </w:r>
          </w:p>
        </w:tc>
        <w:tc>
          <w:tcPr>
            <w:tcW w:w="1134" w:type="dxa"/>
            <w:vAlign w:val="center"/>
          </w:tcPr>
          <w:p w14:paraId="0A839418" w14:textId="77777777" w:rsidR="00C95032" w:rsidRPr="001C5730" w:rsidRDefault="0054207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1.694</w:t>
            </w:r>
          </w:p>
        </w:tc>
        <w:tc>
          <w:tcPr>
            <w:tcW w:w="1276" w:type="dxa"/>
            <w:vAlign w:val="center"/>
          </w:tcPr>
          <w:p w14:paraId="74D52433" w14:textId="77777777" w:rsidR="00C95032" w:rsidRDefault="0054207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alte etnii</w:t>
            </w:r>
          </w:p>
          <w:p w14:paraId="2FDA9D4F" w14:textId="77777777" w:rsidR="00542075" w:rsidRPr="001C5730" w:rsidRDefault="00542075"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214 etnie nedeclarată</w:t>
            </w:r>
          </w:p>
        </w:tc>
        <w:tc>
          <w:tcPr>
            <w:tcW w:w="992" w:type="dxa"/>
            <w:vAlign w:val="center"/>
          </w:tcPr>
          <w:p w14:paraId="70D19F03"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1.164</w:t>
            </w:r>
          </w:p>
        </w:tc>
        <w:tc>
          <w:tcPr>
            <w:tcW w:w="851" w:type="dxa"/>
            <w:vAlign w:val="center"/>
          </w:tcPr>
          <w:p w14:paraId="34CE2296"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92</w:t>
            </w:r>
          </w:p>
        </w:tc>
        <w:tc>
          <w:tcPr>
            <w:tcW w:w="850" w:type="dxa"/>
            <w:vAlign w:val="center"/>
          </w:tcPr>
          <w:p w14:paraId="6311AEEE"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637</w:t>
            </w:r>
          </w:p>
        </w:tc>
        <w:tc>
          <w:tcPr>
            <w:tcW w:w="1134" w:type="dxa"/>
            <w:vAlign w:val="center"/>
          </w:tcPr>
          <w:p w14:paraId="3870C384"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343</w:t>
            </w:r>
          </w:p>
        </w:tc>
        <w:tc>
          <w:tcPr>
            <w:tcW w:w="993" w:type="dxa"/>
            <w:vAlign w:val="center"/>
          </w:tcPr>
          <w:p w14:paraId="59097DBC"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451</w:t>
            </w:r>
          </w:p>
        </w:tc>
        <w:tc>
          <w:tcPr>
            <w:tcW w:w="1134" w:type="dxa"/>
            <w:vAlign w:val="center"/>
          </w:tcPr>
          <w:p w14:paraId="5C298CE2"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340</w:t>
            </w:r>
          </w:p>
        </w:tc>
        <w:tc>
          <w:tcPr>
            <w:tcW w:w="1275" w:type="dxa"/>
            <w:vAlign w:val="center"/>
          </w:tcPr>
          <w:p w14:paraId="410E900B"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65</w:t>
            </w:r>
          </w:p>
        </w:tc>
        <w:tc>
          <w:tcPr>
            <w:tcW w:w="1134" w:type="dxa"/>
            <w:vAlign w:val="center"/>
          </w:tcPr>
          <w:p w14:paraId="66B8DCF2"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74</w:t>
            </w:r>
          </w:p>
        </w:tc>
        <w:tc>
          <w:tcPr>
            <w:tcW w:w="945" w:type="dxa"/>
            <w:vAlign w:val="center"/>
          </w:tcPr>
          <w:p w14:paraId="5D011FC8"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287</w:t>
            </w:r>
          </w:p>
        </w:tc>
      </w:tr>
      <w:tr w:rsidR="00A353AA" w:rsidRPr="001C5730" w14:paraId="64E61BB9" w14:textId="77777777" w:rsidTr="00B32C4D">
        <w:tc>
          <w:tcPr>
            <w:tcW w:w="567" w:type="dxa"/>
            <w:vAlign w:val="center"/>
          </w:tcPr>
          <w:p w14:paraId="50B54E43"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6884FFB" w14:textId="77777777" w:rsidR="00C95032" w:rsidRPr="00C95032" w:rsidRDefault="00B41B1B"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Milcovul</w:t>
            </w:r>
          </w:p>
        </w:tc>
        <w:tc>
          <w:tcPr>
            <w:tcW w:w="1134" w:type="dxa"/>
            <w:vAlign w:val="center"/>
          </w:tcPr>
          <w:p w14:paraId="467142C0" w14:textId="77777777" w:rsidR="00C95032" w:rsidRPr="001C5730" w:rsidRDefault="00B41B1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2.995</w:t>
            </w:r>
          </w:p>
        </w:tc>
        <w:tc>
          <w:tcPr>
            <w:tcW w:w="1134" w:type="dxa"/>
            <w:vAlign w:val="center"/>
          </w:tcPr>
          <w:p w14:paraId="021A8F2E" w14:textId="77777777" w:rsidR="00C95032" w:rsidRPr="001C5730" w:rsidRDefault="00B41B1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1.438</w:t>
            </w:r>
          </w:p>
        </w:tc>
        <w:tc>
          <w:tcPr>
            <w:tcW w:w="1134" w:type="dxa"/>
            <w:vAlign w:val="center"/>
          </w:tcPr>
          <w:p w14:paraId="4FF37981" w14:textId="77777777" w:rsidR="00C95032" w:rsidRPr="001C5730" w:rsidRDefault="00B41B1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1.557</w:t>
            </w:r>
          </w:p>
        </w:tc>
        <w:tc>
          <w:tcPr>
            <w:tcW w:w="1276" w:type="dxa"/>
            <w:vAlign w:val="center"/>
          </w:tcPr>
          <w:p w14:paraId="4A8920A2" w14:textId="77777777" w:rsidR="00C95032" w:rsidRDefault="00B41B1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 romă</w:t>
            </w:r>
          </w:p>
          <w:p w14:paraId="09B5BE5F" w14:textId="77777777" w:rsidR="00B41B1B" w:rsidRPr="001C5730" w:rsidRDefault="00B41B1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72 etnie nedeclarată</w:t>
            </w:r>
          </w:p>
        </w:tc>
        <w:tc>
          <w:tcPr>
            <w:tcW w:w="992" w:type="dxa"/>
            <w:vAlign w:val="center"/>
          </w:tcPr>
          <w:p w14:paraId="1C54FBFC"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1.283</w:t>
            </w:r>
          </w:p>
        </w:tc>
        <w:tc>
          <w:tcPr>
            <w:tcW w:w="851" w:type="dxa"/>
            <w:vAlign w:val="center"/>
          </w:tcPr>
          <w:p w14:paraId="0353B23D"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81</w:t>
            </w:r>
          </w:p>
        </w:tc>
        <w:tc>
          <w:tcPr>
            <w:tcW w:w="850" w:type="dxa"/>
            <w:vAlign w:val="center"/>
          </w:tcPr>
          <w:p w14:paraId="3CE990C6"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406</w:t>
            </w:r>
          </w:p>
        </w:tc>
        <w:tc>
          <w:tcPr>
            <w:tcW w:w="1134" w:type="dxa"/>
            <w:vAlign w:val="center"/>
          </w:tcPr>
          <w:p w14:paraId="6763C1C3"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774</w:t>
            </w:r>
          </w:p>
        </w:tc>
        <w:tc>
          <w:tcPr>
            <w:tcW w:w="993" w:type="dxa"/>
            <w:vAlign w:val="center"/>
          </w:tcPr>
          <w:p w14:paraId="790D51C5"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135</w:t>
            </w:r>
          </w:p>
        </w:tc>
        <w:tc>
          <w:tcPr>
            <w:tcW w:w="1134" w:type="dxa"/>
            <w:vAlign w:val="center"/>
          </w:tcPr>
          <w:p w14:paraId="0F06DD0B"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216</w:t>
            </w:r>
          </w:p>
        </w:tc>
        <w:tc>
          <w:tcPr>
            <w:tcW w:w="1275" w:type="dxa"/>
            <w:vAlign w:val="center"/>
          </w:tcPr>
          <w:p w14:paraId="155AA6D2"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51BE8621"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w:t>
            </w:r>
          </w:p>
        </w:tc>
        <w:tc>
          <w:tcPr>
            <w:tcW w:w="945" w:type="dxa"/>
            <w:vAlign w:val="center"/>
          </w:tcPr>
          <w:p w14:paraId="152C708A"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57</w:t>
            </w:r>
          </w:p>
        </w:tc>
      </w:tr>
      <w:tr w:rsidR="00A353AA" w:rsidRPr="001C5730" w14:paraId="400AE88A" w14:textId="77777777" w:rsidTr="00B32C4D">
        <w:tc>
          <w:tcPr>
            <w:tcW w:w="567" w:type="dxa"/>
            <w:vAlign w:val="center"/>
          </w:tcPr>
          <w:p w14:paraId="6AC26DE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FFE6399" w14:textId="77777777" w:rsidR="00C95032" w:rsidRPr="00C95032" w:rsidRDefault="00A5253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Movilița</w:t>
            </w:r>
          </w:p>
        </w:tc>
        <w:tc>
          <w:tcPr>
            <w:tcW w:w="1134" w:type="dxa"/>
            <w:vAlign w:val="center"/>
          </w:tcPr>
          <w:p w14:paraId="1D3FBF06" w14:textId="77777777" w:rsidR="00C95032" w:rsidRPr="001C5730" w:rsidRDefault="00A5253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3.183</w:t>
            </w:r>
          </w:p>
        </w:tc>
        <w:tc>
          <w:tcPr>
            <w:tcW w:w="1134" w:type="dxa"/>
            <w:vAlign w:val="center"/>
          </w:tcPr>
          <w:p w14:paraId="319005DF" w14:textId="77777777" w:rsidR="00C95032" w:rsidRPr="001C5730" w:rsidRDefault="00A5253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1.556</w:t>
            </w:r>
          </w:p>
        </w:tc>
        <w:tc>
          <w:tcPr>
            <w:tcW w:w="1134" w:type="dxa"/>
            <w:vAlign w:val="center"/>
          </w:tcPr>
          <w:p w14:paraId="7D3E1ACB" w14:textId="77777777" w:rsidR="00C95032" w:rsidRPr="001C5730" w:rsidRDefault="00A5253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1.627</w:t>
            </w:r>
          </w:p>
        </w:tc>
        <w:tc>
          <w:tcPr>
            <w:tcW w:w="1276" w:type="dxa"/>
            <w:vAlign w:val="center"/>
          </w:tcPr>
          <w:p w14:paraId="5296D555" w14:textId="77777777" w:rsidR="00C95032" w:rsidRDefault="00A5253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 alte etnii</w:t>
            </w:r>
          </w:p>
          <w:p w14:paraId="7F82F3D1" w14:textId="77777777" w:rsidR="00A52534" w:rsidRPr="001C5730" w:rsidRDefault="00A5253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103 etnie nedeclarată</w:t>
            </w:r>
          </w:p>
        </w:tc>
        <w:tc>
          <w:tcPr>
            <w:tcW w:w="992" w:type="dxa"/>
            <w:vAlign w:val="center"/>
          </w:tcPr>
          <w:p w14:paraId="5DD0A63D"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1.530</w:t>
            </w:r>
          </w:p>
        </w:tc>
        <w:tc>
          <w:tcPr>
            <w:tcW w:w="851" w:type="dxa"/>
            <w:vAlign w:val="center"/>
          </w:tcPr>
          <w:p w14:paraId="2886622E"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61</w:t>
            </w:r>
          </w:p>
        </w:tc>
        <w:tc>
          <w:tcPr>
            <w:tcW w:w="850" w:type="dxa"/>
            <w:vAlign w:val="center"/>
          </w:tcPr>
          <w:p w14:paraId="46714764"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461</w:t>
            </w:r>
          </w:p>
        </w:tc>
        <w:tc>
          <w:tcPr>
            <w:tcW w:w="1134" w:type="dxa"/>
            <w:vAlign w:val="center"/>
          </w:tcPr>
          <w:p w14:paraId="02CCA884"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599</w:t>
            </w:r>
          </w:p>
        </w:tc>
        <w:tc>
          <w:tcPr>
            <w:tcW w:w="993" w:type="dxa"/>
            <w:vAlign w:val="center"/>
          </w:tcPr>
          <w:p w14:paraId="006973A0"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204</w:t>
            </w:r>
          </w:p>
        </w:tc>
        <w:tc>
          <w:tcPr>
            <w:tcW w:w="1134" w:type="dxa"/>
            <w:vAlign w:val="center"/>
          </w:tcPr>
          <w:p w14:paraId="68855FEC"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247</w:t>
            </w:r>
          </w:p>
        </w:tc>
        <w:tc>
          <w:tcPr>
            <w:tcW w:w="1275" w:type="dxa"/>
            <w:vAlign w:val="center"/>
          </w:tcPr>
          <w:p w14:paraId="5FBDC44F"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w:t>
            </w:r>
          </w:p>
        </w:tc>
        <w:tc>
          <w:tcPr>
            <w:tcW w:w="1134" w:type="dxa"/>
            <w:vAlign w:val="center"/>
          </w:tcPr>
          <w:p w14:paraId="0E20E3A4"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w:t>
            </w:r>
          </w:p>
        </w:tc>
        <w:tc>
          <w:tcPr>
            <w:tcW w:w="945" w:type="dxa"/>
            <w:vAlign w:val="center"/>
          </w:tcPr>
          <w:p w14:paraId="1EC9D55C" w14:textId="77777777" w:rsidR="00C95032" w:rsidRPr="001C5730" w:rsidRDefault="00E74293"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r>
      <w:tr w:rsidR="00A353AA" w:rsidRPr="001C5730" w14:paraId="6F323AB2" w14:textId="77777777" w:rsidTr="00B32C4D">
        <w:tc>
          <w:tcPr>
            <w:tcW w:w="567" w:type="dxa"/>
            <w:vAlign w:val="center"/>
          </w:tcPr>
          <w:p w14:paraId="7D87BFDC"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BD850EF" w14:textId="77777777" w:rsidR="00C95032" w:rsidRPr="00C95032" w:rsidRDefault="00E750AE"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Nănești</w:t>
            </w:r>
          </w:p>
        </w:tc>
        <w:tc>
          <w:tcPr>
            <w:tcW w:w="1134" w:type="dxa"/>
            <w:vAlign w:val="center"/>
          </w:tcPr>
          <w:p w14:paraId="14A5BDF7" w14:textId="77777777" w:rsidR="00C95032" w:rsidRPr="001C5730" w:rsidRDefault="00E750A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2.055</w:t>
            </w:r>
          </w:p>
        </w:tc>
        <w:tc>
          <w:tcPr>
            <w:tcW w:w="1134" w:type="dxa"/>
            <w:vAlign w:val="center"/>
          </w:tcPr>
          <w:p w14:paraId="357557BE" w14:textId="77777777" w:rsidR="00C95032" w:rsidRPr="001C5730" w:rsidRDefault="00E750A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1.007</w:t>
            </w:r>
          </w:p>
        </w:tc>
        <w:tc>
          <w:tcPr>
            <w:tcW w:w="1134" w:type="dxa"/>
            <w:vAlign w:val="center"/>
          </w:tcPr>
          <w:p w14:paraId="71B3D189" w14:textId="77777777" w:rsidR="00C95032" w:rsidRPr="001C5730" w:rsidRDefault="00E750A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1.048</w:t>
            </w:r>
          </w:p>
        </w:tc>
        <w:tc>
          <w:tcPr>
            <w:tcW w:w="1276" w:type="dxa"/>
            <w:vAlign w:val="center"/>
          </w:tcPr>
          <w:p w14:paraId="1A7A79D8" w14:textId="77777777" w:rsidR="00C95032" w:rsidRDefault="00E750A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 romă</w:t>
            </w:r>
          </w:p>
          <w:p w14:paraId="67A11DB8" w14:textId="77777777" w:rsidR="00E750AE" w:rsidRPr="001C5730" w:rsidRDefault="00E750A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99 etnie nedeclarată</w:t>
            </w:r>
          </w:p>
        </w:tc>
        <w:tc>
          <w:tcPr>
            <w:tcW w:w="992" w:type="dxa"/>
            <w:vAlign w:val="center"/>
          </w:tcPr>
          <w:p w14:paraId="2AFE1C46"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879</w:t>
            </w:r>
          </w:p>
        </w:tc>
        <w:tc>
          <w:tcPr>
            <w:tcW w:w="851" w:type="dxa"/>
            <w:vAlign w:val="center"/>
          </w:tcPr>
          <w:p w14:paraId="718F69A4"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w:t>
            </w:r>
          </w:p>
        </w:tc>
        <w:tc>
          <w:tcPr>
            <w:tcW w:w="850" w:type="dxa"/>
            <w:vAlign w:val="center"/>
          </w:tcPr>
          <w:p w14:paraId="25D4ABF8"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242</w:t>
            </w:r>
          </w:p>
        </w:tc>
        <w:tc>
          <w:tcPr>
            <w:tcW w:w="1134" w:type="dxa"/>
            <w:vAlign w:val="center"/>
          </w:tcPr>
          <w:p w14:paraId="6AD61871"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584</w:t>
            </w:r>
          </w:p>
        </w:tc>
        <w:tc>
          <w:tcPr>
            <w:tcW w:w="993" w:type="dxa"/>
            <w:vAlign w:val="center"/>
          </w:tcPr>
          <w:p w14:paraId="32748E9A"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126</w:t>
            </w:r>
          </w:p>
        </w:tc>
        <w:tc>
          <w:tcPr>
            <w:tcW w:w="1134" w:type="dxa"/>
            <w:vAlign w:val="center"/>
          </w:tcPr>
          <w:p w14:paraId="3C8F84FC"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154</w:t>
            </w:r>
          </w:p>
        </w:tc>
        <w:tc>
          <w:tcPr>
            <w:tcW w:w="1275" w:type="dxa"/>
            <w:vAlign w:val="center"/>
          </w:tcPr>
          <w:p w14:paraId="68ED859F"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w:t>
            </w:r>
          </w:p>
        </w:tc>
        <w:tc>
          <w:tcPr>
            <w:tcW w:w="1134" w:type="dxa"/>
            <w:vAlign w:val="center"/>
          </w:tcPr>
          <w:p w14:paraId="7B2C08F0"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w:t>
            </w:r>
          </w:p>
        </w:tc>
        <w:tc>
          <w:tcPr>
            <w:tcW w:w="945" w:type="dxa"/>
            <w:vAlign w:val="center"/>
          </w:tcPr>
          <w:p w14:paraId="635FD9C5"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r>
      <w:tr w:rsidR="00A353AA" w:rsidRPr="001C5730" w14:paraId="57BABA7A" w14:textId="77777777" w:rsidTr="00B32C4D">
        <w:tc>
          <w:tcPr>
            <w:tcW w:w="567" w:type="dxa"/>
            <w:vAlign w:val="center"/>
          </w:tcPr>
          <w:p w14:paraId="7502C096"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5A33980"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Năruja</w:t>
            </w:r>
          </w:p>
        </w:tc>
        <w:tc>
          <w:tcPr>
            <w:tcW w:w="1134" w:type="dxa"/>
            <w:vAlign w:val="center"/>
          </w:tcPr>
          <w:p w14:paraId="61E1927A"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1.659</w:t>
            </w:r>
          </w:p>
        </w:tc>
        <w:tc>
          <w:tcPr>
            <w:tcW w:w="1134" w:type="dxa"/>
            <w:vAlign w:val="center"/>
          </w:tcPr>
          <w:p w14:paraId="25BD4E41"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824</w:t>
            </w:r>
          </w:p>
        </w:tc>
        <w:tc>
          <w:tcPr>
            <w:tcW w:w="1134" w:type="dxa"/>
            <w:vAlign w:val="center"/>
          </w:tcPr>
          <w:p w14:paraId="6A6FD7B9"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835</w:t>
            </w:r>
          </w:p>
        </w:tc>
        <w:tc>
          <w:tcPr>
            <w:tcW w:w="1276" w:type="dxa"/>
            <w:vAlign w:val="center"/>
          </w:tcPr>
          <w:p w14:paraId="5FB3B251"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65 etnie nedeclarată</w:t>
            </w:r>
          </w:p>
        </w:tc>
        <w:tc>
          <w:tcPr>
            <w:tcW w:w="992" w:type="dxa"/>
            <w:vAlign w:val="center"/>
          </w:tcPr>
          <w:p w14:paraId="0BCCACAA"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520</w:t>
            </w:r>
          </w:p>
        </w:tc>
        <w:tc>
          <w:tcPr>
            <w:tcW w:w="851" w:type="dxa"/>
            <w:vAlign w:val="center"/>
          </w:tcPr>
          <w:p w14:paraId="4608A410"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w:t>
            </w:r>
          </w:p>
        </w:tc>
        <w:tc>
          <w:tcPr>
            <w:tcW w:w="850" w:type="dxa"/>
            <w:vAlign w:val="center"/>
          </w:tcPr>
          <w:p w14:paraId="548ADD64"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290</w:t>
            </w:r>
          </w:p>
        </w:tc>
        <w:tc>
          <w:tcPr>
            <w:tcW w:w="1134" w:type="dxa"/>
            <w:vAlign w:val="center"/>
          </w:tcPr>
          <w:p w14:paraId="6E5C2E86"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324</w:t>
            </w:r>
          </w:p>
        </w:tc>
        <w:tc>
          <w:tcPr>
            <w:tcW w:w="993" w:type="dxa"/>
            <w:vAlign w:val="center"/>
          </w:tcPr>
          <w:p w14:paraId="6171CBC8"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213</w:t>
            </w:r>
          </w:p>
        </w:tc>
        <w:tc>
          <w:tcPr>
            <w:tcW w:w="1134" w:type="dxa"/>
            <w:vAlign w:val="center"/>
          </w:tcPr>
          <w:p w14:paraId="65A3904B"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150</w:t>
            </w:r>
          </w:p>
        </w:tc>
        <w:tc>
          <w:tcPr>
            <w:tcW w:w="1275" w:type="dxa"/>
            <w:vAlign w:val="center"/>
          </w:tcPr>
          <w:p w14:paraId="4EE388E1"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w:t>
            </w:r>
          </w:p>
        </w:tc>
        <w:tc>
          <w:tcPr>
            <w:tcW w:w="1134" w:type="dxa"/>
            <w:vAlign w:val="center"/>
          </w:tcPr>
          <w:p w14:paraId="0A06EE57"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w:t>
            </w:r>
          </w:p>
        </w:tc>
        <w:tc>
          <w:tcPr>
            <w:tcW w:w="945" w:type="dxa"/>
            <w:vAlign w:val="center"/>
          </w:tcPr>
          <w:p w14:paraId="46F247D6" w14:textId="77777777" w:rsidR="00C95032" w:rsidRPr="001C5730" w:rsidRDefault="004D048B"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w:t>
            </w:r>
          </w:p>
        </w:tc>
      </w:tr>
      <w:tr w:rsidR="00A353AA" w:rsidRPr="001C5730" w14:paraId="612E9C2E" w14:textId="77777777" w:rsidTr="00B32C4D">
        <w:tc>
          <w:tcPr>
            <w:tcW w:w="567" w:type="dxa"/>
            <w:vAlign w:val="center"/>
          </w:tcPr>
          <w:p w14:paraId="3190BD1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8B26B2E"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Negrilești</w:t>
            </w:r>
          </w:p>
        </w:tc>
        <w:tc>
          <w:tcPr>
            <w:tcW w:w="1134" w:type="dxa"/>
            <w:vAlign w:val="center"/>
          </w:tcPr>
          <w:p w14:paraId="0FC67F0F"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1.816</w:t>
            </w:r>
          </w:p>
        </w:tc>
        <w:tc>
          <w:tcPr>
            <w:tcW w:w="1134" w:type="dxa"/>
            <w:vAlign w:val="center"/>
          </w:tcPr>
          <w:p w14:paraId="4D051088"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940</w:t>
            </w:r>
          </w:p>
        </w:tc>
        <w:tc>
          <w:tcPr>
            <w:tcW w:w="1134" w:type="dxa"/>
            <w:vAlign w:val="center"/>
          </w:tcPr>
          <w:p w14:paraId="56580014"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876</w:t>
            </w:r>
          </w:p>
        </w:tc>
        <w:tc>
          <w:tcPr>
            <w:tcW w:w="1276" w:type="dxa"/>
            <w:vAlign w:val="center"/>
          </w:tcPr>
          <w:p w14:paraId="0907F4D5"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 etnie nedeclarată</w:t>
            </w:r>
          </w:p>
        </w:tc>
        <w:tc>
          <w:tcPr>
            <w:tcW w:w="992" w:type="dxa"/>
            <w:vAlign w:val="center"/>
          </w:tcPr>
          <w:p w14:paraId="114842A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907</w:t>
            </w:r>
          </w:p>
        </w:tc>
        <w:tc>
          <w:tcPr>
            <w:tcW w:w="851" w:type="dxa"/>
            <w:vAlign w:val="center"/>
          </w:tcPr>
          <w:p w14:paraId="1C30FD9F"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w:t>
            </w:r>
          </w:p>
        </w:tc>
        <w:tc>
          <w:tcPr>
            <w:tcW w:w="850" w:type="dxa"/>
            <w:vAlign w:val="center"/>
          </w:tcPr>
          <w:p w14:paraId="1E7E7C2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202</w:t>
            </w:r>
          </w:p>
        </w:tc>
        <w:tc>
          <w:tcPr>
            <w:tcW w:w="1134" w:type="dxa"/>
            <w:vAlign w:val="center"/>
          </w:tcPr>
          <w:p w14:paraId="756DB14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244</w:t>
            </w:r>
          </w:p>
        </w:tc>
        <w:tc>
          <w:tcPr>
            <w:tcW w:w="993" w:type="dxa"/>
            <w:vAlign w:val="center"/>
          </w:tcPr>
          <w:p w14:paraId="0C367A63"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150</w:t>
            </w:r>
          </w:p>
        </w:tc>
        <w:tc>
          <w:tcPr>
            <w:tcW w:w="1134" w:type="dxa"/>
            <w:vAlign w:val="center"/>
          </w:tcPr>
          <w:p w14:paraId="2101E509"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121</w:t>
            </w:r>
          </w:p>
        </w:tc>
        <w:tc>
          <w:tcPr>
            <w:tcW w:w="1275" w:type="dxa"/>
            <w:vAlign w:val="center"/>
          </w:tcPr>
          <w:p w14:paraId="60BC3F2B"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w:t>
            </w:r>
          </w:p>
        </w:tc>
        <w:tc>
          <w:tcPr>
            <w:tcW w:w="1134" w:type="dxa"/>
            <w:vAlign w:val="center"/>
          </w:tcPr>
          <w:p w14:paraId="30D0379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c>
          <w:tcPr>
            <w:tcW w:w="945" w:type="dxa"/>
            <w:vAlign w:val="center"/>
          </w:tcPr>
          <w:p w14:paraId="3EF1E6C3"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w:t>
            </w:r>
          </w:p>
        </w:tc>
      </w:tr>
      <w:tr w:rsidR="00A353AA" w:rsidRPr="001C5730" w14:paraId="520F371A" w14:textId="77777777" w:rsidTr="00B32C4D">
        <w:tc>
          <w:tcPr>
            <w:tcW w:w="567" w:type="dxa"/>
            <w:vAlign w:val="center"/>
          </w:tcPr>
          <w:p w14:paraId="542A8CA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F625A0C"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Nereju</w:t>
            </w:r>
          </w:p>
        </w:tc>
        <w:tc>
          <w:tcPr>
            <w:tcW w:w="1134" w:type="dxa"/>
            <w:vAlign w:val="center"/>
          </w:tcPr>
          <w:p w14:paraId="7B2582D4"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4.187</w:t>
            </w:r>
          </w:p>
        </w:tc>
        <w:tc>
          <w:tcPr>
            <w:tcW w:w="1134" w:type="dxa"/>
            <w:vAlign w:val="center"/>
          </w:tcPr>
          <w:p w14:paraId="6919049C"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2.189</w:t>
            </w:r>
          </w:p>
        </w:tc>
        <w:tc>
          <w:tcPr>
            <w:tcW w:w="1134" w:type="dxa"/>
            <w:vAlign w:val="center"/>
          </w:tcPr>
          <w:p w14:paraId="7FD2CFC7"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1.998</w:t>
            </w:r>
          </w:p>
        </w:tc>
        <w:tc>
          <w:tcPr>
            <w:tcW w:w="1276" w:type="dxa"/>
            <w:vAlign w:val="center"/>
          </w:tcPr>
          <w:p w14:paraId="5579EFD7"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117 etnie nedeclarată</w:t>
            </w:r>
          </w:p>
        </w:tc>
        <w:tc>
          <w:tcPr>
            <w:tcW w:w="992" w:type="dxa"/>
            <w:vAlign w:val="center"/>
          </w:tcPr>
          <w:p w14:paraId="41F2F05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2.188</w:t>
            </w:r>
          </w:p>
        </w:tc>
        <w:tc>
          <w:tcPr>
            <w:tcW w:w="851" w:type="dxa"/>
            <w:vAlign w:val="center"/>
          </w:tcPr>
          <w:p w14:paraId="1FFAD5E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w:t>
            </w:r>
          </w:p>
        </w:tc>
        <w:tc>
          <w:tcPr>
            <w:tcW w:w="850" w:type="dxa"/>
            <w:vAlign w:val="center"/>
          </w:tcPr>
          <w:p w14:paraId="74EDD84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867</w:t>
            </w:r>
          </w:p>
        </w:tc>
        <w:tc>
          <w:tcPr>
            <w:tcW w:w="1134" w:type="dxa"/>
            <w:vAlign w:val="center"/>
          </w:tcPr>
          <w:p w14:paraId="638E632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139</w:t>
            </w:r>
          </w:p>
        </w:tc>
        <w:tc>
          <w:tcPr>
            <w:tcW w:w="993" w:type="dxa"/>
            <w:vAlign w:val="center"/>
          </w:tcPr>
          <w:p w14:paraId="687E765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419</w:t>
            </w:r>
          </w:p>
        </w:tc>
        <w:tc>
          <w:tcPr>
            <w:tcW w:w="1134" w:type="dxa"/>
            <w:vAlign w:val="center"/>
          </w:tcPr>
          <w:p w14:paraId="568F5AD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455</w:t>
            </w:r>
          </w:p>
        </w:tc>
        <w:tc>
          <w:tcPr>
            <w:tcW w:w="1275" w:type="dxa"/>
            <w:vAlign w:val="center"/>
          </w:tcPr>
          <w:p w14:paraId="549C1B5B"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03D24F93"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w:t>
            </w:r>
          </w:p>
        </w:tc>
        <w:tc>
          <w:tcPr>
            <w:tcW w:w="945" w:type="dxa"/>
            <w:vAlign w:val="center"/>
          </w:tcPr>
          <w:p w14:paraId="364361E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w:t>
            </w:r>
          </w:p>
        </w:tc>
      </w:tr>
      <w:tr w:rsidR="00A353AA" w:rsidRPr="001C5730" w14:paraId="5A0D8C7E" w14:textId="77777777" w:rsidTr="00B32C4D">
        <w:tc>
          <w:tcPr>
            <w:tcW w:w="567" w:type="dxa"/>
            <w:vAlign w:val="center"/>
          </w:tcPr>
          <w:p w14:paraId="2CC1C10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017088E"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Nistorești</w:t>
            </w:r>
          </w:p>
        </w:tc>
        <w:tc>
          <w:tcPr>
            <w:tcW w:w="1134" w:type="dxa"/>
            <w:vAlign w:val="center"/>
          </w:tcPr>
          <w:p w14:paraId="2EAFEF5A"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1.917</w:t>
            </w:r>
          </w:p>
        </w:tc>
        <w:tc>
          <w:tcPr>
            <w:tcW w:w="1134" w:type="dxa"/>
            <w:vAlign w:val="center"/>
          </w:tcPr>
          <w:p w14:paraId="2E7E1947"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934</w:t>
            </w:r>
          </w:p>
        </w:tc>
        <w:tc>
          <w:tcPr>
            <w:tcW w:w="1134" w:type="dxa"/>
            <w:vAlign w:val="center"/>
          </w:tcPr>
          <w:p w14:paraId="369C7A82"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983</w:t>
            </w:r>
          </w:p>
        </w:tc>
        <w:tc>
          <w:tcPr>
            <w:tcW w:w="1276" w:type="dxa"/>
            <w:vAlign w:val="center"/>
          </w:tcPr>
          <w:p w14:paraId="2C148C2B"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65 etnie nedeclarată</w:t>
            </w:r>
          </w:p>
        </w:tc>
        <w:tc>
          <w:tcPr>
            <w:tcW w:w="992" w:type="dxa"/>
            <w:vAlign w:val="center"/>
          </w:tcPr>
          <w:p w14:paraId="2B52174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849</w:t>
            </w:r>
          </w:p>
        </w:tc>
        <w:tc>
          <w:tcPr>
            <w:tcW w:w="851" w:type="dxa"/>
            <w:vAlign w:val="center"/>
          </w:tcPr>
          <w:p w14:paraId="0753C77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w:t>
            </w:r>
          </w:p>
        </w:tc>
        <w:tc>
          <w:tcPr>
            <w:tcW w:w="850" w:type="dxa"/>
            <w:vAlign w:val="center"/>
          </w:tcPr>
          <w:p w14:paraId="34184E2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295</w:t>
            </w:r>
          </w:p>
        </w:tc>
        <w:tc>
          <w:tcPr>
            <w:tcW w:w="1134" w:type="dxa"/>
            <w:vAlign w:val="center"/>
          </w:tcPr>
          <w:p w14:paraId="237A851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215</w:t>
            </w:r>
          </w:p>
        </w:tc>
        <w:tc>
          <w:tcPr>
            <w:tcW w:w="993" w:type="dxa"/>
            <w:vAlign w:val="center"/>
          </w:tcPr>
          <w:p w14:paraId="2E51485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257</w:t>
            </w:r>
          </w:p>
        </w:tc>
        <w:tc>
          <w:tcPr>
            <w:tcW w:w="1134" w:type="dxa"/>
            <w:vAlign w:val="center"/>
          </w:tcPr>
          <w:p w14:paraId="7F50B17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170</w:t>
            </w:r>
          </w:p>
        </w:tc>
        <w:tc>
          <w:tcPr>
            <w:tcW w:w="1275" w:type="dxa"/>
            <w:vAlign w:val="center"/>
          </w:tcPr>
          <w:p w14:paraId="55B4A168"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w:t>
            </w:r>
          </w:p>
        </w:tc>
        <w:tc>
          <w:tcPr>
            <w:tcW w:w="1134" w:type="dxa"/>
            <w:vAlign w:val="center"/>
          </w:tcPr>
          <w:p w14:paraId="0DA0ECC6"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945" w:type="dxa"/>
            <w:vAlign w:val="center"/>
          </w:tcPr>
          <w:p w14:paraId="71A8212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w:t>
            </w:r>
          </w:p>
        </w:tc>
      </w:tr>
      <w:tr w:rsidR="00A353AA" w:rsidRPr="001C5730" w14:paraId="086B2259" w14:textId="77777777" w:rsidTr="00B32C4D">
        <w:tc>
          <w:tcPr>
            <w:tcW w:w="567" w:type="dxa"/>
            <w:vAlign w:val="center"/>
          </w:tcPr>
          <w:p w14:paraId="54D3B32F"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88E041D"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Obrejița</w:t>
            </w:r>
          </w:p>
        </w:tc>
        <w:tc>
          <w:tcPr>
            <w:tcW w:w="1134" w:type="dxa"/>
            <w:vAlign w:val="center"/>
          </w:tcPr>
          <w:p w14:paraId="5B40B7E8"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1.583</w:t>
            </w:r>
          </w:p>
        </w:tc>
        <w:tc>
          <w:tcPr>
            <w:tcW w:w="1134" w:type="dxa"/>
            <w:vAlign w:val="center"/>
          </w:tcPr>
          <w:p w14:paraId="5CDC2448"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756</w:t>
            </w:r>
          </w:p>
        </w:tc>
        <w:tc>
          <w:tcPr>
            <w:tcW w:w="1134" w:type="dxa"/>
            <w:vAlign w:val="center"/>
          </w:tcPr>
          <w:p w14:paraId="0468D8AB"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827</w:t>
            </w:r>
          </w:p>
        </w:tc>
        <w:tc>
          <w:tcPr>
            <w:tcW w:w="1276" w:type="dxa"/>
            <w:vAlign w:val="center"/>
          </w:tcPr>
          <w:p w14:paraId="454CCAEC" w14:textId="77777777" w:rsidR="00C95032"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 romă</w:t>
            </w:r>
          </w:p>
          <w:p w14:paraId="2E119F6B" w14:textId="77777777" w:rsidR="006A4A70"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 etnie nedeclarată</w:t>
            </w:r>
          </w:p>
        </w:tc>
        <w:tc>
          <w:tcPr>
            <w:tcW w:w="992" w:type="dxa"/>
            <w:vAlign w:val="center"/>
          </w:tcPr>
          <w:p w14:paraId="751DA3F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532</w:t>
            </w:r>
          </w:p>
        </w:tc>
        <w:tc>
          <w:tcPr>
            <w:tcW w:w="851" w:type="dxa"/>
            <w:vAlign w:val="center"/>
          </w:tcPr>
          <w:p w14:paraId="0D28EBC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w:t>
            </w:r>
          </w:p>
        </w:tc>
        <w:tc>
          <w:tcPr>
            <w:tcW w:w="850" w:type="dxa"/>
            <w:vAlign w:val="center"/>
          </w:tcPr>
          <w:p w14:paraId="75E9835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250</w:t>
            </w:r>
          </w:p>
        </w:tc>
        <w:tc>
          <w:tcPr>
            <w:tcW w:w="1134" w:type="dxa"/>
            <w:vAlign w:val="center"/>
          </w:tcPr>
          <w:p w14:paraId="1A61535D"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340</w:t>
            </w:r>
          </w:p>
        </w:tc>
        <w:tc>
          <w:tcPr>
            <w:tcW w:w="993" w:type="dxa"/>
            <w:vAlign w:val="center"/>
          </w:tcPr>
          <w:p w14:paraId="22C7E2D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153</w:t>
            </w:r>
          </w:p>
        </w:tc>
        <w:tc>
          <w:tcPr>
            <w:tcW w:w="1134" w:type="dxa"/>
            <w:vAlign w:val="center"/>
          </w:tcPr>
          <w:p w14:paraId="6956139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193</w:t>
            </w:r>
          </w:p>
        </w:tc>
        <w:tc>
          <w:tcPr>
            <w:tcW w:w="1275" w:type="dxa"/>
            <w:vAlign w:val="center"/>
          </w:tcPr>
          <w:p w14:paraId="263A7E9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w:t>
            </w:r>
          </w:p>
        </w:tc>
        <w:tc>
          <w:tcPr>
            <w:tcW w:w="1134" w:type="dxa"/>
            <w:vAlign w:val="center"/>
          </w:tcPr>
          <w:p w14:paraId="2D18496B"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945" w:type="dxa"/>
            <w:vAlign w:val="center"/>
          </w:tcPr>
          <w:p w14:paraId="17C5556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w:t>
            </w:r>
          </w:p>
        </w:tc>
      </w:tr>
      <w:tr w:rsidR="00A353AA" w:rsidRPr="001C5730" w14:paraId="03657FD9" w14:textId="77777777" w:rsidTr="00B32C4D">
        <w:tc>
          <w:tcPr>
            <w:tcW w:w="567" w:type="dxa"/>
            <w:vAlign w:val="center"/>
          </w:tcPr>
          <w:p w14:paraId="11116B7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45400AE"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Paltin</w:t>
            </w:r>
          </w:p>
        </w:tc>
        <w:tc>
          <w:tcPr>
            <w:tcW w:w="1134" w:type="dxa"/>
            <w:vAlign w:val="center"/>
          </w:tcPr>
          <w:p w14:paraId="05AAEE41"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1.861</w:t>
            </w:r>
          </w:p>
        </w:tc>
        <w:tc>
          <w:tcPr>
            <w:tcW w:w="1134" w:type="dxa"/>
            <w:vAlign w:val="center"/>
          </w:tcPr>
          <w:p w14:paraId="0982DB54"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929</w:t>
            </w:r>
          </w:p>
        </w:tc>
        <w:tc>
          <w:tcPr>
            <w:tcW w:w="1134" w:type="dxa"/>
            <w:vAlign w:val="center"/>
          </w:tcPr>
          <w:p w14:paraId="7C24E354"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932</w:t>
            </w:r>
          </w:p>
        </w:tc>
        <w:tc>
          <w:tcPr>
            <w:tcW w:w="1276" w:type="dxa"/>
            <w:vAlign w:val="center"/>
          </w:tcPr>
          <w:p w14:paraId="2E32081A"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 etnie nedeclarată</w:t>
            </w:r>
          </w:p>
        </w:tc>
        <w:tc>
          <w:tcPr>
            <w:tcW w:w="992" w:type="dxa"/>
            <w:vAlign w:val="center"/>
          </w:tcPr>
          <w:p w14:paraId="506D873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848</w:t>
            </w:r>
          </w:p>
        </w:tc>
        <w:tc>
          <w:tcPr>
            <w:tcW w:w="851" w:type="dxa"/>
            <w:vAlign w:val="center"/>
          </w:tcPr>
          <w:p w14:paraId="14E9248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57</w:t>
            </w:r>
          </w:p>
        </w:tc>
        <w:tc>
          <w:tcPr>
            <w:tcW w:w="850" w:type="dxa"/>
            <w:vAlign w:val="center"/>
          </w:tcPr>
          <w:p w14:paraId="4F2BC0F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312</w:t>
            </w:r>
          </w:p>
        </w:tc>
        <w:tc>
          <w:tcPr>
            <w:tcW w:w="1134" w:type="dxa"/>
            <w:vAlign w:val="center"/>
          </w:tcPr>
          <w:p w14:paraId="5C97713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236</w:t>
            </w:r>
          </w:p>
        </w:tc>
        <w:tc>
          <w:tcPr>
            <w:tcW w:w="993" w:type="dxa"/>
            <w:vAlign w:val="center"/>
          </w:tcPr>
          <w:p w14:paraId="38E02E5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171</w:t>
            </w:r>
          </w:p>
        </w:tc>
        <w:tc>
          <w:tcPr>
            <w:tcW w:w="1134" w:type="dxa"/>
            <w:vAlign w:val="center"/>
          </w:tcPr>
          <w:p w14:paraId="0B5F93A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175</w:t>
            </w:r>
          </w:p>
        </w:tc>
        <w:tc>
          <w:tcPr>
            <w:tcW w:w="1275" w:type="dxa"/>
            <w:vAlign w:val="center"/>
          </w:tcPr>
          <w:p w14:paraId="6CAF6C4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w:t>
            </w:r>
          </w:p>
        </w:tc>
        <w:tc>
          <w:tcPr>
            <w:tcW w:w="1134" w:type="dxa"/>
            <w:vAlign w:val="center"/>
          </w:tcPr>
          <w:p w14:paraId="20D9524F"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w:t>
            </w:r>
          </w:p>
        </w:tc>
        <w:tc>
          <w:tcPr>
            <w:tcW w:w="945" w:type="dxa"/>
            <w:vAlign w:val="center"/>
          </w:tcPr>
          <w:p w14:paraId="4C375FDD"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w:t>
            </w:r>
          </w:p>
        </w:tc>
      </w:tr>
      <w:tr w:rsidR="00A353AA" w:rsidRPr="001C5730" w14:paraId="7607F0A4" w14:textId="77777777" w:rsidTr="00B32C4D">
        <w:tc>
          <w:tcPr>
            <w:tcW w:w="567" w:type="dxa"/>
            <w:vAlign w:val="center"/>
          </w:tcPr>
          <w:p w14:paraId="67E66426"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C9CE81D"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Păulești</w:t>
            </w:r>
          </w:p>
        </w:tc>
        <w:tc>
          <w:tcPr>
            <w:tcW w:w="1134" w:type="dxa"/>
            <w:vAlign w:val="center"/>
          </w:tcPr>
          <w:p w14:paraId="7A815FFF"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1.834</w:t>
            </w:r>
          </w:p>
        </w:tc>
        <w:tc>
          <w:tcPr>
            <w:tcW w:w="1134" w:type="dxa"/>
            <w:vAlign w:val="center"/>
          </w:tcPr>
          <w:p w14:paraId="504CB412"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937</w:t>
            </w:r>
          </w:p>
        </w:tc>
        <w:tc>
          <w:tcPr>
            <w:tcW w:w="1134" w:type="dxa"/>
            <w:vAlign w:val="center"/>
          </w:tcPr>
          <w:p w14:paraId="29A4E8E3"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897</w:t>
            </w:r>
          </w:p>
        </w:tc>
        <w:tc>
          <w:tcPr>
            <w:tcW w:w="1276" w:type="dxa"/>
            <w:vAlign w:val="center"/>
          </w:tcPr>
          <w:p w14:paraId="368717D8"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 etnie nedeclarată</w:t>
            </w:r>
          </w:p>
        </w:tc>
        <w:tc>
          <w:tcPr>
            <w:tcW w:w="992" w:type="dxa"/>
            <w:vAlign w:val="center"/>
          </w:tcPr>
          <w:p w14:paraId="77AA88F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872</w:t>
            </w:r>
          </w:p>
        </w:tc>
        <w:tc>
          <w:tcPr>
            <w:tcW w:w="851" w:type="dxa"/>
            <w:vAlign w:val="center"/>
          </w:tcPr>
          <w:p w14:paraId="6455613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w:t>
            </w:r>
          </w:p>
        </w:tc>
        <w:tc>
          <w:tcPr>
            <w:tcW w:w="850" w:type="dxa"/>
            <w:vAlign w:val="center"/>
          </w:tcPr>
          <w:p w14:paraId="3A7F73F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256</w:t>
            </w:r>
          </w:p>
        </w:tc>
        <w:tc>
          <w:tcPr>
            <w:tcW w:w="1134" w:type="dxa"/>
            <w:vAlign w:val="center"/>
          </w:tcPr>
          <w:p w14:paraId="46919829"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245</w:t>
            </w:r>
          </w:p>
        </w:tc>
        <w:tc>
          <w:tcPr>
            <w:tcW w:w="993" w:type="dxa"/>
            <w:vAlign w:val="center"/>
          </w:tcPr>
          <w:p w14:paraId="5A87424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198</w:t>
            </w:r>
          </w:p>
        </w:tc>
        <w:tc>
          <w:tcPr>
            <w:tcW w:w="1134" w:type="dxa"/>
            <w:vAlign w:val="center"/>
          </w:tcPr>
          <w:p w14:paraId="1206480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132</w:t>
            </w:r>
          </w:p>
        </w:tc>
        <w:tc>
          <w:tcPr>
            <w:tcW w:w="1275" w:type="dxa"/>
            <w:vAlign w:val="center"/>
          </w:tcPr>
          <w:p w14:paraId="160705A6"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c>
          <w:tcPr>
            <w:tcW w:w="1134" w:type="dxa"/>
            <w:vAlign w:val="center"/>
          </w:tcPr>
          <w:p w14:paraId="26706C80"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945" w:type="dxa"/>
            <w:vAlign w:val="center"/>
          </w:tcPr>
          <w:p w14:paraId="41FF310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w:t>
            </w:r>
          </w:p>
        </w:tc>
      </w:tr>
      <w:tr w:rsidR="00A353AA" w:rsidRPr="001C5730" w14:paraId="3E844A7A" w14:textId="77777777" w:rsidTr="00B32C4D">
        <w:tc>
          <w:tcPr>
            <w:tcW w:w="567" w:type="dxa"/>
            <w:vAlign w:val="center"/>
          </w:tcPr>
          <w:p w14:paraId="29A7B865"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259B510"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Păunești</w:t>
            </w:r>
          </w:p>
        </w:tc>
        <w:tc>
          <w:tcPr>
            <w:tcW w:w="1134" w:type="dxa"/>
            <w:vAlign w:val="center"/>
          </w:tcPr>
          <w:p w14:paraId="6683ED65"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5.898</w:t>
            </w:r>
          </w:p>
        </w:tc>
        <w:tc>
          <w:tcPr>
            <w:tcW w:w="1134" w:type="dxa"/>
            <w:vAlign w:val="center"/>
          </w:tcPr>
          <w:p w14:paraId="6E371993"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3.016</w:t>
            </w:r>
          </w:p>
        </w:tc>
        <w:tc>
          <w:tcPr>
            <w:tcW w:w="1134" w:type="dxa"/>
            <w:vAlign w:val="center"/>
          </w:tcPr>
          <w:p w14:paraId="52DD0D18"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2.882</w:t>
            </w:r>
          </w:p>
        </w:tc>
        <w:tc>
          <w:tcPr>
            <w:tcW w:w="1276" w:type="dxa"/>
            <w:vAlign w:val="center"/>
          </w:tcPr>
          <w:p w14:paraId="054C32C1" w14:textId="77777777" w:rsidR="00C95032"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 romă</w:t>
            </w:r>
          </w:p>
          <w:p w14:paraId="5743D234" w14:textId="77777777" w:rsidR="006A4A70"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423 etnie nedeclarată</w:t>
            </w:r>
          </w:p>
        </w:tc>
        <w:tc>
          <w:tcPr>
            <w:tcW w:w="992" w:type="dxa"/>
            <w:vAlign w:val="center"/>
          </w:tcPr>
          <w:p w14:paraId="5FE408A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2.583</w:t>
            </w:r>
          </w:p>
        </w:tc>
        <w:tc>
          <w:tcPr>
            <w:tcW w:w="851" w:type="dxa"/>
            <w:vAlign w:val="center"/>
          </w:tcPr>
          <w:p w14:paraId="4A2CE0DC"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115</w:t>
            </w:r>
          </w:p>
        </w:tc>
        <w:tc>
          <w:tcPr>
            <w:tcW w:w="850" w:type="dxa"/>
            <w:vAlign w:val="center"/>
          </w:tcPr>
          <w:p w14:paraId="36BB2AD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962</w:t>
            </w:r>
          </w:p>
        </w:tc>
        <w:tc>
          <w:tcPr>
            <w:tcW w:w="1134" w:type="dxa"/>
            <w:vAlign w:val="center"/>
          </w:tcPr>
          <w:p w14:paraId="45686369"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1.146</w:t>
            </w:r>
          </w:p>
        </w:tc>
        <w:tc>
          <w:tcPr>
            <w:tcW w:w="993" w:type="dxa"/>
            <w:vAlign w:val="center"/>
          </w:tcPr>
          <w:p w14:paraId="50BA880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414</w:t>
            </w:r>
          </w:p>
        </w:tc>
        <w:tc>
          <w:tcPr>
            <w:tcW w:w="1134" w:type="dxa"/>
            <w:vAlign w:val="center"/>
          </w:tcPr>
          <w:p w14:paraId="1F01B9C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467</w:t>
            </w:r>
          </w:p>
        </w:tc>
        <w:tc>
          <w:tcPr>
            <w:tcW w:w="1275" w:type="dxa"/>
            <w:vAlign w:val="center"/>
          </w:tcPr>
          <w:p w14:paraId="203FFDF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w:t>
            </w:r>
          </w:p>
        </w:tc>
        <w:tc>
          <w:tcPr>
            <w:tcW w:w="1134" w:type="dxa"/>
            <w:vAlign w:val="center"/>
          </w:tcPr>
          <w:p w14:paraId="51FE2F23"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61</w:t>
            </w:r>
          </w:p>
        </w:tc>
        <w:tc>
          <w:tcPr>
            <w:tcW w:w="945" w:type="dxa"/>
            <w:vAlign w:val="center"/>
          </w:tcPr>
          <w:p w14:paraId="1F63461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119</w:t>
            </w:r>
          </w:p>
        </w:tc>
      </w:tr>
      <w:tr w:rsidR="00A353AA" w:rsidRPr="001C5730" w14:paraId="358D833A" w14:textId="77777777" w:rsidTr="00B32C4D">
        <w:tc>
          <w:tcPr>
            <w:tcW w:w="567" w:type="dxa"/>
            <w:vAlign w:val="center"/>
          </w:tcPr>
          <w:p w14:paraId="742A02A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AB4ED28"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Ploscuțeni</w:t>
            </w:r>
          </w:p>
        </w:tc>
        <w:tc>
          <w:tcPr>
            <w:tcW w:w="1134" w:type="dxa"/>
            <w:vAlign w:val="center"/>
          </w:tcPr>
          <w:p w14:paraId="59FAD067"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3.114</w:t>
            </w:r>
          </w:p>
        </w:tc>
        <w:tc>
          <w:tcPr>
            <w:tcW w:w="1134" w:type="dxa"/>
            <w:vAlign w:val="center"/>
          </w:tcPr>
          <w:p w14:paraId="0619D417"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1.615</w:t>
            </w:r>
          </w:p>
        </w:tc>
        <w:tc>
          <w:tcPr>
            <w:tcW w:w="1134" w:type="dxa"/>
            <w:vAlign w:val="center"/>
          </w:tcPr>
          <w:p w14:paraId="27EA3393"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1.499</w:t>
            </w:r>
          </w:p>
        </w:tc>
        <w:tc>
          <w:tcPr>
            <w:tcW w:w="1276" w:type="dxa"/>
            <w:vAlign w:val="center"/>
          </w:tcPr>
          <w:p w14:paraId="5EC9513D"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79 etnie nedeclarată</w:t>
            </w:r>
          </w:p>
        </w:tc>
        <w:tc>
          <w:tcPr>
            <w:tcW w:w="992" w:type="dxa"/>
            <w:vAlign w:val="center"/>
          </w:tcPr>
          <w:p w14:paraId="6C3E6BE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1.174</w:t>
            </w:r>
          </w:p>
        </w:tc>
        <w:tc>
          <w:tcPr>
            <w:tcW w:w="851" w:type="dxa"/>
            <w:vAlign w:val="center"/>
          </w:tcPr>
          <w:p w14:paraId="31BE2F1F"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142</w:t>
            </w:r>
          </w:p>
        </w:tc>
        <w:tc>
          <w:tcPr>
            <w:tcW w:w="850" w:type="dxa"/>
            <w:vAlign w:val="center"/>
          </w:tcPr>
          <w:p w14:paraId="682286B6"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596</w:t>
            </w:r>
          </w:p>
        </w:tc>
        <w:tc>
          <w:tcPr>
            <w:tcW w:w="1134" w:type="dxa"/>
            <w:vAlign w:val="center"/>
          </w:tcPr>
          <w:p w14:paraId="0F96D4C7"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318</w:t>
            </w:r>
          </w:p>
        </w:tc>
        <w:tc>
          <w:tcPr>
            <w:tcW w:w="993" w:type="dxa"/>
            <w:vAlign w:val="center"/>
          </w:tcPr>
          <w:p w14:paraId="286D95E9"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289</w:t>
            </w:r>
          </w:p>
        </w:tc>
        <w:tc>
          <w:tcPr>
            <w:tcW w:w="1134" w:type="dxa"/>
            <w:vAlign w:val="center"/>
          </w:tcPr>
          <w:p w14:paraId="0F1CC74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336</w:t>
            </w:r>
          </w:p>
        </w:tc>
        <w:tc>
          <w:tcPr>
            <w:tcW w:w="1275" w:type="dxa"/>
            <w:vAlign w:val="center"/>
          </w:tcPr>
          <w:p w14:paraId="5E162BD6"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73</w:t>
            </w:r>
          </w:p>
        </w:tc>
        <w:tc>
          <w:tcPr>
            <w:tcW w:w="1134" w:type="dxa"/>
            <w:vAlign w:val="center"/>
          </w:tcPr>
          <w:p w14:paraId="139C954D"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945" w:type="dxa"/>
            <w:vAlign w:val="center"/>
          </w:tcPr>
          <w:p w14:paraId="7918554E"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164</w:t>
            </w:r>
          </w:p>
        </w:tc>
      </w:tr>
      <w:tr w:rsidR="00A353AA" w:rsidRPr="001C5730" w14:paraId="0DA46DC7" w14:textId="77777777" w:rsidTr="00B32C4D">
        <w:tc>
          <w:tcPr>
            <w:tcW w:w="567" w:type="dxa"/>
            <w:vAlign w:val="center"/>
          </w:tcPr>
          <w:p w14:paraId="10F0258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7DBB31B" w14:textId="77777777" w:rsidR="00C95032" w:rsidRPr="00C95032" w:rsidRDefault="006A4A70"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Poiana Cristei</w:t>
            </w:r>
          </w:p>
        </w:tc>
        <w:tc>
          <w:tcPr>
            <w:tcW w:w="1134" w:type="dxa"/>
            <w:vAlign w:val="center"/>
          </w:tcPr>
          <w:p w14:paraId="72730C90"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2.650</w:t>
            </w:r>
          </w:p>
        </w:tc>
        <w:tc>
          <w:tcPr>
            <w:tcW w:w="1134" w:type="dxa"/>
            <w:vAlign w:val="center"/>
          </w:tcPr>
          <w:p w14:paraId="42B5F6E2"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1.331</w:t>
            </w:r>
          </w:p>
        </w:tc>
        <w:tc>
          <w:tcPr>
            <w:tcW w:w="1134" w:type="dxa"/>
            <w:vAlign w:val="center"/>
          </w:tcPr>
          <w:p w14:paraId="59CD1EA2" w14:textId="77777777" w:rsidR="00C95032"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1.319</w:t>
            </w:r>
          </w:p>
        </w:tc>
        <w:tc>
          <w:tcPr>
            <w:tcW w:w="1276" w:type="dxa"/>
            <w:vAlign w:val="center"/>
          </w:tcPr>
          <w:p w14:paraId="2D1D0139" w14:textId="77777777" w:rsidR="00C95032"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alte etnii</w:t>
            </w:r>
          </w:p>
          <w:p w14:paraId="4CC4AF6A" w14:textId="77777777" w:rsidR="006A4A70" w:rsidRPr="001C5730" w:rsidRDefault="006A4A7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72 etnie nedeclarată</w:t>
            </w:r>
          </w:p>
        </w:tc>
        <w:tc>
          <w:tcPr>
            <w:tcW w:w="992" w:type="dxa"/>
            <w:vAlign w:val="center"/>
          </w:tcPr>
          <w:p w14:paraId="308A48D4"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1.676</w:t>
            </w:r>
          </w:p>
        </w:tc>
        <w:tc>
          <w:tcPr>
            <w:tcW w:w="851" w:type="dxa"/>
            <w:vAlign w:val="center"/>
          </w:tcPr>
          <w:p w14:paraId="4418C641"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w:t>
            </w:r>
          </w:p>
        </w:tc>
        <w:tc>
          <w:tcPr>
            <w:tcW w:w="850" w:type="dxa"/>
            <w:vAlign w:val="center"/>
          </w:tcPr>
          <w:p w14:paraId="057A924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357</w:t>
            </w:r>
          </w:p>
        </w:tc>
        <w:tc>
          <w:tcPr>
            <w:tcW w:w="1134" w:type="dxa"/>
            <w:vAlign w:val="center"/>
          </w:tcPr>
          <w:p w14:paraId="4A4A0EB3"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221</w:t>
            </w:r>
          </w:p>
        </w:tc>
        <w:tc>
          <w:tcPr>
            <w:tcW w:w="993" w:type="dxa"/>
            <w:vAlign w:val="center"/>
          </w:tcPr>
          <w:p w14:paraId="1622B442"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w:t>
            </w:r>
          </w:p>
        </w:tc>
        <w:tc>
          <w:tcPr>
            <w:tcW w:w="1134" w:type="dxa"/>
            <w:vAlign w:val="center"/>
          </w:tcPr>
          <w:p w14:paraId="4C6A098A"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251</w:t>
            </w:r>
          </w:p>
        </w:tc>
        <w:tc>
          <w:tcPr>
            <w:tcW w:w="1275" w:type="dxa"/>
            <w:vAlign w:val="center"/>
          </w:tcPr>
          <w:p w14:paraId="1AFCCA80"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w:t>
            </w:r>
          </w:p>
        </w:tc>
        <w:tc>
          <w:tcPr>
            <w:tcW w:w="1134" w:type="dxa"/>
            <w:vAlign w:val="center"/>
          </w:tcPr>
          <w:p w14:paraId="6EF16265"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p>
        </w:tc>
        <w:tc>
          <w:tcPr>
            <w:tcW w:w="945" w:type="dxa"/>
            <w:vAlign w:val="center"/>
          </w:tcPr>
          <w:p w14:paraId="3D58AAFD" w14:textId="77777777" w:rsidR="00C95032" w:rsidRPr="001C5730" w:rsidRDefault="005D13BE"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w:t>
            </w:r>
          </w:p>
        </w:tc>
      </w:tr>
      <w:tr w:rsidR="00A353AA" w:rsidRPr="001C5730" w14:paraId="5E370EB3" w14:textId="77777777" w:rsidTr="00B32C4D">
        <w:tc>
          <w:tcPr>
            <w:tcW w:w="567" w:type="dxa"/>
            <w:vAlign w:val="center"/>
          </w:tcPr>
          <w:p w14:paraId="781411CE"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4FBF39D" w14:textId="77777777" w:rsidR="00C95032" w:rsidRPr="00C95032" w:rsidRDefault="00C2447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Popești</w:t>
            </w:r>
          </w:p>
        </w:tc>
        <w:tc>
          <w:tcPr>
            <w:tcW w:w="1134" w:type="dxa"/>
            <w:vAlign w:val="center"/>
          </w:tcPr>
          <w:p w14:paraId="40BD978A"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2.753</w:t>
            </w:r>
          </w:p>
        </w:tc>
        <w:tc>
          <w:tcPr>
            <w:tcW w:w="1134" w:type="dxa"/>
            <w:vAlign w:val="center"/>
          </w:tcPr>
          <w:p w14:paraId="446B6A3D"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1.351</w:t>
            </w:r>
          </w:p>
        </w:tc>
        <w:tc>
          <w:tcPr>
            <w:tcW w:w="1134" w:type="dxa"/>
            <w:vAlign w:val="center"/>
          </w:tcPr>
          <w:p w14:paraId="67D78F95"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1.402</w:t>
            </w:r>
          </w:p>
        </w:tc>
        <w:tc>
          <w:tcPr>
            <w:tcW w:w="1276" w:type="dxa"/>
            <w:vAlign w:val="center"/>
          </w:tcPr>
          <w:p w14:paraId="53AC36C5" w14:textId="77777777" w:rsidR="00C95032"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romă</w:t>
            </w:r>
          </w:p>
          <w:p w14:paraId="10BE1623" w14:textId="77777777" w:rsidR="00C2447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121 etnie nedeclarată</w:t>
            </w:r>
          </w:p>
        </w:tc>
        <w:tc>
          <w:tcPr>
            <w:tcW w:w="992" w:type="dxa"/>
            <w:vAlign w:val="center"/>
          </w:tcPr>
          <w:p w14:paraId="6763E5C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1.000</w:t>
            </w:r>
          </w:p>
        </w:tc>
        <w:tc>
          <w:tcPr>
            <w:tcW w:w="851" w:type="dxa"/>
            <w:vAlign w:val="center"/>
          </w:tcPr>
          <w:p w14:paraId="7E72CB7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w:t>
            </w:r>
          </w:p>
        </w:tc>
        <w:tc>
          <w:tcPr>
            <w:tcW w:w="850" w:type="dxa"/>
            <w:vAlign w:val="center"/>
          </w:tcPr>
          <w:p w14:paraId="14F3D18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384</w:t>
            </w:r>
          </w:p>
        </w:tc>
        <w:tc>
          <w:tcPr>
            <w:tcW w:w="1134" w:type="dxa"/>
            <w:vAlign w:val="center"/>
          </w:tcPr>
          <w:p w14:paraId="68BAA88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774</w:t>
            </w:r>
          </w:p>
        </w:tc>
        <w:tc>
          <w:tcPr>
            <w:tcW w:w="993" w:type="dxa"/>
            <w:vAlign w:val="center"/>
          </w:tcPr>
          <w:p w14:paraId="5BDFED2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252</w:t>
            </w:r>
          </w:p>
        </w:tc>
        <w:tc>
          <w:tcPr>
            <w:tcW w:w="1134" w:type="dxa"/>
            <w:vAlign w:val="center"/>
          </w:tcPr>
          <w:p w14:paraId="3899CE2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186</w:t>
            </w:r>
          </w:p>
        </w:tc>
        <w:tc>
          <w:tcPr>
            <w:tcW w:w="1275" w:type="dxa"/>
            <w:vAlign w:val="center"/>
          </w:tcPr>
          <w:p w14:paraId="7F8697F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6980CADA"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c>
          <w:tcPr>
            <w:tcW w:w="945" w:type="dxa"/>
            <w:vAlign w:val="center"/>
          </w:tcPr>
          <w:p w14:paraId="0CF2EB3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w:t>
            </w:r>
          </w:p>
        </w:tc>
      </w:tr>
      <w:tr w:rsidR="00A353AA" w:rsidRPr="001C5730" w14:paraId="69BC8605" w14:textId="77777777" w:rsidTr="00B32C4D">
        <w:tc>
          <w:tcPr>
            <w:tcW w:w="567" w:type="dxa"/>
            <w:vAlign w:val="center"/>
          </w:tcPr>
          <w:p w14:paraId="013BC1D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C875221" w14:textId="77777777" w:rsidR="00C95032" w:rsidRPr="00C95032" w:rsidRDefault="00C24472"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Pufești</w:t>
            </w:r>
          </w:p>
        </w:tc>
        <w:tc>
          <w:tcPr>
            <w:tcW w:w="1134" w:type="dxa"/>
            <w:vAlign w:val="center"/>
          </w:tcPr>
          <w:p w14:paraId="1E66A8B6"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3.646</w:t>
            </w:r>
          </w:p>
        </w:tc>
        <w:tc>
          <w:tcPr>
            <w:tcW w:w="1134" w:type="dxa"/>
            <w:vAlign w:val="center"/>
          </w:tcPr>
          <w:p w14:paraId="636322B6"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1.770</w:t>
            </w:r>
          </w:p>
        </w:tc>
        <w:tc>
          <w:tcPr>
            <w:tcW w:w="1134" w:type="dxa"/>
            <w:vAlign w:val="center"/>
          </w:tcPr>
          <w:p w14:paraId="6D377CBA" w14:textId="77777777" w:rsidR="00C9503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1.876</w:t>
            </w:r>
          </w:p>
        </w:tc>
        <w:tc>
          <w:tcPr>
            <w:tcW w:w="1276" w:type="dxa"/>
            <w:vAlign w:val="center"/>
          </w:tcPr>
          <w:p w14:paraId="04B8D8E5" w14:textId="77777777" w:rsidR="00C95032"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114 romă</w:t>
            </w:r>
          </w:p>
          <w:p w14:paraId="42657D44" w14:textId="77777777" w:rsidR="00C24472" w:rsidRPr="001C5730" w:rsidRDefault="00C2447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179 etnie nedeclarată</w:t>
            </w:r>
          </w:p>
        </w:tc>
        <w:tc>
          <w:tcPr>
            <w:tcW w:w="992" w:type="dxa"/>
            <w:vAlign w:val="center"/>
          </w:tcPr>
          <w:p w14:paraId="4A837CC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1.529</w:t>
            </w:r>
          </w:p>
        </w:tc>
        <w:tc>
          <w:tcPr>
            <w:tcW w:w="851" w:type="dxa"/>
            <w:vAlign w:val="center"/>
          </w:tcPr>
          <w:p w14:paraId="3155FD43"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83</w:t>
            </w:r>
          </w:p>
        </w:tc>
        <w:tc>
          <w:tcPr>
            <w:tcW w:w="850" w:type="dxa"/>
            <w:vAlign w:val="center"/>
          </w:tcPr>
          <w:p w14:paraId="4AE1C490"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638</w:t>
            </w:r>
          </w:p>
        </w:tc>
        <w:tc>
          <w:tcPr>
            <w:tcW w:w="1134" w:type="dxa"/>
            <w:vAlign w:val="center"/>
          </w:tcPr>
          <w:p w14:paraId="523E9E4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623</w:t>
            </w:r>
          </w:p>
        </w:tc>
        <w:tc>
          <w:tcPr>
            <w:tcW w:w="993" w:type="dxa"/>
            <w:vAlign w:val="center"/>
          </w:tcPr>
          <w:p w14:paraId="474A0A9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299</w:t>
            </w:r>
          </w:p>
        </w:tc>
        <w:tc>
          <w:tcPr>
            <w:tcW w:w="1134" w:type="dxa"/>
            <w:vAlign w:val="center"/>
          </w:tcPr>
          <w:p w14:paraId="7E84262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535</w:t>
            </w:r>
          </w:p>
        </w:tc>
        <w:tc>
          <w:tcPr>
            <w:tcW w:w="1275" w:type="dxa"/>
            <w:vAlign w:val="center"/>
          </w:tcPr>
          <w:p w14:paraId="2EB993D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c>
          <w:tcPr>
            <w:tcW w:w="1134" w:type="dxa"/>
            <w:vAlign w:val="center"/>
          </w:tcPr>
          <w:p w14:paraId="2068A25A"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w:t>
            </w:r>
          </w:p>
        </w:tc>
        <w:tc>
          <w:tcPr>
            <w:tcW w:w="945" w:type="dxa"/>
            <w:vAlign w:val="center"/>
          </w:tcPr>
          <w:p w14:paraId="69291FF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71</w:t>
            </w:r>
          </w:p>
        </w:tc>
      </w:tr>
      <w:tr w:rsidR="00A353AA" w:rsidRPr="001C5730" w14:paraId="2ACE2598" w14:textId="77777777" w:rsidTr="00B32C4D">
        <w:tc>
          <w:tcPr>
            <w:tcW w:w="567" w:type="dxa"/>
            <w:vAlign w:val="center"/>
          </w:tcPr>
          <w:p w14:paraId="006E639C"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5EFF977" w14:textId="77777777" w:rsidR="00C95032" w:rsidRPr="00C95032" w:rsidRDefault="00A27F79"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 xml:space="preserve">Răcoasa </w:t>
            </w:r>
          </w:p>
        </w:tc>
        <w:tc>
          <w:tcPr>
            <w:tcW w:w="1134" w:type="dxa"/>
            <w:vAlign w:val="center"/>
          </w:tcPr>
          <w:p w14:paraId="02422101" w14:textId="77777777" w:rsidR="00C95032" w:rsidRPr="001C5730" w:rsidRDefault="00A27F7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3.162</w:t>
            </w:r>
          </w:p>
        </w:tc>
        <w:tc>
          <w:tcPr>
            <w:tcW w:w="1134" w:type="dxa"/>
            <w:vAlign w:val="center"/>
          </w:tcPr>
          <w:p w14:paraId="3DF8C904" w14:textId="77777777" w:rsidR="00C95032" w:rsidRPr="001C5730" w:rsidRDefault="00A27F7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1.574</w:t>
            </w:r>
          </w:p>
        </w:tc>
        <w:tc>
          <w:tcPr>
            <w:tcW w:w="1134" w:type="dxa"/>
            <w:vAlign w:val="center"/>
          </w:tcPr>
          <w:p w14:paraId="0C446FA5"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1.588</w:t>
            </w:r>
          </w:p>
        </w:tc>
        <w:tc>
          <w:tcPr>
            <w:tcW w:w="1276" w:type="dxa"/>
            <w:vAlign w:val="center"/>
          </w:tcPr>
          <w:p w14:paraId="387BBCD2" w14:textId="77777777" w:rsidR="00C95032"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102 romă</w:t>
            </w:r>
          </w:p>
          <w:p w14:paraId="7E07A0BF" w14:textId="77777777" w:rsidR="00BF6B99"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alte etnii</w:t>
            </w:r>
          </w:p>
          <w:p w14:paraId="05AEC523" w14:textId="77777777" w:rsidR="00BF6B99"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95 etnie nedeclarată</w:t>
            </w:r>
          </w:p>
        </w:tc>
        <w:tc>
          <w:tcPr>
            <w:tcW w:w="992" w:type="dxa"/>
            <w:vAlign w:val="center"/>
          </w:tcPr>
          <w:p w14:paraId="1CCD8C0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1.366</w:t>
            </w:r>
          </w:p>
        </w:tc>
        <w:tc>
          <w:tcPr>
            <w:tcW w:w="851" w:type="dxa"/>
            <w:vAlign w:val="center"/>
          </w:tcPr>
          <w:p w14:paraId="1481F13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52</w:t>
            </w:r>
          </w:p>
        </w:tc>
        <w:tc>
          <w:tcPr>
            <w:tcW w:w="850" w:type="dxa"/>
            <w:vAlign w:val="center"/>
          </w:tcPr>
          <w:p w14:paraId="580F8A7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474</w:t>
            </w:r>
          </w:p>
        </w:tc>
        <w:tc>
          <w:tcPr>
            <w:tcW w:w="1134" w:type="dxa"/>
            <w:vAlign w:val="center"/>
          </w:tcPr>
          <w:p w14:paraId="673F0B7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535</w:t>
            </w:r>
          </w:p>
        </w:tc>
        <w:tc>
          <w:tcPr>
            <w:tcW w:w="993" w:type="dxa"/>
            <w:vAlign w:val="center"/>
          </w:tcPr>
          <w:p w14:paraId="78A8663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272</w:t>
            </w:r>
          </w:p>
        </w:tc>
        <w:tc>
          <w:tcPr>
            <w:tcW w:w="1134" w:type="dxa"/>
            <w:vAlign w:val="center"/>
          </w:tcPr>
          <w:p w14:paraId="6F673C53"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303</w:t>
            </w:r>
          </w:p>
        </w:tc>
        <w:tc>
          <w:tcPr>
            <w:tcW w:w="1275" w:type="dxa"/>
            <w:vAlign w:val="center"/>
          </w:tcPr>
          <w:p w14:paraId="66823A4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w:t>
            </w:r>
          </w:p>
        </w:tc>
        <w:tc>
          <w:tcPr>
            <w:tcW w:w="1134" w:type="dxa"/>
            <w:vAlign w:val="center"/>
          </w:tcPr>
          <w:p w14:paraId="2D01C46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w:t>
            </w:r>
          </w:p>
        </w:tc>
        <w:tc>
          <w:tcPr>
            <w:tcW w:w="945" w:type="dxa"/>
            <w:vAlign w:val="center"/>
          </w:tcPr>
          <w:p w14:paraId="37D96A4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96</w:t>
            </w:r>
          </w:p>
        </w:tc>
      </w:tr>
      <w:tr w:rsidR="00A353AA" w:rsidRPr="001C5730" w14:paraId="76B5E521" w14:textId="77777777" w:rsidTr="00B32C4D">
        <w:tc>
          <w:tcPr>
            <w:tcW w:w="567" w:type="dxa"/>
            <w:vAlign w:val="center"/>
          </w:tcPr>
          <w:p w14:paraId="4184F3DD"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48C2F3E" w14:textId="77777777" w:rsidR="00C95032" w:rsidRPr="00C95032" w:rsidRDefault="00BF6B99"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Răstoaca</w:t>
            </w:r>
          </w:p>
        </w:tc>
        <w:tc>
          <w:tcPr>
            <w:tcW w:w="1134" w:type="dxa"/>
            <w:vAlign w:val="center"/>
          </w:tcPr>
          <w:p w14:paraId="30FD1BB7"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1.811</w:t>
            </w:r>
          </w:p>
        </w:tc>
        <w:tc>
          <w:tcPr>
            <w:tcW w:w="1134" w:type="dxa"/>
            <w:vAlign w:val="center"/>
          </w:tcPr>
          <w:p w14:paraId="791D0C2D"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876</w:t>
            </w:r>
          </w:p>
        </w:tc>
        <w:tc>
          <w:tcPr>
            <w:tcW w:w="1134" w:type="dxa"/>
            <w:vAlign w:val="center"/>
          </w:tcPr>
          <w:p w14:paraId="6A690C3D"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935</w:t>
            </w:r>
          </w:p>
        </w:tc>
        <w:tc>
          <w:tcPr>
            <w:tcW w:w="1276" w:type="dxa"/>
            <w:vAlign w:val="center"/>
          </w:tcPr>
          <w:p w14:paraId="5B075D98"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71 etnie nedeclarată</w:t>
            </w:r>
          </w:p>
        </w:tc>
        <w:tc>
          <w:tcPr>
            <w:tcW w:w="992" w:type="dxa"/>
            <w:vAlign w:val="center"/>
          </w:tcPr>
          <w:p w14:paraId="449E7D7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630</w:t>
            </w:r>
          </w:p>
        </w:tc>
        <w:tc>
          <w:tcPr>
            <w:tcW w:w="851" w:type="dxa"/>
            <w:vAlign w:val="center"/>
          </w:tcPr>
          <w:p w14:paraId="0F4011A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c>
          <w:tcPr>
            <w:tcW w:w="850" w:type="dxa"/>
            <w:vAlign w:val="center"/>
          </w:tcPr>
          <w:p w14:paraId="27F1075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257</w:t>
            </w:r>
          </w:p>
        </w:tc>
        <w:tc>
          <w:tcPr>
            <w:tcW w:w="1134" w:type="dxa"/>
            <w:vAlign w:val="center"/>
          </w:tcPr>
          <w:p w14:paraId="64B32A6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638</w:t>
            </w:r>
          </w:p>
        </w:tc>
        <w:tc>
          <w:tcPr>
            <w:tcW w:w="993" w:type="dxa"/>
            <w:vAlign w:val="center"/>
          </w:tcPr>
          <w:p w14:paraId="486ED283"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w:t>
            </w:r>
          </w:p>
        </w:tc>
        <w:tc>
          <w:tcPr>
            <w:tcW w:w="1134" w:type="dxa"/>
            <w:vAlign w:val="center"/>
          </w:tcPr>
          <w:p w14:paraId="5E8ED9A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116</w:t>
            </w:r>
          </w:p>
        </w:tc>
        <w:tc>
          <w:tcPr>
            <w:tcW w:w="1275" w:type="dxa"/>
            <w:vAlign w:val="center"/>
          </w:tcPr>
          <w:p w14:paraId="2940FBB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c>
          <w:tcPr>
            <w:tcW w:w="1134" w:type="dxa"/>
            <w:vAlign w:val="center"/>
          </w:tcPr>
          <w:p w14:paraId="3D0574B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w:t>
            </w:r>
          </w:p>
        </w:tc>
        <w:tc>
          <w:tcPr>
            <w:tcW w:w="945" w:type="dxa"/>
            <w:vAlign w:val="center"/>
          </w:tcPr>
          <w:p w14:paraId="155B9D80"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w:t>
            </w:r>
          </w:p>
        </w:tc>
      </w:tr>
      <w:tr w:rsidR="00A353AA" w:rsidRPr="001C5730" w14:paraId="7819E74D" w14:textId="77777777" w:rsidTr="00B32C4D">
        <w:tc>
          <w:tcPr>
            <w:tcW w:w="567" w:type="dxa"/>
            <w:vAlign w:val="center"/>
          </w:tcPr>
          <w:p w14:paraId="3B241495"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23659B0" w14:textId="77777777" w:rsidR="00C95032" w:rsidRPr="00C95032" w:rsidRDefault="00BF6B99"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Reghiu</w:t>
            </w:r>
          </w:p>
        </w:tc>
        <w:tc>
          <w:tcPr>
            <w:tcW w:w="1134" w:type="dxa"/>
            <w:vAlign w:val="center"/>
          </w:tcPr>
          <w:p w14:paraId="2A1BB2AB"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2.126</w:t>
            </w:r>
          </w:p>
        </w:tc>
        <w:tc>
          <w:tcPr>
            <w:tcW w:w="1134" w:type="dxa"/>
            <w:vAlign w:val="center"/>
          </w:tcPr>
          <w:p w14:paraId="03A21C2C"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1.075</w:t>
            </w:r>
          </w:p>
        </w:tc>
        <w:tc>
          <w:tcPr>
            <w:tcW w:w="1134" w:type="dxa"/>
            <w:vAlign w:val="center"/>
          </w:tcPr>
          <w:p w14:paraId="7D1F737C"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1.051</w:t>
            </w:r>
          </w:p>
        </w:tc>
        <w:tc>
          <w:tcPr>
            <w:tcW w:w="1276" w:type="dxa"/>
            <w:vAlign w:val="center"/>
          </w:tcPr>
          <w:p w14:paraId="3A9E6265"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 etnie nedeclarată</w:t>
            </w:r>
          </w:p>
        </w:tc>
        <w:tc>
          <w:tcPr>
            <w:tcW w:w="992" w:type="dxa"/>
            <w:vAlign w:val="center"/>
          </w:tcPr>
          <w:p w14:paraId="69318A6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844</w:t>
            </w:r>
          </w:p>
        </w:tc>
        <w:tc>
          <w:tcPr>
            <w:tcW w:w="851" w:type="dxa"/>
            <w:vAlign w:val="center"/>
          </w:tcPr>
          <w:p w14:paraId="2C97060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w:t>
            </w:r>
          </w:p>
        </w:tc>
        <w:tc>
          <w:tcPr>
            <w:tcW w:w="850" w:type="dxa"/>
            <w:vAlign w:val="center"/>
          </w:tcPr>
          <w:p w14:paraId="38CF235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316</w:t>
            </w:r>
          </w:p>
        </w:tc>
        <w:tc>
          <w:tcPr>
            <w:tcW w:w="1134" w:type="dxa"/>
            <w:vAlign w:val="center"/>
          </w:tcPr>
          <w:p w14:paraId="7D8CAB6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307</w:t>
            </w:r>
          </w:p>
        </w:tc>
        <w:tc>
          <w:tcPr>
            <w:tcW w:w="993" w:type="dxa"/>
            <w:vAlign w:val="center"/>
          </w:tcPr>
          <w:p w14:paraId="1898A1F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199</w:t>
            </w:r>
          </w:p>
        </w:tc>
        <w:tc>
          <w:tcPr>
            <w:tcW w:w="1134" w:type="dxa"/>
            <w:vAlign w:val="center"/>
          </w:tcPr>
          <w:p w14:paraId="3289DA2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202</w:t>
            </w:r>
          </w:p>
        </w:tc>
        <w:tc>
          <w:tcPr>
            <w:tcW w:w="1275" w:type="dxa"/>
            <w:vAlign w:val="center"/>
          </w:tcPr>
          <w:p w14:paraId="6D82825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w:t>
            </w:r>
          </w:p>
        </w:tc>
        <w:tc>
          <w:tcPr>
            <w:tcW w:w="1134" w:type="dxa"/>
            <w:vAlign w:val="center"/>
          </w:tcPr>
          <w:p w14:paraId="42D07AE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w:t>
            </w:r>
          </w:p>
        </w:tc>
        <w:tc>
          <w:tcPr>
            <w:tcW w:w="945" w:type="dxa"/>
            <w:vAlign w:val="center"/>
          </w:tcPr>
          <w:p w14:paraId="530814F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156</w:t>
            </w:r>
          </w:p>
        </w:tc>
      </w:tr>
      <w:tr w:rsidR="00A353AA" w:rsidRPr="001C5730" w14:paraId="46F58E25" w14:textId="77777777" w:rsidTr="00B32C4D">
        <w:tc>
          <w:tcPr>
            <w:tcW w:w="567" w:type="dxa"/>
            <w:vAlign w:val="center"/>
          </w:tcPr>
          <w:p w14:paraId="14CB7A6C"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D24480A" w14:textId="77777777" w:rsidR="00C95032" w:rsidRPr="00C95032" w:rsidRDefault="00BF6B99"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Ruginești</w:t>
            </w:r>
          </w:p>
        </w:tc>
        <w:tc>
          <w:tcPr>
            <w:tcW w:w="1134" w:type="dxa"/>
            <w:vAlign w:val="center"/>
          </w:tcPr>
          <w:p w14:paraId="53EC9A6C"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3.497</w:t>
            </w:r>
          </w:p>
        </w:tc>
        <w:tc>
          <w:tcPr>
            <w:tcW w:w="1134" w:type="dxa"/>
            <w:vAlign w:val="center"/>
          </w:tcPr>
          <w:p w14:paraId="36ED0590"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1.667</w:t>
            </w:r>
          </w:p>
        </w:tc>
        <w:tc>
          <w:tcPr>
            <w:tcW w:w="1134" w:type="dxa"/>
            <w:vAlign w:val="center"/>
          </w:tcPr>
          <w:p w14:paraId="3DFB4778" w14:textId="77777777" w:rsidR="00C95032" w:rsidRPr="001C5730" w:rsidRDefault="00BF6B99"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1.830</w:t>
            </w:r>
          </w:p>
        </w:tc>
        <w:tc>
          <w:tcPr>
            <w:tcW w:w="1276" w:type="dxa"/>
            <w:vAlign w:val="center"/>
          </w:tcPr>
          <w:p w14:paraId="6BF19E7B" w14:textId="77777777" w:rsidR="00C95032"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 romă</w:t>
            </w:r>
          </w:p>
          <w:p w14:paraId="2F59D75C" w14:textId="77777777" w:rsidR="0011323F" w:rsidRPr="001C5730"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176 etnie nedeclarată</w:t>
            </w:r>
          </w:p>
        </w:tc>
        <w:tc>
          <w:tcPr>
            <w:tcW w:w="992" w:type="dxa"/>
            <w:vAlign w:val="center"/>
          </w:tcPr>
          <w:p w14:paraId="24A7B5D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1.476</w:t>
            </w:r>
          </w:p>
        </w:tc>
        <w:tc>
          <w:tcPr>
            <w:tcW w:w="851" w:type="dxa"/>
            <w:vAlign w:val="center"/>
          </w:tcPr>
          <w:p w14:paraId="50F8F07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78</w:t>
            </w:r>
          </w:p>
        </w:tc>
        <w:tc>
          <w:tcPr>
            <w:tcW w:w="850" w:type="dxa"/>
            <w:vAlign w:val="center"/>
          </w:tcPr>
          <w:p w14:paraId="792F12B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604</w:t>
            </w:r>
          </w:p>
        </w:tc>
        <w:tc>
          <w:tcPr>
            <w:tcW w:w="1134" w:type="dxa"/>
            <w:vAlign w:val="center"/>
          </w:tcPr>
          <w:p w14:paraId="1DEE343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655</w:t>
            </w:r>
          </w:p>
        </w:tc>
        <w:tc>
          <w:tcPr>
            <w:tcW w:w="993" w:type="dxa"/>
            <w:vAlign w:val="center"/>
          </w:tcPr>
          <w:p w14:paraId="56555F1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236</w:t>
            </w:r>
          </w:p>
        </w:tc>
        <w:tc>
          <w:tcPr>
            <w:tcW w:w="1134" w:type="dxa"/>
            <w:vAlign w:val="center"/>
          </w:tcPr>
          <w:p w14:paraId="242D0783"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306</w:t>
            </w:r>
          </w:p>
        </w:tc>
        <w:tc>
          <w:tcPr>
            <w:tcW w:w="1275" w:type="dxa"/>
            <w:vAlign w:val="center"/>
          </w:tcPr>
          <w:p w14:paraId="6E85FB7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w:t>
            </w:r>
          </w:p>
        </w:tc>
        <w:tc>
          <w:tcPr>
            <w:tcW w:w="1134" w:type="dxa"/>
            <w:vAlign w:val="center"/>
          </w:tcPr>
          <w:p w14:paraId="250DCE8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w:t>
            </w:r>
          </w:p>
        </w:tc>
        <w:tc>
          <w:tcPr>
            <w:tcW w:w="945" w:type="dxa"/>
            <w:vAlign w:val="center"/>
          </w:tcPr>
          <w:p w14:paraId="1DB86B3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74</w:t>
            </w:r>
          </w:p>
        </w:tc>
      </w:tr>
      <w:tr w:rsidR="00A353AA" w:rsidRPr="001C5730" w14:paraId="532A5CBE" w14:textId="77777777" w:rsidTr="00B32C4D">
        <w:tc>
          <w:tcPr>
            <w:tcW w:w="567" w:type="dxa"/>
            <w:vAlign w:val="center"/>
          </w:tcPr>
          <w:p w14:paraId="555AFCA1"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E9A8881" w14:textId="77777777" w:rsidR="00C95032" w:rsidRPr="00C95032" w:rsidRDefault="0011323F"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Sihlea</w:t>
            </w:r>
          </w:p>
        </w:tc>
        <w:tc>
          <w:tcPr>
            <w:tcW w:w="1134" w:type="dxa"/>
            <w:vAlign w:val="center"/>
          </w:tcPr>
          <w:p w14:paraId="29737270" w14:textId="77777777" w:rsidR="00C95032" w:rsidRPr="001C5730"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5.039</w:t>
            </w:r>
          </w:p>
        </w:tc>
        <w:tc>
          <w:tcPr>
            <w:tcW w:w="1134" w:type="dxa"/>
            <w:vAlign w:val="center"/>
          </w:tcPr>
          <w:p w14:paraId="4CFA07A8" w14:textId="77777777" w:rsidR="00C95032" w:rsidRPr="001C5730"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2.468</w:t>
            </w:r>
          </w:p>
        </w:tc>
        <w:tc>
          <w:tcPr>
            <w:tcW w:w="1134" w:type="dxa"/>
            <w:vAlign w:val="center"/>
          </w:tcPr>
          <w:p w14:paraId="2F04911F" w14:textId="77777777" w:rsidR="00C95032" w:rsidRPr="001C5730"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2.571</w:t>
            </w:r>
          </w:p>
        </w:tc>
        <w:tc>
          <w:tcPr>
            <w:tcW w:w="1276" w:type="dxa"/>
            <w:vAlign w:val="center"/>
          </w:tcPr>
          <w:p w14:paraId="5D402AFA" w14:textId="77777777" w:rsidR="00C95032"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293 romă</w:t>
            </w:r>
          </w:p>
          <w:p w14:paraId="01BD9510" w14:textId="77777777" w:rsidR="0011323F" w:rsidRPr="001C5730" w:rsidRDefault="0011323F"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202 etnie nedeclarată</w:t>
            </w:r>
          </w:p>
        </w:tc>
        <w:tc>
          <w:tcPr>
            <w:tcW w:w="992" w:type="dxa"/>
            <w:vAlign w:val="center"/>
          </w:tcPr>
          <w:p w14:paraId="610C2AE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1.881</w:t>
            </w:r>
          </w:p>
        </w:tc>
        <w:tc>
          <w:tcPr>
            <w:tcW w:w="851" w:type="dxa"/>
            <w:vAlign w:val="center"/>
          </w:tcPr>
          <w:p w14:paraId="2AD7B51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113</w:t>
            </w:r>
          </w:p>
        </w:tc>
        <w:tc>
          <w:tcPr>
            <w:tcW w:w="850" w:type="dxa"/>
            <w:vAlign w:val="center"/>
          </w:tcPr>
          <w:p w14:paraId="304A3E6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771</w:t>
            </w:r>
          </w:p>
        </w:tc>
        <w:tc>
          <w:tcPr>
            <w:tcW w:w="1134" w:type="dxa"/>
            <w:vAlign w:val="center"/>
          </w:tcPr>
          <w:p w14:paraId="2B486DC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1.052</w:t>
            </w:r>
          </w:p>
        </w:tc>
        <w:tc>
          <w:tcPr>
            <w:tcW w:w="993" w:type="dxa"/>
            <w:vAlign w:val="center"/>
          </w:tcPr>
          <w:p w14:paraId="14A830E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415</w:t>
            </w:r>
          </w:p>
        </w:tc>
        <w:tc>
          <w:tcPr>
            <w:tcW w:w="1134" w:type="dxa"/>
            <w:vAlign w:val="center"/>
          </w:tcPr>
          <w:p w14:paraId="1368DDF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493</w:t>
            </w:r>
          </w:p>
        </w:tc>
        <w:tc>
          <w:tcPr>
            <w:tcW w:w="1275" w:type="dxa"/>
            <w:vAlign w:val="center"/>
          </w:tcPr>
          <w:p w14:paraId="3917401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w:t>
            </w:r>
          </w:p>
        </w:tc>
        <w:tc>
          <w:tcPr>
            <w:tcW w:w="1134" w:type="dxa"/>
            <w:vAlign w:val="center"/>
          </w:tcPr>
          <w:p w14:paraId="4C028E8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67</w:t>
            </w:r>
          </w:p>
        </w:tc>
        <w:tc>
          <w:tcPr>
            <w:tcW w:w="945" w:type="dxa"/>
            <w:vAlign w:val="center"/>
          </w:tcPr>
          <w:p w14:paraId="192247D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192</w:t>
            </w:r>
          </w:p>
        </w:tc>
      </w:tr>
      <w:tr w:rsidR="00A353AA" w:rsidRPr="001C5730" w14:paraId="3A146ADB" w14:textId="77777777" w:rsidTr="00B32C4D">
        <w:tc>
          <w:tcPr>
            <w:tcW w:w="567" w:type="dxa"/>
            <w:vAlign w:val="center"/>
          </w:tcPr>
          <w:p w14:paraId="1B34BEDD"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18AF5F5" w14:textId="77777777" w:rsidR="00C95032" w:rsidRPr="00C95032" w:rsidRDefault="00AE255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Slobozia Bradului</w:t>
            </w:r>
          </w:p>
        </w:tc>
        <w:tc>
          <w:tcPr>
            <w:tcW w:w="1134" w:type="dxa"/>
            <w:vAlign w:val="center"/>
          </w:tcPr>
          <w:p w14:paraId="5B0A9164"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7.010</w:t>
            </w:r>
          </w:p>
        </w:tc>
        <w:tc>
          <w:tcPr>
            <w:tcW w:w="1134" w:type="dxa"/>
            <w:vAlign w:val="center"/>
          </w:tcPr>
          <w:p w14:paraId="3F789DEB"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3.563</w:t>
            </w:r>
          </w:p>
        </w:tc>
        <w:tc>
          <w:tcPr>
            <w:tcW w:w="1134" w:type="dxa"/>
            <w:vAlign w:val="center"/>
          </w:tcPr>
          <w:p w14:paraId="114F0C20"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3.447</w:t>
            </w:r>
          </w:p>
        </w:tc>
        <w:tc>
          <w:tcPr>
            <w:tcW w:w="1276" w:type="dxa"/>
            <w:vAlign w:val="center"/>
          </w:tcPr>
          <w:p w14:paraId="2090F39B" w14:textId="77777777" w:rsidR="00C95032"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4.934 romă</w:t>
            </w:r>
          </w:p>
          <w:p w14:paraId="73DE3BD3" w14:textId="77777777" w:rsidR="00AE2557"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549 etnie nedeclarată</w:t>
            </w:r>
          </w:p>
        </w:tc>
        <w:tc>
          <w:tcPr>
            <w:tcW w:w="992" w:type="dxa"/>
            <w:vAlign w:val="center"/>
          </w:tcPr>
          <w:p w14:paraId="2FAA088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1.078</w:t>
            </w:r>
          </w:p>
        </w:tc>
        <w:tc>
          <w:tcPr>
            <w:tcW w:w="851" w:type="dxa"/>
            <w:vAlign w:val="center"/>
          </w:tcPr>
          <w:p w14:paraId="2916456A"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279</w:t>
            </w:r>
          </w:p>
        </w:tc>
        <w:tc>
          <w:tcPr>
            <w:tcW w:w="850" w:type="dxa"/>
            <w:vAlign w:val="center"/>
          </w:tcPr>
          <w:p w14:paraId="5671BE9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1.248</w:t>
            </w:r>
          </w:p>
        </w:tc>
        <w:tc>
          <w:tcPr>
            <w:tcW w:w="1134" w:type="dxa"/>
            <w:vAlign w:val="center"/>
          </w:tcPr>
          <w:p w14:paraId="64A95A7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428</w:t>
            </w:r>
          </w:p>
        </w:tc>
        <w:tc>
          <w:tcPr>
            <w:tcW w:w="993" w:type="dxa"/>
            <w:vAlign w:val="center"/>
          </w:tcPr>
          <w:p w14:paraId="5001004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898</w:t>
            </w:r>
          </w:p>
        </w:tc>
        <w:tc>
          <w:tcPr>
            <w:tcW w:w="1134" w:type="dxa"/>
            <w:vAlign w:val="center"/>
          </w:tcPr>
          <w:p w14:paraId="51750E6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2.160</w:t>
            </w:r>
          </w:p>
        </w:tc>
        <w:tc>
          <w:tcPr>
            <w:tcW w:w="1275" w:type="dxa"/>
            <w:vAlign w:val="center"/>
          </w:tcPr>
          <w:p w14:paraId="12B607A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104</w:t>
            </w:r>
          </w:p>
        </w:tc>
        <w:tc>
          <w:tcPr>
            <w:tcW w:w="1134" w:type="dxa"/>
            <w:vAlign w:val="center"/>
          </w:tcPr>
          <w:p w14:paraId="6C50EFD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127</w:t>
            </w:r>
          </w:p>
        </w:tc>
        <w:tc>
          <w:tcPr>
            <w:tcW w:w="945" w:type="dxa"/>
            <w:vAlign w:val="center"/>
          </w:tcPr>
          <w:p w14:paraId="780D878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688</w:t>
            </w:r>
          </w:p>
        </w:tc>
      </w:tr>
      <w:tr w:rsidR="00A353AA" w:rsidRPr="001C5730" w14:paraId="00CC5109" w14:textId="77777777" w:rsidTr="00B32C4D">
        <w:tc>
          <w:tcPr>
            <w:tcW w:w="567" w:type="dxa"/>
            <w:vAlign w:val="center"/>
          </w:tcPr>
          <w:p w14:paraId="3C542B4D"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40DF75A" w14:textId="77777777" w:rsidR="00C95032" w:rsidRPr="00C95032" w:rsidRDefault="00AE255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Slobozia Ciorăști</w:t>
            </w:r>
          </w:p>
        </w:tc>
        <w:tc>
          <w:tcPr>
            <w:tcW w:w="1134" w:type="dxa"/>
            <w:vAlign w:val="center"/>
          </w:tcPr>
          <w:p w14:paraId="26D6EB06"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1.699</w:t>
            </w:r>
          </w:p>
        </w:tc>
        <w:tc>
          <w:tcPr>
            <w:tcW w:w="1134" w:type="dxa"/>
            <w:vAlign w:val="center"/>
          </w:tcPr>
          <w:p w14:paraId="1E0308EB"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816</w:t>
            </w:r>
          </w:p>
        </w:tc>
        <w:tc>
          <w:tcPr>
            <w:tcW w:w="1134" w:type="dxa"/>
            <w:vAlign w:val="center"/>
          </w:tcPr>
          <w:p w14:paraId="7579DAA3"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883</w:t>
            </w:r>
          </w:p>
        </w:tc>
        <w:tc>
          <w:tcPr>
            <w:tcW w:w="1276" w:type="dxa"/>
            <w:vAlign w:val="center"/>
          </w:tcPr>
          <w:p w14:paraId="5EC5930D"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87 etnie nedeclarată</w:t>
            </w:r>
          </w:p>
        </w:tc>
        <w:tc>
          <w:tcPr>
            <w:tcW w:w="992" w:type="dxa"/>
            <w:vAlign w:val="center"/>
          </w:tcPr>
          <w:p w14:paraId="5CA7530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636</w:t>
            </w:r>
          </w:p>
        </w:tc>
        <w:tc>
          <w:tcPr>
            <w:tcW w:w="851" w:type="dxa"/>
            <w:vAlign w:val="center"/>
          </w:tcPr>
          <w:p w14:paraId="1A2936A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w:t>
            </w:r>
          </w:p>
        </w:tc>
        <w:tc>
          <w:tcPr>
            <w:tcW w:w="850" w:type="dxa"/>
            <w:vAlign w:val="center"/>
          </w:tcPr>
          <w:p w14:paraId="3A23130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213</w:t>
            </w:r>
          </w:p>
        </w:tc>
        <w:tc>
          <w:tcPr>
            <w:tcW w:w="1134" w:type="dxa"/>
            <w:vAlign w:val="center"/>
          </w:tcPr>
          <w:p w14:paraId="6E9D529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461</w:t>
            </w:r>
          </w:p>
        </w:tc>
        <w:tc>
          <w:tcPr>
            <w:tcW w:w="993" w:type="dxa"/>
            <w:vAlign w:val="center"/>
          </w:tcPr>
          <w:p w14:paraId="2475AE3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117</w:t>
            </w:r>
          </w:p>
        </w:tc>
        <w:tc>
          <w:tcPr>
            <w:tcW w:w="1134" w:type="dxa"/>
            <w:vAlign w:val="center"/>
          </w:tcPr>
          <w:p w14:paraId="51AA361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131</w:t>
            </w:r>
          </w:p>
        </w:tc>
        <w:tc>
          <w:tcPr>
            <w:tcW w:w="1275" w:type="dxa"/>
            <w:vAlign w:val="center"/>
          </w:tcPr>
          <w:p w14:paraId="09EA320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1134" w:type="dxa"/>
            <w:vAlign w:val="center"/>
          </w:tcPr>
          <w:p w14:paraId="788EF5C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w:t>
            </w:r>
          </w:p>
        </w:tc>
        <w:tc>
          <w:tcPr>
            <w:tcW w:w="945" w:type="dxa"/>
            <w:vAlign w:val="center"/>
          </w:tcPr>
          <w:p w14:paraId="1F79054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w:t>
            </w:r>
          </w:p>
        </w:tc>
      </w:tr>
      <w:tr w:rsidR="00A353AA" w:rsidRPr="001C5730" w14:paraId="46C27F9D" w14:textId="77777777" w:rsidTr="00B32C4D">
        <w:tc>
          <w:tcPr>
            <w:tcW w:w="567" w:type="dxa"/>
            <w:vAlign w:val="center"/>
          </w:tcPr>
          <w:p w14:paraId="394D6A63"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9F72092" w14:textId="77777777" w:rsidR="00C95032" w:rsidRPr="00C95032" w:rsidRDefault="00AE255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Soveja</w:t>
            </w:r>
          </w:p>
        </w:tc>
        <w:tc>
          <w:tcPr>
            <w:tcW w:w="1134" w:type="dxa"/>
            <w:vAlign w:val="center"/>
          </w:tcPr>
          <w:p w14:paraId="48A966B7"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2.159</w:t>
            </w:r>
          </w:p>
        </w:tc>
        <w:tc>
          <w:tcPr>
            <w:tcW w:w="1134" w:type="dxa"/>
            <w:vAlign w:val="center"/>
          </w:tcPr>
          <w:p w14:paraId="25D666FB"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980</w:t>
            </w:r>
          </w:p>
        </w:tc>
        <w:tc>
          <w:tcPr>
            <w:tcW w:w="1134" w:type="dxa"/>
            <w:vAlign w:val="center"/>
          </w:tcPr>
          <w:p w14:paraId="2D395F43"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1.179</w:t>
            </w:r>
          </w:p>
        </w:tc>
        <w:tc>
          <w:tcPr>
            <w:tcW w:w="1276" w:type="dxa"/>
            <w:vAlign w:val="center"/>
          </w:tcPr>
          <w:p w14:paraId="0D084A09"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74 etnie nedeclarată</w:t>
            </w:r>
          </w:p>
        </w:tc>
        <w:tc>
          <w:tcPr>
            <w:tcW w:w="992" w:type="dxa"/>
            <w:vAlign w:val="center"/>
          </w:tcPr>
          <w:p w14:paraId="120CF3B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894</w:t>
            </w:r>
          </w:p>
        </w:tc>
        <w:tc>
          <w:tcPr>
            <w:tcW w:w="851" w:type="dxa"/>
            <w:vAlign w:val="center"/>
          </w:tcPr>
          <w:p w14:paraId="15ED9E8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70</w:t>
            </w:r>
          </w:p>
        </w:tc>
        <w:tc>
          <w:tcPr>
            <w:tcW w:w="850" w:type="dxa"/>
            <w:vAlign w:val="center"/>
          </w:tcPr>
          <w:p w14:paraId="57E7509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217</w:t>
            </w:r>
          </w:p>
        </w:tc>
        <w:tc>
          <w:tcPr>
            <w:tcW w:w="1134" w:type="dxa"/>
            <w:vAlign w:val="center"/>
          </w:tcPr>
          <w:p w14:paraId="600CCAB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591</w:t>
            </w:r>
          </w:p>
        </w:tc>
        <w:tc>
          <w:tcPr>
            <w:tcW w:w="993" w:type="dxa"/>
            <w:vAlign w:val="center"/>
          </w:tcPr>
          <w:p w14:paraId="65C997F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143</w:t>
            </w:r>
          </w:p>
        </w:tc>
        <w:tc>
          <w:tcPr>
            <w:tcW w:w="1134" w:type="dxa"/>
            <w:vAlign w:val="center"/>
          </w:tcPr>
          <w:p w14:paraId="01D87FA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106</w:t>
            </w:r>
          </w:p>
        </w:tc>
        <w:tc>
          <w:tcPr>
            <w:tcW w:w="1275" w:type="dxa"/>
            <w:vAlign w:val="center"/>
          </w:tcPr>
          <w:p w14:paraId="69A6131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36</w:t>
            </w:r>
          </w:p>
        </w:tc>
        <w:tc>
          <w:tcPr>
            <w:tcW w:w="1134" w:type="dxa"/>
            <w:vAlign w:val="center"/>
          </w:tcPr>
          <w:p w14:paraId="2337490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w:t>
            </w:r>
          </w:p>
        </w:tc>
        <w:tc>
          <w:tcPr>
            <w:tcW w:w="945" w:type="dxa"/>
            <w:vAlign w:val="center"/>
          </w:tcPr>
          <w:p w14:paraId="1AF8683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70</w:t>
            </w:r>
          </w:p>
        </w:tc>
      </w:tr>
      <w:tr w:rsidR="00A353AA" w:rsidRPr="001C5730" w14:paraId="0A1122CC" w14:textId="77777777" w:rsidTr="00B32C4D">
        <w:tc>
          <w:tcPr>
            <w:tcW w:w="567" w:type="dxa"/>
            <w:vAlign w:val="center"/>
          </w:tcPr>
          <w:p w14:paraId="2EA6730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2973725" w14:textId="77777777" w:rsidR="00C95032" w:rsidRPr="00C95032" w:rsidRDefault="00AE255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Spulber</w:t>
            </w:r>
          </w:p>
        </w:tc>
        <w:tc>
          <w:tcPr>
            <w:tcW w:w="1134" w:type="dxa"/>
            <w:vAlign w:val="center"/>
          </w:tcPr>
          <w:p w14:paraId="3E2B665A"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1.279</w:t>
            </w:r>
          </w:p>
        </w:tc>
        <w:tc>
          <w:tcPr>
            <w:tcW w:w="1134" w:type="dxa"/>
            <w:vAlign w:val="center"/>
          </w:tcPr>
          <w:p w14:paraId="2202515B"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651</w:t>
            </w:r>
          </w:p>
        </w:tc>
        <w:tc>
          <w:tcPr>
            <w:tcW w:w="1134" w:type="dxa"/>
            <w:vAlign w:val="center"/>
          </w:tcPr>
          <w:p w14:paraId="4DF7CE8C"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628</w:t>
            </w:r>
          </w:p>
        </w:tc>
        <w:tc>
          <w:tcPr>
            <w:tcW w:w="1276" w:type="dxa"/>
            <w:vAlign w:val="center"/>
          </w:tcPr>
          <w:p w14:paraId="36BBBD6E"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 etnie nedeclarată</w:t>
            </w:r>
          </w:p>
        </w:tc>
        <w:tc>
          <w:tcPr>
            <w:tcW w:w="992" w:type="dxa"/>
            <w:vAlign w:val="center"/>
          </w:tcPr>
          <w:p w14:paraId="5B5F065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585</w:t>
            </w:r>
          </w:p>
        </w:tc>
        <w:tc>
          <w:tcPr>
            <w:tcW w:w="851" w:type="dxa"/>
            <w:vAlign w:val="center"/>
          </w:tcPr>
          <w:p w14:paraId="6784231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w:t>
            </w:r>
          </w:p>
        </w:tc>
        <w:tc>
          <w:tcPr>
            <w:tcW w:w="850" w:type="dxa"/>
            <w:vAlign w:val="center"/>
          </w:tcPr>
          <w:p w14:paraId="5342BBC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267</w:t>
            </w:r>
          </w:p>
        </w:tc>
        <w:tc>
          <w:tcPr>
            <w:tcW w:w="1134" w:type="dxa"/>
            <w:vAlign w:val="center"/>
          </w:tcPr>
          <w:p w14:paraId="422B021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86</w:t>
            </w:r>
          </w:p>
        </w:tc>
        <w:tc>
          <w:tcPr>
            <w:tcW w:w="993" w:type="dxa"/>
            <w:vAlign w:val="center"/>
          </w:tcPr>
          <w:p w14:paraId="06FBC75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116</w:t>
            </w:r>
          </w:p>
        </w:tc>
        <w:tc>
          <w:tcPr>
            <w:tcW w:w="1134" w:type="dxa"/>
            <w:vAlign w:val="center"/>
          </w:tcPr>
          <w:p w14:paraId="041ACA5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157</w:t>
            </w:r>
          </w:p>
        </w:tc>
        <w:tc>
          <w:tcPr>
            <w:tcW w:w="1275" w:type="dxa"/>
            <w:vAlign w:val="center"/>
          </w:tcPr>
          <w:p w14:paraId="12D149DE"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27</w:t>
            </w:r>
          </w:p>
        </w:tc>
        <w:tc>
          <w:tcPr>
            <w:tcW w:w="1134" w:type="dxa"/>
            <w:vAlign w:val="center"/>
          </w:tcPr>
          <w:p w14:paraId="020B907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w:t>
            </w:r>
          </w:p>
        </w:tc>
        <w:tc>
          <w:tcPr>
            <w:tcW w:w="945" w:type="dxa"/>
            <w:vAlign w:val="center"/>
          </w:tcPr>
          <w:p w14:paraId="10B1A4E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r>
      <w:tr w:rsidR="00A353AA" w:rsidRPr="001C5730" w14:paraId="4F3FE6CE" w14:textId="77777777" w:rsidTr="00B32C4D">
        <w:tc>
          <w:tcPr>
            <w:tcW w:w="567" w:type="dxa"/>
            <w:vAlign w:val="center"/>
          </w:tcPr>
          <w:p w14:paraId="4E70988B"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098DB52" w14:textId="77777777" w:rsidR="00C95032" w:rsidRPr="00C95032" w:rsidRDefault="00AE2557"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Străoane</w:t>
            </w:r>
          </w:p>
        </w:tc>
        <w:tc>
          <w:tcPr>
            <w:tcW w:w="1134" w:type="dxa"/>
            <w:vAlign w:val="center"/>
          </w:tcPr>
          <w:p w14:paraId="1322B5EE"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3.235</w:t>
            </w:r>
          </w:p>
        </w:tc>
        <w:tc>
          <w:tcPr>
            <w:tcW w:w="1134" w:type="dxa"/>
            <w:vAlign w:val="center"/>
          </w:tcPr>
          <w:p w14:paraId="35AA1679"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1.575</w:t>
            </w:r>
          </w:p>
        </w:tc>
        <w:tc>
          <w:tcPr>
            <w:tcW w:w="1134" w:type="dxa"/>
            <w:vAlign w:val="center"/>
          </w:tcPr>
          <w:p w14:paraId="592CDD79" w14:textId="77777777" w:rsidR="00C95032" w:rsidRPr="001C5730" w:rsidRDefault="00AE2557"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1.660</w:t>
            </w:r>
          </w:p>
        </w:tc>
        <w:tc>
          <w:tcPr>
            <w:tcW w:w="1276" w:type="dxa"/>
            <w:vAlign w:val="center"/>
          </w:tcPr>
          <w:p w14:paraId="293949AB" w14:textId="77777777" w:rsidR="00C95032"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 romă</w:t>
            </w:r>
          </w:p>
          <w:p w14:paraId="15CBEF61" w14:textId="77777777" w:rsidR="00B5452D"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alte etnii</w:t>
            </w:r>
          </w:p>
          <w:p w14:paraId="4BAB0FF0" w14:textId="77777777" w:rsidR="00B5452D"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 etnie nedeclarată</w:t>
            </w:r>
          </w:p>
        </w:tc>
        <w:tc>
          <w:tcPr>
            <w:tcW w:w="992" w:type="dxa"/>
            <w:vAlign w:val="center"/>
          </w:tcPr>
          <w:p w14:paraId="7C8F50C3"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1.302</w:t>
            </w:r>
          </w:p>
        </w:tc>
        <w:tc>
          <w:tcPr>
            <w:tcW w:w="851" w:type="dxa"/>
            <w:vAlign w:val="center"/>
          </w:tcPr>
          <w:p w14:paraId="211A3C3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w:t>
            </w:r>
          </w:p>
        </w:tc>
        <w:tc>
          <w:tcPr>
            <w:tcW w:w="850" w:type="dxa"/>
            <w:vAlign w:val="center"/>
          </w:tcPr>
          <w:p w14:paraId="068572C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411</w:t>
            </w:r>
          </w:p>
        </w:tc>
        <w:tc>
          <w:tcPr>
            <w:tcW w:w="1134" w:type="dxa"/>
            <w:vAlign w:val="center"/>
          </w:tcPr>
          <w:p w14:paraId="48914A3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868</w:t>
            </w:r>
          </w:p>
        </w:tc>
        <w:tc>
          <w:tcPr>
            <w:tcW w:w="993" w:type="dxa"/>
            <w:vAlign w:val="center"/>
          </w:tcPr>
          <w:p w14:paraId="08D8AE2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255</w:t>
            </w:r>
          </w:p>
        </w:tc>
        <w:tc>
          <w:tcPr>
            <w:tcW w:w="1134" w:type="dxa"/>
            <w:vAlign w:val="center"/>
          </w:tcPr>
          <w:p w14:paraId="7B9D819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250</w:t>
            </w:r>
          </w:p>
        </w:tc>
        <w:tc>
          <w:tcPr>
            <w:tcW w:w="1275" w:type="dxa"/>
            <w:vAlign w:val="center"/>
          </w:tcPr>
          <w:p w14:paraId="6480F72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w:t>
            </w:r>
          </w:p>
        </w:tc>
        <w:tc>
          <w:tcPr>
            <w:tcW w:w="1134" w:type="dxa"/>
            <w:vAlign w:val="center"/>
          </w:tcPr>
          <w:p w14:paraId="4297BFFC"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w:t>
            </w:r>
          </w:p>
        </w:tc>
        <w:tc>
          <w:tcPr>
            <w:tcW w:w="945" w:type="dxa"/>
            <w:vAlign w:val="center"/>
          </w:tcPr>
          <w:p w14:paraId="52ACEE5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w:t>
            </w:r>
          </w:p>
        </w:tc>
      </w:tr>
      <w:tr w:rsidR="00A353AA" w:rsidRPr="001C5730" w14:paraId="700791E4" w14:textId="77777777" w:rsidTr="00B32C4D">
        <w:tc>
          <w:tcPr>
            <w:tcW w:w="567" w:type="dxa"/>
            <w:vAlign w:val="center"/>
          </w:tcPr>
          <w:p w14:paraId="618641F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69D14AA" w14:textId="77777777" w:rsidR="00C95032" w:rsidRPr="00C95032" w:rsidRDefault="00B5452D"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Suraia</w:t>
            </w:r>
          </w:p>
        </w:tc>
        <w:tc>
          <w:tcPr>
            <w:tcW w:w="1134" w:type="dxa"/>
            <w:vAlign w:val="center"/>
          </w:tcPr>
          <w:p w14:paraId="032EB499"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4.595</w:t>
            </w:r>
          </w:p>
        </w:tc>
        <w:tc>
          <w:tcPr>
            <w:tcW w:w="1134" w:type="dxa"/>
            <w:vAlign w:val="center"/>
          </w:tcPr>
          <w:p w14:paraId="31D3085B"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2.204</w:t>
            </w:r>
          </w:p>
        </w:tc>
        <w:tc>
          <w:tcPr>
            <w:tcW w:w="1134" w:type="dxa"/>
            <w:vAlign w:val="center"/>
          </w:tcPr>
          <w:p w14:paraId="07F45C70"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2.391</w:t>
            </w:r>
          </w:p>
        </w:tc>
        <w:tc>
          <w:tcPr>
            <w:tcW w:w="1276" w:type="dxa"/>
            <w:vAlign w:val="center"/>
          </w:tcPr>
          <w:p w14:paraId="448AE2D8" w14:textId="77777777" w:rsidR="00C95032"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145 romă</w:t>
            </w:r>
          </w:p>
          <w:p w14:paraId="1F2D4E1D" w14:textId="77777777" w:rsidR="00B5452D"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234 etnie nedeclarată</w:t>
            </w:r>
          </w:p>
        </w:tc>
        <w:tc>
          <w:tcPr>
            <w:tcW w:w="992" w:type="dxa"/>
            <w:vAlign w:val="center"/>
          </w:tcPr>
          <w:p w14:paraId="281A799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1.725</w:t>
            </w:r>
          </w:p>
        </w:tc>
        <w:tc>
          <w:tcPr>
            <w:tcW w:w="851" w:type="dxa"/>
            <w:vAlign w:val="center"/>
          </w:tcPr>
          <w:p w14:paraId="1AB8560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112</w:t>
            </w:r>
          </w:p>
        </w:tc>
        <w:tc>
          <w:tcPr>
            <w:tcW w:w="850" w:type="dxa"/>
            <w:vAlign w:val="center"/>
          </w:tcPr>
          <w:p w14:paraId="2CC903CA"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660</w:t>
            </w:r>
          </w:p>
        </w:tc>
        <w:tc>
          <w:tcPr>
            <w:tcW w:w="1134" w:type="dxa"/>
            <w:vAlign w:val="center"/>
          </w:tcPr>
          <w:p w14:paraId="36A32D8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1.120</w:t>
            </w:r>
          </w:p>
        </w:tc>
        <w:tc>
          <w:tcPr>
            <w:tcW w:w="993" w:type="dxa"/>
            <w:vAlign w:val="center"/>
          </w:tcPr>
          <w:p w14:paraId="2D168962"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419</w:t>
            </w:r>
          </w:p>
        </w:tc>
        <w:tc>
          <w:tcPr>
            <w:tcW w:w="1134" w:type="dxa"/>
            <w:vAlign w:val="center"/>
          </w:tcPr>
          <w:p w14:paraId="54A1394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381</w:t>
            </w:r>
          </w:p>
        </w:tc>
        <w:tc>
          <w:tcPr>
            <w:tcW w:w="1275" w:type="dxa"/>
            <w:vAlign w:val="center"/>
          </w:tcPr>
          <w:p w14:paraId="48207B3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w:t>
            </w:r>
          </w:p>
        </w:tc>
        <w:tc>
          <w:tcPr>
            <w:tcW w:w="1134" w:type="dxa"/>
            <w:vAlign w:val="center"/>
          </w:tcPr>
          <w:p w14:paraId="2122EB6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44</w:t>
            </w:r>
          </w:p>
        </w:tc>
        <w:tc>
          <w:tcPr>
            <w:tcW w:w="945" w:type="dxa"/>
            <w:vAlign w:val="center"/>
          </w:tcPr>
          <w:p w14:paraId="53AEB2A0"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110</w:t>
            </w:r>
          </w:p>
        </w:tc>
      </w:tr>
      <w:tr w:rsidR="00A353AA" w:rsidRPr="001C5730" w14:paraId="2CB00589" w14:textId="77777777" w:rsidTr="00B32C4D">
        <w:tc>
          <w:tcPr>
            <w:tcW w:w="567" w:type="dxa"/>
            <w:vAlign w:val="center"/>
          </w:tcPr>
          <w:p w14:paraId="6D74DC00"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728D5BA" w14:textId="77777777" w:rsidR="00C95032" w:rsidRPr="00C95032" w:rsidRDefault="00B5452D"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Tâmboești</w:t>
            </w:r>
          </w:p>
        </w:tc>
        <w:tc>
          <w:tcPr>
            <w:tcW w:w="1134" w:type="dxa"/>
            <w:vAlign w:val="center"/>
          </w:tcPr>
          <w:p w14:paraId="349BFF70"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2.887</w:t>
            </w:r>
          </w:p>
        </w:tc>
        <w:tc>
          <w:tcPr>
            <w:tcW w:w="1134" w:type="dxa"/>
            <w:vAlign w:val="center"/>
          </w:tcPr>
          <w:p w14:paraId="5FA32E5F"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1.405</w:t>
            </w:r>
          </w:p>
        </w:tc>
        <w:tc>
          <w:tcPr>
            <w:tcW w:w="1134" w:type="dxa"/>
            <w:vAlign w:val="center"/>
          </w:tcPr>
          <w:p w14:paraId="1236E5AE"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1.482</w:t>
            </w:r>
          </w:p>
        </w:tc>
        <w:tc>
          <w:tcPr>
            <w:tcW w:w="1276" w:type="dxa"/>
            <w:vAlign w:val="center"/>
          </w:tcPr>
          <w:p w14:paraId="5F15FEA7" w14:textId="77777777" w:rsidR="00C95032"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1.388 romă</w:t>
            </w:r>
          </w:p>
          <w:p w14:paraId="69D74094" w14:textId="77777777" w:rsidR="00B5452D"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97 etnie nedeclarată</w:t>
            </w:r>
          </w:p>
        </w:tc>
        <w:tc>
          <w:tcPr>
            <w:tcW w:w="992" w:type="dxa"/>
            <w:vAlign w:val="center"/>
          </w:tcPr>
          <w:p w14:paraId="01D56DE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1.212</w:t>
            </w:r>
          </w:p>
        </w:tc>
        <w:tc>
          <w:tcPr>
            <w:tcW w:w="851" w:type="dxa"/>
            <w:vAlign w:val="center"/>
          </w:tcPr>
          <w:p w14:paraId="73E5B4E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w:t>
            </w:r>
          </w:p>
        </w:tc>
        <w:tc>
          <w:tcPr>
            <w:tcW w:w="850" w:type="dxa"/>
            <w:vAlign w:val="center"/>
          </w:tcPr>
          <w:p w14:paraId="4E5992B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450</w:t>
            </w:r>
          </w:p>
        </w:tc>
        <w:tc>
          <w:tcPr>
            <w:tcW w:w="1134" w:type="dxa"/>
            <w:vAlign w:val="center"/>
          </w:tcPr>
          <w:p w14:paraId="5D5DE85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506</w:t>
            </w:r>
          </w:p>
        </w:tc>
        <w:tc>
          <w:tcPr>
            <w:tcW w:w="993" w:type="dxa"/>
            <w:vAlign w:val="center"/>
          </w:tcPr>
          <w:p w14:paraId="76A65EF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301</w:t>
            </w:r>
          </w:p>
        </w:tc>
        <w:tc>
          <w:tcPr>
            <w:tcW w:w="1134" w:type="dxa"/>
            <w:vAlign w:val="center"/>
          </w:tcPr>
          <w:p w14:paraId="67960704"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380</w:t>
            </w:r>
          </w:p>
        </w:tc>
        <w:tc>
          <w:tcPr>
            <w:tcW w:w="1275" w:type="dxa"/>
            <w:vAlign w:val="center"/>
          </w:tcPr>
          <w:p w14:paraId="019803D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w:t>
            </w:r>
          </w:p>
        </w:tc>
        <w:tc>
          <w:tcPr>
            <w:tcW w:w="1134" w:type="dxa"/>
            <w:vAlign w:val="center"/>
          </w:tcPr>
          <w:p w14:paraId="3FD80B5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w:t>
            </w:r>
          </w:p>
        </w:tc>
        <w:tc>
          <w:tcPr>
            <w:tcW w:w="945" w:type="dxa"/>
            <w:vAlign w:val="center"/>
          </w:tcPr>
          <w:p w14:paraId="5E3830AB"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w:t>
            </w:r>
          </w:p>
        </w:tc>
      </w:tr>
      <w:tr w:rsidR="00A353AA" w:rsidRPr="001C5730" w14:paraId="6307F03C" w14:textId="77777777" w:rsidTr="00B32C4D">
        <w:tc>
          <w:tcPr>
            <w:tcW w:w="567" w:type="dxa"/>
            <w:vAlign w:val="center"/>
          </w:tcPr>
          <w:p w14:paraId="77D1247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2D7014CA" w14:textId="77777777" w:rsidR="00C95032" w:rsidRPr="00C95032" w:rsidRDefault="00B5452D"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Tănăsoaia</w:t>
            </w:r>
          </w:p>
        </w:tc>
        <w:tc>
          <w:tcPr>
            <w:tcW w:w="1134" w:type="dxa"/>
            <w:vAlign w:val="center"/>
          </w:tcPr>
          <w:p w14:paraId="3FDA4819"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1.972</w:t>
            </w:r>
          </w:p>
        </w:tc>
        <w:tc>
          <w:tcPr>
            <w:tcW w:w="1134" w:type="dxa"/>
            <w:vAlign w:val="center"/>
          </w:tcPr>
          <w:p w14:paraId="340CC232"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1.012</w:t>
            </w:r>
          </w:p>
        </w:tc>
        <w:tc>
          <w:tcPr>
            <w:tcW w:w="1134" w:type="dxa"/>
            <w:vAlign w:val="center"/>
          </w:tcPr>
          <w:p w14:paraId="6882CD35"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960</w:t>
            </w:r>
          </w:p>
        </w:tc>
        <w:tc>
          <w:tcPr>
            <w:tcW w:w="1276" w:type="dxa"/>
            <w:vAlign w:val="center"/>
          </w:tcPr>
          <w:p w14:paraId="7D074A4F" w14:textId="77777777" w:rsidR="00C95032" w:rsidRPr="001C5730" w:rsidRDefault="00B5452D"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 etnie nedeclarată</w:t>
            </w:r>
          </w:p>
        </w:tc>
        <w:tc>
          <w:tcPr>
            <w:tcW w:w="992" w:type="dxa"/>
            <w:vAlign w:val="center"/>
          </w:tcPr>
          <w:p w14:paraId="1BBAB3A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1.082</w:t>
            </w:r>
          </w:p>
        </w:tc>
        <w:tc>
          <w:tcPr>
            <w:tcW w:w="851" w:type="dxa"/>
            <w:vAlign w:val="center"/>
          </w:tcPr>
          <w:p w14:paraId="648B10B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c>
          <w:tcPr>
            <w:tcW w:w="850" w:type="dxa"/>
            <w:vAlign w:val="center"/>
          </w:tcPr>
          <w:p w14:paraId="460D30C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305</w:t>
            </w:r>
          </w:p>
        </w:tc>
        <w:tc>
          <w:tcPr>
            <w:tcW w:w="1134" w:type="dxa"/>
            <w:vAlign w:val="center"/>
          </w:tcPr>
          <w:p w14:paraId="0314CBD0"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262</w:t>
            </w:r>
          </w:p>
        </w:tc>
        <w:tc>
          <w:tcPr>
            <w:tcW w:w="993" w:type="dxa"/>
            <w:vAlign w:val="center"/>
          </w:tcPr>
          <w:p w14:paraId="4FDBA0A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113</w:t>
            </w:r>
          </w:p>
        </w:tc>
        <w:tc>
          <w:tcPr>
            <w:tcW w:w="1134" w:type="dxa"/>
            <w:vAlign w:val="center"/>
          </w:tcPr>
          <w:p w14:paraId="37AF52C8"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153</w:t>
            </w:r>
          </w:p>
        </w:tc>
        <w:tc>
          <w:tcPr>
            <w:tcW w:w="1275" w:type="dxa"/>
            <w:vAlign w:val="center"/>
          </w:tcPr>
          <w:p w14:paraId="5C0795E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1134" w:type="dxa"/>
            <w:vAlign w:val="center"/>
          </w:tcPr>
          <w:p w14:paraId="2A0E913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945" w:type="dxa"/>
            <w:vAlign w:val="center"/>
          </w:tcPr>
          <w:p w14:paraId="0BE4C937"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r>
      <w:tr w:rsidR="00A353AA" w:rsidRPr="001C5730" w14:paraId="1928602D" w14:textId="77777777" w:rsidTr="00B32C4D">
        <w:tc>
          <w:tcPr>
            <w:tcW w:w="567" w:type="dxa"/>
            <w:vAlign w:val="center"/>
          </w:tcPr>
          <w:p w14:paraId="429822E9"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61801ACF" w14:textId="77777777" w:rsidR="00C95032" w:rsidRPr="00C95032" w:rsidRDefault="00304D4C"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Tătăranu</w:t>
            </w:r>
          </w:p>
        </w:tc>
        <w:tc>
          <w:tcPr>
            <w:tcW w:w="1134" w:type="dxa"/>
            <w:vAlign w:val="center"/>
          </w:tcPr>
          <w:p w14:paraId="0A91730F"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3.952</w:t>
            </w:r>
          </w:p>
        </w:tc>
        <w:tc>
          <w:tcPr>
            <w:tcW w:w="1134" w:type="dxa"/>
            <w:vAlign w:val="center"/>
          </w:tcPr>
          <w:p w14:paraId="08F7C398"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1.897</w:t>
            </w:r>
          </w:p>
        </w:tc>
        <w:tc>
          <w:tcPr>
            <w:tcW w:w="1134" w:type="dxa"/>
            <w:vAlign w:val="center"/>
          </w:tcPr>
          <w:p w14:paraId="24175A17"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2.055</w:t>
            </w:r>
          </w:p>
        </w:tc>
        <w:tc>
          <w:tcPr>
            <w:tcW w:w="1276" w:type="dxa"/>
            <w:vAlign w:val="center"/>
          </w:tcPr>
          <w:p w14:paraId="2EE7DCDA" w14:textId="77777777" w:rsidR="00C95032"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 romă</w:t>
            </w:r>
          </w:p>
          <w:p w14:paraId="10106F64" w14:textId="77777777" w:rsidR="00631756"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174 etnie nedeclarată</w:t>
            </w:r>
          </w:p>
        </w:tc>
        <w:tc>
          <w:tcPr>
            <w:tcW w:w="992" w:type="dxa"/>
            <w:vAlign w:val="center"/>
          </w:tcPr>
          <w:p w14:paraId="618DFAC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1.840</w:t>
            </w:r>
          </w:p>
        </w:tc>
        <w:tc>
          <w:tcPr>
            <w:tcW w:w="851" w:type="dxa"/>
            <w:vAlign w:val="center"/>
          </w:tcPr>
          <w:p w14:paraId="1EDAD85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84</w:t>
            </w:r>
          </w:p>
        </w:tc>
        <w:tc>
          <w:tcPr>
            <w:tcW w:w="850" w:type="dxa"/>
            <w:vAlign w:val="center"/>
          </w:tcPr>
          <w:p w14:paraId="4CAA9451"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461</w:t>
            </w:r>
          </w:p>
        </w:tc>
        <w:tc>
          <w:tcPr>
            <w:tcW w:w="1134" w:type="dxa"/>
            <w:vAlign w:val="center"/>
          </w:tcPr>
          <w:p w14:paraId="4708B3ED"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1.052</w:t>
            </w:r>
          </w:p>
        </w:tc>
        <w:tc>
          <w:tcPr>
            <w:tcW w:w="993" w:type="dxa"/>
            <w:vAlign w:val="center"/>
          </w:tcPr>
          <w:p w14:paraId="33EB7665"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211</w:t>
            </w:r>
          </w:p>
        </w:tc>
        <w:tc>
          <w:tcPr>
            <w:tcW w:w="1134" w:type="dxa"/>
            <w:vAlign w:val="center"/>
          </w:tcPr>
          <w:p w14:paraId="6B29DEB9"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248</w:t>
            </w:r>
          </w:p>
        </w:tc>
        <w:tc>
          <w:tcPr>
            <w:tcW w:w="1275" w:type="dxa"/>
            <w:vAlign w:val="center"/>
          </w:tcPr>
          <w:p w14:paraId="40525DD6"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w:t>
            </w:r>
          </w:p>
        </w:tc>
        <w:tc>
          <w:tcPr>
            <w:tcW w:w="1134" w:type="dxa"/>
            <w:vAlign w:val="center"/>
          </w:tcPr>
          <w:p w14:paraId="32E6B3AF"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w:t>
            </w:r>
          </w:p>
        </w:tc>
        <w:tc>
          <w:tcPr>
            <w:tcW w:w="945" w:type="dxa"/>
            <w:vAlign w:val="center"/>
          </w:tcPr>
          <w:p w14:paraId="57880B5A" w14:textId="77777777" w:rsidR="00C95032" w:rsidRPr="001C5730" w:rsidRDefault="009D7A6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w:t>
            </w:r>
          </w:p>
        </w:tc>
      </w:tr>
      <w:tr w:rsidR="00A353AA" w:rsidRPr="001C5730" w14:paraId="4ABE0EEB" w14:textId="77777777" w:rsidTr="00B32C4D">
        <w:tc>
          <w:tcPr>
            <w:tcW w:w="567" w:type="dxa"/>
            <w:vAlign w:val="center"/>
          </w:tcPr>
          <w:p w14:paraId="3CFE6814"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6EB96EB" w14:textId="77777777" w:rsidR="00C95032" w:rsidRPr="00C95032" w:rsidRDefault="00631756"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Ț</w:t>
            </w:r>
            <w:r w:rsidR="00FC5F2B">
              <w:rPr>
                <w:rFonts w:ascii="Times New Roman" w:hAnsi="Times New Roman" w:cs="Times New Roman"/>
                <w:b/>
                <w:sz w:val="20"/>
                <w:szCs w:val="20"/>
                <w:lang w:val="ro-RO"/>
              </w:rPr>
              <w:t>ife</w:t>
            </w:r>
            <w:r>
              <w:rPr>
                <w:rFonts w:ascii="Times New Roman" w:hAnsi="Times New Roman" w:cs="Times New Roman"/>
                <w:b/>
                <w:sz w:val="20"/>
                <w:szCs w:val="20"/>
                <w:lang w:val="ro-RO"/>
              </w:rPr>
              <w:t>ști</w:t>
            </w:r>
          </w:p>
        </w:tc>
        <w:tc>
          <w:tcPr>
            <w:tcW w:w="1134" w:type="dxa"/>
            <w:vAlign w:val="center"/>
          </w:tcPr>
          <w:p w14:paraId="17096C12"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5.197</w:t>
            </w:r>
          </w:p>
        </w:tc>
        <w:tc>
          <w:tcPr>
            <w:tcW w:w="1134" w:type="dxa"/>
            <w:vAlign w:val="center"/>
          </w:tcPr>
          <w:p w14:paraId="5F83B8F1"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2.545</w:t>
            </w:r>
          </w:p>
        </w:tc>
        <w:tc>
          <w:tcPr>
            <w:tcW w:w="1134" w:type="dxa"/>
            <w:vAlign w:val="center"/>
          </w:tcPr>
          <w:p w14:paraId="5B5ADD8D" w14:textId="77777777" w:rsidR="00C95032"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2.652</w:t>
            </w:r>
          </w:p>
        </w:tc>
        <w:tc>
          <w:tcPr>
            <w:tcW w:w="1276" w:type="dxa"/>
            <w:vAlign w:val="center"/>
          </w:tcPr>
          <w:p w14:paraId="47F2488F" w14:textId="77777777" w:rsidR="00C95032"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 romă</w:t>
            </w:r>
          </w:p>
          <w:p w14:paraId="34D663BA" w14:textId="77777777" w:rsidR="00631756" w:rsidRPr="001C5730" w:rsidRDefault="0063175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201 etnie nedeclarată</w:t>
            </w:r>
          </w:p>
        </w:tc>
        <w:tc>
          <w:tcPr>
            <w:tcW w:w="992" w:type="dxa"/>
            <w:vAlign w:val="center"/>
          </w:tcPr>
          <w:p w14:paraId="1FBC9EE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2.590</w:t>
            </w:r>
          </w:p>
        </w:tc>
        <w:tc>
          <w:tcPr>
            <w:tcW w:w="851" w:type="dxa"/>
            <w:vAlign w:val="center"/>
          </w:tcPr>
          <w:p w14:paraId="2227DC1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81</w:t>
            </w:r>
          </w:p>
        </w:tc>
        <w:tc>
          <w:tcPr>
            <w:tcW w:w="850" w:type="dxa"/>
            <w:vAlign w:val="center"/>
          </w:tcPr>
          <w:p w14:paraId="6E32C9E6"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711</w:t>
            </w:r>
          </w:p>
        </w:tc>
        <w:tc>
          <w:tcPr>
            <w:tcW w:w="1134" w:type="dxa"/>
            <w:vAlign w:val="center"/>
          </w:tcPr>
          <w:p w14:paraId="2D786634"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959</w:t>
            </w:r>
          </w:p>
        </w:tc>
        <w:tc>
          <w:tcPr>
            <w:tcW w:w="993" w:type="dxa"/>
            <w:vAlign w:val="center"/>
          </w:tcPr>
          <w:p w14:paraId="7EF5B73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413</w:t>
            </w:r>
          </w:p>
        </w:tc>
        <w:tc>
          <w:tcPr>
            <w:tcW w:w="1134" w:type="dxa"/>
            <w:vAlign w:val="center"/>
          </w:tcPr>
          <w:p w14:paraId="3382F9D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352</w:t>
            </w:r>
          </w:p>
        </w:tc>
        <w:tc>
          <w:tcPr>
            <w:tcW w:w="1275" w:type="dxa"/>
            <w:vAlign w:val="center"/>
          </w:tcPr>
          <w:p w14:paraId="42B7C24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w:t>
            </w:r>
          </w:p>
        </w:tc>
        <w:tc>
          <w:tcPr>
            <w:tcW w:w="1134" w:type="dxa"/>
            <w:vAlign w:val="center"/>
          </w:tcPr>
          <w:p w14:paraId="1EA55D2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w:t>
            </w:r>
          </w:p>
        </w:tc>
        <w:tc>
          <w:tcPr>
            <w:tcW w:w="945" w:type="dxa"/>
            <w:vAlign w:val="center"/>
          </w:tcPr>
          <w:p w14:paraId="48F3C44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w:t>
            </w:r>
          </w:p>
        </w:tc>
      </w:tr>
      <w:tr w:rsidR="00A353AA" w:rsidRPr="001C5730" w14:paraId="259D0668" w14:textId="77777777" w:rsidTr="00B32C4D">
        <w:tc>
          <w:tcPr>
            <w:tcW w:w="567" w:type="dxa"/>
            <w:vAlign w:val="center"/>
          </w:tcPr>
          <w:p w14:paraId="784F248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F3898F3" w14:textId="77777777" w:rsidR="00C95032" w:rsidRPr="00C95032" w:rsidRDefault="0049190A"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Tulnici</w:t>
            </w:r>
          </w:p>
        </w:tc>
        <w:tc>
          <w:tcPr>
            <w:tcW w:w="1134" w:type="dxa"/>
            <w:vAlign w:val="center"/>
          </w:tcPr>
          <w:p w14:paraId="0950505D"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3.450</w:t>
            </w:r>
          </w:p>
        </w:tc>
        <w:tc>
          <w:tcPr>
            <w:tcW w:w="1134" w:type="dxa"/>
            <w:vAlign w:val="center"/>
          </w:tcPr>
          <w:p w14:paraId="6927A818"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1.701</w:t>
            </w:r>
          </w:p>
        </w:tc>
        <w:tc>
          <w:tcPr>
            <w:tcW w:w="1134" w:type="dxa"/>
            <w:vAlign w:val="center"/>
          </w:tcPr>
          <w:p w14:paraId="31689648"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1.749</w:t>
            </w:r>
          </w:p>
        </w:tc>
        <w:tc>
          <w:tcPr>
            <w:tcW w:w="1276" w:type="dxa"/>
            <w:vAlign w:val="center"/>
          </w:tcPr>
          <w:p w14:paraId="145A21C6" w14:textId="77777777" w:rsidR="00C95032"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78 romă</w:t>
            </w:r>
          </w:p>
          <w:p w14:paraId="60CE65B2" w14:textId="77777777" w:rsidR="0049190A"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242 etnie nedeclarată</w:t>
            </w:r>
          </w:p>
        </w:tc>
        <w:tc>
          <w:tcPr>
            <w:tcW w:w="992" w:type="dxa"/>
            <w:vAlign w:val="center"/>
          </w:tcPr>
          <w:p w14:paraId="6920436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1.476</w:t>
            </w:r>
          </w:p>
        </w:tc>
        <w:tc>
          <w:tcPr>
            <w:tcW w:w="851" w:type="dxa"/>
            <w:vAlign w:val="center"/>
          </w:tcPr>
          <w:p w14:paraId="15C72CF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w:t>
            </w:r>
          </w:p>
        </w:tc>
        <w:tc>
          <w:tcPr>
            <w:tcW w:w="850" w:type="dxa"/>
            <w:vAlign w:val="center"/>
          </w:tcPr>
          <w:p w14:paraId="151522C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552</w:t>
            </w:r>
          </w:p>
        </w:tc>
        <w:tc>
          <w:tcPr>
            <w:tcW w:w="1134" w:type="dxa"/>
            <w:vAlign w:val="center"/>
          </w:tcPr>
          <w:p w14:paraId="66E3E95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457</w:t>
            </w:r>
          </w:p>
        </w:tc>
        <w:tc>
          <w:tcPr>
            <w:tcW w:w="993" w:type="dxa"/>
            <w:vAlign w:val="center"/>
          </w:tcPr>
          <w:p w14:paraId="507C49A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374</w:t>
            </w:r>
          </w:p>
        </w:tc>
        <w:tc>
          <w:tcPr>
            <w:tcW w:w="1134" w:type="dxa"/>
            <w:vAlign w:val="center"/>
          </w:tcPr>
          <w:p w14:paraId="4B23A18E"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316</w:t>
            </w:r>
          </w:p>
        </w:tc>
        <w:tc>
          <w:tcPr>
            <w:tcW w:w="1275" w:type="dxa"/>
            <w:vAlign w:val="center"/>
          </w:tcPr>
          <w:p w14:paraId="30F99C6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p>
        </w:tc>
        <w:tc>
          <w:tcPr>
            <w:tcW w:w="1134" w:type="dxa"/>
            <w:vAlign w:val="center"/>
          </w:tcPr>
          <w:p w14:paraId="72F1F0C2"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w:t>
            </w:r>
          </w:p>
        </w:tc>
        <w:tc>
          <w:tcPr>
            <w:tcW w:w="945" w:type="dxa"/>
            <w:vAlign w:val="center"/>
          </w:tcPr>
          <w:p w14:paraId="46AE3E6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141</w:t>
            </w:r>
          </w:p>
        </w:tc>
      </w:tr>
      <w:tr w:rsidR="00A353AA" w:rsidRPr="001C5730" w14:paraId="1262ADB9" w14:textId="77777777" w:rsidTr="00B32C4D">
        <w:tc>
          <w:tcPr>
            <w:tcW w:w="567" w:type="dxa"/>
            <w:vAlign w:val="center"/>
          </w:tcPr>
          <w:p w14:paraId="140B897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9A5713A" w14:textId="77777777" w:rsidR="00C95032" w:rsidRPr="00C95032" w:rsidRDefault="0049190A"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Urechești</w:t>
            </w:r>
          </w:p>
        </w:tc>
        <w:tc>
          <w:tcPr>
            <w:tcW w:w="1134" w:type="dxa"/>
            <w:vAlign w:val="center"/>
          </w:tcPr>
          <w:p w14:paraId="7AF56D1F"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2.532</w:t>
            </w:r>
          </w:p>
        </w:tc>
        <w:tc>
          <w:tcPr>
            <w:tcW w:w="1134" w:type="dxa"/>
            <w:vAlign w:val="center"/>
          </w:tcPr>
          <w:p w14:paraId="3468412A"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1.204</w:t>
            </w:r>
          </w:p>
        </w:tc>
        <w:tc>
          <w:tcPr>
            <w:tcW w:w="1134" w:type="dxa"/>
            <w:vAlign w:val="center"/>
          </w:tcPr>
          <w:p w14:paraId="1E98A853" w14:textId="77777777" w:rsidR="00C95032" w:rsidRPr="001C5730"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1.328</w:t>
            </w:r>
          </w:p>
        </w:tc>
        <w:tc>
          <w:tcPr>
            <w:tcW w:w="1276" w:type="dxa"/>
            <w:vAlign w:val="center"/>
          </w:tcPr>
          <w:p w14:paraId="617E373E" w14:textId="77777777" w:rsidR="00C95032" w:rsidRDefault="0049190A"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 romă</w:t>
            </w:r>
          </w:p>
          <w:p w14:paraId="421A1D1D" w14:textId="77777777" w:rsidR="0049190A" w:rsidRPr="001C5730" w:rsidRDefault="009C75D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92 etnie nedeclarată</w:t>
            </w:r>
          </w:p>
        </w:tc>
        <w:tc>
          <w:tcPr>
            <w:tcW w:w="992" w:type="dxa"/>
            <w:vAlign w:val="center"/>
          </w:tcPr>
          <w:p w14:paraId="7EDBC85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1.193</w:t>
            </w:r>
          </w:p>
        </w:tc>
        <w:tc>
          <w:tcPr>
            <w:tcW w:w="851" w:type="dxa"/>
            <w:vAlign w:val="center"/>
          </w:tcPr>
          <w:p w14:paraId="50A16D2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w:t>
            </w:r>
          </w:p>
        </w:tc>
        <w:tc>
          <w:tcPr>
            <w:tcW w:w="850" w:type="dxa"/>
            <w:vAlign w:val="center"/>
          </w:tcPr>
          <w:p w14:paraId="5BE61A6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350</w:t>
            </w:r>
          </w:p>
        </w:tc>
        <w:tc>
          <w:tcPr>
            <w:tcW w:w="1134" w:type="dxa"/>
            <w:vAlign w:val="center"/>
          </w:tcPr>
          <w:p w14:paraId="258FF76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626</w:t>
            </w:r>
          </w:p>
        </w:tc>
        <w:tc>
          <w:tcPr>
            <w:tcW w:w="993" w:type="dxa"/>
            <w:vAlign w:val="center"/>
          </w:tcPr>
          <w:p w14:paraId="1F13DCC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108</w:t>
            </w:r>
          </w:p>
        </w:tc>
        <w:tc>
          <w:tcPr>
            <w:tcW w:w="1134" w:type="dxa"/>
            <w:vAlign w:val="center"/>
          </w:tcPr>
          <w:p w14:paraId="580A73E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176</w:t>
            </w:r>
          </w:p>
        </w:tc>
        <w:tc>
          <w:tcPr>
            <w:tcW w:w="1275" w:type="dxa"/>
            <w:vAlign w:val="center"/>
          </w:tcPr>
          <w:p w14:paraId="240D06B6"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22C74AE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c>
          <w:tcPr>
            <w:tcW w:w="945" w:type="dxa"/>
            <w:vAlign w:val="center"/>
          </w:tcPr>
          <w:p w14:paraId="5290A6F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w:t>
            </w:r>
          </w:p>
        </w:tc>
      </w:tr>
      <w:tr w:rsidR="00A353AA" w:rsidRPr="001C5730" w14:paraId="7E35E0B7" w14:textId="77777777" w:rsidTr="00B32C4D">
        <w:tc>
          <w:tcPr>
            <w:tcW w:w="567" w:type="dxa"/>
            <w:vAlign w:val="center"/>
          </w:tcPr>
          <w:p w14:paraId="6EAF5112"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56C60896" w14:textId="77777777" w:rsidR="00C95032" w:rsidRPr="00C95032" w:rsidRDefault="00416B1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Valea Sării</w:t>
            </w:r>
          </w:p>
        </w:tc>
        <w:tc>
          <w:tcPr>
            <w:tcW w:w="1134" w:type="dxa"/>
            <w:vAlign w:val="center"/>
          </w:tcPr>
          <w:p w14:paraId="064455D0"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1.608</w:t>
            </w:r>
          </w:p>
        </w:tc>
        <w:tc>
          <w:tcPr>
            <w:tcW w:w="1134" w:type="dxa"/>
            <w:vAlign w:val="center"/>
          </w:tcPr>
          <w:p w14:paraId="069CAE95"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775</w:t>
            </w:r>
          </w:p>
        </w:tc>
        <w:tc>
          <w:tcPr>
            <w:tcW w:w="1134" w:type="dxa"/>
            <w:vAlign w:val="center"/>
          </w:tcPr>
          <w:p w14:paraId="43E24F70"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833</w:t>
            </w:r>
          </w:p>
        </w:tc>
        <w:tc>
          <w:tcPr>
            <w:tcW w:w="1276" w:type="dxa"/>
            <w:vAlign w:val="center"/>
          </w:tcPr>
          <w:p w14:paraId="5C0E5633" w14:textId="77777777" w:rsidR="00C95032"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 etnie nedeclarată</w:t>
            </w:r>
          </w:p>
          <w:p w14:paraId="2D0DCC8D" w14:textId="77777777" w:rsidR="007B6516" w:rsidRPr="001C5730" w:rsidRDefault="007B6516" w:rsidP="00C95032">
            <w:pPr>
              <w:jc w:val="center"/>
              <w:rPr>
                <w:rFonts w:ascii="Times New Roman" w:hAnsi="Times New Roman" w:cs="Times New Roman"/>
                <w:sz w:val="20"/>
                <w:szCs w:val="20"/>
                <w:lang w:val="ro-RO"/>
              </w:rPr>
            </w:pPr>
          </w:p>
        </w:tc>
        <w:tc>
          <w:tcPr>
            <w:tcW w:w="992" w:type="dxa"/>
            <w:vAlign w:val="center"/>
          </w:tcPr>
          <w:p w14:paraId="056D17E4"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853</w:t>
            </w:r>
          </w:p>
        </w:tc>
        <w:tc>
          <w:tcPr>
            <w:tcW w:w="851" w:type="dxa"/>
            <w:vAlign w:val="center"/>
          </w:tcPr>
          <w:p w14:paraId="453A3110"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w:t>
            </w:r>
          </w:p>
        </w:tc>
        <w:tc>
          <w:tcPr>
            <w:tcW w:w="850" w:type="dxa"/>
            <w:vAlign w:val="center"/>
          </w:tcPr>
          <w:p w14:paraId="6479053B"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221</w:t>
            </w:r>
          </w:p>
        </w:tc>
        <w:tc>
          <w:tcPr>
            <w:tcW w:w="1134" w:type="dxa"/>
            <w:vAlign w:val="center"/>
          </w:tcPr>
          <w:p w14:paraId="11CAA12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292</w:t>
            </w:r>
          </w:p>
        </w:tc>
        <w:tc>
          <w:tcPr>
            <w:tcW w:w="993" w:type="dxa"/>
            <w:vAlign w:val="center"/>
          </w:tcPr>
          <w:p w14:paraId="2594D3D2"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70</w:t>
            </w:r>
          </w:p>
        </w:tc>
        <w:tc>
          <w:tcPr>
            <w:tcW w:w="1134" w:type="dxa"/>
            <w:vAlign w:val="center"/>
          </w:tcPr>
          <w:p w14:paraId="598EEEC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90</w:t>
            </w:r>
          </w:p>
        </w:tc>
        <w:tc>
          <w:tcPr>
            <w:tcW w:w="1275" w:type="dxa"/>
            <w:vAlign w:val="center"/>
          </w:tcPr>
          <w:p w14:paraId="5B6B8A8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w:t>
            </w:r>
          </w:p>
        </w:tc>
        <w:tc>
          <w:tcPr>
            <w:tcW w:w="1134" w:type="dxa"/>
            <w:vAlign w:val="center"/>
          </w:tcPr>
          <w:p w14:paraId="47AD6FD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w:t>
            </w:r>
          </w:p>
        </w:tc>
        <w:tc>
          <w:tcPr>
            <w:tcW w:w="945" w:type="dxa"/>
            <w:vAlign w:val="center"/>
          </w:tcPr>
          <w:p w14:paraId="63A9A54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w:t>
            </w:r>
          </w:p>
        </w:tc>
      </w:tr>
      <w:tr w:rsidR="00A353AA" w:rsidRPr="007B6516" w14:paraId="5E33AF09" w14:textId="77777777" w:rsidTr="00B32C4D">
        <w:tc>
          <w:tcPr>
            <w:tcW w:w="567" w:type="dxa"/>
            <w:vAlign w:val="center"/>
          </w:tcPr>
          <w:p w14:paraId="73FAC377"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6299726" w14:textId="77777777" w:rsidR="00C95032" w:rsidRPr="00C95032" w:rsidRDefault="00416B14"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Vânători</w:t>
            </w:r>
          </w:p>
        </w:tc>
        <w:tc>
          <w:tcPr>
            <w:tcW w:w="1134" w:type="dxa"/>
            <w:vAlign w:val="center"/>
          </w:tcPr>
          <w:p w14:paraId="349894CD"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5.164</w:t>
            </w:r>
          </w:p>
        </w:tc>
        <w:tc>
          <w:tcPr>
            <w:tcW w:w="1134" w:type="dxa"/>
            <w:vAlign w:val="center"/>
          </w:tcPr>
          <w:p w14:paraId="5C914A06"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2.550</w:t>
            </w:r>
          </w:p>
        </w:tc>
        <w:tc>
          <w:tcPr>
            <w:tcW w:w="1134" w:type="dxa"/>
            <w:vAlign w:val="center"/>
          </w:tcPr>
          <w:p w14:paraId="4CD1A1F1" w14:textId="77777777" w:rsidR="00C95032"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2.614</w:t>
            </w:r>
          </w:p>
        </w:tc>
        <w:tc>
          <w:tcPr>
            <w:tcW w:w="1276" w:type="dxa"/>
            <w:vAlign w:val="center"/>
          </w:tcPr>
          <w:p w14:paraId="213E8B9F" w14:textId="77777777" w:rsidR="00C95032"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 xml:space="preserve">3 romă </w:t>
            </w:r>
          </w:p>
          <w:p w14:paraId="777F09E8" w14:textId="77777777" w:rsidR="00416B14"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italiană</w:t>
            </w:r>
          </w:p>
          <w:p w14:paraId="5FABFD7E" w14:textId="77777777" w:rsidR="00416B14"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 alte etnii</w:t>
            </w:r>
          </w:p>
          <w:p w14:paraId="6428C07C" w14:textId="77777777" w:rsidR="00416B14" w:rsidRPr="001C5730" w:rsidRDefault="00416B14"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219 etnie nedeclarată</w:t>
            </w:r>
          </w:p>
        </w:tc>
        <w:tc>
          <w:tcPr>
            <w:tcW w:w="992" w:type="dxa"/>
            <w:vAlign w:val="center"/>
          </w:tcPr>
          <w:p w14:paraId="0A6D3C9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2.061</w:t>
            </w:r>
          </w:p>
        </w:tc>
        <w:tc>
          <w:tcPr>
            <w:tcW w:w="851" w:type="dxa"/>
            <w:vAlign w:val="center"/>
          </w:tcPr>
          <w:p w14:paraId="1BBA947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131</w:t>
            </w:r>
          </w:p>
        </w:tc>
        <w:tc>
          <w:tcPr>
            <w:tcW w:w="850" w:type="dxa"/>
            <w:vAlign w:val="center"/>
          </w:tcPr>
          <w:p w14:paraId="5FDEA61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705</w:t>
            </w:r>
          </w:p>
        </w:tc>
        <w:tc>
          <w:tcPr>
            <w:tcW w:w="1134" w:type="dxa"/>
            <w:vAlign w:val="center"/>
          </w:tcPr>
          <w:p w14:paraId="7B96D32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1.382</w:t>
            </w:r>
          </w:p>
        </w:tc>
        <w:tc>
          <w:tcPr>
            <w:tcW w:w="993" w:type="dxa"/>
            <w:vAlign w:val="center"/>
          </w:tcPr>
          <w:p w14:paraId="642EDF8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298</w:t>
            </w:r>
          </w:p>
        </w:tc>
        <w:tc>
          <w:tcPr>
            <w:tcW w:w="1134" w:type="dxa"/>
            <w:vAlign w:val="center"/>
          </w:tcPr>
          <w:p w14:paraId="7542E52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400</w:t>
            </w:r>
          </w:p>
        </w:tc>
        <w:tc>
          <w:tcPr>
            <w:tcW w:w="1275" w:type="dxa"/>
            <w:vAlign w:val="center"/>
          </w:tcPr>
          <w:p w14:paraId="225F286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1134" w:type="dxa"/>
            <w:vAlign w:val="center"/>
          </w:tcPr>
          <w:p w14:paraId="379E83E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46</w:t>
            </w:r>
          </w:p>
        </w:tc>
        <w:tc>
          <w:tcPr>
            <w:tcW w:w="945" w:type="dxa"/>
            <w:vAlign w:val="center"/>
          </w:tcPr>
          <w:p w14:paraId="57366E56"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126</w:t>
            </w:r>
          </w:p>
        </w:tc>
      </w:tr>
      <w:tr w:rsidR="00A353AA" w:rsidRPr="001C5730" w14:paraId="6D1D98E0" w14:textId="77777777" w:rsidTr="00B32C4D">
        <w:tc>
          <w:tcPr>
            <w:tcW w:w="567" w:type="dxa"/>
            <w:vAlign w:val="center"/>
          </w:tcPr>
          <w:p w14:paraId="7FCEC54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3A735344" w14:textId="77777777" w:rsidR="00C95032" w:rsidRPr="00C95032" w:rsidRDefault="007B6516"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Vârteșcoiu</w:t>
            </w:r>
          </w:p>
        </w:tc>
        <w:tc>
          <w:tcPr>
            <w:tcW w:w="1134" w:type="dxa"/>
            <w:vAlign w:val="center"/>
          </w:tcPr>
          <w:p w14:paraId="754E3822"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3.151</w:t>
            </w:r>
          </w:p>
        </w:tc>
        <w:tc>
          <w:tcPr>
            <w:tcW w:w="1134" w:type="dxa"/>
            <w:vAlign w:val="center"/>
          </w:tcPr>
          <w:p w14:paraId="54CC67C9"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1.555</w:t>
            </w:r>
          </w:p>
        </w:tc>
        <w:tc>
          <w:tcPr>
            <w:tcW w:w="1134" w:type="dxa"/>
            <w:vAlign w:val="center"/>
          </w:tcPr>
          <w:p w14:paraId="40B6788A"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1.596</w:t>
            </w:r>
          </w:p>
        </w:tc>
        <w:tc>
          <w:tcPr>
            <w:tcW w:w="1276" w:type="dxa"/>
            <w:vAlign w:val="center"/>
          </w:tcPr>
          <w:p w14:paraId="333B1CE7"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134 etnie nedeclarată</w:t>
            </w:r>
          </w:p>
        </w:tc>
        <w:tc>
          <w:tcPr>
            <w:tcW w:w="992" w:type="dxa"/>
            <w:vAlign w:val="center"/>
          </w:tcPr>
          <w:p w14:paraId="7DD08A6E"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1.331</w:t>
            </w:r>
          </w:p>
        </w:tc>
        <w:tc>
          <w:tcPr>
            <w:tcW w:w="851" w:type="dxa"/>
            <w:vAlign w:val="center"/>
          </w:tcPr>
          <w:p w14:paraId="445B86D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50</w:t>
            </w:r>
          </w:p>
        </w:tc>
        <w:tc>
          <w:tcPr>
            <w:tcW w:w="850" w:type="dxa"/>
            <w:vAlign w:val="center"/>
          </w:tcPr>
          <w:p w14:paraId="06518B2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559</w:t>
            </w:r>
          </w:p>
        </w:tc>
        <w:tc>
          <w:tcPr>
            <w:tcW w:w="1134" w:type="dxa"/>
            <w:vAlign w:val="center"/>
          </w:tcPr>
          <w:p w14:paraId="015419D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609</w:t>
            </w:r>
          </w:p>
        </w:tc>
        <w:tc>
          <w:tcPr>
            <w:tcW w:w="993" w:type="dxa"/>
            <w:vAlign w:val="center"/>
          </w:tcPr>
          <w:p w14:paraId="1270B35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244</w:t>
            </w:r>
          </w:p>
        </w:tc>
        <w:tc>
          <w:tcPr>
            <w:tcW w:w="1134" w:type="dxa"/>
            <w:vAlign w:val="center"/>
          </w:tcPr>
          <w:p w14:paraId="089DB13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293</w:t>
            </w:r>
          </w:p>
        </w:tc>
        <w:tc>
          <w:tcPr>
            <w:tcW w:w="1275" w:type="dxa"/>
            <w:vAlign w:val="center"/>
          </w:tcPr>
          <w:p w14:paraId="24A4FD7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w:t>
            </w:r>
          </w:p>
        </w:tc>
        <w:tc>
          <w:tcPr>
            <w:tcW w:w="1134" w:type="dxa"/>
            <w:vAlign w:val="center"/>
          </w:tcPr>
          <w:p w14:paraId="689D667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p>
        </w:tc>
        <w:tc>
          <w:tcPr>
            <w:tcW w:w="945" w:type="dxa"/>
            <w:vAlign w:val="center"/>
          </w:tcPr>
          <w:p w14:paraId="797087FB"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w:t>
            </w:r>
          </w:p>
        </w:tc>
      </w:tr>
      <w:tr w:rsidR="00A353AA" w:rsidRPr="001C5730" w14:paraId="13933BB7" w14:textId="77777777" w:rsidTr="00B32C4D">
        <w:tc>
          <w:tcPr>
            <w:tcW w:w="567" w:type="dxa"/>
            <w:vAlign w:val="center"/>
          </w:tcPr>
          <w:p w14:paraId="237EAA69"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D5C3A50" w14:textId="77777777" w:rsidR="00C95032" w:rsidRPr="00C95032" w:rsidRDefault="007B6516"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Vidra</w:t>
            </w:r>
          </w:p>
        </w:tc>
        <w:tc>
          <w:tcPr>
            <w:tcW w:w="1134" w:type="dxa"/>
            <w:vAlign w:val="center"/>
          </w:tcPr>
          <w:p w14:paraId="6635E36E"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6.295</w:t>
            </w:r>
          </w:p>
        </w:tc>
        <w:tc>
          <w:tcPr>
            <w:tcW w:w="1134" w:type="dxa"/>
            <w:vAlign w:val="center"/>
          </w:tcPr>
          <w:p w14:paraId="3C62E108"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3.099</w:t>
            </w:r>
          </w:p>
        </w:tc>
        <w:tc>
          <w:tcPr>
            <w:tcW w:w="1134" w:type="dxa"/>
            <w:vAlign w:val="center"/>
          </w:tcPr>
          <w:p w14:paraId="385FC33A"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3.196</w:t>
            </w:r>
          </w:p>
        </w:tc>
        <w:tc>
          <w:tcPr>
            <w:tcW w:w="1276" w:type="dxa"/>
            <w:vAlign w:val="center"/>
          </w:tcPr>
          <w:p w14:paraId="4CD1614F" w14:textId="77777777" w:rsidR="00C95032"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41 romă</w:t>
            </w:r>
          </w:p>
          <w:p w14:paraId="178EFA5B" w14:textId="77777777" w:rsidR="007B6516"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 alte etnii</w:t>
            </w:r>
          </w:p>
          <w:p w14:paraId="632722B0" w14:textId="77777777" w:rsidR="007B6516"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260 etnie nedeclarată</w:t>
            </w:r>
          </w:p>
        </w:tc>
        <w:tc>
          <w:tcPr>
            <w:tcW w:w="992" w:type="dxa"/>
            <w:vAlign w:val="center"/>
          </w:tcPr>
          <w:p w14:paraId="6F6AAB8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3.123</w:t>
            </w:r>
          </w:p>
        </w:tc>
        <w:tc>
          <w:tcPr>
            <w:tcW w:w="851" w:type="dxa"/>
            <w:vAlign w:val="center"/>
          </w:tcPr>
          <w:p w14:paraId="6A4341F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133</w:t>
            </w:r>
          </w:p>
        </w:tc>
        <w:tc>
          <w:tcPr>
            <w:tcW w:w="850" w:type="dxa"/>
            <w:vAlign w:val="center"/>
          </w:tcPr>
          <w:p w14:paraId="31469E8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959</w:t>
            </w:r>
          </w:p>
        </w:tc>
        <w:tc>
          <w:tcPr>
            <w:tcW w:w="1134" w:type="dxa"/>
            <w:vAlign w:val="center"/>
          </w:tcPr>
          <w:p w14:paraId="7D3CC6A2"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1.045</w:t>
            </w:r>
          </w:p>
        </w:tc>
        <w:tc>
          <w:tcPr>
            <w:tcW w:w="993" w:type="dxa"/>
            <w:vAlign w:val="center"/>
          </w:tcPr>
          <w:p w14:paraId="1F9D1F0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391</w:t>
            </w:r>
          </w:p>
        </w:tc>
        <w:tc>
          <w:tcPr>
            <w:tcW w:w="1134" w:type="dxa"/>
            <w:vAlign w:val="center"/>
          </w:tcPr>
          <w:p w14:paraId="69BC11DA"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525</w:t>
            </w:r>
          </w:p>
        </w:tc>
        <w:tc>
          <w:tcPr>
            <w:tcW w:w="1275" w:type="dxa"/>
            <w:vAlign w:val="center"/>
          </w:tcPr>
          <w:p w14:paraId="6F05CEE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w:t>
            </w:r>
          </w:p>
        </w:tc>
        <w:tc>
          <w:tcPr>
            <w:tcW w:w="1134" w:type="dxa"/>
            <w:vAlign w:val="center"/>
          </w:tcPr>
          <w:p w14:paraId="4CDE832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26</w:t>
            </w:r>
          </w:p>
        </w:tc>
        <w:tc>
          <w:tcPr>
            <w:tcW w:w="945" w:type="dxa"/>
            <w:vAlign w:val="center"/>
          </w:tcPr>
          <w:p w14:paraId="0F5A3AE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54</w:t>
            </w:r>
          </w:p>
        </w:tc>
      </w:tr>
      <w:tr w:rsidR="00A353AA" w:rsidRPr="001C5730" w14:paraId="6F4AC103" w14:textId="77777777" w:rsidTr="00B32C4D">
        <w:tc>
          <w:tcPr>
            <w:tcW w:w="567" w:type="dxa"/>
            <w:vAlign w:val="center"/>
          </w:tcPr>
          <w:p w14:paraId="12669601"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04955286" w14:textId="77777777" w:rsidR="00C95032" w:rsidRPr="00C95032" w:rsidRDefault="007B6516"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Vintileasca</w:t>
            </w:r>
          </w:p>
        </w:tc>
        <w:tc>
          <w:tcPr>
            <w:tcW w:w="1134" w:type="dxa"/>
            <w:vAlign w:val="center"/>
          </w:tcPr>
          <w:p w14:paraId="6F8B8DF5"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1.981</w:t>
            </w:r>
          </w:p>
        </w:tc>
        <w:tc>
          <w:tcPr>
            <w:tcW w:w="1134" w:type="dxa"/>
            <w:vAlign w:val="center"/>
          </w:tcPr>
          <w:p w14:paraId="57D1E172"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958</w:t>
            </w:r>
          </w:p>
        </w:tc>
        <w:tc>
          <w:tcPr>
            <w:tcW w:w="1134" w:type="dxa"/>
            <w:vAlign w:val="center"/>
          </w:tcPr>
          <w:p w14:paraId="29C2AC8E"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1.023</w:t>
            </w:r>
          </w:p>
        </w:tc>
        <w:tc>
          <w:tcPr>
            <w:tcW w:w="1276" w:type="dxa"/>
            <w:vAlign w:val="center"/>
          </w:tcPr>
          <w:p w14:paraId="2C628AC5"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60 etnie nedeclarată</w:t>
            </w:r>
          </w:p>
        </w:tc>
        <w:tc>
          <w:tcPr>
            <w:tcW w:w="992" w:type="dxa"/>
            <w:vAlign w:val="center"/>
          </w:tcPr>
          <w:p w14:paraId="5B72707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1.109</w:t>
            </w:r>
          </w:p>
        </w:tc>
        <w:tc>
          <w:tcPr>
            <w:tcW w:w="851" w:type="dxa"/>
            <w:vAlign w:val="center"/>
          </w:tcPr>
          <w:p w14:paraId="5051A1AE"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c>
          <w:tcPr>
            <w:tcW w:w="850" w:type="dxa"/>
            <w:vAlign w:val="center"/>
          </w:tcPr>
          <w:p w14:paraId="66B4743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321</w:t>
            </w:r>
          </w:p>
        </w:tc>
        <w:tc>
          <w:tcPr>
            <w:tcW w:w="1134" w:type="dxa"/>
            <w:vAlign w:val="center"/>
          </w:tcPr>
          <w:p w14:paraId="33DC34C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128</w:t>
            </w:r>
          </w:p>
        </w:tc>
        <w:tc>
          <w:tcPr>
            <w:tcW w:w="993" w:type="dxa"/>
            <w:vAlign w:val="center"/>
          </w:tcPr>
          <w:p w14:paraId="21E2AB3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205</w:t>
            </w:r>
          </w:p>
        </w:tc>
        <w:tc>
          <w:tcPr>
            <w:tcW w:w="1134" w:type="dxa"/>
            <w:vAlign w:val="center"/>
          </w:tcPr>
          <w:p w14:paraId="0FCF116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152</w:t>
            </w:r>
          </w:p>
        </w:tc>
        <w:tc>
          <w:tcPr>
            <w:tcW w:w="1275" w:type="dxa"/>
            <w:vAlign w:val="center"/>
          </w:tcPr>
          <w:p w14:paraId="15DC887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w:t>
            </w:r>
          </w:p>
        </w:tc>
        <w:tc>
          <w:tcPr>
            <w:tcW w:w="1134" w:type="dxa"/>
            <w:vAlign w:val="center"/>
          </w:tcPr>
          <w:p w14:paraId="486D3A5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w:t>
            </w:r>
          </w:p>
        </w:tc>
        <w:tc>
          <w:tcPr>
            <w:tcW w:w="945" w:type="dxa"/>
            <w:vAlign w:val="center"/>
          </w:tcPr>
          <w:p w14:paraId="21630886"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w:t>
            </w:r>
          </w:p>
        </w:tc>
      </w:tr>
      <w:tr w:rsidR="00A353AA" w:rsidRPr="001C5730" w14:paraId="0CDCCE32" w14:textId="77777777" w:rsidTr="00B32C4D">
        <w:tc>
          <w:tcPr>
            <w:tcW w:w="567" w:type="dxa"/>
            <w:vAlign w:val="center"/>
          </w:tcPr>
          <w:p w14:paraId="21DB831B"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7D4175C0" w14:textId="77777777" w:rsidR="00C95032" w:rsidRPr="00C95032" w:rsidRDefault="007B6516" w:rsidP="00EB6AAD">
            <w:pPr>
              <w:jc w:val="center"/>
              <w:rPr>
                <w:rFonts w:ascii="Times New Roman" w:hAnsi="Times New Roman" w:cs="Times New Roman"/>
                <w:b/>
                <w:sz w:val="20"/>
                <w:szCs w:val="20"/>
                <w:lang w:val="ro-RO"/>
              </w:rPr>
            </w:pPr>
            <w:r>
              <w:rPr>
                <w:rFonts w:ascii="Times New Roman" w:hAnsi="Times New Roman" w:cs="Times New Roman"/>
                <w:b/>
                <w:sz w:val="20"/>
                <w:szCs w:val="20"/>
                <w:lang w:val="ro-RO"/>
              </w:rPr>
              <w:t>Vizantea Livezi</w:t>
            </w:r>
          </w:p>
        </w:tc>
        <w:tc>
          <w:tcPr>
            <w:tcW w:w="1134" w:type="dxa"/>
            <w:vAlign w:val="center"/>
          </w:tcPr>
          <w:p w14:paraId="534F49E0"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3.793</w:t>
            </w:r>
          </w:p>
        </w:tc>
        <w:tc>
          <w:tcPr>
            <w:tcW w:w="1134" w:type="dxa"/>
            <w:vAlign w:val="center"/>
          </w:tcPr>
          <w:p w14:paraId="23D1EB6C"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1.913</w:t>
            </w:r>
          </w:p>
        </w:tc>
        <w:tc>
          <w:tcPr>
            <w:tcW w:w="1134" w:type="dxa"/>
            <w:vAlign w:val="center"/>
          </w:tcPr>
          <w:p w14:paraId="474147EE" w14:textId="77777777" w:rsidR="00C95032"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1.880</w:t>
            </w:r>
          </w:p>
        </w:tc>
        <w:tc>
          <w:tcPr>
            <w:tcW w:w="1276" w:type="dxa"/>
            <w:vAlign w:val="center"/>
          </w:tcPr>
          <w:p w14:paraId="2E714A0E" w14:textId="77777777" w:rsidR="00C95032"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 maghiară</w:t>
            </w:r>
          </w:p>
          <w:p w14:paraId="4B32D7B2" w14:textId="77777777" w:rsidR="007B6516" w:rsidRPr="001C5730" w:rsidRDefault="007B6516"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76 etnie nedeclarată</w:t>
            </w:r>
          </w:p>
        </w:tc>
        <w:tc>
          <w:tcPr>
            <w:tcW w:w="992" w:type="dxa"/>
            <w:vAlign w:val="center"/>
          </w:tcPr>
          <w:p w14:paraId="7889B4FB"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1.889</w:t>
            </w:r>
          </w:p>
        </w:tc>
        <w:tc>
          <w:tcPr>
            <w:tcW w:w="851" w:type="dxa"/>
            <w:vAlign w:val="center"/>
          </w:tcPr>
          <w:p w14:paraId="55F101E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52</w:t>
            </w:r>
          </w:p>
        </w:tc>
        <w:tc>
          <w:tcPr>
            <w:tcW w:w="850" w:type="dxa"/>
            <w:vAlign w:val="center"/>
          </w:tcPr>
          <w:p w14:paraId="19E323E2"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533</w:t>
            </w:r>
          </w:p>
        </w:tc>
        <w:tc>
          <w:tcPr>
            <w:tcW w:w="1134" w:type="dxa"/>
            <w:vAlign w:val="center"/>
          </w:tcPr>
          <w:p w14:paraId="39E45F95"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436</w:t>
            </w:r>
          </w:p>
        </w:tc>
        <w:tc>
          <w:tcPr>
            <w:tcW w:w="993" w:type="dxa"/>
            <w:vAlign w:val="center"/>
          </w:tcPr>
          <w:p w14:paraId="09339FB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393</w:t>
            </w:r>
          </w:p>
        </w:tc>
        <w:tc>
          <w:tcPr>
            <w:tcW w:w="1134" w:type="dxa"/>
            <w:vAlign w:val="center"/>
          </w:tcPr>
          <w:p w14:paraId="1C83C98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287</w:t>
            </w:r>
          </w:p>
        </w:tc>
        <w:tc>
          <w:tcPr>
            <w:tcW w:w="1275" w:type="dxa"/>
            <w:vAlign w:val="center"/>
          </w:tcPr>
          <w:p w14:paraId="06D674BE"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64</w:t>
            </w:r>
          </w:p>
        </w:tc>
        <w:tc>
          <w:tcPr>
            <w:tcW w:w="1134" w:type="dxa"/>
            <w:vAlign w:val="center"/>
          </w:tcPr>
          <w:p w14:paraId="6C4961CE"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w:t>
            </w:r>
          </w:p>
        </w:tc>
        <w:tc>
          <w:tcPr>
            <w:tcW w:w="945" w:type="dxa"/>
            <w:vAlign w:val="center"/>
          </w:tcPr>
          <w:p w14:paraId="563A124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91</w:t>
            </w:r>
          </w:p>
        </w:tc>
      </w:tr>
      <w:tr w:rsidR="00A353AA" w:rsidRPr="001C5730" w14:paraId="49E1E975" w14:textId="77777777" w:rsidTr="00B32C4D">
        <w:tc>
          <w:tcPr>
            <w:tcW w:w="567" w:type="dxa"/>
            <w:vAlign w:val="center"/>
          </w:tcPr>
          <w:p w14:paraId="0DDF0CD0"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40FB4754" w14:textId="77777777" w:rsidR="00C95032" w:rsidRPr="00C95032" w:rsidRDefault="007B6516" w:rsidP="00C95032">
            <w:pPr>
              <w:jc w:val="center"/>
              <w:rPr>
                <w:rFonts w:ascii="Times New Roman" w:hAnsi="Times New Roman" w:cs="Times New Roman"/>
                <w:b/>
                <w:sz w:val="20"/>
                <w:szCs w:val="20"/>
                <w:lang w:val="ro-RO"/>
              </w:rPr>
            </w:pPr>
            <w:r>
              <w:rPr>
                <w:rFonts w:ascii="Times New Roman" w:hAnsi="Times New Roman" w:cs="Times New Roman"/>
                <w:b/>
                <w:sz w:val="20"/>
                <w:szCs w:val="20"/>
                <w:lang w:val="ro-RO"/>
              </w:rPr>
              <w:t>Vrâncioaia</w:t>
            </w:r>
          </w:p>
        </w:tc>
        <w:tc>
          <w:tcPr>
            <w:tcW w:w="1134" w:type="dxa"/>
            <w:vAlign w:val="center"/>
          </w:tcPr>
          <w:p w14:paraId="02EC2B19"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2.576</w:t>
            </w:r>
          </w:p>
        </w:tc>
        <w:tc>
          <w:tcPr>
            <w:tcW w:w="1134" w:type="dxa"/>
            <w:vAlign w:val="center"/>
          </w:tcPr>
          <w:p w14:paraId="393E1FCB"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1.304</w:t>
            </w:r>
          </w:p>
        </w:tc>
        <w:tc>
          <w:tcPr>
            <w:tcW w:w="1134" w:type="dxa"/>
            <w:vAlign w:val="center"/>
          </w:tcPr>
          <w:p w14:paraId="1F56940E"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1.272</w:t>
            </w:r>
          </w:p>
        </w:tc>
        <w:tc>
          <w:tcPr>
            <w:tcW w:w="1276" w:type="dxa"/>
            <w:vAlign w:val="center"/>
          </w:tcPr>
          <w:p w14:paraId="577A9761"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79 etnie nedeclarată</w:t>
            </w:r>
          </w:p>
        </w:tc>
        <w:tc>
          <w:tcPr>
            <w:tcW w:w="992" w:type="dxa"/>
            <w:vAlign w:val="center"/>
          </w:tcPr>
          <w:p w14:paraId="150E4A3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1.361</w:t>
            </w:r>
          </w:p>
        </w:tc>
        <w:tc>
          <w:tcPr>
            <w:tcW w:w="851" w:type="dxa"/>
            <w:vAlign w:val="center"/>
          </w:tcPr>
          <w:p w14:paraId="604201F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w:t>
            </w:r>
          </w:p>
        </w:tc>
        <w:tc>
          <w:tcPr>
            <w:tcW w:w="850" w:type="dxa"/>
            <w:vAlign w:val="center"/>
          </w:tcPr>
          <w:p w14:paraId="5F5310D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349</w:t>
            </w:r>
          </w:p>
        </w:tc>
        <w:tc>
          <w:tcPr>
            <w:tcW w:w="1134" w:type="dxa"/>
            <w:vAlign w:val="center"/>
          </w:tcPr>
          <w:p w14:paraId="10BAD2D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309</w:t>
            </w:r>
          </w:p>
        </w:tc>
        <w:tc>
          <w:tcPr>
            <w:tcW w:w="993" w:type="dxa"/>
            <w:vAlign w:val="center"/>
          </w:tcPr>
          <w:p w14:paraId="6A3752C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217</w:t>
            </w:r>
          </w:p>
        </w:tc>
        <w:tc>
          <w:tcPr>
            <w:tcW w:w="1134" w:type="dxa"/>
            <w:vAlign w:val="center"/>
          </w:tcPr>
          <w:p w14:paraId="6770745D"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239</w:t>
            </w:r>
          </w:p>
        </w:tc>
        <w:tc>
          <w:tcPr>
            <w:tcW w:w="1275" w:type="dxa"/>
            <w:vAlign w:val="center"/>
          </w:tcPr>
          <w:p w14:paraId="602CF138"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30</w:t>
            </w:r>
          </w:p>
        </w:tc>
        <w:tc>
          <w:tcPr>
            <w:tcW w:w="1134" w:type="dxa"/>
            <w:vAlign w:val="center"/>
          </w:tcPr>
          <w:p w14:paraId="372EDE9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22</w:t>
            </w:r>
          </w:p>
        </w:tc>
        <w:tc>
          <w:tcPr>
            <w:tcW w:w="945" w:type="dxa"/>
            <w:vAlign w:val="center"/>
          </w:tcPr>
          <w:p w14:paraId="1C1E1A4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15</w:t>
            </w:r>
          </w:p>
        </w:tc>
      </w:tr>
      <w:tr w:rsidR="00A353AA" w:rsidRPr="001C5730" w14:paraId="18C543E2" w14:textId="77777777" w:rsidTr="00B32C4D">
        <w:tc>
          <w:tcPr>
            <w:tcW w:w="567" w:type="dxa"/>
            <w:vAlign w:val="center"/>
          </w:tcPr>
          <w:p w14:paraId="7AC61008" w14:textId="77777777" w:rsidR="00C95032" w:rsidRPr="00C95032" w:rsidRDefault="00C95032" w:rsidP="00BF6FAA">
            <w:pPr>
              <w:pStyle w:val="Listparagraf"/>
              <w:numPr>
                <w:ilvl w:val="0"/>
                <w:numId w:val="24"/>
              </w:numPr>
              <w:tabs>
                <w:tab w:val="left" w:pos="743"/>
              </w:tabs>
              <w:ind w:left="317"/>
              <w:rPr>
                <w:rFonts w:ascii="Times New Roman" w:hAnsi="Times New Roman" w:cs="Times New Roman"/>
                <w:sz w:val="20"/>
                <w:szCs w:val="20"/>
                <w:lang w:val="ro-RO"/>
              </w:rPr>
            </w:pPr>
          </w:p>
        </w:tc>
        <w:tc>
          <w:tcPr>
            <w:tcW w:w="1418" w:type="dxa"/>
            <w:vAlign w:val="center"/>
          </w:tcPr>
          <w:p w14:paraId="1B61FDA4" w14:textId="77777777" w:rsidR="00C95032" w:rsidRPr="00C95032" w:rsidRDefault="002439B0" w:rsidP="00C95032">
            <w:pPr>
              <w:jc w:val="center"/>
              <w:rPr>
                <w:rFonts w:ascii="Times New Roman" w:hAnsi="Times New Roman" w:cs="Times New Roman"/>
                <w:b/>
                <w:sz w:val="20"/>
                <w:szCs w:val="20"/>
                <w:lang w:val="ro-RO"/>
              </w:rPr>
            </w:pPr>
            <w:r>
              <w:rPr>
                <w:rFonts w:ascii="Times New Roman" w:hAnsi="Times New Roman" w:cs="Times New Roman"/>
                <w:b/>
                <w:sz w:val="20"/>
                <w:szCs w:val="20"/>
                <w:lang w:val="ro-RO"/>
              </w:rPr>
              <w:t>Vulturu</w:t>
            </w:r>
          </w:p>
        </w:tc>
        <w:tc>
          <w:tcPr>
            <w:tcW w:w="1134" w:type="dxa"/>
            <w:vAlign w:val="center"/>
          </w:tcPr>
          <w:p w14:paraId="194C4470"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6.277</w:t>
            </w:r>
          </w:p>
        </w:tc>
        <w:tc>
          <w:tcPr>
            <w:tcW w:w="1134" w:type="dxa"/>
            <w:vAlign w:val="center"/>
          </w:tcPr>
          <w:p w14:paraId="1DEA3795"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2.930</w:t>
            </w:r>
          </w:p>
        </w:tc>
        <w:tc>
          <w:tcPr>
            <w:tcW w:w="1134" w:type="dxa"/>
            <w:vAlign w:val="center"/>
          </w:tcPr>
          <w:p w14:paraId="3D632020" w14:textId="77777777" w:rsidR="00C95032"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3.347</w:t>
            </w:r>
          </w:p>
        </w:tc>
        <w:tc>
          <w:tcPr>
            <w:tcW w:w="1276" w:type="dxa"/>
            <w:vAlign w:val="center"/>
          </w:tcPr>
          <w:p w14:paraId="1ED45307" w14:textId="77777777" w:rsidR="00C95032"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208 romă</w:t>
            </w:r>
          </w:p>
          <w:p w14:paraId="5282007E" w14:textId="77777777" w:rsidR="002439B0" w:rsidRPr="001C5730" w:rsidRDefault="002439B0"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315 etnie nedeclarată</w:t>
            </w:r>
          </w:p>
        </w:tc>
        <w:tc>
          <w:tcPr>
            <w:tcW w:w="992" w:type="dxa"/>
            <w:vAlign w:val="center"/>
          </w:tcPr>
          <w:p w14:paraId="6059D084"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2.484</w:t>
            </w:r>
          </w:p>
        </w:tc>
        <w:tc>
          <w:tcPr>
            <w:tcW w:w="851" w:type="dxa"/>
            <w:vAlign w:val="center"/>
          </w:tcPr>
          <w:p w14:paraId="70A1439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99</w:t>
            </w:r>
          </w:p>
        </w:tc>
        <w:tc>
          <w:tcPr>
            <w:tcW w:w="850" w:type="dxa"/>
            <w:vAlign w:val="center"/>
          </w:tcPr>
          <w:p w14:paraId="75AC2BA3"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889</w:t>
            </w:r>
          </w:p>
        </w:tc>
        <w:tc>
          <w:tcPr>
            <w:tcW w:w="1134" w:type="dxa"/>
            <w:vAlign w:val="center"/>
          </w:tcPr>
          <w:p w14:paraId="6912F63C"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1.637</w:t>
            </w:r>
          </w:p>
        </w:tc>
        <w:tc>
          <w:tcPr>
            <w:tcW w:w="993" w:type="dxa"/>
            <w:vAlign w:val="center"/>
          </w:tcPr>
          <w:p w14:paraId="177D5CE7"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471</w:t>
            </w:r>
          </w:p>
        </w:tc>
        <w:tc>
          <w:tcPr>
            <w:tcW w:w="1134" w:type="dxa"/>
            <w:vAlign w:val="center"/>
          </w:tcPr>
          <w:p w14:paraId="3F61BC1F"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487</w:t>
            </w:r>
          </w:p>
        </w:tc>
        <w:tc>
          <w:tcPr>
            <w:tcW w:w="1275" w:type="dxa"/>
            <w:vAlign w:val="center"/>
          </w:tcPr>
          <w:p w14:paraId="237ABF90"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32</w:t>
            </w:r>
          </w:p>
        </w:tc>
        <w:tc>
          <w:tcPr>
            <w:tcW w:w="1134" w:type="dxa"/>
            <w:vAlign w:val="center"/>
          </w:tcPr>
          <w:p w14:paraId="3713CA09"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33</w:t>
            </w:r>
          </w:p>
        </w:tc>
        <w:tc>
          <w:tcPr>
            <w:tcW w:w="945" w:type="dxa"/>
            <w:vAlign w:val="center"/>
          </w:tcPr>
          <w:p w14:paraId="0D3A8321" w14:textId="77777777" w:rsidR="00C95032" w:rsidRPr="001C5730" w:rsidRDefault="005D3832" w:rsidP="00C95032">
            <w:pPr>
              <w:jc w:val="center"/>
              <w:rPr>
                <w:rFonts w:ascii="Times New Roman" w:hAnsi="Times New Roman" w:cs="Times New Roman"/>
                <w:sz w:val="20"/>
                <w:szCs w:val="20"/>
                <w:lang w:val="ro-RO"/>
              </w:rPr>
            </w:pPr>
            <w:r>
              <w:rPr>
                <w:rFonts w:ascii="Times New Roman" w:hAnsi="Times New Roman" w:cs="Times New Roman"/>
                <w:sz w:val="20"/>
                <w:szCs w:val="20"/>
                <w:lang w:val="ro-RO"/>
              </w:rPr>
              <w:t>145</w:t>
            </w:r>
          </w:p>
        </w:tc>
      </w:tr>
    </w:tbl>
    <w:p w14:paraId="19DC6600" w14:textId="10BFE32B" w:rsidR="00C750BB" w:rsidRPr="00476C69" w:rsidRDefault="00644A31" w:rsidP="00C750BB">
      <w:pPr>
        <w:spacing w:after="0"/>
        <w:jc w:val="both"/>
        <w:rPr>
          <w:rFonts w:ascii="Times New Roman" w:hAnsi="Times New Roman" w:cs="Times New Roman"/>
          <w:i/>
          <w:sz w:val="20"/>
          <w:szCs w:val="20"/>
          <w:lang w:val="ro-RO"/>
        </w:rPr>
      </w:pPr>
      <w:r w:rsidRPr="00476C69">
        <w:rPr>
          <w:rFonts w:ascii="Times New Roman" w:hAnsi="Times New Roman" w:cs="Times New Roman"/>
          <w:i/>
          <w:sz w:val="20"/>
          <w:szCs w:val="20"/>
          <w:lang w:val="ro-RO"/>
        </w:rPr>
        <w:t>* informații primite de la</w:t>
      </w:r>
      <w:r w:rsidR="008120C9" w:rsidRPr="00476C69">
        <w:rPr>
          <w:rFonts w:ascii="Times New Roman" w:hAnsi="Times New Roman" w:cs="Times New Roman"/>
          <w:i/>
          <w:sz w:val="20"/>
          <w:szCs w:val="20"/>
          <w:lang w:val="ro-RO"/>
        </w:rPr>
        <w:t xml:space="preserve"> Direcția Județeană de Statistică Vrancea</w:t>
      </w:r>
      <w:r w:rsidR="005A0FC0" w:rsidRPr="00476C69">
        <w:rPr>
          <w:rFonts w:ascii="Times New Roman" w:hAnsi="Times New Roman" w:cs="Times New Roman"/>
          <w:i/>
          <w:sz w:val="20"/>
          <w:szCs w:val="20"/>
          <w:lang w:val="ro-RO"/>
        </w:rPr>
        <w:t>, raportat la recensământul din anul 2011</w:t>
      </w:r>
    </w:p>
    <w:p w14:paraId="55EC5B54" w14:textId="77777777" w:rsidR="00171E6D" w:rsidRDefault="00171E6D" w:rsidP="00476C69">
      <w:pPr>
        <w:spacing w:after="0"/>
        <w:jc w:val="center"/>
        <w:rPr>
          <w:rFonts w:ascii="Times New Roman" w:hAnsi="Times New Roman" w:cs="Times New Roman"/>
          <w:b/>
          <w:sz w:val="26"/>
          <w:szCs w:val="26"/>
          <w:lang w:val="ro-RO"/>
        </w:rPr>
      </w:pPr>
    </w:p>
    <w:p w14:paraId="15EE29E5" w14:textId="77777777" w:rsidR="00171E6D" w:rsidRDefault="00171E6D" w:rsidP="00476C69">
      <w:pPr>
        <w:spacing w:after="0"/>
        <w:jc w:val="center"/>
        <w:rPr>
          <w:rFonts w:ascii="Times New Roman" w:hAnsi="Times New Roman" w:cs="Times New Roman"/>
          <w:b/>
          <w:sz w:val="26"/>
          <w:szCs w:val="26"/>
          <w:lang w:val="ro-RO"/>
        </w:rPr>
      </w:pPr>
    </w:p>
    <w:p w14:paraId="1BED5613" w14:textId="77777777" w:rsidR="00171E6D" w:rsidRDefault="00171E6D" w:rsidP="00476C69">
      <w:pPr>
        <w:spacing w:after="0"/>
        <w:jc w:val="center"/>
        <w:rPr>
          <w:rFonts w:ascii="Times New Roman" w:hAnsi="Times New Roman" w:cs="Times New Roman"/>
          <w:b/>
          <w:sz w:val="26"/>
          <w:szCs w:val="26"/>
          <w:lang w:val="ro-RO"/>
        </w:rPr>
      </w:pPr>
    </w:p>
    <w:p w14:paraId="130B871D" w14:textId="77777777" w:rsidR="00171E6D" w:rsidRDefault="00171E6D" w:rsidP="00476C69">
      <w:pPr>
        <w:spacing w:after="0"/>
        <w:jc w:val="center"/>
        <w:rPr>
          <w:rFonts w:ascii="Times New Roman" w:hAnsi="Times New Roman" w:cs="Times New Roman"/>
          <w:b/>
          <w:sz w:val="26"/>
          <w:szCs w:val="26"/>
          <w:lang w:val="ro-RO"/>
        </w:rPr>
      </w:pPr>
    </w:p>
    <w:p w14:paraId="796377BB" w14:textId="122358DC" w:rsidR="00476C69" w:rsidRPr="00476C69" w:rsidRDefault="00476C69" w:rsidP="00171E6D">
      <w:pPr>
        <w:spacing w:after="0"/>
        <w:jc w:val="center"/>
        <w:rPr>
          <w:rFonts w:ascii="Times New Roman" w:hAnsi="Times New Roman" w:cs="Times New Roman"/>
          <w:b/>
          <w:sz w:val="26"/>
          <w:szCs w:val="26"/>
          <w:lang w:val="ro-RO"/>
        </w:rPr>
      </w:pPr>
    </w:p>
    <w:p w14:paraId="14A0269C" w14:textId="03BB7216" w:rsidR="00476C69" w:rsidRPr="00476C69" w:rsidRDefault="00476C69" w:rsidP="00476C69">
      <w:pPr>
        <w:spacing w:after="0"/>
        <w:ind w:left="7920" w:firstLine="720"/>
        <w:jc w:val="center"/>
        <w:rPr>
          <w:rFonts w:ascii="Times New Roman" w:hAnsi="Times New Roman" w:cs="Times New Roman"/>
          <w:b/>
          <w:sz w:val="26"/>
          <w:szCs w:val="26"/>
          <w:lang w:val="ro-RO"/>
        </w:rPr>
      </w:pPr>
    </w:p>
    <w:p w14:paraId="1D56590D" w14:textId="53F9C8AA" w:rsidR="001C5730" w:rsidRPr="00171E6D" w:rsidRDefault="001C5730" w:rsidP="00171E6D">
      <w:pPr>
        <w:spacing w:after="0"/>
        <w:ind w:left="7920" w:firstLine="720"/>
        <w:rPr>
          <w:rFonts w:ascii="Times New Roman" w:hAnsi="Times New Roman" w:cs="Times New Roman"/>
          <w:b/>
          <w:sz w:val="26"/>
          <w:szCs w:val="26"/>
          <w:lang w:val="ro-RO"/>
        </w:rPr>
        <w:sectPr w:rsidR="001C5730" w:rsidRPr="00171E6D" w:rsidSect="001C5730">
          <w:pgSz w:w="16838" w:h="11906" w:orient="landscape"/>
          <w:pgMar w:top="1440" w:right="1440" w:bottom="1440" w:left="1440" w:header="709" w:footer="709" w:gutter="0"/>
          <w:cols w:space="708"/>
          <w:docGrid w:linePitch="360"/>
        </w:sectPr>
      </w:pPr>
    </w:p>
    <w:p w14:paraId="14A30BD6" w14:textId="77777777" w:rsidR="00C750BB" w:rsidRDefault="00BA7BFB" w:rsidP="00C750BB">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5</w:t>
      </w:r>
      <w:r w:rsidR="00C864EB">
        <w:rPr>
          <w:rFonts w:ascii="Times New Roman" w:hAnsi="Times New Roman" w:cs="Times New Roman"/>
          <w:b/>
          <w:sz w:val="28"/>
          <w:szCs w:val="28"/>
          <w:vertAlign w:val="superscript"/>
          <w:lang w:val="ro-RO"/>
        </w:rPr>
        <w:t>a</w:t>
      </w:r>
    </w:p>
    <w:p w14:paraId="4E09C87D" w14:textId="77777777" w:rsidR="00C864EB" w:rsidRDefault="00C864EB" w:rsidP="00C750BB">
      <w:pPr>
        <w:spacing w:after="0"/>
        <w:jc w:val="right"/>
        <w:rPr>
          <w:rFonts w:ascii="Times New Roman" w:hAnsi="Times New Roman" w:cs="Times New Roman"/>
          <w:b/>
          <w:sz w:val="28"/>
          <w:szCs w:val="28"/>
          <w:lang w:val="ro-RO"/>
        </w:rPr>
      </w:pPr>
    </w:p>
    <w:p w14:paraId="685D42A4" w14:textId="57C903CB" w:rsidR="00C864EB" w:rsidRDefault="00C864EB" w:rsidP="00C864EB">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COMPONENȚA NOMINALĂ, PERIOADA/PERIOADEL</w:t>
      </w:r>
      <w:r w:rsidR="00CC0B9F">
        <w:rPr>
          <w:rFonts w:ascii="Times New Roman" w:hAnsi="Times New Roman" w:cs="Times New Roman"/>
          <w:b/>
          <w:sz w:val="28"/>
          <w:szCs w:val="28"/>
          <w:lang w:val="ro-RO"/>
        </w:rPr>
        <w:t>E</w:t>
      </w:r>
      <w:r>
        <w:rPr>
          <w:rFonts w:ascii="Times New Roman" w:hAnsi="Times New Roman" w:cs="Times New Roman"/>
          <w:b/>
          <w:sz w:val="28"/>
          <w:szCs w:val="28"/>
          <w:lang w:val="ro-RO"/>
        </w:rPr>
        <w:t xml:space="preserve"> DE EXERCITARE A MANDATELOR ALEȘILOR LOCALI DE LA NIVELUL UNITĂȚII ADMINISTRATIV-TERITORIALE JUDEȚUL VRANCEA, PRECUM ȘI APARTENENȚA POLITICĂ A ACESTORA, ÎNCEPÂND CU ANUL 1992</w:t>
      </w:r>
    </w:p>
    <w:p w14:paraId="5CD2889C" w14:textId="77777777" w:rsidR="00C864EB" w:rsidRDefault="00C864EB" w:rsidP="00C864EB">
      <w:pPr>
        <w:spacing w:after="0"/>
        <w:jc w:val="center"/>
        <w:rPr>
          <w:rFonts w:ascii="Times New Roman" w:hAnsi="Times New Roman" w:cs="Times New Roman"/>
          <w:b/>
          <w:sz w:val="28"/>
          <w:szCs w:val="28"/>
          <w:lang w:val="ro-RO"/>
        </w:rPr>
      </w:pPr>
    </w:p>
    <w:p w14:paraId="13CFAC41" w14:textId="77777777" w:rsidR="00C86D6D" w:rsidRDefault="00C864EB" w:rsidP="00C864E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PREȘEDINTELE CONSILIULUI JUDEȚEAN</w:t>
      </w:r>
      <w:r w:rsidR="00C86D6D">
        <w:rPr>
          <w:rFonts w:ascii="Times New Roman" w:hAnsi="Times New Roman" w:cs="Times New Roman"/>
          <w:b/>
          <w:sz w:val="28"/>
          <w:szCs w:val="28"/>
          <w:lang w:val="ro-RO"/>
        </w:rPr>
        <w:t xml:space="preserve"> </w:t>
      </w:r>
    </w:p>
    <w:p w14:paraId="210FFC74" w14:textId="77777777" w:rsidR="00C864EB" w:rsidRDefault="00C864EB" w:rsidP="00C864E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 mandatul 1992-1996</w:t>
      </w:r>
    </w:p>
    <w:tbl>
      <w:tblPr>
        <w:tblStyle w:val="Tabelgril"/>
        <w:tblW w:w="0" w:type="auto"/>
        <w:tblLook w:val="04A0" w:firstRow="1" w:lastRow="0" w:firstColumn="1" w:lastColumn="0" w:noHBand="0" w:noVBand="1"/>
      </w:tblPr>
      <w:tblGrid>
        <w:gridCol w:w="846"/>
        <w:gridCol w:w="2760"/>
        <w:gridCol w:w="1803"/>
        <w:gridCol w:w="1804"/>
      </w:tblGrid>
      <w:tr w:rsidR="00C27280" w14:paraId="7E49BEE5" w14:textId="77777777" w:rsidTr="00C864EB">
        <w:tc>
          <w:tcPr>
            <w:tcW w:w="846" w:type="dxa"/>
          </w:tcPr>
          <w:p w14:paraId="7D54A283"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32EB7A85"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0EC80EC5"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2BEB55DD"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2964686B" w14:textId="77777777" w:rsidTr="00C864EB">
        <w:tc>
          <w:tcPr>
            <w:tcW w:w="846" w:type="dxa"/>
          </w:tcPr>
          <w:p w14:paraId="6E2D5F8F" w14:textId="30872460"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5DB7E144"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7249D254" w14:textId="2424950D" w:rsidR="00C27280" w:rsidRDefault="000F5144"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1516DE8C" w14:textId="2D093B91" w:rsidR="00C27280" w:rsidRDefault="000F5144"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50AF3B8C" w14:textId="77777777" w:rsidTr="00C864EB">
        <w:tc>
          <w:tcPr>
            <w:tcW w:w="846" w:type="dxa"/>
          </w:tcPr>
          <w:p w14:paraId="0C069642"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73BF1D18" w14:textId="77777777" w:rsidR="00C27280" w:rsidRDefault="00FF1481" w:rsidP="00FF148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Giurgea </w:t>
            </w:r>
            <w:r w:rsidR="00C27280">
              <w:rPr>
                <w:rFonts w:ascii="Times New Roman" w:hAnsi="Times New Roman" w:cs="Times New Roman"/>
                <w:sz w:val="28"/>
                <w:szCs w:val="28"/>
                <w:lang w:val="ro-RO"/>
              </w:rPr>
              <w:t xml:space="preserve">Nicolae </w:t>
            </w:r>
          </w:p>
        </w:tc>
        <w:tc>
          <w:tcPr>
            <w:tcW w:w="1803" w:type="dxa"/>
          </w:tcPr>
          <w:p w14:paraId="05CC07A0"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1804" w:type="dxa"/>
          </w:tcPr>
          <w:p w14:paraId="7F4D39CC" w14:textId="77777777" w:rsidR="00C27280" w:rsidRDefault="00FF1481"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1992-1995</w:t>
            </w:r>
          </w:p>
        </w:tc>
      </w:tr>
      <w:tr w:rsidR="00FF1481" w:rsidRPr="00FF1481" w14:paraId="13773447" w14:textId="77777777" w:rsidTr="00C864EB">
        <w:tc>
          <w:tcPr>
            <w:tcW w:w="846" w:type="dxa"/>
          </w:tcPr>
          <w:p w14:paraId="6D8C4E30" w14:textId="77777777" w:rsidR="00FF1481" w:rsidRDefault="00FF1481"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2. </w:t>
            </w:r>
          </w:p>
        </w:tc>
        <w:tc>
          <w:tcPr>
            <w:tcW w:w="2760" w:type="dxa"/>
          </w:tcPr>
          <w:p w14:paraId="3AA06998" w14:textId="77777777" w:rsidR="00FF1481" w:rsidRDefault="00FF1481"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1803" w:type="dxa"/>
          </w:tcPr>
          <w:p w14:paraId="36FFC443" w14:textId="77777777" w:rsidR="00FF1481" w:rsidRDefault="00FF1481"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1804" w:type="dxa"/>
          </w:tcPr>
          <w:p w14:paraId="0D19023A" w14:textId="77777777" w:rsidR="00FF1481" w:rsidRDefault="00FF1481"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1995-1996</w:t>
            </w:r>
          </w:p>
        </w:tc>
      </w:tr>
    </w:tbl>
    <w:p w14:paraId="5F1D4D06" w14:textId="77777777" w:rsidR="00C864EB" w:rsidRPr="00C864EB" w:rsidRDefault="00C864EB" w:rsidP="00C864EB">
      <w:pPr>
        <w:spacing w:after="0"/>
        <w:jc w:val="both"/>
        <w:rPr>
          <w:rFonts w:ascii="Times New Roman" w:hAnsi="Times New Roman" w:cs="Times New Roman"/>
          <w:sz w:val="28"/>
          <w:szCs w:val="28"/>
          <w:lang w:val="ro-RO"/>
        </w:rPr>
      </w:pPr>
    </w:p>
    <w:p w14:paraId="0220D918" w14:textId="77777777" w:rsidR="00C750BB" w:rsidRDefault="00C864EB" w:rsidP="00C750BB">
      <w:pPr>
        <w:spacing w:after="0"/>
        <w:jc w:val="both"/>
        <w:rPr>
          <w:rFonts w:ascii="Times New Roman" w:hAnsi="Times New Roman" w:cs="Times New Roman"/>
          <w:b/>
          <w:sz w:val="28"/>
          <w:szCs w:val="28"/>
          <w:lang w:val="ro-RO"/>
        </w:rPr>
      </w:pPr>
      <w:r w:rsidRPr="00C864EB">
        <w:rPr>
          <w:rFonts w:ascii="Times New Roman" w:hAnsi="Times New Roman" w:cs="Times New Roman"/>
          <w:b/>
          <w:sz w:val="28"/>
          <w:szCs w:val="28"/>
          <w:lang w:val="ro-RO"/>
        </w:rPr>
        <w:t xml:space="preserve">b) </w:t>
      </w:r>
      <w:r>
        <w:rPr>
          <w:rFonts w:ascii="Times New Roman" w:hAnsi="Times New Roman" w:cs="Times New Roman"/>
          <w:b/>
          <w:sz w:val="28"/>
          <w:szCs w:val="28"/>
          <w:lang w:val="ro-RO"/>
        </w:rPr>
        <w:t>mandatul 1996-2000</w:t>
      </w:r>
    </w:p>
    <w:tbl>
      <w:tblPr>
        <w:tblStyle w:val="Tabelgril"/>
        <w:tblW w:w="0" w:type="auto"/>
        <w:tblLook w:val="04A0" w:firstRow="1" w:lastRow="0" w:firstColumn="1" w:lastColumn="0" w:noHBand="0" w:noVBand="1"/>
      </w:tblPr>
      <w:tblGrid>
        <w:gridCol w:w="846"/>
        <w:gridCol w:w="2760"/>
        <w:gridCol w:w="1803"/>
        <w:gridCol w:w="1804"/>
      </w:tblGrid>
      <w:tr w:rsidR="00C27280" w:rsidRPr="00FF1481" w14:paraId="2D55C306" w14:textId="77777777" w:rsidTr="009B4ACC">
        <w:tc>
          <w:tcPr>
            <w:tcW w:w="846" w:type="dxa"/>
          </w:tcPr>
          <w:p w14:paraId="41350F23"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2B928C0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3011EE7C"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3AF6E90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rsidRPr="00FF1481" w14:paraId="474C1AE9" w14:textId="77777777" w:rsidTr="009B4ACC">
        <w:tc>
          <w:tcPr>
            <w:tcW w:w="846" w:type="dxa"/>
          </w:tcPr>
          <w:p w14:paraId="4E279A17" w14:textId="30C5D4F2"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604F472F"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5C6AC651" w14:textId="48E7229A"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0746EF04" w14:textId="0B83E0FF"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rsidRPr="00FF1481" w14:paraId="7548C99B" w14:textId="77777777" w:rsidTr="009B4ACC">
        <w:tc>
          <w:tcPr>
            <w:tcW w:w="846" w:type="dxa"/>
          </w:tcPr>
          <w:p w14:paraId="4DB127CC"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20509E1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Monel Paizan</w:t>
            </w:r>
          </w:p>
        </w:tc>
        <w:tc>
          <w:tcPr>
            <w:tcW w:w="1803" w:type="dxa"/>
          </w:tcPr>
          <w:p w14:paraId="4FCCCDAA"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1804" w:type="dxa"/>
          </w:tcPr>
          <w:p w14:paraId="7EFAC447"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bl>
    <w:p w14:paraId="046B3C38" w14:textId="77777777" w:rsidR="00C864EB" w:rsidRPr="00C864EB" w:rsidRDefault="00C864EB" w:rsidP="00C750BB">
      <w:pPr>
        <w:spacing w:after="0"/>
        <w:jc w:val="both"/>
        <w:rPr>
          <w:rFonts w:ascii="Times New Roman" w:hAnsi="Times New Roman" w:cs="Times New Roman"/>
          <w:b/>
          <w:sz w:val="28"/>
          <w:szCs w:val="28"/>
          <w:lang w:val="ro-RO"/>
        </w:rPr>
      </w:pPr>
    </w:p>
    <w:p w14:paraId="20F1DC07" w14:textId="77777777" w:rsidR="00C750BB" w:rsidRDefault="00C864EB" w:rsidP="00C750BB">
      <w:pPr>
        <w:spacing w:after="0"/>
        <w:jc w:val="both"/>
        <w:rPr>
          <w:rFonts w:ascii="Times New Roman" w:hAnsi="Times New Roman" w:cs="Times New Roman"/>
          <w:b/>
          <w:sz w:val="28"/>
          <w:szCs w:val="28"/>
          <w:lang w:val="ro-RO"/>
        </w:rPr>
      </w:pPr>
      <w:r w:rsidRPr="00C864EB">
        <w:rPr>
          <w:rFonts w:ascii="Times New Roman" w:hAnsi="Times New Roman" w:cs="Times New Roman"/>
          <w:b/>
          <w:sz w:val="28"/>
          <w:szCs w:val="28"/>
          <w:lang w:val="ro-RO"/>
        </w:rPr>
        <w:t xml:space="preserve">c) </w:t>
      </w:r>
      <w:r>
        <w:rPr>
          <w:rFonts w:ascii="Times New Roman" w:hAnsi="Times New Roman" w:cs="Times New Roman"/>
          <w:b/>
          <w:sz w:val="28"/>
          <w:szCs w:val="28"/>
          <w:lang w:val="ro-RO"/>
        </w:rPr>
        <w:t>mandatul 2000-2004</w:t>
      </w:r>
    </w:p>
    <w:tbl>
      <w:tblPr>
        <w:tblStyle w:val="Tabelgril"/>
        <w:tblW w:w="0" w:type="auto"/>
        <w:tblLook w:val="04A0" w:firstRow="1" w:lastRow="0" w:firstColumn="1" w:lastColumn="0" w:noHBand="0" w:noVBand="1"/>
      </w:tblPr>
      <w:tblGrid>
        <w:gridCol w:w="846"/>
        <w:gridCol w:w="2760"/>
        <w:gridCol w:w="1803"/>
        <w:gridCol w:w="1804"/>
      </w:tblGrid>
      <w:tr w:rsidR="00C27280" w14:paraId="3011520A" w14:textId="77777777" w:rsidTr="009B4ACC">
        <w:tc>
          <w:tcPr>
            <w:tcW w:w="846" w:type="dxa"/>
          </w:tcPr>
          <w:p w14:paraId="7992CE6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1005722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3BF829B1"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3A642CA4"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3BFD9641" w14:textId="77777777" w:rsidTr="009B4ACC">
        <w:tc>
          <w:tcPr>
            <w:tcW w:w="846" w:type="dxa"/>
          </w:tcPr>
          <w:p w14:paraId="238527E5" w14:textId="36212644"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46584300"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430F236D" w14:textId="1478D237"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36CEF0ED" w14:textId="03AE4EED"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68CB9ECE" w14:textId="77777777" w:rsidTr="009B4ACC">
        <w:tc>
          <w:tcPr>
            <w:tcW w:w="846" w:type="dxa"/>
          </w:tcPr>
          <w:p w14:paraId="0A7A138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084B182E"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Marian Oprișan</w:t>
            </w:r>
          </w:p>
        </w:tc>
        <w:tc>
          <w:tcPr>
            <w:tcW w:w="1803" w:type="dxa"/>
          </w:tcPr>
          <w:p w14:paraId="43EB47CB"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1804" w:type="dxa"/>
          </w:tcPr>
          <w:p w14:paraId="342E219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bl>
    <w:p w14:paraId="669835D3" w14:textId="77777777" w:rsidR="00C864EB" w:rsidRDefault="00C864EB" w:rsidP="00C750BB">
      <w:pPr>
        <w:spacing w:after="0"/>
        <w:jc w:val="both"/>
        <w:rPr>
          <w:rFonts w:ascii="Times New Roman" w:hAnsi="Times New Roman" w:cs="Times New Roman"/>
          <w:b/>
          <w:sz w:val="28"/>
          <w:szCs w:val="28"/>
          <w:lang w:val="ro-RO"/>
        </w:rPr>
      </w:pPr>
    </w:p>
    <w:p w14:paraId="7855DC8E" w14:textId="77777777" w:rsidR="00C864EB" w:rsidRPr="00C864EB" w:rsidRDefault="00C864EB" w:rsidP="00C750B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d) mandatul 2004-2008</w:t>
      </w:r>
    </w:p>
    <w:tbl>
      <w:tblPr>
        <w:tblStyle w:val="Tabelgril"/>
        <w:tblW w:w="0" w:type="auto"/>
        <w:tblLook w:val="04A0" w:firstRow="1" w:lastRow="0" w:firstColumn="1" w:lastColumn="0" w:noHBand="0" w:noVBand="1"/>
      </w:tblPr>
      <w:tblGrid>
        <w:gridCol w:w="846"/>
        <w:gridCol w:w="2760"/>
        <w:gridCol w:w="1803"/>
        <w:gridCol w:w="1804"/>
      </w:tblGrid>
      <w:tr w:rsidR="00C27280" w14:paraId="2C202759" w14:textId="77777777" w:rsidTr="009B4ACC">
        <w:tc>
          <w:tcPr>
            <w:tcW w:w="846" w:type="dxa"/>
          </w:tcPr>
          <w:p w14:paraId="10FB2BED"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0ED0CBC9"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7B26A9B2"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1548FD0A"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6EADBEE4" w14:textId="77777777" w:rsidTr="009B4ACC">
        <w:tc>
          <w:tcPr>
            <w:tcW w:w="846" w:type="dxa"/>
          </w:tcPr>
          <w:p w14:paraId="68925C71" w14:textId="5432A642"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51F15675"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328EA690" w14:textId="6A5045EA"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2598B6E9" w14:textId="54674A88"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207FDD72" w14:textId="77777777" w:rsidTr="009B4ACC">
        <w:tc>
          <w:tcPr>
            <w:tcW w:w="846" w:type="dxa"/>
          </w:tcPr>
          <w:p w14:paraId="1A811E27"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666E723E"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Marian Oprișan</w:t>
            </w:r>
          </w:p>
        </w:tc>
        <w:tc>
          <w:tcPr>
            <w:tcW w:w="1803" w:type="dxa"/>
          </w:tcPr>
          <w:p w14:paraId="36219794"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1804" w:type="dxa"/>
          </w:tcPr>
          <w:p w14:paraId="41C0E78D"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bl>
    <w:p w14:paraId="645F345B" w14:textId="77777777" w:rsidR="00C750BB" w:rsidRDefault="00C750BB" w:rsidP="00C750BB">
      <w:pPr>
        <w:spacing w:after="0"/>
        <w:jc w:val="both"/>
        <w:rPr>
          <w:rFonts w:ascii="Times New Roman" w:hAnsi="Times New Roman" w:cs="Times New Roman"/>
          <w:i/>
          <w:color w:val="FF0000"/>
          <w:sz w:val="28"/>
          <w:szCs w:val="28"/>
          <w:lang w:val="ro-RO"/>
        </w:rPr>
      </w:pPr>
    </w:p>
    <w:p w14:paraId="33686E03" w14:textId="77777777" w:rsidR="00C864EB" w:rsidRDefault="00C864EB" w:rsidP="00C750BB">
      <w:pPr>
        <w:spacing w:after="0"/>
        <w:jc w:val="both"/>
        <w:rPr>
          <w:rFonts w:ascii="Times New Roman" w:hAnsi="Times New Roman" w:cs="Times New Roman"/>
          <w:b/>
          <w:sz w:val="28"/>
          <w:szCs w:val="28"/>
          <w:lang w:val="ro-RO"/>
        </w:rPr>
      </w:pPr>
      <w:r w:rsidRPr="00C864EB">
        <w:rPr>
          <w:rFonts w:ascii="Times New Roman" w:hAnsi="Times New Roman" w:cs="Times New Roman"/>
          <w:b/>
          <w:sz w:val="28"/>
          <w:szCs w:val="28"/>
          <w:lang w:val="ro-RO"/>
        </w:rPr>
        <w:t>e) mandatul 2008-2012</w:t>
      </w:r>
    </w:p>
    <w:tbl>
      <w:tblPr>
        <w:tblStyle w:val="Tabelgril"/>
        <w:tblW w:w="0" w:type="auto"/>
        <w:tblLook w:val="04A0" w:firstRow="1" w:lastRow="0" w:firstColumn="1" w:lastColumn="0" w:noHBand="0" w:noVBand="1"/>
      </w:tblPr>
      <w:tblGrid>
        <w:gridCol w:w="846"/>
        <w:gridCol w:w="2760"/>
        <w:gridCol w:w="1803"/>
        <w:gridCol w:w="1804"/>
      </w:tblGrid>
      <w:tr w:rsidR="00C27280" w14:paraId="5C652E6E" w14:textId="77777777" w:rsidTr="009B4ACC">
        <w:tc>
          <w:tcPr>
            <w:tcW w:w="846" w:type="dxa"/>
          </w:tcPr>
          <w:p w14:paraId="4851329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6E0ED253"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49A7A394"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3F3B2E1F"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402BF367" w14:textId="77777777" w:rsidTr="009B4ACC">
        <w:tc>
          <w:tcPr>
            <w:tcW w:w="846" w:type="dxa"/>
          </w:tcPr>
          <w:p w14:paraId="30B323A1" w14:textId="2360D0B0"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636AA004"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0C89B311" w14:textId="21AB8B4D"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19A73F16" w14:textId="5ABBA63C"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3E6A38D8" w14:textId="77777777" w:rsidTr="009B4ACC">
        <w:tc>
          <w:tcPr>
            <w:tcW w:w="846" w:type="dxa"/>
          </w:tcPr>
          <w:p w14:paraId="71258A09"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482D7062"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Marian Oprișan  </w:t>
            </w:r>
          </w:p>
        </w:tc>
        <w:tc>
          <w:tcPr>
            <w:tcW w:w="1803" w:type="dxa"/>
          </w:tcPr>
          <w:p w14:paraId="123D35D9"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1804" w:type="dxa"/>
          </w:tcPr>
          <w:p w14:paraId="51477BEE" w14:textId="77777777" w:rsidR="00C27280" w:rsidRDefault="00C27280" w:rsidP="00C864EB">
            <w:pPr>
              <w:jc w:val="center"/>
              <w:rPr>
                <w:rFonts w:ascii="Times New Roman" w:hAnsi="Times New Roman" w:cs="Times New Roman"/>
                <w:sz w:val="28"/>
                <w:szCs w:val="28"/>
                <w:lang w:val="ro-RO"/>
              </w:rPr>
            </w:pPr>
            <w:r>
              <w:rPr>
                <w:rFonts w:ascii="Times New Roman" w:hAnsi="Times New Roman" w:cs="Times New Roman"/>
                <w:sz w:val="28"/>
                <w:szCs w:val="28"/>
                <w:lang w:val="ro-RO"/>
              </w:rPr>
              <w:t>2008-2012</w:t>
            </w:r>
          </w:p>
        </w:tc>
      </w:tr>
    </w:tbl>
    <w:p w14:paraId="0C139914" w14:textId="77777777" w:rsidR="00C864EB" w:rsidRDefault="00C864EB" w:rsidP="00C750BB">
      <w:pPr>
        <w:spacing w:after="0"/>
        <w:jc w:val="both"/>
        <w:rPr>
          <w:rFonts w:ascii="Times New Roman" w:hAnsi="Times New Roman" w:cs="Times New Roman"/>
          <w:b/>
          <w:sz w:val="28"/>
          <w:szCs w:val="28"/>
          <w:lang w:val="ro-RO"/>
        </w:rPr>
      </w:pPr>
    </w:p>
    <w:p w14:paraId="66E4493D" w14:textId="77777777" w:rsidR="00C86D6D" w:rsidRDefault="00C86D6D" w:rsidP="00C750BB">
      <w:pPr>
        <w:spacing w:after="0"/>
        <w:jc w:val="both"/>
        <w:rPr>
          <w:rFonts w:ascii="Times New Roman" w:hAnsi="Times New Roman" w:cs="Times New Roman"/>
          <w:b/>
          <w:sz w:val="28"/>
          <w:szCs w:val="28"/>
          <w:lang w:val="ro-RO"/>
        </w:rPr>
      </w:pPr>
    </w:p>
    <w:p w14:paraId="5EDA931B" w14:textId="77777777" w:rsidR="00C86D6D" w:rsidRDefault="00C86D6D" w:rsidP="00C750B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f) mandatul 2012-2016</w:t>
      </w:r>
    </w:p>
    <w:tbl>
      <w:tblPr>
        <w:tblStyle w:val="Tabelgril"/>
        <w:tblW w:w="0" w:type="auto"/>
        <w:tblLook w:val="04A0" w:firstRow="1" w:lastRow="0" w:firstColumn="1" w:lastColumn="0" w:noHBand="0" w:noVBand="1"/>
      </w:tblPr>
      <w:tblGrid>
        <w:gridCol w:w="846"/>
        <w:gridCol w:w="2760"/>
        <w:gridCol w:w="1803"/>
        <w:gridCol w:w="1804"/>
      </w:tblGrid>
      <w:tr w:rsidR="00C27280" w14:paraId="012FE531" w14:textId="77777777" w:rsidTr="009B4ACC">
        <w:tc>
          <w:tcPr>
            <w:tcW w:w="846" w:type="dxa"/>
          </w:tcPr>
          <w:p w14:paraId="024A6CDF"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7C3F565D"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24E12633"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6C83390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1BD6B3C2" w14:textId="77777777" w:rsidTr="009B4ACC">
        <w:tc>
          <w:tcPr>
            <w:tcW w:w="846" w:type="dxa"/>
          </w:tcPr>
          <w:p w14:paraId="257830E4" w14:textId="7E371D02"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0EF85520"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67E677BD" w14:textId="5376D224"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0F8C7E51" w14:textId="16F75E6C"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4C1C9153" w14:textId="77777777" w:rsidTr="009B4ACC">
        <w:tc>
          <w:tcPr>
            <w:tcW w:w="846" w:type="dxa"/>
          </w:tcPr>
          <w:p w14:paraId="16BAD426"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186971E6"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Marian Oprișan  </w:t>
            </w:r>
          </w:p>
        </w:tc>
        <w:tc>
          <w:tcPr>
            <w:tcW w:w="1803" w:type="dxa"/>
          </w:tcPr>
          <w:p w14:paraId="204351F5"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1804" w:type="dxa"/>
          </w:tcPr>
          <w:p w14:paraId="51ABEFD5"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2012-2016</w:t>
            </w:r>
          </w:p>
        </w:tc>
      </w:tr>
    </w:tbl>
    <w:p w14:paraId="7EFFF9E9" w14:textId="77777777" w:rsidR="00C86D6D" w:rsidRDefault="00C86D6D" w:rsidP="00C750BB">
      <w:pPr>
        <w:spacing w:after="0"/>
        <w:jc w:val="both"/>
        <w:rPr>
          <w:rFonts w:ascii="Times New Roman" w:hAnsi="Times New Roman" w:cs="Times New Roman"/>
          <w:b/>
          <w:sz w:val="28"/>
          <w:szCs w:val="28"/>
          <w:lang w:val="ro-RO"/>
        </w:rPr>
      </w:pPr>
    </w:p>
    <w:p w14:paraId="3D235AE7" w14:textId="77777777" w:rsidR="00C86D6D" w:rsidRDefault="00C86D6D" w:rsidP="00C750B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g) mandatul 2016-2020</w:t>
      </w:r>
    </w:p>
    <w:tbl>
      <w:tblPr>
        <w:tblStyle w:val="Tabelgril"/>
        <w:tblW w:w="0" w:type="auto"/>
        <w:tblLook w:val="04A0" w:firstRow="1" w:lastRow="0" w:firstColumn="1" w:lastColumn="0" w:noHBand="0" w:noVBand="1"/>
      </w:tblPr>
      <w:tblGrid>
        <w:gridCol w:w="846"/>
        <w:gridCol w:w="2760"/>
        <w:gridCol w:w="1803"/>
        <w:gridCol w:w="1804"/>
      </w:tblGrid>
      <w:tr w:rsidR="00C27280" w14:paraId="0C40A499" w14:textId="77777777" w:rsidTr="009B4ACC">
        <w:tc>
          <w:tcPr>
            <w:tcW w:w="846" w:type="dxa"/>
          </w:tcPr>
          <w:p w14:paraId="1063221E"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46209657"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6B345F5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533AA7B5"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2563F5BA" w14:textId="77777777" w:rsidTr="009B4ACC">
        <w:tc>
          <w:tcPr>
            <w:tcW w:w="846" w:type="dxa"/>
          </w:tcPr>
          <w:p w14:paraId="26F72CE4" w14:textId="65125CCC"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73820037"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5D4F3291" w14:textId="0BCD9D64"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4253D6CB" w14:textId="46EEED17"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21A5F50E" w14:textId="77777777" w:rsidTr="009B4ACC">
        <w:tc>
          <w:tcPr>
            <w:tcW w:w="846" w:type="dxa"/>
          </w:tcPr>
          <w:p w14:paraId="06D69B1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720895DF"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Marian Oprișan  </w:t>
            </w:r>
          </w:p>
        </w:tc>
        <w:tc>
          <w:tcPr>
            <w:tcW w:w="1803" w:type="dxa"/>
          </w:tcPr>
          <w:p w14:paraId="4E6A8804"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1804" w:type="dxa"/>
          </w:tcPr>
          <w:p w14:paraId="67F0F2F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bl>
    <w:p w14:paraId="76B6CF35" w14:textId="77777777" w:rsidR="00C86D6D" w:rsidRDefault="00C86D6D" w:rsidP="00C750BB">
      <w:pPr>
        <w:spacing w:after="0"/>
        <w:jc w:val="both"/>
        <w:rPr>
          <w:rFonts w:ascii="Times New Roman" w:hAnsi="Times New Roman" w:cs="Times New Roman"/>
          <w:b/>
          <w:sz w:val="28"/>
          <w:szCs w:val="28"/>
          <w:lang w:val="ro-RO"/>
        </w:rPr>
      </w:pPr>
    </w:p>
    <w:p w14:paraId="5E381C23" w14:textId="77777777" w:rsidR="00C86D6D" w:rsidRDefault="00C86D6D" w:rsidP="00C750BB">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h) mandatul 2020-2024</w:t>
      </w:r>
    </w:p>
    <w:tbl>
      <w:tblPr>
        <w:tblStyle w:val="Tabelgril"/>
        <w:tblW w:w="0" w:type="auto"/>
        <w:tblLook w:val="04A0" w:firstRow="1" w:lastRow="0" w:firstColumn="1" w:lastColumn="0" w:noHBand="0" w:noVBand="1"/>
      </w:tblPr>
      <w:tblGrid>
        <w:gridCol w:w="846"/>
        <w:gridCol w:w="2760"/>
        <w:gridCol w:w="1803"/>
        <w:gridCol w:w="1804"/>
      </w:tblGrid>
      <w:tr w:rsidR="00C27280" w14:paraId="6A4D7E93" w14:textId="77777777" w:rsidTr="009B4ACC">
        <w:tc>
          <w:tcPr>
            <w:tcW w:w="846" w:type="dxa"/>
          </w:tcPr>
          <w:p w14:paraId="299C5C8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2760" w:type="dxa"/>
          </w:tcPr>
          <w:p w14:paraId="6E96A3DF"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1803" w:type="dxa"/>
          </w:tcPr>
          <w:p w14:paraId="24199361"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1804" w:type="dxa"/>
          </w:tcPr>
          <w:p w14:paraId="0437C356"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Perioadă</w:t>
            </w:r>
          </w:p>
        </w:tc>
      </w:tr>
      <w:tr w:rsidR="00C27280" w14:paraId="108E764D" w14:textId="77777777" w:rsidTr="009B4ACC">
        <w:tc>
          <w:tcPr>
            <w:tcW w:w="846" w:type="dxa"/>
          </w:tcPr>
          <w:p w14:paraId="39FDC06B" w14:textId="0C7EF985"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0</w:t>
            </w:r>
            <w:r w:rsidR="00086746">
              <w:rPr>
                <w:rFonts w:ascii="Times New Roman" w:hAnsi="Times New Roman" w:cs="Times New Roman"/>
                <w:sz w:val="28"/>
                <w:szCs w:val="28"/>
                <w:lang w:val="ro-RO"/>
              </w:rPr>
              <w:t>.</w:t>
            </w:r>
          </w:p>
        </w:tc>
        <w:tc>
          <w:tcPr>
            <w:tcW w:w="2760" w:type="dxa"/>
          </w:tcPr>
          <w:p w14:paraId="56CB9BBE"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1803" w:type="dxa"/>
          </w:tcPr>
          <w:p w14:paraId="5C229DD1" w14:textId="4615329C"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1804" w:type="dxa"/>
          </w:tcPr>
          <w:p w14:paraId="370D33F1" w14:textId="5370BBE1" w:rsidR="00C27280" w:rsidRDefault="000F5144"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27280" w14:paraId="16EC2DC4" w14:textId="77777777" w:rsidTr="009B4ACC">
        <w:tc>
          <w:tcPr>
            <w:tcW w:w="846" w:type="dxa"/>
          </w:tcPr>
          <w:p w14:paraId="445D21F8"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760" w:type="dxa"/>
          </w:tcPr>
          <w:p w14:paraId="43ECF133"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Cătălin Toma  </w:t>
            </w:r>
          </w:p>
        </w:tc>
        <w:tc>
          <w:tcPr>
            <w:tcW w:w="1803" w:type="dxa"/>
          </w:tcPr>
          <w:p w14:paraId="73EDFDA7"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r w:rsidR="00FF1481">
              <w:rPr>
                <w:rFonts w:ascii="Times New Roman" w:hAnsi="Times New Roman" w:cs="Times New Roman"/>
                <w:sz w:val="28"/>
                <w:szCs w:val="28"/>
                <w:lang w:val="ro-RO"/>
              </w:rPr>
              <w:t>-USR-PLUS</w:t>
            </w:r>
          </w:p>
        </w:tc>
        <w:tc>
          <w:tcPr>
            <w:tcW w:w="1804" w:type="dxa"/>
          </w:tcPr>
          <w:p w14:paraId="0C28DE7E" w14:textId="77777777" w:rsidR="00C27280" w:rsidRDefault="00C27280"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2020-2024</w:t>
            </w:r>
          </w:p>
        </w:tc>
      </w:tr>
    </w:tbl>
    <w:p w14:paraId="7DA46F32" w14:textId="77777777" w:rsidR="00C86D6D" w:rsidRDefault="00C86D6D" w:rsidP="00C750BB">
      <w:pPr>
        <w:spacing w:after="0"/>
        <w:jc w:val="both"/>
        <w:rPr>
          <w:rFonts w:ascii="Times New Roman" w:hAnsi="Times New Roman" w:cs="Times New Roman"/>
          <w:b/>
          <w:sz w:val="28"/>
          <w:szCs w:val="28"/>
          <w:lang w:val="ro-RO"/>
        </w:rPr>
      </w:pPr>
    </w:p>
    <w:p w14:paraId="284ADDCE" w14:textId="77777777" w:rsidR="00C86D6D" w:rsidRDefault="00C86D6D" w:rsidP="00C750BB">
      <w:pPr>
        <w:spacing w:after="0"/>
        <w:jc w:val="both"/>
        <w:rPr>
          <w:rFonts w:ascii="Times New Roman" w:hAnsi="Times New Roman" w:cs="Times New Roman"/>
          <w:b/>
          <w:sz w:val="28"/>
          <w:szCs w:val="28"/>
          <w:lang w:val="ro-RO"/>
        </w:rPr>
      </w:pPr>
    </w:p>
    <w:p w14:paraId="5B2BFF6D" w14:textId="77777777" w:rsidR="00C86D6D" w:rsidRDefault="00C86D6D" w:rsidP="00C750BB">
      <w:pPr>
        <w:spacing w:after="0"/>
        <w:jc w:val="both"/>
        <w:rPr>
          <w:rFonts w:ascii="Times New Roman" w:hAnsi="Times New Roman" w:cs="Times New Roman"/>
          <w:b/>
          <w:sz w:val="28"/>
          <w:szCs w:val="28"/>
          <w:lang w:val="ro-RO"/>
        </w:rPr>
      </w:pPr>
    </w:p>
    <w:p w14:paraId="41F2DF66" w14:textId="77777777" w:rsidR="00C86D6D" w:rsidRDefault="00C86D6D" w:rsidP="00C750BB">
      <w:pPr>
        <w:spacing w:after="0"/>
        <w:jc w:val="both"/>
        <w:rPr>
          <w:rFonts w:ascii="Times New Roman" w:hAnsi="Times New Roman" w:cs="Times New Roman"/>
          <w:b/>
          <w:sz w:val="28"/>
          <w:szCs w:val="28"/>
          <w:lang w:val="ro-RO"/>
        </w:rPr>
      </w:pPr>
    </w:p>
    <w:p w14:paraId="1D712DFD" w14:textId="77777777" w:rsidR="00C86D6D" w:rsidRDefault="00C86D6D" w:rsidP="00C750BB">
      <w:pPr>
        <w:spacing w:after="0"/>
        <w:jc w:val="both"/>
        <w:rPr>
          <w:rFonts w:ascii="Times New Roman" w:hAnsi="Times New Roman" w:cs="Times New Roman"/>
          <w:b/>
          <w:sz w:val="28"/>
          <w:szCs w:val="28"/>
          <w:lang w:val="ro-RO"/>
        </w:rPr>
      </w:pPr>
    </w:p>
    <w:p w14:paraId="6C5412A8" w14:textId="5D26C0E7" w:rsidR="00476C69" w:rsidRDefault="00476C69" w:rsidP="00476C69">
      <w:pPr>
        <w:spacing w:after="0"/>
        <w:jc w:val="right"/>
        <w:rPr>
          <w:rFonts w:ascii="Times New Roman" w:hAnsi="Times New Roman" w:cs="Times New Roman"/>
          <w:b/>
          <w:sz w:val="28"/>
          <w:szCs w:val="28"/>
          <w:lang w:val="ro-RO"/>
        </w:rPr>
      </w:pPr>
    </w:p>
    <w:p w14:paraId="32C34206" w14:textId="07C8AD6F" w:rsidR="00171E6D" w:rsidRDefault="00171E6D" w:rsidP="00476C69">
      <w:pPr>
        <w:spacing w:after="0"/>
        <w:jc w:val="right"/>
        <w:rPr>
          <w:rFonts w:ascii="Times New Roman" w:hAnsi="Times New Roman" w:cs="Times New Roman"/>
          <w:b/>
          <w:sz w:val="28"/>
          <w:szCs w:val="28"/>
          <w:lang w:val="ro-RO"/>
        </w:rPr>
      </w:pPr>
    </w:p>
    <w:p w14:paraId="38B23937" w14:textId="2849CE2C" w:rsidR="00171E6D" w:rsidRDefault="00171E6D" w:rsidP="00476C69">
      <w:pPr>
        <w:spacing w:after="0"/>
        <w:jc w:val="right"/>
        <w:rPr>
          <w:rFonts w:ascii="Times New Roman" w:hAnsi="Times New Roman" w:cs="Times New Roman"/>
          <w:b/>
          <w:sz w:val="28"/>
          <w:szCs w:val="28"/>
          <w:lang w:val="ro-RO"/>
        </w:rPr>
      </w:pPr>
    </w:p>
    <w:p w14:paraId="327723A2" w14:textId="1F9ED9CA" w:rsidR="00171E6D" w:rsidRDefault="00171E6D" w:rsidP="00476C69">
      <w:pPr>
        <w:spacing w:after="0"/>
        <w:jc w:val="right"/>
        <w:rPr>
          <w:rFonts w:ascii="Times New Roman" w:hAnsi="Times New Roman" w:cs="Times New Roman"/>
          <w:b/>
          <w:sz w:val="28"/>
          <w:szCs w:val="28"/>
          <w:lang w:val="ro-RO"/>
        </w:rPr>
      </w:pPr>
    </w:p>
    <w:p w14:paraId="2C15EF5A" w14:textId="608C28C9" w:rsidR="00171E6D" w:rsidRDefault="00171E6D" w:rsidP="00476C69">
      <w:pPr>
        <w:spacing w:after="0"/>
        <w:jc w:val="right"/>
        <w:rPr>
          <w:rFonts w:ascii="Times New Roman" w:hAnsi="Times New Roman" w:cs="Times New Roman"/>
          <w:b/>
          <w:sz w:val="28"/>
          <w:szCs w:val="28"/>
          <w:lang w:val="ro-RO"/>
        </w:rPr>
      </w:pPr>
    </w:p>
    <w:p w14:paraId="7C057FBB" w14:textId="7A022B88" w:rsidR="00171E6D" w:rsidRDefault="00171E6D" w:rsidP="00476C69">
      <w:pPr>
        <w:spacing w:after="0"/>
        <w:jc w:val="right"/>
        <w:rPr>
          <w:rFonts w:ascii="Times New Roman" w:hAnsi="Times New Roman" w:cs="Times New Roman"/>
          <w:b/>
          <w:sz w:val="28"/>
          <w:szCs w:val="28"/>
          <w:lang w:val="ro-RO"/>
        </w:rPr>
      </w:pPr>
    </w:p>
    <w:p w14:paraId="404CF153" w14:textId="77777777" w:rsidR="00171E6D" w:rsidRDefault="00171E6D" w:rsidP="00476C69">
      <w:pPr>
        <w:spacing w:after="0"/>
        <w:jc w:val="right"/>
        <w:rPr>
          <w:rFonts w:ascii="Times New Roman" w:hAnsi="Times New Roman" w:cs="Times New Roman"/>
          <w:b/>
          <w:sz w:val="28"/>
          <w:szCs w:val="28"/>
          <w:lang w:val="ro-RO"/>
        </w:rPr>
      </w:pPr>
    </w:p>
    <w:p w14:paraId="25121B3D" w14:textId="42ABB4A6" w:rsidR="00476C69" w:rsidRDefault="00476C69" w:rsidP="00476C69">
      <w:pPr>
        <w:spacing w:after="0"/>
        <w:jc w:val="right"/>
        <w:rPr>
          <w:rFonts w:ascii="Times New Roman" w:hAnsi="Times New Roman" w:cs="Times New Roman"/>
          <w:b/>
          <w:sz w:val="28"/>
          <w:szCs w:val="28"/>
          <w:lang w:val="ro-RO"/>
        </w:rPr>
      </w:pPr>
    </w:p>
    <w:p w14:paraId="503E2BB4" w14:textId="7C1F8BB4" w:rsidR="00476C69" w:rsidRDefault="00476C69" w:rsidP="00476C69">
      <w:pPr>
        <w:spacing w:after="0"/>
        <w:jc w:val="right"/>
        <w:rPr>
          <w:rFonts w:ascii="Times New Roman" w:hAnsi="Times New Roman" w:cs="Times New Roman"/>
          <w:b/>
          <w:sz w:val="28"/>
          <w:szCs w:val="28"/>
          <w:lang w:val="ro-RO"/>
        </w:rPr>
      </w:pPr>
    </w:p>
    <w:p w14:paraId="613F6722" w14:textId="58646F2C" w:rsidR="00476C69" w:rsidRDefault="00476C69" w:rsidP="00476C69">
      <w:pPr>
        <w:spacing w:after="0"/>
        <w:jc w:val="right"/>
        <w:rPr>
          <w:rFonts w:ascii="Times New Roman" w:hAnsi="Times New Roman" w:cs="Times New Roman"/>
          <w:b/>
          <w:sz w:val="28"/>
          <w:szCs w:val="28"/>
          <w:lang w:val="ro-RO"/>
        </w:rPr>
      </w:pPr>
    </w:p>
    <w:p w14:paraId="2009D370" w14:textId="77777777" w:rsidR="00476C69" w:rsidRPr="000037EC" w:rsidRDefault="00476C69" w:rsidP="00476C69">
      <w:pPr>
        <w:spacing w:after="0"/>
        <w:jc w:val="right"/>
        <w:rPr>
          <w:rFonts w:ascii="Times New Roman" w:hAnsi="Times New Roman" w:cs="Times New Roman"/>
          <w:b/>
          <w:sz w:val="28"/>
          <w:szCs w:val="28"/>
          <w:lang w:val="ro-RO"/>
        </w:rPr>
      </w:pPr>
    </w:p>
    <w:p w14:paraId="41350ADE" w14:textId="77777777" w:rsidR="00C86D6D" w:rsidRDefault="00C86D6D" w:rsidP="00C750BB">
      <w:pPr>
        <w:spacing w:after="0"/>
        <w:jc w:val="both"/>
        <w:rPr>
          <w:rFonts w:ascii="Times New Roman" w:hAnsi="Times New Roman" w:cs="Times New Roman"/>
          <w:b/>
          <w:sz w:val="28"/>
          <w:szCs w:val="28"/>
          <w:lang w:val="ro-RO"/>
        </w:rPr>
      </w:pPr>
    </w:p>
    <w:p w14:paraId="2AEEB6F9" w14:textId="77777777" w:rsidR="00C86D6D" w:rsidRDefault="00C86D6D" w:rsidP="00C750BB">
      <w:pPr>
        <w:spacing w:after="0"/>
        <w:jc w:val="both"/>
        <w:rPr>
          <w:rFonts w:ascii="Times New Roman" w:hAnsi="Times New Roman" w:cs="Times New Roman"/>
          <w:b/>
          <w:sz w:val="28"/>
          <w:szCs w:val="28"/>
          <w:lang w:val="ro-RO"/>
        </w:rPr>
      </w:pPr>
    </w:p>
    <w:p w14:paraId="22EE3D82" w14:textId="77777777" w:rsidR="00C86D6D" w:rsidRDefault="00C86D6D" w:rsidP="00C750BB">
      <w:pPr>
        <w:spacing w:after="0"/>
        <w:jc w:val="both"/>
        <w:rPr>
          <w:rFonts w:ascii="Times New Roman" w:hAnsi="Times New Roman" w:cs="Times New Roman"/>
          <w:b/>
          <w:sz w:val="28"/>
          <w:szCs w:val="28"/>
          <w:lang w:val="ro-RO"/>
        </w:rPr>
      </w:pPr>
    </w:p>
    <w:p w14:paraId="28BA6FE8" w14:textId="77777777" w:rsidR="00C86D6D" w:rsidRDefault="00C86D6D" w:rsidP="00C750BB">
      <w:pPr>
        <w:spacing w:after="0"/>
        <w:jc w:val="both"/>
        <w:rPr>
          <w:rFonts w:ascii="Times New Roman" w:hAnsi="Times New Roman" w:cs="Times New Roman"/>
          <w:b/>
          <w:sz w:val="28"/>
          <w:szCs w:val="28"/>
          <w:lang w:val="ro-RO"/>
        </w:rPr>
      </w:pPr>
    </w:p>
    <w:p w14:paraId="1363DC4B" w14:textId="77777777" w:rsidR="00C86D6D" w:rsidRDefault="00C86D6D" w:rsidP="00C750BB">
      <w:pPr>
        <w:spacing w:after="0"/>
        <w:jc w:val="both"/>
        <w:rPr>
          <w:rFonts w:ascii="Times New Roman" w:hAnsi="Times New Roman" w:cs="Times New Roman"/>
          <w:b/>
          <w:sz w:val="28"/>
          <w:szCs w:val="28"/>
          <w:lang w:val="ro-RO"/>
        </w:rPr>
      </w:pPr>
    </w:p>
    <w:p w14:paraId="7906E7E2" w14:textId="77777777" w:rsidR="00C86D6D" w:rsidRDefault="00C86D6D" w:rsidP="00C750BB">
      <w:pPr>
        <w:spacing w:after="0"/>
        <w:jc w:val="both"/>
        <w:rPr>
          <w:rFonts w:ascii="Times New Roman" w:hAnsi="Times New Roman" w:cs="Times New Roman"/>
          <w:b/>
          <w:sz w:val="28"/>
          <w:szCs w:val="28"/>
          <w:lang w:val="ro-RO"/>
        </w:rPr>
      </w:pPr>
    </w:p>
    <w:p w14:paraId="2DBE0A85" w14:textId="77777777" w:rsidR="00C86D6D" w:rsidRDefault="00BA7BFB" w:rsidP="00C86D6D">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5</w:t>
      </w:r>
      <w:r w:rsidR="00C86D6D">
        <w:rPr>
          <w:rFonts w:ascii="Times New Roman" w:hAnsi="Times New Roman" w:cs="Times New Roman"/>
          <w:b/>
          <w:sz w:val="28"/>
          <w:szCs w:val="28"/>
          <w:vertAlign w:val="superscript"/>
          <w:lang w:val="ro-RO"/>
        </w:rPr>
        <w:t>b</w:t>
      </w:r>
    </w:p>
    <w:p w14:paraId="6EA659D2" w14:textId="77777777" w:rsidR="00C86D6D" w:rsidRDefault="00C86D6D" w:rsidP="00C86D6D">
      <w:pPr>
        <w:spacing w:after="0"/>
        <w:jc w:val="right"/>
        <w:rPr>
          <w:rFonts w:ascii="Times New Roman" w:hAnsi="Times New Roman" w:cs="Times New Roman"/>
          <w:b/>
          <w:sz w:val="28"/>
          <w:szCs w:val="28"/>
          <w:lang w:val="ro-RO"/>
        </w:rPr>
      </w:pPr>
    </w:p>
    <w:p w14:paraId="7ED0AE65" w14:textId="77777777" w:rsidR="00C86D6D" w:rsidRDefault="00C86D6D" w:rsidP="00C86D6D">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COMPONENȚA NOMINALĂ, PERIOADA/PERIOADELE DE EXERCITARE ALE MANDATELOR ALEȘILOR LOCALI DE LA NIVELUL UNITĂȚII ADMINISTRATIV-TERITORIALE JUDEȚUL VRANCEA</w:t>
      </w:r>
      <w:r w:rsidR="00B3148D">
        <w:rPr>
          <w:rFonts w:ascii="Times New Roman" w:hAnsi="Times New Roman" w:cs="Times New Roman"/>
          <w:b/>
          <w:sz w:val="28"/>
          <w:szCs w:val="28"/>
          <w:lang w:val="ro-RO"/>
        </w:rPr>
        <w:t>, PRECUM ȘI APARTENENȚA POLITICĂ A ACESTORA, ÎNCEPÂND CU ANUL 1992</w:t>
      </w:r>
    </w:p>
    <w:p w14:paraId="26BF421E" w14:textId="77777777" w:rsidR="00B3148D" w:rsidRDefault="00B3148D" w:rsidP="00C86D6D">
      <w:pPr>
        <w:spacing w:after="0"/>
        <w:jc w:val="center"/>
        <w:rPr>
          <w:rFonts w:ascii="Times New Roman" w:hAnsi="Times New Roman" w:cs="Times New Roman"/>
          <w:b/>
          <w:sz w:val="28"/>
          <w:szCs w:val="28"/>
          <w:lang w:val="ro-RO"/>
        </w:rPr>
      </w:pPr>
    </w:p>
    <w:p w14:paraId="12584242" w14:textId="77777777" w:rsidR="00B3148D" w:rsidRDefault="00B3148D"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I. CONSILIERI JUDEȚENI </w:t>
      </w:r>
    </w:p>
    <w:p w14:paraId="5EF28AC8" w14:textId="77777777" w:rsidR="00B3148D" w:rsidRPr="00A43241" w:rsidRDefault="00B3148D" w:rsidP="00B3148D">
      <w:pPr>
        <w:spacing w:after="0"/>
        <w:jc w:val="both"/>
        <w:rPr>
          <w:rFonts w:ascii="Times New Roman" w:hAnsi="Times New Roman" w:cs="Times New Roman"/>
          <w:b/>
          <w:sz w:val="28"/>
          <w:szCs w:val="28"/>
          <w:lang w:val="ro-RO"/>
        </w:rPr>
      </w:pPr>
      <w:r w:rsidRPr="00A43241">
        <w:rPr>
          <w:rFonts w:ascii="Times New Roman" w:hAnsi="Times New Roman" w:cs="Times New Roman"/>
          <w:b/>
          <w:sz w:val="28"/>
          <w:szCs w:val="28"/>
          <w:lang w:val="ro-RO"/>
        </w:rPr>
        <w:t>a) mandatul 1992-1996</w:t>
      </w:r>
    </w:p>
    <w:tbl>
      <w:tblPr>
        <w:tblStyle w:val="Tabelgril"/>
        <w:tblW w:w="9493" w:type="dxa"/>
        <w:tblLook w:val="04A0" w:firstRow="1" w:lastRow="0" w:firstColumn="1" w:lastColumn="0" w:noHBand="0" w:noVBand="1"/>
      </w:tblPr>
      <w:tblGrid>
        <w:gridCol w:w="846"/>
        <w:gridCol w:w="3260"/>
        <w:gridCol w:w="2693"/>
        <w:gridCol w:w="2694"/>
      </w:tblGrid>
      <w:tr w:rsidR="00B4619D" w14:paraId="0C088ABA" w14:textId="77777777" w:rsidTr="00C64745">
        <w:trPr>
          <w:tblHeader/>
        </w:trPr>
        <w:tc>
          <w:tcPr>
            <w:tcW w:w="846" w:type="dxa"/>
          </w:tcPr>
          <w:p w14:paraId="19C30C53"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6ABC94AE"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5FA0D0D1"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3777DA90"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36381DF2" w14:textId="77777777" w:rsidTr="00C64745">
        <w:tc>
          <w:tcPr>
            <w:tcW w:w="846" w:type="dxa"/>
          </w:tcPr>
          <w:p w14:paraId="3EBEAED4" w14:textId="23EA0D71" w:rsidR="00B4619D" w:rsidRDefault="00086746"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3445C9C4"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745A3A5E" w14:textId="3F9ABA91" w:rsidR="00B4619D" w:rsidRDefault="0085765E"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447E2401" w14:textId="0AEC4253" w:rsidR="00B4619D" w:rsidRDefault="0085765E"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7162D30E" w14:textId="77777777" w:rsidTr="00C64745">
        <w:tc>
          <w:tcPr>
            <w:tcW w:w="846" w:type="dxa"/>
          </w:tcPr>
          <w:p w14:paraId="21E18FC1" w14:textId="77777777" w:rsidR="00B4619D" w:rsidRPr="00B3148D" w:rsidRDefault="00B4619D" w:rsidP="00B3148D">
            <w:pPr>
              <w:pStyle w:val="Listparagraf"/>
              <w:numPr>
                <w:ilvl w:val="0"/>
                <w:numId w:val="1"/>
              </w:numPr>
              <w:jc w:val="center"/>
              <w:rPr>
                <w:rFonts w:ascii="Times New Roman" w:hAnsi="Times New Roman" w:cs="Times New Roman"/>
                <w:sz w:val="28"/>
                <w:szCs w:val="28"/>
                <w:lang w:val="ro-RO"/>
              </w:rPr>
            </w:pPr>
          </w:p>
        </w:tc>
        <w:tc>
          <w:tcPr>
            <w:tcW w:w="3260" w:type="dxa"/>
          </w:tcPr>
          <w:p w14:paraId="6554937C"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Bazon Constantin</w:t>
            </w:r>
          </w:p>
        </w:tc>
        <w:tc>
          <w:tcPr>
            <w:tcW w:w="2693" w:type="dxa"/>
          </w:tcPr>
          <w:p w14:paraId="78AAFAF9"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526B171F" w14:textId="77777777" w:rsidR="00B4619D" w:rsidRDefault="00B4619D" w:rsidP="00B3148D">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1E70CFC3" w14:textId="77777777" w:rsidTr="00C64745">
        <w:tc>
          <w:tcPr>
            <w:tcW w:w="846" w:type="dxa"/>
          </w:tcPr>
          <w:p w14:paraId="7747B545"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15021B92"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Berheci Ioan</w:t>
            </w:r>
          </w:p>
        </w:tc>
        <w:tc>
          <w:tcPr>
            <w:tcW w:w="2693" w:type="dxa"/>
          </w:tcPr>
          <w:p w14:paraId="0CE85B20"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48FC9F1C"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2EDA6BEC" w14:textId="77777777" w:rsidTr="00C64745">
        <w:tc>
          <w:tcPr>
            <w:tcW w:w="846" w:type="dxa"/>
          </w:tcPr>
          <w:p w14:paraId="68DF3677"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56397023"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Bojoaică Valerica</w:t>
            </w:r>
          </w:p>
        </w:tc>
        <w:tc>
          <w:tcPr>
            <w:tcW w:w="2693" w:type="dxa"/>
          </w:tcPr>
          <w:p w14:paraId="748FC0A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49DFEED6"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4C97E00A" w14:textId="77777777" w:rsidTr="00C64745">
        <w:tc>
          <w:tcPr>
            <w:tcW w:w="846" w:type="dxa"/>
          </w:tcPr>
          <w:p w14:paraId="0C6B10F5"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027640C7"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Caragata Costache </w:t>
            </w:r>
          </w:p>
        </w:tc>
        <w:tc>
          <w:tcPr>
            <w:tcW w:w="2693" w:type="dxa"/>
          </w:tcPr>
          <w:p w14:paraId="0D9FC77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PNT-CD</w:t>
            </w:r>
          </w:p>
        </w:tc>
        <w:tc>
          <w:tcPr>
            <w:tcW w:w="2694" w:type="dxa"/>
          </w:tcPr>
          <w:p w14:paraId="45B50544" w14:textId="77777777" w:rsidR="00B4619D" w:rsidRDefault="00B4619D" w:rsidP="00A43241">
            <w:pPr>
              <w:jc w:val="center"/>
            </w:pPr>
            <w:r w:rsidRPr="00DF1B56">
              <w:rPr>
                <w:rFonts w:ascii="Times New Roman" w:hAnsi="Times New Roman" w:cs="Times New Roman"/>
                <w:sz w:val="28"/>
                <w:szCs w:val="28"/>
                <w:lang w:val="ro-RO"/>
              </w:rPr>
              <w:t>1992-1996</w:t>
            </w:r>
          </w:p>
        </w:tc>
      </w:tr>
      <w:tr w:rsidR="00FF1481" w14:paraId="34E740D6" w14:textId="77777777" w:rsidTr="00C64745">
        <w:tc>
          <w:tcPr>
            <w:tcW w:w="846" w:type="dxa"/>
          </w:tcPr>
          <w:p w14:paraId="797AAD68" w14:textId="77777777" w:rsidR="00FF1481" w:rsidRPr="00B3148D" w:rsidRDefault="00FF1481"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725B5D73"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Cătuneanu Gheorghe</w:t>
            </w:r>
          </w:p>
        </w:tc>
        <w:tc>
          <w:tcPr>
            <w:tcW w:w="2693" w:type="dxa"/>
          </w:tcPr>
          <w:p w14:paraId="361CE98F"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0E38D244" w14:textId="77777777" w:rsidR="00FF1481" w:rsidRPr="00DF1B56" w:rsidRDefault="00FF1481"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1A06914C" w14:textId="77777777" w:rsidTr="00C64745">
        <w:tc>
          <w:tcPr>
            <w:tcW w:w="846" w:type="dxa"/>
          </w:tcPr>
          <w:p w14:paraId="26AF2C2F"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93EC3C5"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Chipper Misu</w:t>
            </w:r>
          </w:p>
        </w:tc>
        <w:tc>
          <w:tcPr>
            <w:tcW w:w="2693" w:type="dxa"/>
          </w:tcPr>
          <w:p w14:paraId="67E914FC"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73D6FF21"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5302F79" w14:textId="77777777" w:rsidTr="00C64745">
        <w:tc>
          <w:tcPr>
            <w:tcW w:w="846" w:type="dxa"/>
          </w:tcPr>
          <w:p w14:paraId="0900D147"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7F693AE6"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Chirvăsuță Emanoil</w:t>
            </w:r>
          </w:p>
        </w:tc>
        <w:tc>
          <w:tcPr>
            <w:tcW w:w="2693" w:type="dxa"/>
          </w:tcPr>
          <w:p w14:paraId="03058CE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06FB63CC"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34F8A4F0" w14:textId="77777777" w:rsidTr="00C64745">
        <w:tc>
          <w:tcPr>
            <w:tcW w:w="846" w:type="dxa"/>
          </w:tcPr>
          <w:p w14:paraId="549A25CA"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38A89638" w14:textId="77777777" w:rsidR="00B4619D" w:rsidRDefault="00FF1481" w:rsidP="00FF1481">
            <w:pPr>
              <w:jc w:val="center"/>
              <w:rPr>
                <w:rFonts w:ascii="Times New Roman" w:hAnsi="Times New Roman" w:cs="Times New Roman"/>
                <w:sz w:val="28"/>
                <w:szCs w:val="28"/>
                <w:lang w:val="ro-RO"/>
              </w:rPr>
            </w:pPr>
            <w:r>
              <w:rPr>
                <w:rFonts w:ascii="Times New Roman" w:hAnsi="Times New Roman" w:cs="Times New Roman"/>
                <w:sz w:val="28"/>
                <w:szCs w:val="28"/>
                <w:lang w:val="ro-RO"/>
              </w:rPr>
              <w:t>Cioa</w:t>
            </w:r>
            <w:r w:rsidR="00B4619D">
              <w:rPr>
                <w:rFonts w:ascii="Times New Roman" w:hAnsi="Times New Roman" w:cs="Times New Roman"/>
                <w:sz w:val="28"/>
                <w:szCs w:val="28"/>
                <w:lang w:val="ro-RO"/>
              </w:rPr>
              <w:t xml:space="preserve">lcă Nicolae </w:t>
            </w:r>
          </w:p>
        </w:tc>
        <w:tc>
          <w:tcPr>
            <w:tcW w:w="2693" w:type="dxa"/>
          </w:tcPr>
          <w:p w14:paraId="3697A209"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722FF5E1"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1966018" w14:textId="77777777" w:rsidTr="00C64745">
        <w:tc>
          <w:tcPr>
            <w:tcW w:w="846" w:type="dxa"/>
          </w:tcPr>
          <w:p w14:paraId="41DC49C1"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3B063E4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Cosor Ghiță</w:t>
            </w:r>
          </w:p>
        </w:tc>
        <w:tc>
          <w:tcPr>
            <w:tcW w:w="2693" w:type="dxa"/>
          </w:tcPr>
          <w:p w14:paraId="79907A2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36ABA2EE"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6856B473" w14:textId="77777777" w:rsidTr="00C64745">
        <w:tc>
          <w:tcPr>
            <w:tcW w:w="846" w:type="dxa"/>
          </w:tcPr>
          <w:p w14:paraId="30F17E8B"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3B905DDB"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Dămoc Emilian</w:t>
            </w:r>
          </w:p>
        </w:tc>
        <w:tc>
          <w:tcPr>
            <w:tcW w:w="2693" w:type="dxa"/>
          </w:tcPr>
          <w:p w14:paraId="2C6D7FB7"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Conv.Ec.</w:t>
            </w:r>
          </w:p>
        </w:tc>
        <w:tc>
          <w:tcPr>
            <w:tcW w:w="2694" w:type="dxa"/>
          </w:tcPr>
          <w:p w14:paraId="7FC94B32"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1515332A" w14:textId="77777777" w:rsidTr="00C64745">
        <w:tc>
          <w:tcPr>
            <w:tcW w:w="846" w:type="dxa"/>
          </w:tcPr>
          <w:p w14:paraId="61558035"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82468B1"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17D1164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4B519D87"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66E8D0A9" w14:textId="77777777" w:rsidTr="00C64745">
        <w:tc>
          <w:tcPr>
            <w:tcW w:w="846" w:type="dxa"/>
          </w:tcPr>
          <w:p w14:paraId="6958940B"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06345645"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Dinu Constantin</w:t>
            </w:r>
          </w:p>
        </w:tc>
        <w:tc>
          <w:tcPr>
            <w:tcW w:w="2693" w:type="dxa"/>
          </w:tcPr>
          <w:p w14:paraId="20DE5A9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0D468F01"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56D0DBBD" w14:textId="77777777" w:rsidTr="00C64745">
        <w:tc>
          <w:tcPr>
            <w:tcW w:w="846" w:type="dxa"/>
          </w:tcPr>
          <w:p w14:paraId="0C99BF2F"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0148351C"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Dobrotă Gabriela </w:t>
            </w:r>
          </w:p>
        </w:tc>
        <w:tc>
          <w:tcPr>
            <w:tcW w:w="2693" w:type="dxa"/>
          </w:tcPr>
          <w:p w14:paraId="4A2A2E24"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4F38F30B"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1901C04" w14:textId="77777777" w:rsidTr="00C64745">
        <w:tc>
          <w:tcPr>
            <w:tcW w:w="846" w:type="dxa"/>
          </w:tcPr>
          <w:p w14:paraId="258ACD56"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58F41064"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Donciu Gheorghe </w:t>
            </w:r>
          </w:p>
        </w:tc>
        <w:tc>
          <w:tcPr>
            <w:tcW w:w="2693" w:type="dxa"/>
          </w:tcPr>
          <w:p w14:paraId="2625B65B"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0FD1755D"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6707FB52" w14:textId="77777777" w:rsidTr="00C64745">
        <w:tc>
          <w:tcPr>
            <w:tcW w:w="846" w:type="dxa"/>
          </w:tcPr>
          <w:p w14:paraId="408FBE3D"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6581FC81"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Făcăoaru Sorin</w:t>
            </w:r>
          </w:p>
        </w:tc>
        <w:tc>
          <w:tcPr>
            <w:tcW w:w="2693" w:type="dxa"/>
          </w:tcPr>
          <w:p w14:paraId="46C0D29B"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6E5C53CE"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57E584A4" w14:textId="77777777" w:rsidTr="00C64745">
        <w:tc>
          <w:tcPr>
            <w:tcW w:w="846" w:type="dxa"/>
          </w:tcPr>
          <w:p w14:paraId="384171CD"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41B7865C"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Feciorascu Petru</w:t>
            </w:r>
          </w:p>
        </w:tc>
        <w:tc>
          <w:tcPr>
            <w:tcW w:w="2693" w:type="dxa"/>
          </w:tcPr>
          <w:p w14:paraId="38AA5CCD"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7AB6F518"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198E424D" w14:textId="77777777" w:rsidTr="00C64745">
        <w:tc>
          <w:tcPr>
            <w:tcW w:w="846" w:type="dxa"/>
          </w:tcPr>
          <w:p w14:paraId="1B1E6936"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78B70A17"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Frâncu Sava</w:t>
            </w:r>
          </w:p>
        </w:tc>
        <w:tc>
          <w:tcPr>
            <w:tcW w:w="2693" w:type="dxa"/>
          </w:tcPr>
          <w:p w14:paraId="210B0D84"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Conv. Ec. </w:t>
            </w:r>
          </w:p>
        </w:tc>
        <w:tc>
          <w:tcPr>
            <w:tcW w:w="2694" w:type="dxa"/>
          </w:tcPr>
          <w:p w14:paraId="40124FDA" w14:textId="77777777" w:rsidR="00B4619D" w:rsidRDefault="00B4619D" w:rsidP="00A43241">
            <w:pPr>
              <w:jc w:val="center"/>
            </w:pPr>
            <w:r w:rsidRPr="00DF1B56">
              <w:rPr>
                <w:rFonts w:ascii="Times New Roman" w:hAnsi="Times New Roman" w:cs="Times New Roman"/>
                <w:sz w:val="28"/>
                <w:szCs w:val="28"/>
                <w:lang w:val="ro-RO"/>
              </w:rPr>
              <w:t>1992-1996</w:t>
            </w:r>
          </w:p>
        </w:tc>
      </w:tr>
      <w:tr w:rsidR="00FF1481" w14:paraId="16BC0BBC" w14:textId="77777777" w:rsidTr="00C64745">
        <w:tc>
          <w:tcPr>
            <w:tcW w:w="846" w:type="dxa"/>
          </w:tcPr>
          <w:p w14:paraId="0192513A" w14:textId="77777777" w:rsidR="00FF1481" w:rsidRPr="00B3148D" w:rsidRDefault="00FF1481"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6542DBF6"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Giurgea Nicolae</w:t>
            </w:r>
          </w:p>
        </w:tc>
        <w:tc>
          <w:tcPr>
            <w:tcW w:w="2693" w:type="dxa"/>
          </w:tcPr>
          <w:p w14:paraId="50FD478E"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1FAEFA10" w14:textId="77777777" w:rsidR="00FF1481" w:rsidRPr="00DF1B56" w:rsidRDefault="00FF1481"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15652AE0" w14:textId="77777777" w:rsidTr="00C64745">
        <w:tc>
          <w:tcPr>
            <w:tcW w:w="846" w:type="dxa"/>
          </w:tcPr>
          <w:p w14:paraId="471AEF8E"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6F6506A1"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Grigore Constantin</w:t>
            </w:r>
          </w:p>
        </w:tc>
        <w:tc>
          <w:tcPr>
            <w:tcW w:w="2693" w:type="dxa"/>
          </w:tcPr>
          <w:p w14:paraId="11BC4BD9"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7FB672F5"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2EC5600" w14:textId="77777777" w:rsidTr="00C64745">
        <w:tc>
          <w:tcPr>
            <w:tcW w:w="846" w:type="dxa"/>
          </w:tcPr>
          <w:p w14:paraId="652A8F3E"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CC61C62"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Hanță Mioara</w:t>
            </w:r>
          </w:p>
        </w:tc>
        <w:tc>
          <w:tcPr>
            <w:tcW w:w="2693" w:type="dxa"/>
          </w:tcPr>
          <w:p w14:paraId="473BB3CB"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586D4491"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1DA1CCF" w14:textId="77777777" w:rsidTr="00C64745">
        <w:tc>
          <w:tcPr>
            <w:tcW w:w="846" w:type="dxa"/>
          </w:tcPr>
          <w:p w14:paraId="6FAC2A58"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3AE164FC"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Ilie Vasile </w:t>
            </w:r>
          </w:p>
        </w:tc>
        <w:tc>
          <w:tcPr>
            <w:tcW w:w="2693" w:type="dxa"/>
          </w:tcPr>
          <w:p w14:paraId="73EBEA7D"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3C8FC089"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560B88D2" w14:textId="77777777" w:rsidTr="00C64745">
        <w:tc>
          <w:tcPr>
            <w:tcW w:w="846" w:type="dxa"/>
          </w:tcPr>
          <w:p w14:paraId="5790379F"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52B2A381"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Ioan Ștefan</w:t>
            </w:r>
          </w:p>
        </w:tc>
        <w:tc>
          <w:tcPr>
            <w:tcW w:w="2693" w:type="dxa"/>
          </w:tcPr>
          <w:p w14:paraId="2A37766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2CC67F39"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985B305" w14:textId="77777777" w:rsidTr="00C64745">
        <w:tc>
          <w:tcPr>
            <w:tcW w:w="846" w:type="dxa"/>
          </w:tcPr>
          <w:p w14:paraId="138CB556"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18155DF1"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Iorga Marius</w:t>
            </w:r>
          </w:p>
        </w:tc>
        <w:tc>
          <w:tcPr>
            <w:tcW w:w="2693" w:type="dxa"/>
          </w:tcPr>
          <w:p w14:paraId="06C194C9"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4B759944"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492950D8" w14:textId="77777777" w:rsidTr="00C64745">
        <w:tc>
          <w:tcPr>
            <w:tcW w:w="846" w:type="dxa"/>
          </w:tcPr>
          <w:p w14:paraId="1931C78C"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5C0FBBC"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Merchea Manole</w:t>
            </w:r>
          </w:p>
        </w:tc>
        <w:tc>
          <w:tcPr>
            <w:tcW w:w="2693" w:type="dxa"/>
          </w:tcPr>
          <w:p w14:paraId="778625C6"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70640BE5"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251F750" w14:textId="77777777" w:rsidTr="00C64745">
        <w:tc>
          <w:tcPr>
            <w:tcW w:w="846" w:type="dxa"/>
          </w:tcPr>
          <w:p w14:paraId="510F43A9"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51A39863"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Mînea Radu</w:t>
            </w:r>
          </w:p>
        </w:tc>
        <w:tc>
          <w:tcPr>
            <w:tcW w:w="2693" w:type="dxa"/>
          </w:tcPr>
          <w:p w14:paraId="0C1A00A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5C98F092"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13ED05C7" w14:textId="77777777" w:rsidTr="00C64745">
        <w:tc>
          <w:tcPr>
            <w:tcW w:w="846" w:type="dxa"/>
          </w:tcPr>
          <w:p w14:paraId="4D89B5F1"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3715BE63"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Moisa Dumitru </w:t>
            </w:r>
          </w:p>
        </w:tc>
        <w:tc>
          <w:tcPr>
            <w:tcW w:w="2693" w:type="dxa"/>
          </w:tcPr>
          <w:p w14:paraId="58359BA7"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1BA13EA5"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3A13EB24" w14:textId="77777777" w:rsidTr="00C64745">
        <w:tc>
          <w:tcPr>
            <w:tcW w:w="846" w:type="dxa"/>
          </w:tcPr>
          <w:p w14:paraId="070361DD"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7CE021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Mosescu Gheorghe </w:t>
            </w:r>
          </w:p>
        </w:tc>
        <w:tc>
          <w:tcPr>
            <w:tcW w:w="2693" w:type="dxa"/>
          </w:tcPr>
          <w:p w14:paraId="2533565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 FSN</w:t>
            </w:r>
          </w:p>
        </w:tc>
        <w:tc>
          <w:tcPr>
            <w:tcW w:w="2694" w:type="dxa"/>
          </w:tcPr>
          <w:p w14:paraId="3D853375"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7C8DE139" w14:textId="77777777" w:rsidTr="00C64745">
        <w:tc>
          <w:tcPr>
            <w:tcW w:w="846" w:type="dxa"/>
          </w:tcPr>
          <w:p w14:paraId="2930A38A"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49FEA85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Nistor Ionel </w:t>
            </w:r>
          </w:p>
        </w:tc>
        <w:tc>
          <w:tcPr>
            <w:tcW w:w="2693" w:type="dxa"/>
          </w:tcPr>
          <w:p w14:paraId="498D0F2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438C6866" w14:textId="77777777" w:rsidR="00B4619D" w:rsidRDefault="00B4619D" w:rsidP="00A43241">
            <w:pPr>
              <w:jc w:val="center"/>
            </w:pPr>
            <w:r w:rsidRPr="00DF1B56">
              <w:rPr>
                <w:rFonts w:ascii="Times New Roman" w:hAnsi="Times New Roman" w:cs="Times New Roman"/>
                <w:sz w:val="28"/>
                <w:szCs w:val="28"/>
                <w:lang w:val="ro-RO"/>
              </w:rPr>
              <w:t>1992-1996</w:t>
            </w:r>
          </w:p>
        </w:tc>
      </w:tr>
      <w:tr w:rsidR="00FF1481" w14:paraId="39A93048" w14:textId="77777777" w:rsidTr="00C64745">
        <w:tc>
          <w:tcPr>
            <w:tcW w:w="846" w:type="dxa"/>
          </w:tcPr>
          <w:p w14:paraId="6A06558B" w14:textId="77777777" w:rsidR="00FF1481" w:rsidRPr="00B3148D" w:rsidRDefault="00FF1481"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100CAFDB"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693" w:type="dxa"/>
          </w:tcPr>
          <w:p w14:paraId="51C32FC9"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480D19F2" w14:textId="77777777" w:rsidR="00FF1481" w:rsidRPr="00DF1B56" w:rsidRDefault="00FF1481"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2B47EDA4" w14:textId="77777777" w:rsidTr="00C64745">
        <w:tc>
          <w:tcPr>
            <w:tcW w:w="846" w:type="dxa"/>
          </w:tcPr>
          <w:p w14:paraId="2AAE0C0E"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72113D04"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Paizan Monel</w:t>
            </w:r>
          </w:p>
        </w:tc>
        <w:tc>
          <w:tcPr>
            <w:tcW w:w="2693" w:type="dxa"/>
          </w:tcPr>
          <w:p w14:paraId="1A5EAAAE"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3CC6A22A"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270221E8" w14:textId="77777777" w:rsidTr="00C64745">
        <w:tc>
          <w:tcPr>
            <w:tcW w:w="846" w:type="dxa"/>
          </w:tcPr>
          <w:p w14:paraId="017471E4"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6B41EBFA"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Petraru Mihai</w:t>
            </w:r>
          </w:p>
        </w:tc>
        <w:tc>
          <w:tcPr>
            <w:tcW w:w="2693" w:type="dxa"/>
          </w:tcPr>
          <w:p w14:paraId="5B06BFD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 Prep.</w:t>
            </w:r>
          </w:p>
        </w:tc>
        <w:tc>
          <w:tcPr>
            <w:tcW w:w="2694" w:type="dxa"/>
          </w:tcPr>
          <w:p w14:paraId="2CFAA7BF"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21FBFC9A" w14:textId="77777777" w:rsidTr="00C64745">
        <w:tc>
          <w:tcPr>
            <w:tcW w:w="846" w:type="dxa"/>
          </w:tcPr>
          <w:p w14:paraId="17DB7AC1"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5A00FDCD"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Pislaru Nicolae </w:t>
            </w:r>
          </w:p>
        </w:tc>
        <w:tc>
          <w:tcPr>
            <w:tcW w:w="2693" w:type="dxa"/>
          </w:tcPr>
          <w:p w14:paraId="73158A72"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 FSN</w:t>
            </w:r>
          </w:p>
        </w:tc>
        <w:tc>
          <w:tcPr>
            <w:tcW w:w="2694" w:type="dxa"/>
          </w:tcPr>
          <w:p w14:paraId="1C6D239D" w14:textId="77777777" w:rsidR="00B4619D" w:rsidRDefault="00B4619D" w:rsidP="00A43241">
            <w:pPr>
              <w:jc w:val="center"/>
            </w:pPr>
            <w:r w:rsidRPr="00DF1B56">
              <w:rPr>
                <w:rFonts w:ascii="Times New Roman" w:hAnsi="Times New Roman" w:cs="Times New Roman"/>
                <w:sz w:val="28"/>
                <w:szCs w:val="28"/>
                <w:lang w:val="ro-RO"/>
              </w:rPr>
              <w:t>1992-1996</w:t>
            </w:r>
          </w:p>
        </w:tc>
      </w:tr>
      <w:tr w:rsidR="00FF1481" w14:paraId="1E1F6D83" w14:textId="77777777" w:rsidTr="00C64745">
        <w:tc>
          <w:tcPr>
            <w:tcW w:w="846" w:type="dxa"/>
          </w:tcPr>
          <w:p w14:paraId="5B166D1F" w14:textId="77777777" w:rsidR="00FF1481" w:rsidRPr="00B3148D" w:rsidRDefault="00FF1481"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06651B8D"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Popescu Cătălin</w:t>
            </w:r>
          </w:p>
        </w:tc>
        <w:tc>
          <w:tcPr>
            <w:tcW w:w="2693" w:type="dxa"/>
          </w:tcPr>
          <w:p w14:paraId="6FDEA92A" w14:textId="77777777" w:rsidR="00FF1481" w:rsidRDefault="00FF1481"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4C0CB242" w14:textId="77777777" w:rsidR="00FF1481" w:rsidRPr="00DF1B56" w:rsidRDefault="00FF1481"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70166A61" w14:textId="77777777" w:rsidTr="00C64745">
        <w:tc>
          <w:tcPr>
            <w:tcW w:w="846" w:type="dxa"/>
          </w:tcPr>
          <w:p w14:paraId="36B904C5"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72F8CCA9"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Puiu Usturoi Siru Paraschiv</w:t>
            </w:r>
          </w:p>
        </w:tc>
        <w:tc>
          <w:tcPr>
            <w:tcW w:w="2693" w:type="dxa"/>
          </w:tcPr>
          <w:p w14:paraId="4DD05A1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4D1D175F"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38B2FF3B" w14:textId="77777777" w:rsidTr="00C64745">
        <w:tc>
          <w:tcPr>
            <w:tcW w:w="846" w:type="dxa"/>
          </w:tcPr>
          <w:p w14:paraId="26FC0765"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DB486C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Rădulescu Gheorghe </w:t>
            </w:r>
          </w:p>
        </w:tc>
        <w:tc>
          <w:tcPr>
            <w:tcW w:w="2693" w:type="dxa"/>
          </w:tcPr>
          <w:p w14:paraId="01A37F60"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785A3BBF"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1E5755CE" w14:textId="77777777" w:rsidTr="00C64745">
        <w:tc>
          <w:tcPr>
            <w:tcW w:w="846" w:type="dxa"/>
          </w:tcPr>
          <w:p w14:paraId="45F64E94"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15315CEF"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Raiu Vasile </w:t>
            </w:r>
          </w:p>
        </w:tc>
        <w:tc>
          <w:tcPr>
            <w:tcW w:w="2693" w:type="dxa"/>
          </w:tcPr>
          <w:p w14:paraId="21C6F626"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68DDC18E" w14:textId="77777777" w:rsidR="00B4619D" w:rsidRDefault="00B4619D" w:rsidP="00A43241">
            <w:pPr>
              <w:jc w:val="center"/>
            </w:pPr>
            <w:r w:rsidRPr="00DF1B56">
              <w:rPr>
                <w:rFonts w:ascii="Times New Roman" w:hAnsi="Times New Roman" w:cs="Times New Roman"/>
                <w:sz w:val="28"/>
                <w:szCs w:val="28"/>
                <w:lang w:val="ro-RO"/>
              </w:rPr>
              <w:t>1992-1996</w:t>
            </w:r>
          </w:p>
        </w:tc>
      </w:tr>
      <w:tr w:rsidR="00B4619D" w14:paraId="5DB056B9" w14:textId="77777777" w:rsidTr="00C64745">
        <w:tc>
          <w:tcPr>
            <w:tcW w:w="846" w:type="dxa"/>
          </w:tcPr>
          <w:p w14:paraId="178384EC" w14:textId="77777777" w:rsidR="00B4619D" w:rsidRPr="00B3148D" w:rsidRDefault="00B4619D"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2B8F1758"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Sîrbu Mircea </w:t>
            </w:r>
          </w:p>
        </w:tc>
        <w:tc>
          <w:tcPr>
            <w:tcW w:w="2693" w:type="dxa"/>
          </w:tcPr>
          <w:p w14:paraId="2B7F5AFE" w14:textId="77777777" w:rsidR="00B4619D" w:rsidRDefault="00B4619D"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4FD29BD0" w14:textId="77777777" w:rsidR="00B4619D" w:rsidRDefault="00B4619D" w:rsidP="00A43241">
            <w:pPr>
              <w:jc w:val="center"/>
            </w:pPr>
            <w:r w:rsidRPr="00DF1B56">
              <w:rPr>
                <w:rFonts w:ascii="Times New Roman" w:hAnsi="Times New Roman" w:cs="Times New Roman"/>
                <w:sz w:val="28"/>
                <w:szCs w:val="28"/>
                <w:lang w:val="ro-RO"/>
              </w:rPr>
              <w:t>1992-1996</w:t>
            </w:r>
          </w:p>
        </w:tc>
      </w:tr>
      <w:tr w:rsidR="000652EE" w14:paraId="60F9D675" w14:textId="77777777" w:rsidTr="00C64745">
        <w:tc>
          <w:tcPr>
            <w:tcW w:w="846" w:type="dxa"/>
          </w:tcPr>
          <w:p w14:paraId="50FBE114" w14:textId="77777777" w:rsidR="000652EE" w:rsidRPr="00B3148D" w:rsidRDefault="000652EE" w:rsidP="009B4ACC">
            <w:pPr>
              <w:pStyle w:val="Listparagraf"/>
              <w:numPr>
                <w:ilvl w:val="0"/>
                <w:numId w:val="1"/>
              </w:numPr>
              <w:jc w:val="center"/>
              <w:rPr>
                <w:rFonts w:ascii="Times New Roman" w:hAnsi="Times New Roman" w:cs="Times New Roman"/>
                <w:sz w:val="28"/>
                <w:szCs w:val="28"/>
                <w:lang w:val="ro-RO"/>
              </w:rPr>
            </w:pPr>
          </w:p>
        </w:tc>
        <w:tc>
          <w:tcPr>
            <w:tcW w:w="3260" w:type="dxa"/>
          </w:tcPr>
          <w:p w14:paraId="69F6AF5A" w14:textId="77777777" w:rsidR="000652EE" w:rsidRDefault="000652EE"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Soare Marcel</w:t>
            </w:r>
          </w:p>
        </w:tc>
        <w:tc>
          <w:tcPr>
            <w:tcW w:w="2693" w:type="dxa"/>
          </w:tcPr>
          <w:p w14:paraId="37B20FE6" w14:textId="77777777" w:rsidR="000652EE" w:rsidRDefault="000652EE" w:rsidP="009B4ACC">
            <w:pPr>
              <w:jc w:val="center"/>
              <w:rPr>
                <w:rFonts w:ascii="Times New Roman" w:hAnsi="Times New Roman" w:cs="Times New Roman"/>
                <w:sz w:val="28"/>
                <w:szCs w:val="28"/>
                <w:lang w:val="ro-RO"/>
              </w:rPr>
            </w:pPr>
            <w:r>
              <w:rPr>
                <w:rFonts w:ascii="Times New Roman" w:hAnsi="Times New Roman" w:cs="Times New Roman"/>
                <w:sz w:val="28"/>
                <w:szCs w:val="28"/>
                <w:lang w:val="ro-RO"/>
              </w:rPr>
              <w:t>CD</w:t>
            </w:r>
          </w:p>
        </w:tc>
        <w:tc>
          <w:tcPr>
            <w:tcW w:w="2694" w:type="dxa"/>
          </w:tcPr>
          <w:p w14:paraId="4518BC3A" w14:textId="77777777" w:rsidR="000652EE" w:rsidRPr="00DF1B56" w:rsidRDefault="000652EE"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B4619D" w14:paraId="15B9DF2B" w14:textId="77777777" w:rsidTr="00C64745">
        <w:tc>
          <w:tcPr>
            <w:tcW w:w="846" w:type="dxa"/>
          </w:tcPr>
          <w:p w14:paraId="6BA53B17" w14:textId="77777777" w:rsidR="00B4619D" w:rsidRPr="00B3148D" w:rsidRDefault="00B4619D" w:rsidP="00A43241">
            <w:pPr>
              <w:pStyle w:val="Listparagraf"/>
              <w:numPr>
                <w:ilvl w:val="0"/>
                <w:numId w:val="1"/>
              </w:numPr>
              <w:jc w:val="center"/>
              <w:rPr>
                <w:rFonts w:ascii="Times New Roman" w:hAnsi="Times New Roman" w:cs="Times New Roman"/>
                <w:sz w:val="28"/>
                <w:szCs w:val="28"/>
                <w:lang w:val="ro-RO"/>
              </w:rPr>
            </w:pPr>
          </w:p>
        </w:tc>
        <w:tc>
          <w:tcPr>
            <w:tcW w:w="3260" w:type="dxa"/>
          </w:tcPr>
          <w:p w14:paraId="3CD8D37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Susu Vasile </w:t>
            </w:r>
          </w:p>
        </w:tc>
        <w:tc>
          <w:tcPr>
            <w:tcW w:w="2693" w:type="dxa"/>
          </w:tcPr>
          <w:p w14:paraId="65359502"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53A25594" w14:textId="77777777" w:rsidR="00B4619D" w:rsidRDefault="00B4619D" w:rsidP="00A43241">
            <w:pPr>
              <w:jc w:val="center"/>
            </w:pPr>
            <w:r w:rsidRPr="00337CF3">
              <w:rPr>
                <w:rFonts w:ascii="Times New Roman" w:hAnsi="Times New Roman" w:cs="Times New Roman"/>
                <w:sz w:val="28"/>
                <w:szCs w:val="28"/>
                <w:lang w:val="ro-RO"/>
              </w:rPr>
              <w:t>1992-1996</w:t>
            </w:r>
          </w:p>
        </w:tc>
      </w:tr>
      <w:tr w:rsidR="00B4619D" w14:paraId="5354F208" w14:textId="77777777" w:rsidTr="00C64745">
        <w:tc>
          <w:tcPr>
            <w:tcW w:w="846" w:type="dxa"/>
          </w:tcPr>
          <w:p w14:paraId="16B32447" w14:textId="77777777" w:rsidR="00B4619D" w:rsidRPr="00B3148D" w:rsidRDefault="00B4619D" w:rsidP="00A43241">
            <w:pPr>
              <w:pStyle w:val="Listparagraf"/>
              <w:numPr>
                <w:ilvl w:val="0"/>
                <w:numId w:val="1"/>
              </w:numPr>
              <w:jc w:val="center"/>
              <w:rPr>
                <w:rFonts w:ascii="Times New Roman" w:hAnsi="Times New Roman" w:cs="Times New Roman"/>
                <w:sz w:val="28"/>
                <w:szCs w:val="28"/>
                <w:lang w:val="ro-RO"/>
              </w:rPr>
            </w:pPr>
          </w:p>
        </w:tc>
        <w:tc>
          <w:tcPr>
            <w:tcW w:w="3260" w:type="dxa"/>
          </w:tcPr>
          <w:p w14:paraId="71837F59" w14:textId="77777777" w:rsidR="00B4619D" w:rsidRDefault="000652EE"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Tâ</w:t>
            </w:r>
            <w:r w:rsidR="00B4619D">
              <w:rPr>
                <w:rFonts w:ascii="Times New Roman" w:hAnsi="Times New Roman" w:cs="Times New Roman"/>
                <w:sz w:val="28"/>
                <w:szCs w:val="28"/>
                <w:lang w:val="ro-RO"/>
              </w:rPr>
              <w:t>nasa Viorel-Adrian</w:t>
            </w:r>
          </w:p>
        </w:tc>
        <w:tc>
          <w:tcPr>
            <w:tcW w:w="2693" w:type="dxa"/>
          </w:tcPr>
          <w:p w14:paraId="5CB9651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IND.</w:t>
            </w:r>
          </w:p>
        </w:tc>
        <w:tc>
          <w:tcPr>
            <w:tcW w:w="2694" w:type="dxa"/>
          </w:tcPr>
          <w:p w14:paraId="4F6791E6" w14:textId="77777777" w:rsidR="00B4619D" w:rsidRDefault="00B4619D" w:rsidP="00A43241">
            <w:pPr>
              <w:jc w:val="center"/>
            </w:pPr>
            <w:r w:rsidRPr="00337CF3">
              <w:rPr>
                <w:rFonts w:ascii="Times New Roman" w:hAnsi="Times New Roman" w:cs="Times New Roman"/>
                <w:sz w:val="28"/>
                <w:szCs w:val="28"/>
                <w:lang w:val="ro-RO"/>
              </w:rPr>
              <w:t>1992-1996</w:t>
            </w:r>
          </w:p>
        </w:tc>
      </w:tr>
      <w:tr w:rsidR="00B4619D" w14:paraId="519A84F2" w14:textId="77777777" w:rsidTr="00C64745">
        <w:tc>
          <w:tcPr>
            <w:tcW w:w="846" w:type="dxa"/>
          </w:tcPr>
          <w:p w14:paraId="7CD5EFB3" w14:textId="77777777" w:rsidR="00B4619D" w:rsidRPr="00B3148D" w:rsidRDefault="00B4619D" w:rsidP="00A43241">
            <w:pPr>
              <w:pStyle w:val="Listparagraf"/>
              <w:numPr>
                <w:ilvl w:val="0"/>
                <w:numId w:val="1"/>
              </w:numPr>
              <w:jc w:val="center"/>
              <w:rPr>
                <w:rFonts w:ascii="Times New Roman" w:hAnsi="Times New Roman" w:cs="Times New Roman"/>
                <w:sz w:val="28"/>
                <w:szCs w:val="28"/>
                <w:lang w:val="ro-RO"/>
              </w:rPr>
            </w:pPr>
          </w:p>
        </w:tc>
        <w:tc>
          <w:tcPr>
            <w:tcW w:w="3260" w:type="dxa"/>
          </w:tcPr>
          <w:p w14:paraId="36599B37" w14:textId="15E384B5"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Trășculescu S</w:t>
            </w:r>
            <w:r w:rsidR="000F0C7E">
              <w:rPr>
                <w:rFonts w:ascii="Times New Roman" w:hAnsi="Times New Roman" w:cs="Times New Roman"/>
                <w:sz w:val="28"/>
                <w:szCs w:val="28"/>
                <w:lang w:val="ro-RO"/>
              </w:rPr>
              <w:t>i</w:t>
            </w:r>
            <w:r>
              <w:rPr>
                <w:rFonts w:ascii="Times New Roman" w:hAnsi="Times New Roman" w:cs="Times New Roman"/>
                <w:sz w:val="28"/>
                <w:szCs w:val="28"/>
                <w:lang w:val="ro-RO"/>
              </w:rPr>
              <w:t xml:space="preserve">lviu </w:t>
            </w:r>
          </w:p>
        </w:tc>
        <w:tc>
          <w:tcPr>
            <w:tcW w:w="2693" w:type="dxa"/>
          </w:tcPr>
          <w:p w14:paraId="26A46A1E"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0C87D246" w14:textId="77777777" w:rsidR="00B4619D" w:rsidRDefault="00B4619D" w:rsidP="00A43241">
            <w:pPr>
              <w:jc w:val="center"/>
            </w:pPr>
            <w:r w:rsidRPr="00337CF3">
              <w:rPr>
                <w:rFonts w:ascii="Times New Roman" w:hAnsi="Times New Roman" w:cs="Times New Roman"/>
                <w:sz w:val="28"/>
                <w:szCs w:val="28"/>
                <w:lang w:val="ro-RO"/>
              </w:rPr>
              <w:t>1992-1996</w:t>
            </w:r>
          </w:p>
        </w:tc>
      </w:tr>
      <w:tr w:rsidR="00B4619D" w14:paraId="32D92340" w14:textId="77777777" w:rsidTr="00C64745">
        <w:tc>
          <w:tcPr>
            <w:tcW w:w="846" w:type="dxa"/>
          </w:tcPr>
          <w:p w14:paraId="2FEB16A0" w14:textId="77777777" w:rsidR="00B4619D" w:rsidRPr="00B3148D" w:rsidRDefault="00B4619D" w:rsidP="00A43241">
            <w:pPr>
              <w:pStyle w:val="Listparagraf"/>
              <w:numPr>
                <w:ilvl w:val="0"/>
                <w:numId w:val="1"/>
              </w:numPr>
              <w:jc w:val="center"/>
              <w:rPr>
                <w:rFonts w:ascii="Times New Roman" w:hAnsi="Times New Roman" w:cs="Times New Roman"/>
                <w:sz w:val="28"/>
                <w:szCs w:val="28"/>
                <w:lang w:val="ro-RO"/>
              </w:rPr>
            </w:pPr>
          </w:p>
        </w:tc>
        <w:tc>
          <w:tcPr>
            <w:tcW w:w="3260" w:type="dxa"/>
          </w:tcPr>
          <w:p w14:paraId="68CFC26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Vlad Paula</w:t>
            </w:r>
          </w:p>
        </w:tc>
        <w:tc>
          <w:tcPr>
            <w:tcW w:w="2693" w:type="dxa"/>
          </w:tcPr>
          <w:p w14:paraId="0560DD4E"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FSN</w:t>
            </w:r>
          </w:p>
        </w:tc>
        <w:tc>
          <w:tcPr>
            <w:tcW w:w="2694" w:type="dxa"/>
          </w:tcPr>
          <w:p w14:paraId="7016B98C" w14:textId="77777777" w:rsidR="00B4619D" w:rsidRDefault="00B4619D" w:rsidP="00A43241">
            <w:pPr>
              <w:jc w:val="center"/>
            </w:pPr>
            <w:r w:rsidRPr="00337CF3">
              <w:rPr>
                <w:rFonts w:ascii="Times New Roman" w:hAnsi="Times New Roman" w:cs="Times New Roman"/>
                <w:sz w:val="28"/>
                <w:szCs w:val="28"/>
                <w:lang w:val="ro-RO"/>
              </w:rPr>
              <w:t>1992-1996</w:t>
            </w:r>
          </w:p>
        </w:tc>
      </w:tr>
      <w:tr w:rsidR="00B4619D" w14:paraId="4E4A82D1" w14:textId="77777777" w:rsidTr="00C64745">
        <w:tc>
          <w:tcPr>
            <w:tcW w:w="846" w:type="dxa"/>
          </w:tcPr>
          <w:p w14:paraId="4F2A1D99" w14:textId="77777777" w:rsidR="00B4619D" w:rsidRPr="00B3148D" w:rsidRDefault="00B4619D" w:rsidP="00A43241">
            <w:pPr>
              <w:pStyle w:val="Listparagraf"/>
              <w:numPr>
                <w:ilvl w:val="0"/>
                <w:numId w:val="1"/>
              </w:numPr>
              <w:jc w:val="center"/>
              <w:rPr>
                <w:rFonts w:ascii="Times New Roman" w:hAnsi="Times New Roman" w:cs="Times New Roman"/>
                <w:sz w:val="28"/>
                <w:szCs w:val="28"/>
                <w:lang w:val="ro-RO"/>
              </w:rPr>
            </w:pPr>
          </w:p>
        </w:tc>
        <w:tc>
          <w:tcPr>
            <w:tcW w:w="3260" w:type="dxa"/>
          </w:tcPr>
          <w:p w14:paraId="1DBE5E23"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Vlaicu Radu</w:t>
            </w:r>
          </w:p>
        </w:tc>
        <w:tc>
          <w:tcPr>
            <w:tcW w:w="2693" w:type="dxa"/>
          </w:tcPr>
          <w:p w14:paraId="2B2E193E"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PNL. CD.</w:t>
            </w:r>
          </w:p>
        </w:tc>
        <w:tc>
          <w:tcPr>
            <w:tcW w:w="2694" w:type="dxa"/>
          </w:tcPr>
          <w:p w14:paraId="228B1FAA" w14:textId="77777777" w:rsidR="00B4619D" w:rsidRDefault="00B4619D" w:rsidP="00A43241">
            <w:pPr>
              <w:jc w:val="center"/>
            </w:pPr>
            <w:r w:rsidRPr="00337CF3">
              <w:rPr>
                <w:rFonts w:ascii="Times New Roman" w:hAnsi="Times New Roman" w:cs="Times New Roman"/>
                <w:sz w:val="28"/>
                <w:szCs w:val="28"/>
                <w:lang w:val="ro-RO"/>
              </w:rPr>
              <w:t>1992-1996</w:t>
            </w:r>
          </w:p>
        </w:tc>
      </w:tr>
    </w:tbl>
    <w:p w14:paraId="1B895F66" w14:textId="77777777" w:rsidR="00B3148D" w:rsidRDefault="00B3148D" w:rsidP="00B3148D">
      <w:pPr>
        <w:spacing w:after="0"/>
        <w:jc w:val="both"/>
        <w:rPr>
          <w:rFonts w:ascii="Times New Roman" w:hAnsi="Times New Roman" w:cs="Times New Roman"/>
          <w:sz w:val="28"/>
          <w:szCs w:val="28"/>
          <w:lang w:val="ro-RO"/>
        </w:rPr>
      </w:pPr>
    </w:p>
    <w:p w14:paraId="001D8CDF" w14:textId="77777777" w:rsidR="00A43241" w:rsidRDefault="00A43241"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b) mandatul 1996-2000</w:t>
      </w:r>
    </w:p>
    <w:tbl>
      <w:tblPr>
        <w:tblStyle w:val="Tabelgril"/>
        <w:tblW w:w="9493" w:type="dxa"/>
        <w:tblLook w:val="04A0" w:firstRow="1" w:lastRow="0" w:firstColumn="1" w:lastColumn="0" w:noHBand="0" w:noVBand="1"/>
      </w:tblPr>
      <w:tblGrid>
        <w:gridCol w:w="812"/>
        <w:gridCol w:w="3294"/>
        <w:gridCol w:w="2693"/>
        <w:gridCol w:w="2694"/>
      </w:tblGrid>
      <w:tr w:rsidR="00B4619D" w14:paraId="56E46503" w14:textId="77777777" w:rsidTr="00C64745">
        <w:trPr>
          <w:tblHeader/>
        </w:trPr>
        <w:tc>
          <w:tcPr>
            <w:tcW w:w="812" w:type="dxa"/>
          </w:tcPr>
          <w:p w14:paraId="08B1FF1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94" w:type="dxa"/>
          </w:tcPr>
          <w:p w14:paraId="2F92B73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2A8ACBB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29B66F9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7B5AC03F" w14:textId="77777777" w:rsidTr="00C64745">
        <w:tc>
          <w:tcPr>
            <w:tcW w:w="812" w:type="dxa"/>
          </w:tcPr>
          <w:p w14:paraId="1304022A" w14:textId="17E79100" w:rsidR="00B4619D" w:rsidRDefault="00086746"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94" w:type="dxa"/>
          </w:tcPr>
          <w:p w14:paraId="1BD3CDC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278A91A1" w14:textId="700DF47D"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0A019FC3" w14:textId="7EC5445E"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4D64CFD9" w14:textId="77777777" w:rsidTr="00C64745">
        <w:tc>
          <w:tcPr>
            <w:tcW w:w="812" w:type="dxa"/>
          </w:tcPr>
          <w:p w14:paraId="638E2ADE"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00F7BC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Albu Ion</w:t>
            </w:r>
          </w:p>
        </w:tc>
        <w:tc>
          <w:tcPr>
            <w:tcW w:w="2693" w:type="dxa"/>
          </w:tcPr>
          <w:p w14:paraId="4D0BBE0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PAC</w:t>
            </w:r>
          </w:p>
        </w:tc>
        <w:tc>
          <w:tcPr>
            <w:tcW w:w="2694" w:type="dxa"/>
          </w:tcPr>
          <w:p w14:paraId="56852838"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r w:rsidR="00B4619D" w14:paraId="23ABA973" w14:textId="77777777" w:rsidTr="00C64745">
        <w:tc>
          <w:tcPr>
            <w:tcW w:w="812" w:type="dxa"/>
          </w:tcPr>
          <w:p w14:paraId="2F869A10"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9D136AC"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Băluță Veronica</w:t>
            </w:r>
          </w:p>
        </w:tc>
        <w:tc>
          <w:tcPr>
            <w:tcW w:w="2693" w:type="dxa"/>
          </w:tcPr>
          <w:p w14:paraId="4A2B3CAD"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77C38AAB"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4F7FE246" w14:textId="77777777" w:rsidTr="00C64745">
        <w:tc>
          <w:tcPr>
            <w:tcW w:w="812" w:type="dxa"/>
          </w:tcPr>
          <w:p w14:paraId="0B9066D7"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3DC5F33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Botea Vasile </w:t>
            </w:r>
          </w:p>
        </w:tc>
        <w:tc>
          <w:tcPr>
            <w:tcW w:w="2693" w:type="dxa"/>
          </w:tcPr>
          <w:p w14:paraId="6E1045CA"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PRM</w:t>
            </w:r>
          </w:p>
        </w:tc>
        <w:tc>
          <w:tcPr>
            <w:tcW w:w="2694" w:type="dxa"/>
          </w:tcPr>
          <w:p w14:paraId="01525B29"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603FE91E" w14:textId="77777777" w:rsidTr="00C64745">
        <w:tc>
          <w:tcPr>
            <w:tcW w:w="812" w:type="dxa"/>
          </w:tcPr>
          <w:p w14:paraId="781881FA"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F3F445C"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Buzărnescu Ștefan</w:t>
            </w:r>
          </w:p>
        </w:tc>
        <w:tc>
          <w:tcPr>
            <w:tcW w:w="2693" w:type="dxa"/>
          </w:tcPr>
          <w:p w14:paraId="192E7708"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PUNR</w:t>
            </w:r>
          </w:p>
        </w:tc>
        <w:tc>
          <w:tcPr>
            <w:tcW w:w="2694" w:type="dxa"/>
          </w:tcPr>
          <w:p w14:paraId="2699402E"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66216A5F" w14:textId="77777777" w:rsidTr="00C64745">
        <w:tc>
          <w:tcPr>
            <w:tcW w:w="812" w:type="dxa"/>
          </w:tcPr>
          <w:p w14:paraId="0EDF1DE3"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208A35DA"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Dămoc Emilian</w:t>
            </w:r>
          </w:p>
        </w:tc>
        <w:tc>
          <w:tcPr>
            <w:tcW w:w="2693" w:type="dxa"/>
          </w:tcPr>
          <w:p w14:paraId="7140C25C"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Ecologiștii</w:t>
            </w:r>
          </w:p>
        </w:tc>
        <w:tc>
          <w:tcPr>
            <w:tcW w:w="2694" w:type="dxa"/>
          </w:tcPr>
          <w:p w14:paraId="5C6D3F47" w14:textId="77777777" w:rsidR="00B4619D" w:rsidRDefault="00B4619D" w:rsidP="00A43241">
            <w:pPr>
              <w:jc w:val="center"/>
            </w:pPr>
            <w:r w:rsidRPr="00A71394">
              <w:rPr>
                <w:rFonts w:ascii="Times New Roman" w:hAnsi="Times New Roman" w:cs="Times New Roman"/>
                <w:sz w:val="28"/>
                <w:szCs w:val="28"/>
                <w:lang w:val="ro-RO"/>
              </w:rPr>
              <w:t>1996-2000</w:t>
            </w:r>
          </w:p>
        </w:tc>
      </w:tr>
      <w:tr w:rsidR="00D31DB7" w14:paraId="01491C90" w14:textId="77777777" w:rsidTr="00C64745">
        <w:tc>
          <w:tcPr>
            <w:tcW w:w="812" w:type="dxa"/>
          </w:tcPr>
          <w:p w14:paraId="2AFAA7B6" w14:textId="77777777" w:rsidR="00D31DB7" w:rsidRPr="00B3148D" w:rsidRDefault="00D31DB7"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D00CBDA" w14:textId="77777777" w:rsidR="00D31DB7" w:rsidRDefault="00D31DB7"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5299691F" w14:textId="77777777" w:rsidR="00D31DB7" w:rsidRDefault="00D31DB7"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6262BF13" w14:textId="77777777" w:rsidR="00D31DB7" w:rsidRPr="00A71394" w:rsidRDefault="00D31DB7"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196-2000</w:t>
            </w:r>
          </w:p>
        </w:tc>
      </w:tr>
      <w:tr w:rsidR="00B4619D" w14:paraId="51D8F97F" w14:textId="77777777" w:rsidTr="00C64745">
        <w:tc>
          <w:tcPr>
            <w:tcW w:w="812" w:type="dxa"/>
          </w:tcPr>
          <w:p w14:paraId="6CD97FED"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F0D891A"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693" w:type="dxa"/>
          </w:tcPr>
          <w:p w14:paraId="7551A64D"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5865BB8D"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583FFC49" w14:textId="77777777" w:rsidTr="00C64745">
        <w:tc>
          <w:tcPr>
            <w:tcW w:w="812" w:type="dxa"/>
          </w:tcPr>
          <w:p w14:paraId="0BE85ED9"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C8B58E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Dinu Constantin</w:t>
            </w:r>
          </w:p>
        </w:tc>
        <w:tc>
          <w:tcPr>
            <w:tcW w:w="2693" w:type="dxa"/>
          </w:tcPr>
          <w:p w14:paraId="38DED7AF"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580523EC"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FC39AF9" w14:textId="77777777" w:rsidTr="00C64745">
        <w:tc>
          <w:tcPr>
            <w:tcW w:w="812" w:type="dxa"/>
          </w:tcPr>
          <w:p w14:paraId="29BE5769"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062C174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Donciu Gheorghe </w:t>
            </w:r>
          </w:p>
        </w:tc>
        <w:tc>
          <w:tcPr>
            <w:tcW w:w="2693" w:type="dxa"/>
          </w:tcPr>
          <w:p w14:paraId="64861193"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065D2E3D"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04E4E42" w14:textId="77777777" w:rsidTr="00C64745">
        <w:tc>
          <w:tcPr>
            <w:tcW w:w="812" w:type="dxa"/>
          </w:tcPr>
          <w:p w14:paraId="4E1D20DE"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E82B96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Fînaru Ion</w:t>
            </w:r>
          </w:p>
        </w:tc>
        <w:tc>
          <w:tcPr>
            <w:tcW w:w="2693" w:type="dxa"/>
          </w:tcPr>
          <w:p w14:paraId="080F1BE1"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46AD4574"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79569CB" w14:textId="77777777" w:rsidTr="00C64745">
        <w:tc>
          <w:tcPr>
            <w:tcW w:w="812" w:type="dxa"/>
          </w:tcPr>
          <w:p w14:paraId="571CE8A8"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0B165518"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Florea Neculai </w:t>
            </w:r>
          </w:p>
        </w:tc>
        <w:tc>
          <w:tcPr>
            <w:tcW w:w="2693" w:type="dxa"/>
          </w:tcPr>
          <w:p w14:paraId="72CB3655"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78F0590E"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B336447" w14:textId="77777777" w:rsidTr="00C64745">
        <w:tc>
          <w:tcPr>
            <w:tcW w:w="812" w:type="dxa"/>
          </w:tcPr>
          <w:p w14:paraId="7A086663" w14:textId="77777777" w:rsidR="00B4619D" w:rsidRPr="00C64745"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2F4CD568" w14:textId="77777777" w:rsidR="00B4619D" w:rsidRPr="00C64745" w:rsidRDefault="00B4619D" w:rsidP="00A43241">
            <w:pPr>
              <w:jc w:val="center"/>
              <w:rPr>
                <w:rFonts w:ascii="Times New Roman" w:hAnsi="Times New Roman" w:cs="Times New Roman"/>
                <w:sz w:val="28"/>
                <w:szCs w:val="28"/>
                <w:lang w:val="ro-RO"/>
              </w:rPr>
            </w:pPr>
            <w:r w:rsidRPr="00C64745">
              <w:rPr>
                <w:rFonts w:ascii="Times New Roman" w:hAnsi="Times New Roman" w:cs="Times New Roman"/>
                <w:sz w:val="28"/>
                <w:szCs w:val="28"/>
                <w:lang w:val="ro-RO"/>
              </w:rPr>
              <w:t>Francu Sava</w:t>
            </w:r>
          </w:p>
        </w:tc>
        <w:tc>
          <w:tcPr>
            <w:tcW w:w="2693" w:type="dxa"/>
          </w:tcPr>
          <w:p w14:paraId="31A3D0EC" w14:textId="77777777" w:rsidR="00B4619D" w:rsidRPr="00C64745" w:rsidRDefault="00B4619D" w:rsidP="00A43241">
            <w:pPr>
              <w:jc w:val="center"/>
              <w:rPr>
                <w:rFonts w:ascii="Times New Roman" w:hAnsi="Times New Roman" w:cs="Times New Roman"/>
                <w:sz w:val="28"/>
                <w:szCs w:val="28"/>
                <w:lang w:val="ro-RO"/>
              </w:rPr>
            </w:pPr>
            <w:r w:rsidRPr="00C64745">
              <w:rPr>
                <w:rFonts w:ascii="Times New Roman" w:hAnsi="Times New Roman" w:cs="Times New Roman"/>
                <w:sz w:val="28"/>
                <w:szCs w:val="28"/>
                <w:lang w:val="ro-RO"/>
              </w:rPr>
              <w:t xml:space="preserve">Ecologiștii </w:t>
            </w:r>
          </w:p>
        </w:tc>
        <w:tc>
          <w:tcPr>
            <w:tcW w:w="2694" w:type="dxa"/>
          </w:tcPr>
          <w:p w14:paraId="7492B4EA" w14:textId="77777777" w:rsidR="00B4619D" w:rsidRPr="00C64745" w:rsidRDefault="00B4619D" w:rsidP="00A43241">
            <w:pPr>
              <w:jc w:val="center"/>
            </w:pPr>
            <w:r w:rsidRPr="00C64745">
              <w:rPr>
                <w:rFonts w:ascii="Times New Roman" w:hAnsi="Times New Roman" w:cs="Times New Roman"/>
                <w:sz w:val="28"/>
                <w:szCs w:val="28"/>
                <w:lang w:val="ro-RO"/>
              </w:rPr>
              <w:t>1996-2000</w:t>
            </w:r>
          </w:p>
        </w:tc>
      </w:tr>
      <w:tr w:rsidR="00B4619D" w14:paraId="7323C661" w14:textId="77777777" w:rsidTr="00C64745">
        <w:tc>
          <w:tcPr>
            <w:tcW w:w="812" w:type="dxa"/>
          </w:tcPr>
          <w:p w14:paraId="3D9AC798" w14:textId="77777777" w:rsidR="00B4619D" w:rsidRPr="00C64745"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75E7D6DA" w14:textId="77777777" w:rsidR="00B4619D" w:rsidRPr="00C64745" w:rsidRDefault="00B4619D" w:rsidP="00A43241">
            <w:pPr>
              <w:jc w:val="center"/>
              <w:rPr>
                <w:rFonts w:ascii="Times New Roman" w:hAnsi="Times New Roman" w:cs="Times New Roman"/>
                <w:sz w:val="28"/>
                <w:szCs w:val="28"/>
                <w:lang w:val="ro-RO"/>
              </w:rPr>
            </w:pPr>
            <w:r w:rsidRPr="00C64745">
              <w:rPr>
                <w:rFonts w:ascii="Times New Roman" w:hAnsi="Times New Roman" w:cs="Times New Roman"/>
                <w:sz w:val="28"/>
                <w:szCs w:val="28"/>
                <w:lang w:val="ro-RO"/>
              </w:rPr>
              <w:t>Ghionea Ion</w:t>
            </w:r>
          </w:p>
        </w:tc>
        <w:tc>
          <w:tcPr>
            <w:tcW w:w="2693" w:type="dxa"/>
          </w:tcPr>
          <w:p w14:paraId="5A2A51B8" w14:textId="77777777" w:rsidR="00B4619D" w:rsidRPr="00C64745" w:rsidRDefault="00B4619D" w:rsidP="00A43241">
            <w:pPr>
              <w:jc w:val="center"/>
              <w:rPr>
                <w:rFonts w:ascii="Times New Roman" w:hAnsi="Times New Roman" w:cs="Times New Roman"/>
                <w:sz w:val="28"/>
                <w:szCs w:val="28"/>
                <w:lang w:val="ro-RO"/>
              </w:rPr>
            </w:pPr>
            <w:r w:rsidRPr="00C64745">
              <w:rPr>
                <w:rFonts w:ascii="Times New Roman" w:hAnsi="Times New Roman" w:cs="Times New Roman"/>
                <w:sz w:val="28"/>
                <w:szCs w:val="28"/>
                <w:lang w:val="ro-RO"/>
              </w:rPr>
              <w:t>PDSR</w:t>
            </w:r>
          </w:p>
        </w:tc>
        <w:tc>
          <w:tcPr>
            <w:tcW w:w="2694" w:type="dxa"/>
          </w:tcPr>
          <w:p w14:paraId="248DE8AC" w14:textId="77777777" w:rsidR="00B4619D" w:rsidRPr="00C64745" w:rsidRDefault="00B4619D" w:rsidP="00A43241">
            <w:pPr>
              <w:jc w:val="center"/>
            </w:pPr>
            <w:r w:rsidRPr="00C64745">
              <w:rPr>
                <w:rFonts w:ascii="Times New Roman" w:hAnsi="Times New Roman" w:cs="Times New Roman"/>
                <w:sz w:val="28"/>
                <w:szCs w:val="28"/>
                <w:lang w:val="ro-RO"/>
              </w:rPr>
              <w:t>1996-2000</w:t>
            </w:r>
          </w:p>
        </w:tc>
      </w:tr>
      <w:tr w:rsidR="00B4619D" w14:paraId="35F8E96E" w14:textId="77777777" w:rsidTr="00C64745">
        <w:tc>
          <w:tcPr>
            <w:tcW w:w="812" w:type="dxa"/>
          </w:tcPr>
          <w:p w14:paraId="3E7E6469"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11DEDCA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Gogancea Tănase</w:t>
            </w:r>
          </w:p>
        </w:tc>
        <w:tc>
          <w:tcPr>
            <w:tcW w:w="2693" w:type="dxa"/>
          </w:tcPr>
          <w:p w14:paraId="2DC3913D"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42A7AF32"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2CACC3E6" w14:textId="77777777" w:rsidTr="00C64745">
        <w:tc>
          <w:tcPr>
            <w:tcW w:w="812" w:type="dxa"/>
          </w:tcPr>
          <w:p w14:paraId="291FF9C1"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ABD1DF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Grigore Constantin</w:t>
            </w:r>
          </w:p>
        </w:tc>
        <w:tc>
          <w:tcPr>
            <w:tcW w:w="2693" w:type="dxa"/>
          </w:tcPr>
          <w:p w14:paraId="5433065C"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487E6C4"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D75BE02" w14:textId="77777777" w:rsidTr="00C64745">
        <w:tc>
          <w:tcPr>
            <w:tcW w:w="812" w:type="dxa"/>
          </w:tcPr>
          <w:p w14:paraId="7AE40819"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1917941B"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Gurguiatu Sandu</w:t>
            </w:r>
          </w:p>
        </w:tc>
        <w:tc>
          <w:tcPr>
            <w:tcW w:w="2693" w:type="dxa"/>
          </w:tcPr>
          <w:p w14:paraId="38998E6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Independent</w:t>
            </w:r>
          </w:p>
        </w:tc>
        <w:tc>
          <w:tcPr>
            <w:tcW w:w="2694" w:type="dxa"/>
          </w:tcPr>
          <w:p w14:paraId="75F7C60C"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F3C4962" w14:textId="77777777" w:rsidTr="00C64745">
        <w:tc>
          <w:tcPr>
            <w:tcW w:w="812" w:type="dxa"/>
          </w:tcPr>
          <w:p w14:paraId="6907321C"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41A3EC7"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Huianu Alexandru </w:t>
            </w:r>
          </w:p>
        </w:tc>
        <w:tc>
          <w:tcPr>
            <w:tcW w:w="2693" w:type="dxa"/>
          </w:tcPr>
          <w:p w14:paraId="0DE733A2"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79B4916F"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D3A2207" w14:textId="77777777" w:rsidTr="00C64745">
        <w:tc>
          <w:tcPr>
            <w:tcW w:w="812" w:type="dxa"/>
          </w:tcPr>
          <w:p w14:paraId="66D80A64"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09139DB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Hunea Carmen</w:t>
            </w:r>
          </w:p>
        </w:tc>
        <w:tc>
          <w:tcPr>
            <w:tcW w:w="2693" w:type="dxa"/>
          </w:tcPr>
          <w:p w14:paraId="5095FA8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24B7E0DC"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28B4C239" w14:textId="77777777" w:rsidTr="00C64745">
        <w:tc>
          <w:tcPr>
            <w:tcW w:w="812" w:type="dxa"/>
          </w:tcPr>
          <w:p w14:paraId="7A3832AB"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8FCB8F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Ioan Ștefan</w:t>
            </w:r>
          </w:p>
        </w:tc>
        <w:tc>
          <w:tcPr>
            <w:tcW w:w="2693" w:type="dxa"/>
          </w:tcPr>
          <w:p w14:paraId="724FC1E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8CE9847" w14:textId="77777777" w:rsidR="00B4619D" w:rsidRDefault="00B4619D" w:rsidP="00A43241">
            <w:pPr>
              <w:jc w:val="center"/>
            </w:pPr>
            <w:r w:rsidRPr="00A71394">
              <w:rPr>
                <w:rFonts w:ascii="Times New Roman" w:hAnsi="Times New Roman" w:cs="Times New Roman"/>
                <w:sz w:val="28"/>
                <w:szCs w:val="28"/>
                <w:lang w:val="ro-RO"/>
              </w:rPr>
              <w:t>1996-2000</w:t>
            </w:r>
          </w:p>
        </w:tc>
      </w:tr>
      <w:tr w:rsidR="00C64745" w14:paraId="61E3D3A1" w14:textId="77777777" w:rsidTr="00C64745">
        <w:tc>
          <w:tcPr>
            <w:tcW w:w="812" w:type="dxa"/>
          </w:tcPr>
          <w:p w14:paraId="398BC3DF" w14:textId="77777777" w:rsidR="00C64745" w:rsidRPr="00B3148D" w:rsidRDefault="00C64745"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1E62092" w14:textId="77777777" w:rsidR="00C64745"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Iorga Marius</w:t>
            </w:r>
          </w:p>
        </w:tc>
        <w:tc>
          <w:tcPr>
            <w:tcW w:w="2693" w:type="dxa"/>
          </w:tcPr>
          <w:p w14:paraId="347C63B8" w14:textId="77777777" w:rsidR="00C64745"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230A6C27" w14:textId="77777777" w:rsidR="00C64745" w:rsidRPr="00A71394"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r w:rsidR="00B4619D" w14:paraId="09320F8E" w14:textId="77777777" w:rsidTr="00C64745">
        <w:tc>
          <w:tcPr>
            <w:tcW w:w="812" w:type="dxa"/>
          </w:tcPr>
          <w:p w14:paraId="7C3AC1EB"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752E4CEE"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Lupu Costache </w:t>
            </w:r>
          </w:p>
        </w:tc>
        <w:tc>
          <w:tcPr>
            <w:tcW w:w="2693" w:type="dxa"/>
          </w:tcPr>
          <w:p w14:paraId="0C4A2A58"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14472A65"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7CC5DA92" w14:textId="77777777" w:rsidTr="00C64745">
        <w:tc>
          <w:tcPr>
            <w:tcW w:w="812" w:type="dxa"/>
          </w:tcPr>
          <w:p w14:paraId="608B6A2A"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F74B435"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Mândrescu Enache </w:t>
            </w:r>
          </w:p>
        </w:tc>
        <w:tc>
          <w:tcPr>
            <w:tcW w:w="2693" w:type="dxa"/>
          </w:tcPr>
          <w:p w14:paraId="1B32452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292975E"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33843157" w14:textId="77777777" w:rsidTr="00C64745">
        <w:tc>
          <w:tcPr>
            <w:tcW w:w="812" w:type="dxa"/>
          </w:tcPr>
          <w:p w14:paraId="4D5F02C2"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50F99FB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Mânea T. Radu</w:t>
            </w:r>
          </w:p>
        </w:tc>
        <w:tc>
          <w:tcPr>
            <w:tcW w:w="2693" w:type="dxa"/>
          </w:tcPr>
          <w:p w14:paraId="13714E7B"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7CDC8917"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D278AF1" w14:textId="77777777" w:rsidTr="00C64745">
        <w:tc>
          <w:tcPr>
            <w:tcW w:w="812" w:type="dxa"/>
          </w:tcPr>
          <w:p w14:paraId="7165A55A"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3856A3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Marin Nicolae</w:t>
            </w:r>
          </w:p>
        </w:tc>
        <w:tc>
          <w:tcPr>
            <w:tcW w:w="2693" w:type="dxa"/>
          </w:tcPr>
          <w:p w14:paraId="104908B7"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Partidul Socialist</w:t>
            </w:r>
          </w:p>
        </w:tc>
        <w:tc>
          <w:tcPr>
            <w:tcW w:w="2694" w:type="dxa"/>
          </w:tcPr>
          <w:p w14:paraId="5CE01F8F"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4FC4FD4" w14:textId="77777777" w:rsidTr="00C64745">
        <w:tc>
          <w:tcPr>
            <w:tcW w:w="812" w:type="dxa"/>
          </w:tcPr>
          <w:p w14:paraId="1109F8CD"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69A7B42"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Mihalcea Cristinel-Dan</w:t>
            </w:r>
          </w:p>
        </w:tc>
        <w:tc>
          <w:tcPr>
            <w:tcW w:w="2693" w:type="dxa"/>
          </w:tcPr>
          <w:p w14:paraId="2F7761F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11F5925A"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76EFA7B3" w14:textId="77777777" w:rsidTr="00C64745">
        <w:tc>
          <w:tcPr>
            <w:tcW w:w="812" w:type="dxa"/>
          </w:tcPr>
          <w:p w14:paraId="2E8F3648"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7223FD2"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Momanu Corneliu</w:t>
            </w:r>
          </w:p>
        </w:tc>
        <w:tc>
          <w:tcPr>
            <w:tcW w:w="2693" w:type="dxa"/>
          </w:tcPr>
          <w:p w14:paraId="07F7491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34BAA243"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28FF0624" w14:textId="77777777" w:rsidTr="00C64745">
        <w:tc>
          <w:tcPr>
            <w:tcW w:w="812" w:type="dxa"/>
          </w:tcPr>
          <w:p w14:paraId="6301632E"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746BDF1"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Neagu A. Gheorghe</w:t>
            </w:r>
          </w:p>
        </w:tc>
        <w:tc>
          <w:tcPr>
            <w:tcW w:w="2693" w:type="dxa"/>
          </w:tcPr>
          <w:p w14:paraId="7FF1A568"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PNL (C)</w:t>
            </w:r>
          </w:p>
        </w:tc>
        <w:tc>
          <w:tcPr>
            <w:tcW w:w="2694" w:type="dxa"/>
          </w:tcPr>
          <w:p w14:paraId="74638555"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3628DBC" w14:textId="77777777" w:rsidTr="00C64745">
        <w:tc>
          <w:tcPr>
            <w:tcW w:w="812" w:type="dxa"/>
          </w:tcPr>
          <w:p w14:paraId="5A9B5B15"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150223D3"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Neață Constantin</w:t>
            </w:r>
          </w:p>
        </w:tc>
        <w:tc>
          <w:tcPr>
            <w:tcW w:w="2693" w:type="dxa"/>
          </w:tcPr>
          <w:p w14:paraId="0E251E6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USD (PD-FSN)</w:t>
            </w:r>
          </w:p>
        </w:tc>
        <w:tc>
          <w:tcPr>
            <w:tcW w:w="2694" w:type="dxa"/>
          </w:tcPr>
          <w:p w14:paraId="410C63EF"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FAEF247" w14:textId="77777777" w:rsidTr="00C64745">
        <w:tc>
          <w:tcPr>
            <w:tcW w:w="812" w:type="dxa"/>
          </w:tcPr>
          <w:p w14:paraId="46E42AD5"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3A4BF66F"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Nedelcu Georgeta</w:t>
            </w:r>
          </w:p>
        </w:tc>
        <w:tc>
          <w:tcPr>
            <w:tcW w:w="2693" w:type="dxa"/>
          </w:tcPr>
          <w:p w14:paraId="0F39DDFD"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3A05E856" w14:textId="77777777" w:rsidR="00B4619D" w:rsidRDefault="00B4619D" w:rsidP="00A43241">
            <w:pPr>
              <w:jc w:val="center"/>
            </w:pPr>
            <w:r w:rsidRPr="00A71394">
              <w:rPr>
                <w:rFonts w:ascii="Times New Roman" w:hAnsi="Times New Roman" w:cs="Times New Roman"/>
                <w:sz w:val="28"/>
                <w:szCs w:val="28"/>
                <w:lang w:val="ro-RO"/>
              </w:rPr>
              <w:t>1996-2000</w:t>
            </w:r>
          </w:p>
        </w:tc>
      </w:tr>
      <w:tr w:rsidR="00C64745" w14:paraId="37245BCD" w14:textId="77777777" w:rsidTr="00C64745">
        <w:tc>
          <w:tcPr>
            <w:tcW w:w="812" w:type="dxa"/>
          </w:tcPr>
          <w:p w14:paraId="459148C3" w14:textId="77777777" w:rsidR="00C64745" w:rsidRPr="00B3148D" w:rsidRDefault="00C64745"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71A138CE" w14:textId="77777777" w:rsidR="00C64745"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Paizan Monel</w:t>
            </w:r>
          </w:p>
        </w:tc>
        <w:tc>
          <w:tcPr>
            <w:tcW w:w="2693" w:type="dxa"/>
          </w:tcPr>
          <w:p w14:paraId="510D1A1D" w14:textId="77777777" w:rsidR="00C64745"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EAFBE4C" w14:textId="77777777" w:rsidR="00C64745" w:rsidRPr="00A71394"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r w:rsidR="00B4619D" w14:paraId="0076AAF0" w14:textId="77777777" w:rsidTr="00C64745">
        <w:tc>
          <w:tcPr>
            <w:tcW w:w="812" w:type="dxa"/>
          </w:tcPr>
          <w:p w14:paraId="08E29A6C"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784AD7A1"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Păroiu Sandu</w:t>
            </w:r>
          </w:p>
        </w:tc>
        <w:tc>
          <w:tcPr>
            <w:tcW w:w="2693" w:type="dxa"/>
          </w:tcPr>
          <w:p w14:paraId="6A3F36BE"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PSM</w:t>
            </w:r>
          </w:p>
        </w:tc>
        <w:tc>
          <w:tcPr>
            <w:tcW w:w="2694" w:type="dxa"/>
          </w:tcPr>
          <w:p w14:paraId="16240F96" w14:textId="77777777" w:rsidR="00B4619D" w:rsidRDefault="00B4619D" w:rsidP="00A43241">
            <w:pPr>
              <w:jc w:val="center"/>
            </w:pPr>
            <w:r w:rsidRPr="00A71394">
              <w:rPr>
                <w:rFonts w:ascii="Times New Roman" w:hAnsi="Times New Roman" w:cs="Times New Roman"/>
                <w:sz w:val="28"/>
                <w:szCs w:val="28"/>
                <w:lang w:val="ro-RO"/>
              </w:rPr>
              <w:t>1996-2000</w:t>
            </w:r>
          </w:p>
        </w:tc>
      </w:tr>
      <w:tr w:rsidR="00C64745" w14:paraId="4F2B266D" w14:textId="77777777" w:rsidTr="00C64745">
        <w:tc>
          <w:tcPr>
            <w:tcW w:w="812" w:type="dxa"/>
          </w:tcPr>
          <w:p w14:paraId="63886A90" w14:textId="77777777" w:rsidR="00C64745" w:rsidRPr="00B3148D" w:rsidRDefault="00C64745"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036D0B0E" w14:textId="77777777" w:rsidR="00C64745" w:rsidRDefault="004B4969"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Marian Opriș</w:t>
            </w:r>
            <w:r w:rsidR="00C64745">
              <w:rPr>
                <w:rFonts w:ascii="Times New Roman" w:hAnsi="Times New Roman" w:cs="Times New Roman"/>
                <w:sz w:val="28"/>
                <w:szCs w:val="28"/>
                <w:lang w:val="ro-RO"/>
              </w:rPr>
              <w:t>an</w:t>
            </w:r>
          </w:p>
        </w:tc>
        <w:tc>
          <w:tcPr>
            <w:tcW w:w="2693" w:type="dxa"/>
          </w:tcPr>
          <w:p w14:paraId="094DD6E1" w14:textId="77777777" w:rsidR="00C64745"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0A393176" w14:textId="77777777" w:rsidR="00C64745" w:rsidRPr="00A71394" w:rsidRDefault="00C64745"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r w:rsidR="00B4619D" w14:paraId="3D624F9B" w14:textId="77777777" w:rsidTr="00C64745">
        <w:tc>
          <w:tcPr>
            <w:tcW w:w="812" w:type="dxa"/>
          </w:tcPr>
          <w:p w14:paraId="456E0408"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289D77FB"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Prunache Costel</w:t>
            </w:r>
          </w:p>
        </w:tc>
        <w:tc>
          <w:tcPr>
            <w:tcW w:w="2693" w:type="dxa"/>
          </w:tcPr>
          <w:p w14:paraId="3C10A031"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64DE40A1"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CF24818" w14:textId="77777777" w:rsidTr="00C64745">
        <w:tc>
          <w:tcPr>
            <w:tcW w:w="812" w:type="dxa"/>
          </w:tcPr>
          <w:p w14:paraId="7F94D575"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0BCDD5C7"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Rădulescu Florin-Iulian</w:t>
            </w:r>
          </w:p>
        </w:tc>
        <w:tc>
          <w:tcPr>
            <w:tcW w:w="2693" w:type="dxa"/>
          </w:tcPr>
          <w:p w14:paraId="728EF8E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71EF85F0"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43D23553" w14:textId="77777777" w:rsidTr="00C64745">
        <w:tc>
          <w:tcPr>
            <w:tcW w:w="812" w:type="dxa"/>
          </w:tcPr>
          <w:p w14:paraId="45C47698"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1D066FB3"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Raiu Vasile </w:t>
            </w:r>
          </w:p>
        </w:tc>
        <w:tc>
          <w:tcPr>
            <w:tcW w:w="2693" w:type="dxa"/>
          </w:tcPr>
          <w:p w14:paraId="1AF7EEA3"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PDAR</w:t>
            </w:r>
          </w:p>
        </w:tc>
        <w:tc>
          <w:tcPr>
            <w:tcW w:w="2694" w:type="dxa"/>
          </w:tcPr>
          <w:p w14:paraId="348A9711"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36EBA32" w14:textId="77777777" w:rsidTr="00C64745">
        <w:tc>
          <w:tcPr>
            <w:tcW w:w="812" w:type="dxa"/>
          </w:tcPr>
          <w:p w14:paraId="72549C4C"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32FD0612"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Sclavone Constantin</w:t>
            </w:r>
          </w:p>
        </w:tc>
        <w:tc>
          <w:tcPr>
            <w:tcW w:w="2693" w:type="dxa"/>
          </w:tcPr>
          <w:p w14:paraId="2FDEC11F"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0FA3A146"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1FBC3172" w14:textId="77777777" w:rsidTr="00C64745">
        <w:tc>
          <w:tcPr>
            <w:tcW w:w="812" w:type="dxa"/>
          </w:tcPr>
          <w:p w14:paraId="19E9D9BF"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3B533619"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Soare A. Maricel</w:t>
            </w:r>
          </w:p>
        </w:tc>
        <w:tc>
          <w:tcPr>
            <w:tcW w:w="2693" w:type="dxa"/>
          </w:tcPr>
          <w:p w14:paraId="024F426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35B2999F"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DA3225C" w14:textId="77777777" w:rsidTr="00C64745">
        <w:tc>
          <w:tcPr>
            <w:tcW w:w="812" w:type="dxa"/>
          </w:tcPr>
          <w:p w14:paraId="11C1B43D"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F2C491F"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Stănescu Eugen</w:t>
            </w:r>
          </w:p>
        </w:tc>
        <w:tc>
          <w:tcPr>
            <w:tcW w:w="2693" w:type="dxa"/>
          </w:tcPr>
          <w:p w14:paraId="70FE169B"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Partidul Național al Automobiliștilor</w:t>
            </w:r>
          </w:p>
        </w:tc>
        <w:tc>
          <w:tcPr>
            <w:tcW w:w="2694" w:type="dxa"/>
          </w:tcPr>
          <w:p w14:paraId="5EB62B2C"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6D90A473" w14:textId="77777777" w:rsidTr="00C64745">
        <w:tc>
          <w:tcPr>
            <w:tcW w:w="812" w:type="dxa"/>
          </w:tcPr>
          <w:p w14:paraId="4669E210"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671253F4"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Stoian Corneliu</w:t>
            </w:r>
          </w:p>
        </w:tc>
        <w:tc>
          <w:tcPr>
            <w:tcW w:w="2693" w:type="dxa"/>
          </w:tcPr>
          <w:p w14:paraId="452BB72B" w14:textId="77777777" w:rsidR="00B4619D" w:rsidRPr="00203476"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PL</w:t>
            </w:r>
            <w:r>
              <w:rPr>
                <w:rFonts w:ascii="Times New Roman" w:hAnsi="Times New Roman" w:cs="Times New Roman"/>
                <w:sz w:val="28"/>
                <w:szCs w:val="28"/>
              </w:rPr>
              <w:t>’</w:t>
            </w:r>
            <w:r>
              <w:rPr>
                <w:rFonts w:ascii="Times New Roman" w:hAnsi="Times New Roman" w:cs="Times New Roman"/>
                <w:sz w:val="28"/>
                <w:szCs w:val="28"/>
                <w:lang w:val="ro-RO"/>
              </w:rPr>
              <w:t>93</w:t>
            </w:r>
          </w:p>
        </w:tc>
        <w:tc>
          <w:tcPr>
            <w:tcW w:w="2694" w:type="dxa"/>
          </w:tcPr>
          <w:p w14:paraId="391ECC4E"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68012604" w14:textId="77777777" w:rsidTr="00C64745">
        <w:tc>
          <w:tcPr>
            <w:tcW w:w="812" w:type="dxa"/>
          </w:tcPr>
          <w:p w14:paraId="6101C0FE"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1B55BBCC"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Tutoveanu Emil</w:t>
            </w:r>
          </w:p>
        </w:tc>
        <w:tc>
          <w:tcPr>
            <w:tcW w:w="2693" w:type="dxa"/>
          </w:tcPr>
          <w:p w14:paraId="43124DB0"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Alternativa României</w:t>
            </w:r>
          </w:p>
        </w:tc>
        <w:tc>
          <w:tcPr>
            <w:tcW w:w="2694" w:type="dxa"/>
          </w:tcPr>
          <w:p w14:paraId="303B24D7"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32C10F4" w14:textId="77777777" w:rsidTr="00C64745">
        <w:tc>
          <w:tcPr>
            <w:tcW w:w="812" w:type="dxa"/>
          </w:tcPr>
          <w:p w14:paraId="0F1C6676"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F936BC6"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Vîlcu Vasile</w:t>
            </w:r>
          </w:p>
        </w:tc>
        <w:tc>
          <w:tcPr>
            <w:tcW w:w="2693" w:type="dxa"/>
          </w:tcPr>
          <w:p w14:paraId="659A5987" w14:textId="77777777" w:rsidR="00B4619D" w:rsidRDefault="00B4619D" w:rsidP="00A43241">
            <w:pPr>
              <w:jc w:val="center"/>
              <w:rPr>
                <w:rFonts w:ascii="Times New Roman" w:hAnsi="Times New Roman" w:cs="Times New Roman"/>
                <w:sz w:val="28"/>
                <w:szCs w:val="28"/>
                <w:lang w:val="ro-RO"/>
              </w:rPr>
            </w:pPr>
            <w:r>
              <w:rPr>
                <w:rFonts w:ascii="Times New Roman" w:hAnsi="Times New Roman" w:cs="Times New Roman"/>
                <w:sz w:val="28"/>
                <w:szCs w:val="28"/>
                <w:lang w:val="ro-RO"/>
              </w:rPr>
              <w:t>PSM</w:t>
            </w:r>
          </w:p>
        </w:tc>
        <w:tc>
          <w:tcPr>
            <w:tcW w:w="2694" w:type="dxa"/>
          </w:tcPr>
          <w:p w14:paraId="6D697EA2" w14:textId="77777777" w:rsidR="00B4619D" w:rsidRDefault="00B4619D" w:rsidP="00A43241">
            <w:pPr>
              <w:jc w:val="center"/>
            </w:pPr>
            <w:r w:rsidRPr="00A71394">
              <w:rPr>
                <w:rFonts w:ascii="Times New Roman" w:hAnsi="Times New Roman" w:cs="Times New Roman"/>
                <w:sz w:val="28"/>
                <w:szCs w:val="28"/>
                <w:lang w:val="ro-RO"/>
              </w:rPr>
              <w:t>1996-2000</w:t>
            </w:r>
          </w:p>
        </w:tc>
      </w:tr>
      <w:tr w:rsidR="00B4619D" w14:paraId="0E15BDE8" w14:textId="77777777" w:rsidTr="00C64745">
        <w:tc>
          <w:tcPr>
            <w:tcW w:w="812" w:type="dxa"/>
          </w:tcPr>
          <w:p w14:paraId="4C931D1B" w14:textId="77777777" w:rsidR="00B4619D" w:rsidRPr="00B3148D" w:rsidRDefault="00B4619D" w:rsidP="00A43241">
            <w:pPr>
              <w:pStyle w:val="Listparagraf"/>
              <w:numPr>
                <w:ilvl w:val="0"/>
                <w:numId w:val="2"/>
              </w:numPr>
              <w:jc w:val="center"/>
              <w:rPr>
                <w:rFonts w:ascii="Times New Roman" w:hAnsi="Times New Roman" w:cs="Times New Roman"/>
                <w:sz w:val="28"/>
                <w:szCs w:val="28"/>
                <w:lang w:val="ro-RO"/>
              </w:rPr>
            </w:pPr>
          </w:p>
        </w:tc>
        <w:tc>
          <w:tcPr>
            <w:tcW w:w="3294" w:type="dxa"/>
          </w:tcPr>
          <w:p w14:paraId="42D0850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Zamfir Nicolae</w:t>
            </w:r>
          </w:p>
        </w:tc>
        <w:tc>
          <w:tcPr>
            <w:tcW w:w="2693" w:type="dxa"/>
          </w:tcPr>
          <w:p w14:paraId="548D384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8B620D1" w14:textId="77777777" w:rsidR="00B4619D" w:rsidRDefault="00B4619D" w:rsidP="00A43241">
            <w:pPr>
              <w:jc w:val="center"/>
            </w:pPr>
            <w:r>
              <w:rPr>
                <w:rFonts w:ascii="Times New Roman" w:hAnsi="Times New Roman" w:cs="Times New Roman"/>
                <w:sz w:val="28"/>
                <w:szCs w:val="28"/>
                <w:lang w:val="ro-RO"/>
              </w:rPr>
              <w:t>1996-2000</w:t>
            </w:r>
          </w:p>
        </w:tc>
      </w:tr>
    </w:tbl>
    <w:p w14:paraId="0A4691F4" w14:textId="77777777" w:rsidR="00EB05F1" w:rsidRDefault="00EB05F1" w:rsidP="00B3148D">
      <w:pPr>
        <w:spacing w:after="0"/>
        <w:jc w:val="both"/>
        <w:rPr>
          <w:rFonts w:ascii="Times New Roman" w:hAnsi="Times New Roman" w:cs="Times New Roman"/>
          <w:b/>
          <w:sz w:val="28"/>
          <w:szCs w:val="28"/>
          <w:lang w:val="ro-RO"/>
        </w:rPr>
      </w:pPr>
    </w:p>
    <w:p w14:paraId="732327CC" w14:textId="142FD68D" w:rsidR="00A43241" w:rsidRDefault="00203476"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c) mandatul 2000-2004</w:t>
      </w:r>
    </w:p>
    <w:tbl>
      <w:tblPr>
        <w:tblStyle w:val="Tabelgril"/>
        <w:tblW w:w="9493" w:type="dxa"/>
        <w:tblLook w:val="04A0" w:firstRow="1" w:lastRow="0" w:firstColumn="1" w:lastColumn="0" w:noHBand="0" w:noVBand="1"/>
      </w:tblPr>
      <w:tblGrid>
        <w:gridCol w:w="846"/>
        <w:gridCol w:w="3260"/>
        <w:gridCol w:w="2693"/>
        <w:gridCol w:w="2694"/>
      </w:tblGrid>
      <w:tr w:rsidR="00B4619D" w14:paraId="5C5851CF" w14:textId="77777777" w:rsidTr="00C64745">
        <w:trPr>
          <w:tblHeader/>
        </w:trPr>
        <w:tc>
          <w:tcPr>
            <w:tcW w:w="846" w:type="dxa"/>
          </w:tcPr>
          <w:p w14:paraId="26BAB7F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643160E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555FE273"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5A7F2FC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742E8EFB" w14:textId="77777777" w:rsidTr="00C64745">
        <w:tc>
          <w:tcPr>
            <w:tcW w:w="846" w:type="dxa"/>
          </w:tcPr>
          <w:p w14:paraId="434769B6" w14:textId="138BBD14" w:rsidR="00B4619D" w:rsidRDefault="00950894"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25AF3A18"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4E546F6D" w14:textId="625CC43B"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18439818" w14:textId="1EA2F646"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619B523A" w14:textId="77777777" w:rsidTr="00C64745">
        <w:tc>
          <w:tcPr>
            <w:tcW w:w="846" w:type="dxa"/>
          </w:tcPr>
          <w:p w14:paraId="3930313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8DCD28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Anghel Cornel</w:t>
            </w:r>
          </w:p>
        </w:tc>
        <w:tc>
          <w:tcPr>
            <w:tcW w:w="2693" w:type="dxa"/>
          </w:tcPr>
          <w:p w14:paraId="1A85BD8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17C4527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r w:rsidR="00B4619D" w14:paraId="247ED5D4" w14:textId="77777777" w:rsidTr="00C64745">
        <w:tc>
          <w:tcPr>
            <w:tcW w:w="846" w:type="dxa"/>
          </w:tcPr>
          <w:p w14:paraId="1EAE561C"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12A3E4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Bercea Gheorghe</w:t>
            </w:r>
          </w:p>
        </w:tc>
        <w:tc>
          <w:tcPr>
            <w:tcW w:w="2693" w:type="dxa"/>
          </w:tcPr>
          <w:p w14:paraId="6CA2DB1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3EBAEF65"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F27EA0E" w14:textId="77777777" w:rsidTr="00C64745">
        <w:tc>
          <w:tcPr>
            <w:tcW w:w="846" w:type="dxa"/>
          </w:tcPr>
          <w:p w14:paraId="30DDDB3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A2FA578"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Bobocea Marian</w:t>
            </w:r>
          </w:p>
        </w:tc>
        <w:tc>
          <w:tcPr>
            <w:tcW w:w="2693" w:type="dxa"/>
          </w:tcPr>
          <w:p w14:paraId="20EBDA4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FER</w:t>
            </w:r>
          </w:p>
        </w:tc>
        <w:tc>
          <w:tcPr>
            <w:tcW w:w="2694" w:type="dxa"/>
          </w:tcPr>
          <w:p w14:paraId="13221FBA"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013DB64A" w14:textId="77777777" w:rsidTr="00C64745">
        <w:tc>
          <w:tcPr>
            <w:tcW w:w="846" w:type="dxa"/>
          </w:tcPr>
          <w:p w14:paraId="594AD980"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786E91B"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Boznă Tudor</w:t>
            </w:r>
          </w:p>
        </w:tc>
        <w:tc>
          <w:tcPr>
            <w:tcW w:w="2693" w:type="dxa"/>
          </w:tcPr>
          <w:p w14:paraId="7DA96FF8"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APR</w:t>
            </w:r>
          </w:p>
        </w:tc>
        <w:tc>
          <w:tcPr>
            <w:tcW w:w="2694" w:type="dxa"/>
          </w:tcPr>
          <w:p w14:paraId="68398204"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AB71D7B" w14:textId="77777777" w:rsidTr="00C64745">
        <w:tc>
          <w:tcPr>
            <w:tcW w:w="846" w:type="dxa"/>
          </w:tcPr>
          <w:p w14:paraId="3786D866"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B289EA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Buscă Cătălin</w:t>
            </w:r>
          </w:p>
        </w:tc>
        <w:tc>
          <w:tcPr>
            <w:tcW w:w="2693" w:type="dxa"/>
          </w:tcPr>
          <w:p w14:paraId="705AD9DC"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APR</w:t>
            </w:r>
          </w:p>
        </w:tc>
        <w:tc>
          <w:tcPr>
            <w:tcW w:w="2694" w:type="dxa"/>
          </w:tcPr>
          <w:p w14:paraId="6864B66B"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2EFE41FA" w14:textId="77777777" w:rsidTr="00C64745">
        <w:tc>
          <w:tcPr>
            <w:tcW w:w="846" w:type="dxa"/>
          </w:tcPr>
          <w:p w14:paraId="5DF2E620"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A734FF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Buză Constantin</w:t>
            </w:r>
          </w:p>
        </w:tc>
        <w:tc>
          <w:tcPr>
            <w:tcW w:w="2693" w:type="dxa"/>
          </w:tcPr>
          <w:p w14:paraId="44CE7CC2"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094FEC2"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47BB7938" w14:textId="77777777" w:rsidTr="00C64745">
        <w:tc>
          <w:tcPr>
            <w:tcW w:w="846" w:type="dxa"/>
          </w:tcPr>
          <w:p w14:paraId="6B35E411"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D7B4EA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Buzărnescu Ștefan</w:t>
            </w:r>
          </w:p>
        </w:tc>
        <w:tc>
          <w:tcPr>
            <w:tcW w:w="2693" w:type="dxa"/>
          </w:tcPr>
          <w:p w14:paraId="4E83F9B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380F8DB0"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39123F15" w14:textId="77777777" w:rsidTr="00C64745">
        <w:tc>
          <w:tcPr>
            <w:tcW w:w="846" w:type="dxa"/>
          </w:tcPr>
          <w:p w14:paraId="7E2642D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1CDF28B8"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Carnariu Vasile</w:t>
            </w:r>
          </w:p>
        </w:tc>
        <w:tc>
          <w:tcPr>
            <w:tcW w:w="2693" w:type="dxa"/>
          </w:tcPr>
          <w:p w14:paraId="3829E30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FER</w:t>
            </w:r>
          </w:p>
        </w:tc>
        <w:tc>
          <w:tcPr>
            <w:tcW w:w="2694" w:type="dxa"/>
          </w:tcPr>
          <w:p w14:paraId="39F64DC5"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3EFD6E9" w14:textId="77777777" w:rsidTr="00C64745">
        <w:tc>
          <w:tcPr>
            <w:tcW w:w="846" w:type="dxa"/>
          </w:tcPr>
          <w:p w14:paraId="0C0ACB2B"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1520EF7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Ciubotaru Nițică</w:t>
            </w:r>
          </w:p>
        </w:tc>
        <w:tc>
          <w:tcPr>
            <w:tcW w:w="2693" w:type="dxa"/>
          </w:tcPr>
          <w:p w14:paraId="2B90511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5A83F8E2"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F987525" w14:textId="77777777" w:rsidTr="00C64745">
        <w:tc>
          <w:tcPr>
            <w:tcW w:w="846" w:type="dxa"/>
          </w:tcPr>
          <w:p w14:paraId="73147631"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30735E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Derderian Gabriel</w:t>
            </w:r>
          </w:p>
        </w:tc>
        <w:tc>
          <w:tcPr>
            <w:tcW w:w="2693" w:type="dxa"/>
          </w:tcPr>
          <w:p w14:paraId="76ACB65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PRM</w:t>
            </w:r>
          </w:p>
        </w:tc>
        <w:tc>
          <w:tcPr>
            <w:tcW w:w="2694" w:type="dxa"/>
          </w:tcPr>
          <w:p w14:paraId="5ADB0695" w14:textId="77777777" w:rsidR="00B4619D" w:rsidRDefault="00B4619D" w:rsidP="00203476">
            <w:pPr>
              <w:jc w:val="center"/>
            </w:pPr>
            <w:r w:rsidRPr="001F7B66">
              <w:rPr>
                <w:rFonts w:ascii="Times New Roman" w:hAnsi="Times New Roman" w:cs="Times New Roman"/>
                <w:sz w:val="28"/>
                <w:szCs w:val="28"/>
                <w:lang w:val="ro-RO"/>
              </w:rPr>
              <w:t>2000-2004</w:t>
            </w:r>
          </w:p>
        </w:tc>
      </w:tr>
      <w:tr w:rsidR="00C64745" w14:paraId="01BB0A2B" w14:textId="77777777" w:rsidTr="00C64745">
        <w:tc>
          <w:tcPr>
            <w:tcW w:w="846" w:type="dxa"/>
          </w:tcPr>
          <w:p w14:paraId="36D2DF50" w14:textId="77777777" w:rsidR="00C64745" w:rsidRPr="00B3148D" w:rsidRDefault="00C64745"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52CDD5DB"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3D920B93"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6D2D827" w14:textId="77777777" w:rsidR="00C64745" w:rsidRPr="001F7B66"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r w:rsidR="00C64745" w14:paraId="74C9A3F1" w14:textId="77777777" w:rsidTr="00C64745">
        <w:tc>
          <w:tcPr>
            <w:tcW w:w="846" w:type="dxa"/>
          </w:tcPr>
          <w:p w14:paraId="7F81B75C" w14:textId="77777777" w:rsidR="00C64745" w:rsidRPr="00B3148D" w:rsidRDefault="00C64745"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E6436EB"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693" w:type="dxa"/>
          </w:tcPr>
          <w:p w14:paraId="559B8E8A"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BB834AD"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r w:rsidR="00B4619D" w14:paraId="435DFE33" w14:textId="77777777" w:rsidTr="00C64745">
        <w:tc>
          <w:tcPr>
            <w:tcW w:w="846" w:type="dxa"/>
          </w:tcPr>
          <w:p w14:paraId="76A33F3F"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FBE46E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Dinu Constantin</w:t>
            </w:r>
          </w:p>
        </w:tc>
        <w:tc>
          <w:tcPr>
            <w:tcW w:w="2693" w:type="dxa"/>
          </w:tcPr>
          <w:p w14:paraId="71B2DEDC"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61CA11E"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25FD99D4" w14:textId="77777777" w:rsidTr="00C64745">
        <w:tc>
          <w:tcPr>
            <w:tcW w:w="846" w:type="dxa"/>
          </w:tcPr>
          <w:p w14:paraId="07EDBF93"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6DB241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Ghionea Ion</w:t>
            </w:r>
          </w:p>
        </w:tc>
        <w:tc>
          <w:tcPr>
            <w:tcW w:w="2693" w:type="dxa"/>
          </w:tcPr>
          <w:p w14:paraId="6004A7A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2DA17476"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6765E825" w14:textId="77777777" w:rsidTr="00C64745">
        <w:tc>
          <w:tcPr>
            <w:tcW w:w="846" w:type="dxa"/>
          </w:tcPr>
          <w:p w14:paraId="0D030E05"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93D8B8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Lupu Costache</w:t>
            </w:r>
          </w:p>
        </w:tc>
        <w:tc>
          <w:tcPr>
            <w:tcW w:w="2693" w:type="dxa"/>
          </w:tcPr>
          <w:p w14:paraId="591F100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17B7207C"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48B5288" w14:textId="77777777" w:rsidTr="00C64745">
        <w:tc>
          <w:tcPr>
            <w:tcW w:w="846" w:type="dxa"/>
          </w:tcPr>
          <w:p w14:paraId="4B87CEFF"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341CFAA2"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Mălureanu Florentin</w:t>
            </w:r>
          </w:p>
        </w:tc>
        <w:tc>
          <w:tcPr>
            <w:tcW w:w="2693" w:type="dxa"/>
          </w:tcPr>
          <w:p w14:paraId="56C7E53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DB0D940"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6B61EC5" w14:textId="77777777" w:rsidTr="00C64745">
        <w:tc>
          <w:tcPr>
            <w:tcW w:w="846" w:type="dxa"/>
          </w:tcPr>
          <w:p w14:paraId="3FE9DC8F"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9BF39C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Mândrescu Enache</w:t>
            </w:r>
          </w:p>
        </w:tc>
        <w:tc>
          <w:tcPr>
            <w:tcW w:w="2693" w:type="dxa"/>
          </w:tcPr>
          <w:p w14:paraId="081893B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31E76FBB"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73E9649" w14:textId="77777777" w:rsidTr="00C64745">
        <w:tc>
          <w:tcPr>
            <w:tcW w:w="846" w:type="dxa"/>
          </w:tcPr>
          <w:p w14:paraId="63C72A21"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AA82787"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Merchea Manole</w:t>
            </w:r>
          </w:p>
        </w:tc>
        <w:tc>
          <w:tcPr>
            <w:tcW w:w="2693" w:type="dxa"/>
          </w:tcPr>
          <w:p w14:paraId="5001435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B80CCD3"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32ADBCF" w14:textId="77777777" w:rsidTr="00C64745">
        <w:tc>
          <w:tcPr>
            <w:tcW w:w="846" w:type="dxa"/>
          </w:tcPr>
          <w:p w14:paraId="37187458"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034175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Mihalache Nichita Adrian Gabriel</w:t>
            </w:r>
          </w:p>
        </w:tc>
        <w:tc>
          <w:tcPr>
            <w:tcW w:w="2693" w:type="dxa"/>
          </w:tcPr>
          <w:p w14:paraId="296FD6AC"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428B4034"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49EE0034" w14:textId="77777777" w:rsidTr="00C64745">
        <w:tc>
          <w:tcPr>
            <w:tcW w:w="846" w:type="dxa"/>
          </w:tcPr>
          <w:p w14:paraId="4E3F9AFF"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929F9C8"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Mihalcea Cristinel-Dan</w:t>
            </w:r>
          </w:p>
        </w:tc>
        <w:tc>
          <w:tcPr>
            <w:tcW w:w="2693" w:type="dxa"/>
          </w:tcPr>
          <w:p w14:paraId="5A6062FE"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3EC2957F"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2208A310" w14:textId="77777777" w:rsidTr="00C64745">
        <w:tc>
          <w:tcPr>
            <w:tcW w:w="846" w:type="dxa"/>
          </w:tcPr>
          <w:p w14:paraId="4A8AA74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4402735"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Momanu Corneliu</w:t>
            </w:r>
          </w:p>
        </w:tc>
        <w:tc>
          <w:tcPr>
            <w:tcW w:w="2693" w:type="dxa"/>
          </w:tcPr>
          <w:p w14:paraId="6C2D02F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5D83226"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CE679F5" w14:textId="77777777" w:rsidTr="00C64745">
        <w:tc>
          <w:tcPr>
            <w:tcW w:w="846" w:type="dxa"/>
          </w:tcPr>
          <w:p w14:paraId="40646CB0"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7AA678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Nagâț Dumitru</w:t>
            </w:r>
          </w:p>
        </w:tc>
        <w:tc>
          <w:tcPr>
            <w:tcW w:w="2693" w:type="dxa"/>
          </w:tcPr>
          <w:p w14:paraId="0F52FD8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7DD559E4"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A692FED" w14:textId="77777777" w:rsidTr="00C64745">
        <w:tc>
          <w:tcPr>
            <w:tcW w:w="846" w:type="dxa"/>
          </w:tcPr>
          <w:p w14:paraId="30E1AF34"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5D0B39D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Neacșu Ilie</w:t>
            </w:r>
          </w:p>
        </w:tc>
        <w:tc>
          <w:tcPr>
            <w:tcW w:w="2693" w:type="dxa"/>
          </w:tcPr>
          <w:p w14:paraId="12B64EF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7700F2A2"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1B970B93" w14:textId="77777777" w:rsidTr="00C64745">
        <w:tc>
          <w:tcPr>
            <w:tcW w:w="846" w:type="dxa"/>
          </w:tcPr>
          <w:p w14:paraId="306099B3"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4F5329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Neață Costică</w:t>
            </w:r>
          </w:p>
        </w:tc>
        <w:tc>
          <w:tcPr>
            <w:tcW w:w="2693" w:type="dxa"/>
          </w:tcPr>
          <w:p w14:paraId="4DA24DB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668BC87B"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5A03795C" w14:textId="77777777" w:rsidTr="00C64745">
        <w:tc>
          <w:tcPr>
            <w:tcW w:w="846" w:type="dxa"/>
          </w:tcPr>
          <w:p w14:paraId="0CA3C7AB"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22FA69E"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Nedelcu Gabriel</w:t>
            </w:r>
          </w:p>
        </w:tc>
        <w:tc>
          <w:tcPr>
            <w:tcW w:w="2693" w:type="dxa"/>
          </w:tcPr>
          <w:p w14:paraId="7917B76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PRM</w:t>
            </w:r>
          </w:p>
        </w:tc>
        <w:tc>
          <w:tcPr>
            <w:tcW w:w="2694" w:type="dxa"/>
          </w:tcPr>
          <w:p w14:paraId="1DE44A4F"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6FDC2632" w14:textId="77777777" w:rsidTr="00C64745">
        <w:tc>
          <w:tcPr>
            <w:tcW w:w="846" w:type="dxa"/>
          </w:tcPr>
          <w:p w14:paraId="5253B542"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05D81F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Nica Nicolae-Ciprian</w:t>
            </w:r>
          </w:p>
        </w:tc>
        <w:tc>
          <w:tcPr>
            <w:tcW w:w="2693" w:type="dxa"/>
          </w:tcPr>
          <w:p w14:paraId="4E4FA42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6059CB61" w14:textId="77777777" w:rsidR="00B4619D" w:rsidRDefault="00B4619D" w:rsidP="00203476">
            <w:pPr>
              <w:jc w:val="center"/>
            </w:pPr>
            <w:r w:rsidRPr="001F7B66">
              <w:rPr>
                <w:rFonts w:ascii="Times New Roman" w:hAnsi="Times New Roman" w:cs="Times New Roman"/>
                <w:sz w:val="28"/>
                <w:szCs w:val="28"/>
                <w:lang w:val="ro-RO"/>
              </w:rPr>
              <w:t>2000-2004</w:t>
            </w:r>
          </w:p>
        </w:tc>
      </w:tr>
      <w:tr w:rsidR="00C64745" w14:paraId="52514B78" w14:textId="77777777" w:rsidTr="00C64745">
        <w:tc>
          <w:tcPr>
            <w:tcW w:w="846" w:type="dxa"/>
          </w:tcPr>
          <w:p w14:paraId="6BB243D2" w14:textId="77777777" w:rsidR="00C64745" w:rsidRPr="00B3148D" w:rsidRDefault="00C64745"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30E0D2A4" w14:textId="77777777" w:rsidR="00C64745" w:rsidRDefault="004B4969"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Marian Opriș</w:t>
            </w:r>
            <w:r w:rsidR="00C64745">
              <w:rPr>
                <w:rFonts w:ascii="Times New Roman" w:hAnsi="Times New Roman" w:cs="Times New Roman"/>
                <w:sz w:val="28"/>
                <w:szCs w:val="28"/>
                <w:lang w:val="ro-RO"/>
              </w:rPr>
              <w:t>an</w:t>
            </w:r>
          </w:p>
        </w:tc>
        <w:tc>
          <w:tcPr>
            <w:tcW w:w="2693" w:type="dxa"/>
          </w:tcPr>
          <w:p w14:paraId="3BFDA117" w14:textId="77777777" w:rsidR="00C64745"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0C19BC16" w14:textId="77777777" w:rsidR="00C64745" w:rsidRPr="001F7B66" w:rsidRDefault="00C64745"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r w:rsidR="00B4619D" w14:paraId="099AF31A" w14:textId="77777777" w:rsidTr="00C64745">
        <w:tc>
          <w:tcPr>
            <w:tcW w:w="846" w:type="dxa"/>
          </w:tcPr>
          <w:p w14:paraId="13C90C45"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2E86618"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Paizan Dumitru-Monel</w:t>
            </w:r>
          </w:p>
        </w:tc>
        <w:tc>
          <w:tcPr>
            <w:tcW w:w="2693" w:type="dxa"/>
          </w:tcPr>
          <w:p w14:paraId="48A174F2"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751033AA"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6F1FD5CA" w14:textId="77777777" w:rsidTr="00C64745">
        <w:tc>
          <w:tcPr>
            <w:tcW w:w="846" w:type="dxa"/>
          </w:tcPr>
          <w:p w14:paraId="186CE71E"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4EB25FE"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Panciu Valerică</w:t>
            </w:r>
          </w:p>
        </w:tc>
        <w:tc>
          <w:tcPr>
            <w:tcW w:w="2693" w:type="dxa"/>
          </w:tcPr>
          <w:p w14:paraId="6C1D4EAC"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3B600EAD"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556518F4" w14:textId="77777777" w:rsidTr="00C64745">
        <w:tc>
          <w:tcPr>
            <w:tcW w:w="846" w:type="dxa"/>
          </w:tcPr>
          <w:p w14:paraId="3359A982"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11C8B54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Popescu Kanty Cătălin</w:t>
            </w:r>
          </w:p>
        </w:tc>
        <w:tc>
          <w:tcPr>
            <w:tcW w:w="2693" w:type="dxa"/>
          </w:tcPr>
          <w:p w14:paraId="5BDEF82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13E1B839"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21F88E01" w14:textId="77777777" w:rsidTr="00C64745">
        <w:tc>
          <w:tcPr>
            <w:tcW w:w="846" w:type="dxa"/>
          </w:tcPr>
          <w:p w14:paraId="227B35F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BD1F8B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Prodan Paraschiv</w:t>
            </w:r>
          </w:p>
        </w:tc>
        <w:tc>
          <w:tcPr>
            <w:tcW w:w="2693" w:type="dxa"/>
          </w:tcPr>
          <w:p w14:paraId="713FFA05"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3E6774CC"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09FCA126" w14:textId="77777777" w:rsidTr="00C64745">
        <w:tc>
          <w:tcPr>
            <w:tcW w:w="846" w:type="dxa"/>
          </w:tcPr>
          <w:p w14:paraId="576C7250"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66A3882"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Racoviță Jalova Mihai</w:t>
            </w:r>
          </w:p>
        </w:tc>
        <w:tc>
          <w:tcPr>
            <w:tcW w:w="2693" w:type="dxa"/>
          </w:tcPr>
          <w:p w14:paraId="6406BE13"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1B6B9A3"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1B62364" w14:textId="77777777" w:rsidTr="00C64745">
        <w:tc>
          <w:tcPr>
            <w:tcW w:w="846" w:type="dxa"/>
          </w:tcPr>
          <w:p w14:paraId="3BBED6E4"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2346C97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Sîrbu Ionel</w:t>
            </w:r>
          </w:p>
        </w:tc>
        <w:tc>
          <w:tcPr>
            <w:tcW w:w="2693" w:type="dxa"/>
          </w:tcPr>
          <w:p w14:paraId="6DAC800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APR</w:t>
            </w:r>
          </w:p>
        </w:tc>
        <w:tc>
          <w:tcPr>
            <w:tcW w:w="2694" w:type="dxa"/>
          </w:tcPr>
          <w:p w14:paraId="0DB84830"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522613BC" w14:textId="77777777" w:rsidTr="00C64745">
        <w:tc>
          <w:tcPr>
            <w:tcW w:w="846" w:type="dxa"/>
          </w:tcPr>
          <w:p w14:paraId="737897E1"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46789F2"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Soare Marcel</w:t>
            </w:r>
          </w:p>
        </w:tc>
        <w:tc>
          <w:tcPr>
            <w:tcW w:w="2693" w:type="dxa"/>
          </w:tcPr>
          <w:p w14:paraId="432408D1"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8731629"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268B3B55" w14:textId="77777777" w:rsidTr="00C64745">
        <w:tc>
          <w:tcPr>
            <w:tcW w:w="846" w:type="dxa"/>
          </w:tcPr>
          <w:p w14:paraId="19D00245"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5BF3C4E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Stănescu Eugen</w:t>
            </w:r>
          </w:p>
        </w:tc>
        <w:tc>
          <w:tcPr>
            <w:tcW w:w="2693" w:type="dxa"/>
          </w:tcPr>
          <w:p w14:paraId="31D63986"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02698E78"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07D65316" w14:textId="77777777" w:rsidTr="00C64745">
        <w:tc>
          <w:tcPr>
            <w:tcW w:w="846" w:type="dxa"/>
          </w:tcPr>
          <w:p w14:paraId="466FE607"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4DD8633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Stoica Fevronia</w:t>
            </w:r>
          </w:p>
        </w:tc>
        <w:tc>
          <w:tcPr>
            <w:tcW w:w="2693" w:type="dxa"/>
          </w:tcPr>
          <w:p w14:paraId="016362E5"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5CD58EDB"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0477CDD1" w14:textId="77777777" w:rsidTr="00C64745">
        <w:tc>
          <w:tcPr>
            <w:tcW w:w="846" w:type="dxa"/>
          </w:tcPr>
          <w:p w14:paraId="443E24AB"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1F119E5F"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Stroia Ciprian Viorel</w:t>
            </w:r>
          </w:p>
        </w:tc>
        <w:tc>
          <w:tcPr>
            <w:tcW w:w="2693" w:type="dxa"/>
          </w:tcPr>
          <w:p w14:paraId="01F56BB9"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FER</w:t>
            </w:r>
          </w:p>
        </w:tc>
        <w:tc>
          <w:tcPr>
            <w:tcW w:w="2694" w:type="dxa"/>
          </w:tcPr>
          <w:p w14:paraId="3F323714"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3A2FF070" w14:textId="77777777" w:rsidTr="00C64745">
        <w:tc>
          <w:tcPr>
            <w:tcW w:w="846" w:type="dxa"/>
          </w:tcPr>
          <w:p w14:paraId="031F835A"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AFEBE8D"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Tîlvăr Angel</w:t>
            </w:r>
          </w:p>
        </w:tc>
        <w:tc>
          <w:tcPr>
            <w:tcW w:w="2693" w:type="dxa"/>
          </w:tcPr>
          <w:p w14:paraId="49E12388" w14:textId="77777777" w:rsidR="00B4619D" w:rsidRPr="00203476"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APR</w:t>
            </w:r>
          </w:p>
        </w:tc>
        <w:tc>
          <w:tcPr>
            <w:tcW w:w="2694" w:type="dxa"/>
          </w:tcPr>
          <w:p w14:paraId="5D1CEFFF"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6AC93BA2" w14:textId="77777777" w:rsidTr="00C64745">
        <w:tc>
          <w:tcPr>
            <w:tcW w:w="846" w:type="dxa"/>
          </w:tcPr>
          <w:p w14:paraId="5C27DA9E"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7FFAC8BE"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Tudorachi Spiridon</w:t>
            </w:r>
          </w:p>
        </w:tc>
        <w:tc>
          <w:tcPr>
            <w:tcW w:w="2693" w:type="dxa"/>
          </w:tcPr>
          <w:p w14:paraId="52F43010"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7CE4A635"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71BE5C09" w14:textId="77777777" w:rsidTr="00C64745">
        <w:tc>
          <w:tcPr>
            <w:tcW w:w="846" w:type="dxa"/>
          </w:tcPr>
          <w:p w14:paraId="4501A3C5"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6AF4A863"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Vasile Lavinia Claudia</w:t>
            </w:r>
          </w:p>
        </w:tc>
        <w:tc>
          <w:tcPr>
            <w:tcW w:w="2693" w:type="dxa"/>
          </w:tcPr>
          <w:p w14:paraId="46ECC66A"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0484B271" w14:textId="77777777" w:rsidR="00B4619D" w:rsidRDefault="00B4619D" w:rsidP="00203476">
            <w:pPr>
              <w:jc w:val="center"/>
            </w:pPr>
            <w:r w:rsidRPr="001F7B66">
              <w:rPr>
                <w:rFonts w:ascii="Times New Roman" w:hAnsi="Times New Roman" w:cs="Times New Roman"/>
                <w:sz w:val="28"/>
                <w:szCs w:val="28"/>
                <w:lang w:val="ro-RO"/>
              </w:rPr>
              <w:t>2000-2004</w:t>
            </w:r>
          </w:p>
        </w:tc>
      </w:tr>
      <w:tr w:rsidR="00B4619D" w14:paraId="437A5BD2" w14:textId="77777777" w:rsidTr="00C64745">
        <w:tc>
          <w:tcPr>
            <w:tcW w:w="846" w:type="dxa"/>
          </w:tcPr>
          <w:p w14:paraId="2EDDADF2" w14:textId="77777777" w:rsidR="00B4619D" w:rsidRPr="00B3148D" w:rsidRDefault="00B4619D" w:rsidP="00203476">
            <w:pPr>
              <w:pStyle w:val="Listparagraf"/>
              <w:numPr>
                <w:ilvl w:val="0"/>
                <w:numId w:val="3"/>
              </w:numPr>
              <w:jc w:val="center"/>
              <w:rPr>
                <w:rFonts w:ascii="Times New Roman" w:hAnsi="Times New Roman" w:cs="Times New Roman"/>
                <w:sz w:val="28"/>
                <w:szCs w:val="28"/>
                <w:lang w:val="ro-RO"/>
              </w:rPr>
            </w:pPr>
          </w:p>
        </w:tc>
        <w:tc>
          <w:tcPr>
            <w:tcW w:w="3260" w:type="dxa"/>
          </w:tcPr>
          <w:p w14:paraId="0966ED51"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Vornic Sorin</w:t>
            </w:r>
          </w:p>
        </w:tc>
        <w:tc>
          <w:tcPr>
            <w:tcW w:w="2693" w:type="dxa"/>
          </w:tcPr>
          <w:p w14:paraId="4CAAEC14" w14:textId="77777777" w:rsidR="00B4619D" w:rsidRDefault="00B4619D" w:rsidP="00203476">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542FA92F" w14:textId="77777777" w:rsidR="00B4619D" w:rsidRDefault="00B4619D" w:rsidP="00203476">
            <w:pPr>
              <w:jc w:val="center"/>
            </w:pPr>
            <w:r w:rsidRPr="001F7B66">
              <w:rPr>
                <w:rFonts w:ascii="Times New Roman" w:hAnsi="Times New Roman" w:cs="Times New Roman"/>
                <w:sz w:val="28"/>
                <w:szCs w:val="28"/>
                <w:lang w:val="ro-RO"/>
              </w:rPr>
              <w:t>2000-2004</w:t>
            </w:r>
          </w:p>
        </w:tc>
      </w:tr>
    </w:tbl>
    <w:p w14:paraId="482168C5" w14:textId="77777777" w:rsidR="003D6A09" w:rsidRDefault="003D6A09" w:rsidP="00B3148D">
      <w:pPr>
        <w:spacing w:after="0"/>
        <w:jc w:val="both"/>
        <w:rPr>
          <w:rFonts w:ascii="Times New Roman" w:hAnsi="Times New Roman" w:cs="Times New Roman"/>
          <w:b/>
          <w:sz w:val="28"/>
          <w:szCs w:val="28"/>
          <w:lang w:val="ro-RO"/>
        </w:rPr>
      </w:pPr>
    </w:p>
    <w:p w14:paraId="44BD3378" w14:textId="77777777" w:rsidR="00203476" w:rsidRDefault="00251ADB"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d) mandat 2004-2008</w:t>
      </w:r>
    </w:p>
    <w:tbl>
      <w:tblPr>
        <w:tblStyle w:val="Tabelgril"/>
        <w:tblW w:w="9493" w:type="dxa"/>
        <w:tblLook w:val="04A0" w:firstRow="1" w:lastRow="0" w:firstColumn="1" w:lastColumn="0" w:noHBand="0" w:noVBand="1"/>
      </w:tblPr>
      <w:tblGrid>
        <w:gridCol w:w="846"/>
        <w:gridCol w:w="3260"/>
        <w:gridCol w:w="2693"/>
        <w:gridCol w:w="2694"/>
      </w:tblGrid>
      <w:tr w:rsidR="00B4619D" w14:paraId="2269E43A" w14:textId="77777777" w:rsidTr="00C64745">
        <w:trPr>
          <w:tblHeader/>
        </w:trPr>
        <w:tc>
          <w:tcPr>
            <w:tcW w:w="846" w:type="dxa"/>
          </w:tcPr>
          <w:p w14:paraId="296C5DA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3D50DDED"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625EB146"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65C3C503"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7FAB267A" w14:textId="77777777" w:rsidTr="00C64745">
        <w:tc>
          <w:tcPr>
            <w:tcW w:w="846" w:type="dxa"/>
          </w:tcPr>
          <w:p w14:paraId="53653A45" w14:textId="24249156" w:rsidR="00B4619D" w:rsidRDefault="00DA4B18"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950894">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sidR="00950894">
              <w:rPr>
                <w:rFonts w:ascii="Times New Roman" w:hAnsi="Times New Roman" w:cs="Times New Roman"/>
                <w:sz w:val="28"/>
                <w:szCs w:val="28"/>
                <w:lang w:val="ro-RO"/>
              </w:rPr>
              <w:t>.</w:t>
            </w:r>
          </w:p>
        </w:tc>
        <w:tc>
          <w:tcPr>
            <w:tcW w:w="3260" w:type="dxa"/>
          </w:tcPr>
          <w:p w14:paraId="6D79418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5FD4D248" w14:textId="500A3560"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0293EB01" w14:textId="6EDF7BB2" w:rsidR="00B4619D" w:rsidRDefault="0085765E"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30659E38" w14:textId="77777777" w:rsidTr="00C64745">
        <w:tc>
          <w:tcPr>
            <w:tcW w:w="846" w:type="dxa"/>
          </w:tcPr>
          <w:p w14:paraId="63F02176"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E40A87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Aioanei Anișoara</w:t>
            </w:r>
          </w:p>
        </w:tc>
        <w:tc>
          <w:tcPr>
            <w:tcW w:w="2693" w:type="dxa"/>
          </w:tcPr>
          <w:p w14:paraId="618C066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3DF1641"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r w:rsidR="00B4619D" w14:paraId="64BD20E9" w14:textId="77777777" w:rsidTr="00C64745">
        <w:tc>
          <w:tcPr>
            <w:tcW w:w="846" w:type="dxa"/>
          </w:tcPr>
          <w:p w14:paraId="4573A5AE"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0A7EE2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Avădani Raluca</w:t>
            </w:r>
          </w:p>
        </w:tc>
        <w:tc>
          <w:tcPr>
            <w:tcW w:w="2693" w:type="dxa"/>
          </w:tcPr>
          <w:p w14:paraId="45686E97"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2676C93"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7BA05DD1" w14:textId="77777777" w:rsidTr="00C64745">
        <w:tc>
          <w:tcPr>
            <w:tcW w:w="846" w:type="dxa"/>
          </w:tcPr>
          <w:p w14:paraId="46A47EDC"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FA38D33"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Buzărnescu Ștefan</w:t>
            </w:r>
          </w:p>
        </w:tc>
        <w:tc>
          <w:tcPr>
            <w:tcW w:w="2693" w:type="dxa"/>
          </w:tcPr>
          <w:p w14:paraId="306C97B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1065965"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6732CCF8" w14:textId="77777777" w:rsidTr="00C64745">
        <w:tc>
          <w:tcPr>
            <w:tcW w:w="846" w:type="dxa"/>
          </w:tcPr>
          <w:p w14:paraId="523C0ADE"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6479CED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Călin Ion</w:t>
            </w:r>
          </w:p>
        </w:tc>
        <w:tc>
          <w:tcPr>
            <w:tcW w:w="2693" w:type="dxa"/>
          </w:tcPr>
          <w:p w14:paraId="30023441"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F9B6306"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2D27A439" w14:textId="77777777" w:rsidTr="00C64745">
        <w:tc>
          <w:tcPr>
            <w:tcW w:w="846" w:type="dxa"/>
          </w:tcPr>
          <w:p w14:paraId="22EE4699"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A1722C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Carnariu Vasile</w:t>
            </w:r>
          </w:p>
        </w:tc>
        <w:tc>
          <w:tcPr>
            <w:tcW w:w="2693" w:type="dxa"/>
          </w:tcPr>
          <w:p w14:paraId="549D821C"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9953BE5"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6FE6F9AF" w14:textId="77777777" w:rsidTr="00C64745">
        <w:tc>
          <w:tcPr>
            <w:tcW w:w="846" w:type="dxa"/>
          </w:tcPr>
          <w:p w14:paraId="64D3E4FD"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3004A64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Ciobotaru Paul Emil</w:t>
            </w:r>
          </w:p>
        </w:tc>
        <w:tc>
          <w:tcPr>
            <w:tcW w:w="2693" w:type="dxa"/>
          </w:tcPr>
          <w:p w14:paraId="3D6C195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7714B169"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09B217A4" w14:textId="77777777" w:rsidTr="00C64745">
        <w:tc>
          <w:tcPr>
            <w:tcW w:w="846" w:type="dxa"/>
          </w:tcPr>
          <w:p w14:paraId="0B05A83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7311E56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Constantinescu Codruț</w:t>
            </w:r>
          </w:p>
        </w:tc>
        <w:tc>
          <w:tcPr>
            <w:tcW w:w="2693" w:type="dxa"/>
          </w:tcPr>
          <w:p w14:paraId="109B2B9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BE4F5AF"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16FF044" w14:textId="77777777" w:rsidTr="00C64745">
        <w:tc>
          <w:tcPr>
            <w:tcW w:w="846" w:type="dxa"/>
          </w:tcPr>
          <w:p w14:paraId="1041929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3EA29F66"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Copaci Mihail</w:t>
            </w:r>
          </w:p>
        </w:tc>
        <w:tc>
          <w:tcPr>
            <w:tcW w:w="2693" w:type="dxa"/>
          </w:tcPr>
          <w:p w14:paraId="7FC9EA63"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031CC1C" w14:textId="77777777" w:rsidR="00B4619D" w:rsidRDefault="00B4619D" w:rsidP="00251ADB">
            <w:pPr>
              <w:jc w:val="center"/>
            </w:pPr>
            <w:r w:rsidRPr="00E94BDA">
              <w:rPr>
                <w:rFonts w:ascii="Times New Roman" w:hAnsi="Times New Roman" w:cs="Times New Roman"/>
                <w:sz w:val="28"/>
                <w:szCs w:val="28"/>
                <w:lang w:val="ro-RO"/>
              </w:rPr>
              <w:t>2004-2008</w:t>
            </w:r>
          </w:p>
        </w:tc>
      </w:tr>
      <w:tr w:rsidR="004B4969" w14:paraId="43D48C3D" w14:textId="77777777" w:rsidTr="00C64745">
        <w:tc>
          <w:tcPr>
            <w:tcW w:w="846" w:type="dxa"/>
          </w:tcPr>
          <w:p w14:paraId="0E612CFC" w14:textId="77777777" w:rsidR="004B4969" w:rsidRPr="00B3148D" w:rsidRDefault="004B4969"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1077DF2"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693" w:type="dxa"/>
          </w:tcPr>
          <w:p w14:paraId="57777400"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CAA142C" w14:textId="77777777" w:rsidR="004B4969" w:rsidRPr="00E94BDA"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r w:rsidR="00B4619D" w14:paraId="11863046" w14:textId="77777777" w:rsidTr="00C64745">
        <w:tc>
          <w:tcPr>
            <w:tcW w:w="846" w:type="dxa"/>
          </w:tcPr>
          <w:p w14:paraId="4C14D91A"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56D9853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Dinuță Petre</w:t>
            </w:r>
          </w:p>
        </w:tc>
        <w:tc>
          <w:tcPr>
            <w:tcW w:w="2693" w:type="dxa"/>
          </w:tcPr>
          <w:p w14:paraId="71D8C02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351BB2B"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656F30F9" w14:textId="77777777" w:rsidTr="00C64745">
        <w:tc>
          <w:tcPr>
            <w:tcW w:w="846" w:type="dxa"/>
          </w:tcPr>
          <w:p w14:paraId="63F6A42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803506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Dodu Ionela</w:t>
            </w:r>
          </w:p>
        </w:tc>
        <w:tc>
          <w:tcPr>
            <w:tcW w:w="2693" w:type="dxa"/>
          </w:tcPr>
          <w:p w14:paraId="022FF45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4BD18DB" w14:textId="77777777" w:rsidR="00B4619D" w:rsidRDefault="00B4619D" w:rsidP="00251ADB">
            <w:pPr>
              <w:jc w:val="center"/>
            </w:pPr>
            <w:r w:rsidRPr="00E94BDA">
              <w:rPr>
                <w:rFonts w:ascii="Times New Roman" w:hAnsi="Times New Roman" w:cs="Times New Roman"/>
                <w:sz w:val="28"/>
                <w:szCs w:val="28"/>
                <w:lang w:val="ro-RO"/>
              </w:rPr>
              <w:t>2004-2008</w:t>
            </w:r>
          </w:p>
        </w:tc>
      </w:tr>
      <w:tr w:rsidR="004B4969" w14:paraId="4212D572" w14:textId="77777777" w:rsidTr="00C64745">
        <w:tc>
          <w:tcPr>
            <w:tcW w:w="846" w:type="dxa"/>
          </w:tcPr>
          <w:p w14:paraId="75B69FC1" w14:textId="77777777" w:rsidR="004B4969" w:rsidRPr="00B3148D" w:rsidRDefault="004B4969"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7A1BA1D3"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Furtună Vintilă Horia</w:t>
            </w:r>
          </w:p>
        </w:tc>
        <w:tc>
          <w:tcPr>
            <w:tcW w:w="2693" w:type="dxa"/>
          </w:tcPr>
          <w:p w14:paraId="111C1F74"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PUR</w:t>
            </w:r>
          </w:p>
        </w:tc>
        <w:tc>
          <w:tcPr>
            <w:tcW w:w="2694" w:type="dxa"/>
          </w:tcPr>
          <w:p w14:paraId="7EEF6C18" w14:textId="77777777" w:rsidR="004B4969" w:rsidRPr="00E94BDA"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r w:rsidR="00B4619D" w14:paraId="099DE693" w14:textId="77777777" w:rsidTr="00C64745">
        <w:tc>
          <w:tcPr>
            <w:tcW w:w="846" w:type="dxa"/>
          </w:tcPr>
          <w:p w14:paraId="679352A6"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19D69B26"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Gheorghe Vasile</w:t>
            </w:r>
          </w:p>
        </w:tc>
        <w:tc>
          <w:tcPr>
            <w:tcW w:w="2693" w:type="dxa"/>
          </w:tcPr>
          <w:p w14:paraId="590AC96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PUR</w:t>
            </w:r>
          </w:p>
        </w:tc>
        <w:tc>
          <w:tcPr>
            <w:tcW w:w="2694" w:type="dxa"/>
          </w:tcPr>
          <w:p w14:paraId="0DDD9B5D"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0B7ABA0" w14:textId="77777777" w:rsidTr="00C64745">
        <w:tc>
          <w:tcPr>
            <w:tcW w:w="846" w:type="dxa"/>
          </w:tcPr>
          <w:p w14:paraId="09A35A31"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5AC7B38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Grosu Adrian</w:t>
            </w:r>
          </w:p>
        </w:tc>
        <w:tc>
          <w:tcPr>
            <w:tcW w:w="2693" w:type="dxa"/>
          </w:tcPr>
          <w:p w14:paraId="3A3F6F47"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E9CCED6"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4DF0FD3" w14:textId="77777777" w:rsidTr="00C64745">
        <w:tc>
          <w:tcPr>
            <w:tcW w:w="846" w:type="dxa"/>
          </w:tcPr>
          <w:p w14:paraId="314008B2"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09A59E7"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Guguianu Constantin</w:t>
            </w:r>
          </w:p>
        </w:tc>
        <w:tc>
          <w:tcPr>
            <w:tcW w:w="2693" w:type="dxa"/>
          </w:tcPr>
          <w:p w14:paraId="3C77A01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5445CD3A"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3F933DD6" w14:textId="77777777" w:rsidTr="00C64745">
        <w:tc>
          <w:tcPr>
            <w:tcW w:w="846" w:type="dxa"/>
          </w:tcPr>
          <w:p w14:paraId="4C6EDEC1"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5464686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Ion Raluca Gabriela</w:t>
            </w:r>
          </w:p>
        </w:tc>
        <w:tc>
          <w:tcPr>
            <w:tcW w:w="2693" w:type="dxa"/>
          </w:tcPr>
          <w:p w14:paraId="2B07276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4C7F0297"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70E5874" w14:textId="77777777" w:rsidTr="00C64745">
        <w:tc>
          <w:tcPr>
            <w:tcW w:w="846" w:type="dxa"/>
          </w:tcPr>
          <w:p w14:paraId="0EB8129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6ACCD4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Lambrino Eduard</w:t>
            </w:r>
          </w:p>
        </w:tc>
        <w:tc>
          <w:tcPr>
            <w:tcW w:w="2693" w:type="dxa"/>
          </w:tcPr>
          <w:p w14:paraId="6E4C8BD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99C950A"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29978B80" w14:textId="77777777" w:rsidTr="00C64745">
        <w:tc>
          <w:tcPr>
            <w:tcW w:w="846" w:type="dxa"/>
          </w:tcPr>
          <w:p w14:paraId="5C644057"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D05408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Lățcan Nicolae</w:t>
            </w:r>
          </w:p>
        </w:tc>
        <w:tc>
          <w:tcPr>
            <w:tcW w:w="2693" w:type="dxa"/>
          </w:tcPr>
          <w:p w14:paraId="1D88EBE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8CF08F6"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019F68A0" w14:textId="77777777" w:rsidTr="00C64745">
        <w:tc>
          <w:tcPr>
            <w:tcW w:w="846" w:type="dxa"/>
          </w:tcPr>
          <w:p w14:paraId="35CF87F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759EE53D"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Lupu Costache</w:t>
            </w:r>
          </w:p>
        </w:tc>
        <w:tc>
          <w:tcPr>
            <w:tcW w:w="2693" w:type="dxa"/>
          </w:tcPr>
          <w:p w14:paraId="6BCD5A4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400E59FF"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283DA22A" w14:textId="77777777" w:rsidTr="00C64745">
        <w:tc>
          <w:tcPr>
            <w:tcW w:w="846" w:type="dxa"/>
          </w:tcPr>
          <w:p w14:paraId="5B7D858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7979AB1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Melinte Vasile</w:t>
            </w:r>
          </w:p>
        </w:tc>
        <w:tc>
          <w:tcPr>
            <w:tcW w:w="2693" w:type="dxa"/>
          </w:tcPr>
          <w:p w14:paraId="4BA4BAF6"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9A55F17"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0A66B87" w14:textId="77777777" w:rsidTr="00C64745">
        <w:tc>
          <w:tcPr>
            <w:tcW w:w="846" w:type="dxa"/>
          </w:tcPr>
          <w:p w14:paraId="5F82F08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3D538CD8"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Mîndrescu Enache</w:t>
            </w:r>
          </w:p>
        </w:tc>
        <w:tc>
          <w:tcPr>
            <w:tcW w:w="2693" w:type="dxa"/>
          </w:tcPr>
          <w:p w14:paraId="494F0DB7"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8CDF7C0"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4C6E9F06" w14:textId="77777777" w:rsidTr="00C64745">
        <w:tc>
          <w:tcPr>
            <w:tcW w:w="846" w:type="dxa"/>
          </w:tcPr>
          <w:p w14:paraId="5B77C76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1D288398"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Mircea Dragoș Valentin</w:t>
            </w:r>
          </w:p>
        </w:tc>
        <w:tc>
          <w:tcPr>
            <w:tcW w:w="2693" w:type="dxa"/>
          </w:tcPr>
          <w:p w14:paraId="364D304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4A417692"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2B427A3" w14:textId="77777777" w:rsidTr="00C64745">
        <w:tc>
          <w:tcPr>
            <w:tcW w:w="846" w:type="dxa"/>
          </w:tcPr>
          <w:p w14:paraId="4AD776CE"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6F59D91"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Momanu Corneliu</w:t>
            </w:r>
          </w:p>
        </w:tc>
        <w:tc>
          <w:tcPr>
            <w:tcW w:w="2693" w:type="dxa"/>
          </w:tcPr>
          <w:p w14:paraId="57AAB09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4A46A1A6"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C2814A0" w14:textId="77777777" w:rsidTr="00C64745">
        <w:tc>
          <w:tcPr>
            <w:tcW w:w="846" w:type="dxa"/>
          </w:tcPr>
          <w:p w14:paraId="246152E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4B58A8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Neacșu Ilie</w:t>
            </w:r>
          </w:p>
        </w:tc>
        <w:tc>
          <w:tcPr>
            <w:tcW w:w="2693" w:type="dxa"/>
          </w:tcPr>
          <w:p w14:paraId="03915D5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7AB71185"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DF9E71D" w14:textId="77777777" w:rsidTr="00C64745">
        <w:tc>
          <w:tcPr>
            <w:tcW w:w="846" w:type="dxa"/>
          </w:tcPr>
          <w:p w14:paraId="08AC1AF7"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D932B3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Nedelcu Gabriel</w:t>
            </w:r>
          </w:p>
        </w:tc>
        <w:tc>
          <w:tcPr>
            <w:tcW w:w="2693" w:type="dxa"/>
          </w:tcPr>
          <w:p w14:paraId="21EE447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PRM</w:t>
            </w:r>
          </w:p>
        </w:tc>
        <w:tc>
          <w:tcPr>
            <w:tcW w:w="2694" w:type="dxa"/>
          </w:tcPr>
          <w:p w14:paraId="4CC43389"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3295A360" w14:textId="77777777" w:rsidTr="00C64745">
        <w:tc>
          <w:tcPr>
            <w:tcW w:w="846" w:type="dxa"/>
          </w:tcPr>
          <w:p w14:paraId="1723FCE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5AAB158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Nedelcu Georgeta </w:t>
            </w:r>
          </w:p>
        </w:tc>
        <w:tc>
          <w:tcPr>
            <w:tcW w:w="2693" w:type="dxa"/>
          </w:tcPr>
          <w:p w14:paraId="70666297"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2E126AE"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38F3159C" w14:textId="77777777" w:rsidTr="00C64745">
        <w:tc>
          <w:tcPr>
            <w:tcW w:w="846" w:type="dxa"/>
          </w:tcPr>
          <w:p w14:paraId="31A95C4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49454DA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Oprea Ion</w:t>
            </w:r>
          </w:p>
        </w:tc>
        <w:tc>
          <w:tcPr>
            <w:tcW w:w="2693" w:type="dxa"/>
          </w:tcPr>
          <w:p w14:paraId="02C00AC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1C6A66B6" w14:textId="77777777" w:rsidR="00B4619D" w:rsidRDefault="00B4619D" w:rsidP="00251ADB">
            <w:pPr>
              <w:jc w:val="center"/>
            </w:pPr>
            <w:r w:rsidRPr="00E94BDA">
              <w:rPr>
                <w:rFonts w:ascii="Times New Roman" w:hAnsi="Times New Roman" w:cs="Times New Roman"/>
                <w:sz w:val="28"/>
                <w:szCs w:val="28"/>
                <w:lang w:val="ro-RO"/>
              </w:rPr>
              <w:t>2004-2008</w:t>
            </w:r>
          </w:p>
        </w:tc>
      </w:tr>
      <w:tr w:rsidR="004B4969" w14:paraId="26D2C283" w14:textId="77777777" w:rsidTr="00C64745">
        <w:tc>
          <w:tcPr>
            <w:tcW w:w="846" w:type="dxa"/>
          </w:tcPr>
          <w:p w14:paraId="6090C2B5" w14:textId="77777777" w:rsidR="004B4969" w:rsidRPr="00B3148D" w:rsidRDefault="004B4969"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C8A8D12"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693" w:type="dxa"/>
          </w:tcPr>
          <w:p w14:paraId="5A52B3EB" w14:textId="77777777" w:rsidR="004B4969"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1CD2A0B" w14:textId="77777777" w:rsidR="004B4969" w:rsidRPr="00E94BDA" w:rsidRDefault="004B4969"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r w:rsidR="00B4619D" w14:paraId="126BBE10" w14:textId="77777777" w:rsidTr="00C64745">
        <w:tc>
          <w:tcPr>
            <w:tcW w:w="846" w:type="dxa"/>
          </w:tcPr>
          <w:p w14:paraId="7E7CDF3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178D74E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Panciu Valerică</w:t>
            </w:r>
          </w:p>
        </w:tc>
        <w:tc>
          <w:tcPr>
            <w:tcW w:w="2693" w:type="dxa"/>
          </w:tcPr>
          <w:p w14:paraId="28CB06C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0FCEFA79"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F162840" w14:textId="77777777" w:rsidTr="00C64745">
        <w:tc>
          <w:tcPr>
            <w:tcW w:w="846" w:type="dxa"/>
          </w:tcPr>
          <w:p w14:paraId="4A6737F0"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74D9E101"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Prodan Paraschiv</w:t>
            </w:r>
          </w:p>
        </w:tc>
        <w:tc>
          <w:tcPr>
            <w:tcW w:w="2693" w:type="dxa"/>
          </w:tcPr>
          <w:p w14:paraId="6599D60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9B3BAE7"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25DD488" w14:textId="77777777" w:rsidTr="00C64745">
        <w:tc>
          <w:tcPr>
            <w:tcW w:w="846" w:type="dxa"/>
          </w:tcPr>
          <w:p w14:paraId="7013148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706C9B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Racoviță Mihai</w:t>
            </w:r>
          </w:p>
        </w:tc>
        <w:tc>
          <w:tcPr>
            <w:tcW w:w="2693" w:type="dxa"/>
          </w:tcPr>
          <w:p w14:paraId="4A747EE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235BB42"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A63CA47" w14:textId="77777777" w:rsidTr="00C64745">
        <w:tc>
          <w:tcPr>
            <w:tcW w:w="846" w:type="dxa"/>
          </w:tcPr>
          <w:p w14:paraId="34AF1B21"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3CB0A3E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Rogoz Stan</w:t>
            </w:r>
          </w:p>
        </w:tc>
        <w:tc>
          <w:tcPr>
            <w:tcW w:w="2693" w:type="dxa"/>
          </w:tcPr>
          <w:p w14:paraId="5F8C590A"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640AE19"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2114DD71" w14:textId="77777777" w:rsidTr="00C64745">
        <w:tc>
          <w:tcPr>
            <w:tcW w:w="846" w:type="dxa"/>
          </w:tcPr>
          <w:p w14:paraId="0153CD6E"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6FC9AF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Roman Victor</w:t>
            </w:r>
          </w:p>
        </w:tc>
        <w:tc>
          <w:tcPr>
            <w:tcW w:w="2693" w:type="dxa"/>
          </w:tcPr>
          <w:p w14:paraId="23D139A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C9D13FF"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47BA205" w14:textId="77777777" w:rsidTr="00C64745">
        <w:tc>
          <w:tcPr>
            <w:tcW w:w="846" w:type="dxa"/>
          </w:tcPr>
          <w:p w14:paraId="387FF1EF"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1F7130A9"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Sava Viorica</w:t>
            </w:r>
          </w:p>
        </w:tc>
        <w:tc>
          <w:tcPr>
            <w:tcW w:w="2693" w:type="dxa"/>
          </w:tcPr>
          <w:p w14:paraId="5464827C"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EEEA6A4"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FDA71C7" w14:textId="77777777" w:rsidTr="00C64745">
        <w:tc>
          <w:tcPr>
            <w:tcW w:w="846" w:type="dxa"/>
          </w:tcPr>
          <w:p w14:paraId="66035562"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8EF79F4"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Seciu Romeo</w:t>
            </w:r>
          </w:p>
        </w:tc>
        <w:tc>
          <w:tcPr>
            <w:tcW w:w="2693" w:type="dxa"/>
          </w:tcPr>
          <w:p w14:paraId="062647F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5A32BF8"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11D2DDA5" w14:textId="77777777" w:rsidTr="00C64745">
        <w:tc>
          <w:tcPr>
            <w:tcW w:w="846" w:type="dxa"/>
          </w:tcPr>
          <w:p w14:paraId="5A4BD155"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29AA9541"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Stoica Marin</w:t>
            </w:r>
          </w:p>
        </w:tc>
        <w:tc>
          <w:tcPr>
            <w:tcW w:w="2693" w:type="dxa"/>
          </w:tcPr>
          <w:p w14:paraId="102C9D42"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PRM</w:t>
            </w:r>
          </w:p>
        </w:tc>
        <w:tc>
          <w:tcPr>
            <w:tcW w:w="2694" w:type="dxa"/>
          </w:tcPr>
          <w:p w14:paraId="1A999AC3"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94CE7D5" w14:textId="77777777" w:rsidTr="00C64745">
        <w:tc>
          <w:tcPr>
            <w:tcW w:w="846" w:type="dxa"/>
          </w:tcPr>
          <w:p w14:paraId="618DBC4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157C2E7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Stroia Ciprian</w:t>
            </w:r>
          </w:p>
        </w:tc>
        <w:tc>
          <w:tcPr>
            <w:tcW w:w="2693" w:type="dxa"/>
          </w:tcPr>
          <w:p w14:paraId="580F095B"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3E6D381"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49B7A5E5" w14:textId="77777777" w:rsidTr="00C64745">
        <w:tc>
          <w:tcPr>
            <w:tcW w:w="846" w:type="dxa"/>
          </w:tcPr>
          <w:p w14:paraId="7666CCC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60CA54B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Tîlvăr Angel</w:t>
            </w:r>
          </w:p>
        </w:tc>
        <w:tc>
          <w:tcPr>
            <w:tcW w:w="2693" w:type="dxa"/>
          </w:tcPr>
          <w:p w14:paraId="4D21D942" w14:textId="77777777" w:rsidR="00B4619D" w:rsidRPr="00203476"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698A9D2"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547A9E13" w14:textId="77777777" w:rsidTr="00C64745">
        <w:tc>
          <w:tcPr>
            <w:tcW w:w="846" w:type="dxa"/>
          </w:tcPr>
          <w:p w14:paraId="25641C68"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CA28FE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Tudorachi Spiridon</w:t>
            </w:r>
          </w:p>
        </w:tc>
        <w:tc>
          <w:tcPr>
            <w:tcW w:w="2693" w:type="dxa"/>
          </w:tcPr>
          <w:p w14:paraId="5378889C"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21D98C5"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72D4A23D" w14:textId="77777777" w:rsidTr="00C64745">
        <w:tc>
          <w:tcPr>
            <w:tcW w:w="846" w:type="dxa"/>
          </w:tcPr>
          <w:p w14:paraId="7F0F16F1"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00F005CE"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Văsîi Marius</w:t>
            </w:r>
          </w:p>
        </w:tc>
        <w:tc>
          <w:tcPr>
            <w:tcW w:w="2693" w:type="dxa"/>
          </w:tcPr>
          <w:p w14:paraId="131B52D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A456231"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0053AE34" w14:textId="77777777" w:rsidTr="00C64745">
        <w:tc>
          <w:tcPr>
            <w:tcW w:w="846" w:type="dxa"/>
          </w:tcPr>
          <w:p w14:paraId="6260FBB3"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3DA4FC16"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Vornic Sorin</w:t>
            </w:r>
          </w:p>
        </w:tc>
        <w:tc>
          <w:tcPr>
            <w:tcW w:w="2693" w:type="dxa"/>
          </w:tcPr>
          <w:p w14:paraId="7D67ADB5"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D7FF12B" w14:textId="77777777" w:rsidR="00B4619D" w:rsidRDefault="00B4619D" w:rsidP="00251ADB">
            <w:pPr>
              <w:jc w:val="center"/>
            </w:pPr>
            <w:r w:rsidRPr="00E94BDA">
              <w:rPr>
                <w:rFonts w:ascii="Times New Roman" w:hAnsi="Times New Roman" w:cs="Times New Roman"/>
                <w:sz w:val="28"/>
                <w:szCs w:val="28"/>
                <w:lang w:val="ro-RO"/>
              </w:rPr>
              <w:t>2004-2008</w:t>
            </w:r>
          </w:p>
        </w:tc>
      </w:tr>
      <w:tr w:rsidR="00B4619D" w14:paraId="07AA0606" w14:textId="77777777" w:rsidTr="00C64745">
        <w:tc>
          <w:tcPr>
            <w:tcW w:w="846" w:type="dxa"/>
          </w:tcPr>
          <w:p w14:paraId="254EC17B" w14:textId="77777777" w:rsidR="00B4619D" w:rsidRPr="00B3148D" w:rsidRDefault="00B4619D" w:rsidP="00251ADB">
            <w:pPr>
              <w:pStyle w:val="Listparagraf"/>
              <w:numPr>
                <w:ilvl w:val="0"/>
                <w:numId w:val="4"/>
              </w:numPr>
              <w:jc w:val="center"/>
              <w:rPr>
                <w:rFonts w:ascii="Times New Roman" w:hAnsi="Times New Roman" w:cs="Times New Roman"/>
                <w:sz w:val="28"/>
                <w:szCs w:val="28"/>
                <w:lang w:val="ro-RO"/>
              </w:rPr>
            </w:pPr>
          </w:p>
        </w:tc>
        <w:tc>
          <w:tcPr>
            <w:tcW w:w="3260" w:type="dxa"/>
          </w:tcPr>
          <w:p w14:paraId="59615530"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Vraciu Jan</w:t>
            </w:r>
          </w:p>
        </w:tc>
        <w:tc>
          <w:tcPr>
            <w:tcW w:w="2693" w:type="dxa"/>
          </w:tcPr>
          <w:p w14:paraId="060E01EF" w14:textId="77777777" w:rsidR="00B4619D" w:rsidRDefault="00B4619D" w:rsidP="00251ADB">
            <w:pPr>
              <w:jc w:val="center"/>
              <w:rPr>
                <w:rFonts w:ascii="Times New Roman" w:hAnsi="Times New Roman" w:cs="Times New Roman"/>
                <w:sz w:val="28"/>
                <w:szCs w:val="28"/>
                <w:lang w:val="ro-RO"/>
              </w:rPr>
            </w:pPr>
            <w:r>
              <w:rPr>
                <w:rFonts w:ascii="Times New Roman" w:hAnsi="Times New Roman" w:cs="Times New Roman"/>
                <w:sz w:val="28"/>
                <w:szCs w:val="28"/>
                <w:lang w:val="ro-RO"/>
              </w:rPr>
              <w:t>PD</w:t>
            </w:r>
          </w:p>
        </w:tc>
        <w:tc>
          <w:tcPr>
            <w:tcW w:w="2694" w:type="dxa"/>
          </w:tcPr>
          <w:p w14:paraId="626CEC16" w14:textId="77777777" w:rsidR="00B4619D" w:rsidRPr="003D6A09" w:rsidRDefault="00B4619D" w:rsidP="00251ADB">
            <w:pPr>
              <w:jc w:val="center"/>
              <w:rPr>
                <w:rFonts w:ascii="Times New Roman" w:hAnsi="Times New Roman" w:cs="Times New Roman"/>
                <w:sz w:val="28"/>
                <w:szCs w:val="28"/>
              </w:rPr>
            </w:pPr>
            <w:r>
              <w:rPr>
                <w:rFonts w:ascii="Times New Roman" w:hAnsi="Times New Roman" w:cs="Times New Roman"/>
                <w:sz w:val="28"/>
                <w:szCs w:val="28"/>
                <w:lang w:val="ro-RO"/>
              </w:rPr>
              <w:t>2004-2008</w:t>
            </w:r>
          </w:p>
        </w:tc>
      </w:tr>
    </w:tbl>
    <w:p w14:paraId="29CE1506" w14:textId="77777777" w:rsidR="00181018" w:rsidRDefault="00181018" w:rsidP="00B3148D">
      <w:pPr>
        <w:spacing w:after="0"/>
        <w:jc w:val="both"/>
        <w:rPr>
          <w:rFonts w:ascii="Times New Roman" w:hAnsi="Times New Roman" w:cs="Times New Roman"/>
          <w:b/>
          <w:sz w:val="28"/>
          <w:szCs w:val="28"/>
          <w:lang w:val="ro-RO"/>
        </w:rPr>
      </w:pPr>
    </w:p>
    <w:p w14:paraId="20B5DB97" w14:textId="0EE2B1DD" w:rsidR="003D6A09" w:rsidRDefault="003D6A09"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e) mandat 2008-2012</w:t>
      </w:r>
    </w:p>
    <w:tbl>
      <w:tblPr>
        <w:tblStyle w:val="Tabelgril"/>
        <w:tblW w:w="9493" w:type="dxa"/>
        <w:tblLook w:val="04A0" w:firstRow="1" w:lastRow="0" w:firstColumn="1" w:lastColumn="0" w:noHBand="0" w:noVBand="1"/>
      </w:tblPr>
      <w:tblGrid>
        <w:gridCol w:w="846"/>
        <w:gridCol w:w="3260"/>
        <w:gridCol w:w="2693"/>
        <w:gridCol w:w="2694"/>
      </w:tblGrid>
      <w:tr w:rsidR="00B4619D" w14:paraId="28FD1A8B" w14:textId="77777777" w:rsidTr="004B4969">
        <w:trPr>
          <w:tblHeader/>
        </w:trPr>
        <w:tc>
          <w:tcPr>
            <w:tcW w:w="846" w:type="dxa"/>
          </w:tcPr>
          <w:p w14:paraId="7BB5E74D"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0C775EB3"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5A78B7E4"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64338EE0"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7DE0CF4C" w14:textId="77777777" w:rsidTr="004B4969">
        <w:tc>
          <w:tcPr>
            <w:tcW w:w="846" w:type="dxa"/>
          </w:tcPr>
          <w:p w14:paraId="10F000F2" w14:textId="475959F7" w:rsidR="00B4619D" w:rsidRDefault="00950894"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6260EB1A"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3B281E36" w14:textId="5951CB61" w:rsidR="00B4619D" w:rsidRDefault="00950894"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0D1BC853" w14:textId="010AE591" w:rsidR="00B4619D" w:rsidRDefault="00950894"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234FD3C0" w14:textId="77777777" w:rsidTr="004B4969">
        <w:tc>
          <w:tcPr>
            <w:tcW w:w="846" w:type="dxa"/>
          </w:tcPr>
          <w:p w14:paraId="347D8AD3"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4F439000"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Aioanei Anișoara</w:t>
            </w:r>
          </w:p>
        </w:tc>
        <w:tc>
          <w:tcPr>
            <w:tcW w:w="2693" w:type="dxa"/>
          </w:tcPr>
          <w:p w14:paraId="6DF8378C" w14:textId="77777777" w:rsidR="00B4619D" w:rsidRDefault="00B4619D" w:rsidP="000C33AB">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6677F71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2008-2012</w:t>
            </w:r>
          </w:p>
        </w:tc>
      </w:tr>
      <w:tr w:rsidR="00B4619D" w14:paraId="3F4FD4E1" w14:textId="77777777" w:rsidTr="004B4969">
        <w:tc>
          <w:tcPr>
            <w:tcW w:w="846" w:type="dxa"/>
          </w:tcPr>
          <w:p w14:paraId="487B39C7"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A6456A5"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Alexe Ion</w:t>
            </w:r>
          </w:p>
        </w:tc>
        <w:tc>
          <w:tcPr>
            <w:tcW w:w="2693" w:type="dxa"/>
          </w:tcPr>
          <w:p w14:paraId="365CB921"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1E3701E1"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5B1B2E4" w14:textId="77777777" w:rsidTr="004B4969">
        <w:tc>
          <w:tcPr>
            <w:tcW w:w="846" w:type="dxa"/>
          </w:tcPr>
          <w:p w14:paraId="74A681CB"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2CE4295"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Badiu Adrian</w:t>
            </w:r>
          </w:p>
        </w:tc>
        <w:tc>
          <w:tcPr>
            <w:tcW w:w="2693" w:type="dxa"/>
          </w:tcPr>
          <w:p w14:paraId="2DDD0F18"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498D1B4"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3815BA5B" w14:textId="77777777" w:rsidTr="004B4969">
        <w:tc>
          <w:tcPr>
            <w:tcW w:w="846" w:type="dxa"/>
          </w:tcPr>
          <w:p w14:paraId="4D28C020"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2F5F69A9"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Bărbieru Bănel</w:t>
            </w:r>
          </w:p>
        </w:tc>
        <w:tc>
          <w:tcPr>
            <w:tcW w:w="2693" w:type="dxa"/>
          </w:tcPr>
          <w:p w14:paraId="7A6550A8"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1BD43C30" w14:textId="77777777" w:rsidR="00B4619D" w:rsidRDefault="00B4619D" w:rsidP="003D6A09">
            <w:pPr>
              <w:jc w:val="center"/>
            </w:pPr>
            <w:r w:rsidRPr="009A4F74">
              <w:rPr>
                <w:rFonts w:ascii="Times New Roman" w:hAnsi="Times New Roman" w:cs="Times New Roman"/>
                <w:sz w:val="28"/>
                <w:szCs w:val="28"/>
                <w:lang w:val="ro-RO"/>
              </w:rPr>
              <w:t>2008-2012</w:t>
            </w:r>
          </w:p>
        </w:tc>
      </w:tr>
      <w:tr w:rsidR="004B4969" w14:paraId="02BD83DA" w14:textId="77777777" w:rsidTr="004B4969">
        <w:tc>
          <w:tcPr>
            <w:tcW w:w="846" w:type="dxa"/>
          </w:tcPr>
          <w:p w14:paraId="349B0263" w14:textId="77777777" w:rsidR="004B4969" w:rsidRPr="00B3148D" w:rsidRDefault="004B4969"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9B754D3" w14:textId="77777777" w:rsidR="004B4969" w:rsidRDefault="004B4969"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Bârlădeanu Dragoș-Petruț</w:t>
            </w:r>
          </w:p>
        </w:tc>
        <w:tc>
          <w:tcPr>
            <w:tcW w:w="2693" w:type="dxa"/>
          </w:tcPr>
          <w:p w14:paraId="493DF9B8" w14:textId="77777777" w:rsidR="004B4969" w:rsidRDefault="004B4969"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9A1E43A" w14:textId="77777777" w:rsidR="004B4969" w:rsidRPr="009A4F74" w:rsidRDefault="004B4969"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2008-2012</w:t>
            </w:r>
          </w:p>
        </w:tc>
      </w:tr>
      <w:tr w:rsidR="00B4619D" w14:paraId="4F1DC405" w14:textId="77777777" w:rsidTr="004B4969">
        <w:tc>
          <w:tcPr>
            <w:tcW w:w="846" w:type="dxa"/>
          </w:tcPr>
          <w:p w14:paraId="3B78028F"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60702E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Buzărnescu Ștefan</w:t>
            </w:r>
          </w:p>
        </w:tc>
        <w:tc>
          <w:tcPr>
            <w:tcW w:w="2693" w:type="dxa"/>
          </w:tcPr>
          <w:p w14:paraId="5607A91E"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EEFC321"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35AED990" w14:textId="77777777" w:rsidTr="004B4969">
        <w:tc>
          <w:tcPr>
            <w:tcW w:w="846" w:type="dxa"/>
          </w:tcPr>
          <w:p w14:paraId="43F5D78C"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495AE6A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Carnariu Vasile </w:t>
            </w:r>
          </w:p>
        </w:tc>
        <w:tc>
          <w:tcPr>
            <w:tcW w:w="2693" w:type="dxa"/>
          </w:tcPr>
          <w:p w14:paraId="3F4EA759"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776DAA5"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8CCEE76" w14:textId="77777777" w:rsidTr="004B4969">
        <w:tc>
          <w:tcPr>
            <w:tcW w:w="846" w:type="dxa"/>
          </w:tcPr>
          <w:p w14:paraId="0FDD3930"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4E7B20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37A60E0A"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78755864"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04918E03" w14:textId="77777777" w:rsidTr="004B4969">
        <w:tc>
          <w:tcPr>
            <w:tcW w:w="846" w:type="dxa"/>
          </w:tcPr>
          <w:p w14:paraId="78E501B3"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47F324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Dodu Ionela </w:t>
            </w:r>
          </w:p>
        </w:tc>
        <w:tc>
          <w:tcPr>
            <w:tcW w:w="2693" w:type="dxa"/>
          </w:tcPr>
          <w:p w14:paraId="1EB7B5C4"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8C4E4FE"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242877EB" w14:textId="77777777" w:rsidTr="004B4969">
        <w:tc>
          <w:tcPr>
            <w:tcW w:w="846" w:type="dxa"/>
          </w:tcPr>
          <w:p w14:paraId="5F01C33C"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61ABACD6"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Duță Gicu</w:t>
            </w:r>
          </w:p>
        </w:tc>
        <w:tc>
          <w:tcPr>
            <w:tcW w:w="2693" w:type="dxa"/>
          </w:tcPr>
          <w:p w14:paraId="121277FE"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992147A"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615295C9" w14:textId="77777777" w:rsidTr="004B4969">
        <w:tc>
          <w:tcPr>
            <w:tcW w:w="846" w:type="dxa"/>
          </w:tcPr>
          <w:p w14:paraId="3F8D45EB"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29C01027"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Epure Ion</w:t>
            </w:r>
          </w:p>
        </w:tc>
        <w:tc>
          <w:tcPr>
            <w:tcW w:w="2693" w:type="dxa"/>
          </w:tcPr>
          <w:p w14:paraId="48388275"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3AF197A0"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C0F831C" w14:textId="77777777" w:rsidTr="004B4969">
        <w:tc>
          <w:tcPr>
            <w:tcW w:w="846" w:type="dxa"/>
          </w:tcPr>
          <w:p w14:paraId="384936DB"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6BCA4C8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Grosu Adrian</w:t>
            </w:r>
          </w:p>
        </w:tc>
        <w:tc>
          <w:tcPr>
            <w:tcW w:w="2693" w:type="dxa"/>
          </w:tcPr>
          <w:p w14:paraId="4AE75A4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87FDB5F"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3E4B115" w14:textId="77777777" w:rsidTr="004B4969">
        <w:tc>
          <w:tcPr>
            <w:tcW w:w="846" w:type="dxa"/>
          </w:tcPr>
          <w:p w14:paraId="0A259A79"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5FA3CA81"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Guguianu Constantin</w:t>
            </w:r>
          </w:p>
        </w:tc>
        <w:tc>
          <w:tcPr>
            <w:tcW w:w="2693" w:type="dxa"/>
          </w:tcPr>
          <w:p w14:paraId="299C99B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7C10B8A"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78699550" w14:textId="77777777" w:rsidTr="004B4969">
        <w:tc>
          <w:tcPr>
            <w:tcW w:w="846" w:type="dxa"/>
          </w:tcPr>
          <w:p w14:paraId="376A4786"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346B1CE"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Hornea Sorin Ionel Florin</w:t>
            </w:r>
          </w:p>
        </w:tc>
        <w:tc>
          <w:tcPr>
            <w:tcW w:w="2693" w:type="dxa"/>
          </w:tcPr>
          <w:p w14:paraId="4A1FE24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4439CC90"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CD8C05F" w14:textId="77777777" w:rsidTr="004B4969">
        <w:tc>
          <w:tcPr>
            <w:tcW w:w="846" w:type="dxa"/>
          </w:tcPr>
          <w:p w14:paraId="05921893"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50C57247"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Lambrino Eduard</w:t>
            </w:r>
          </w:p>
        </w:tc>
        <w:tc>
          <w:tcPr>
            <w:tcW w:w="2693" w:type="dxa"/>
          </w:tcPr>
          <w:p w14:paraId="41BDF47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F578D69"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3F77AD8C" w14:textId="77777777" w:rsidTr="004B4969">
        <w:tc>
          <w:tcPr>
            <w:tcW w:w="846" w:type="dxa"/>
          </w:tcPr>
          <w:p w14:paraId="3258E470"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1740740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Lățcan Nicolae </w:t>
            </w:r>
          </w:p>
        </w:tc>
        <w:tc>
          <w:tcPr>
            <w:tcW w:w="2693" w:type="dxa"/>
          </w:tcPr>
          <w:p w14:paraId="1EB10EF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998A17B"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9D301E4" w14:textId="77777777" w:rsidTr="004B4969">
        <w:tc>
          <w:tcPr>
            <w:tcW w:w="846" w:type="dxa"/>
          </w:tcPr>
          <w:p w14:paraId="6D49A0BC"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CA83413"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Marin Laurențiu</w:t>
            </w:r>
          </w:p>
        </w:tc>
        <w:tc>
          <w:tcPr>
            <w:tcW w:w="2693" w:type="dxa"/>
          </w:tcPr>
          <w:p w14:paraId="1BE28669"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C4B24E3"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71B1EBC1" w14:textId="77777777" w:rsidTr="004B4969">
        <w:tc>
          <w:tcPr>
            <w:tcW w:w="846" w:type="dxa"/>
          </w:tcPr>
          <w:p w14:paraId="3EFC511C"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70C06B5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Mazere Nicu</w:t>
            </w:r>
          </w:p>
        </w:tc>
        <w:tc>
          <w:tcPr>
            <w:tcW w:w="2693" w:type="dxa"/>
          </w:tcPr>
          <w:p w14:paraId="20E4114D"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68787F20"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5D7D584F" w14:textId="77777777" w:rsidTr="004B4969">
        <w:tc>
          <w:tcPr>
            <w:tcW w:w="846" w:type="dxa"/>
          </w:tcPr>
          <w:p w14:paraId="51AE31FD"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22C09FE3"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Melinte Vasile </w:t>
            </w:r>
          </w:p>
        </w:tc>
        <w:tc>
          <w:tcPr>
            <w:tcW w:w="2693" w:type="dxa"/>
          </w:tcPr>
          <w:p w14:paraId="52C28D4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CB3818B"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0F552057" w14:textId="77777777" w:rsidTr="004B4969">
        <w:tc>
          <w:tcPr>
            <w:tcW w:w="846" w:type="dxa"/>
          </w:tcPr>
          <w:p w14:paraId="2CB1ABFD"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71FC1D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Micu Iliescu Florin Adrian</w:t>
            </w:r>
          </w:p>
        </w:tc>
        <w:tc>
          <w:tcPr>
            <w:tcW w:w="2693" w:type="dxa"/>
          </w:tcPr>
          <w:p w14:paraId="585CCA3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7AC5BF9F"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547D254C" w14:textId="77777777" w:rsidTr="004B4969">
        <w:tc>
          <w:tcPr>
            <w:tcW w:w="846" w:type="dxa"/>
          </w:tcPr>
          <w:p w14:paraId="4FC65A88"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78C04B4"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Necula Ionel Gabriel</w:t>
            </w:r>
          </w:p>
        </w:tc>
        <w:tc>
          <w:tcPr>
            <w:tcW w:w="2693" w:type="dxa"/>
          </w:tcPr>
          <w:p w14:paraId="219D1315"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1F1CE1E"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22B417C5" w14:textId="77777777" w:rsidTr="004B4969">
        <w:tc>
          <w:tcPr>
            <w:tcW w:w="846" w:type="dxa"/>
          </w:tcPr>
          <w:p w14:paraId="600CAAA0"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60FAAA0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Nedelcu Gabriel </w:t>
            </w:r>
          </w:p>
        </w:tc>
        <w:tc>
          <w:tcPr>
            <w:tcW w:w="2693" w:type="dxa"/>
          </w:tcPr>
          <w:p w14:paraId="0B5A53B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34B8182"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3D7E25D" w14:textId="77777777" w:rsidTr="004B4969">
        <w:tc>
          <w:tcPr>
            <w:tcW w:w="846" w:type="dxa"/>
          </w:tcPr>
          <w:p w14:paraId="7200953D"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1B6A399A"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Negoiță Constantina</w:t>
            </w:r>
          </w:p>
        </w:tc>
        <w:tc>
          <w:tcPr>
            <w:tcW w:w="2693" w:type="dxa"/>
          </w:tcPr>
          <w:p w14:paraId="553086E9"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41B47ACD"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5BE24793" w14:textId="77777777" w:rsidTr="004B4969">
        <w:tc>
          <w:tcPr>
            <w:tcW w:w="846" w:type="dxa"/>
          </w:tcPr>
          <w:p w14:paraId="4C13E619"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326F1E88"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Negru Corneliu</w:t>
            </w:r>
          </w:p>
        </w:tc>
        <w:tc>
          <w:tcPr>
            <w:tcW w:w="2693" w:type="dxa"/>
          </w:tcPr>
          <w:p w14:paraId="6BF30BE3"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661C046A"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2A971866" w14:textId="77777777" w:rsidTr="004B4969">
        <w:tc>
          <w:tcPr>
            <w:tcW w:w="846" w:type="dxa"/>
          </w:tcPr>
          <w:p w14:paraId="12E0AFEA"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50C971D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Ochean Valentin</w:t>
            </w:r>
          </w:p>
        </w:tc>
        <w:tc>
          <w:tcPr>
            <w:tcW w:w="2693" w:type="dxa"/>
          </w:tcPr>
          <w:p w14:paraId="5B21D43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BD662BF"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0E0C8765" w14:textId="77777777" w:rsidTr="004B4969">
        <w:tc>
          <w:tcPr>
            <w:tcW w:w="846" w:type="dxa"/>
          </w:tcPr>
          <w:p w14:paraId="018FC0D3"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2E501D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Panciu Valerică</w:t>
            </w:r>
          </w:p>
        </w:tc>
        <w:tc>
          <w:tcPr>
            <w:tcW w:w="2693" w:type="dxa"/>
          </w:tcPr>
          <w:p w14:paraId="268589BA"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6C016F02"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2AC0A02B" w14:textId="77777777" w:rsidTr="004B4969">
        <w:tc>
          <w:tcPr>
            <w:tcW w:w="846" w:type="dxa"/>
          </w:tcPr>
          <w:p w14:paraId="11B2D987"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154FCD7D"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Popescu Kanty Cătălin</w:t>
            </w:r>
          </w:p>
        </w:tc>
        <w:tc>
          <w:tcPr>
            <w:tcW w:w="2693" w:type="dxa"/>
          </w:tcPr>
          <w:p w14:paraId="318AE5CA"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389E44C2"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5EB315EB" w14:textId="77777777" w:rsidTr="004B4969">
        <w:tc>
          <w:tcPr>
            <w:tcW w:w="846" w:type="dxa"/>
          </w:tcPr>
          <w:p w14:paraId="3ACD555B"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725065B0"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Prodan Paraschiv</w:t>
            </w:r>
          </w:p>
        </w:tc>
        <w:tc>
          <w:tcPr>
            <w:tcW w:w="2693" w:type="dxa"/>
          </w:tcPr>
          <w:p w14:paraId="115A04C8"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576193D"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7CACBD5A" w14:textId="77777777" w:rsidTr="004B4969">
        <w:tc>
          <w:tcPr>
            <w:tcW w:w="846" w:type="dxa"/>
          </w:tcPr>
          <w:p w14:paraId="175CD3A2"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5F2F999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Roman Victor</w:t>
            </w:r>
          </w:p>
        </w:tc>
        <w:tc>
          <w:tcPr>
            <w:tcW w:w="2693" w:type="dxa"/>
          </w:tcPr>
          <w:p w14:paraId="4024D28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FACA116"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6FF1A513" w14:textId="77777777" w:rsidTr="004B4969">
        <w:tc>
          <w:tcPr>
            <w:tcW w:w="846" w:type="dxa"/>
          </w:tcPr>
          <w:p w14:paraId="09E92946"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50E11468"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Seciu Romeo</w:t>
            </w:r>
          </w:p>
        </w:tc>
        <w:tc>
          <w:tcPr>
            <w:tcW w:w="2693" w:type="dxa"/>
          </w:tcPr>
          <w:p w14:paraId="65D8B98A"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4652C237"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07C7A795" w14:textId="77777777" w:rsidTr="004B4969">
        <w:tc>
          <w:tcPr>
            <w:tcW w:w="846" w:type="dxa"/>
          </w:tcPr>
          <w:p w14:paraId="2456B5BA"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2D8662BC"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Stoica Fevronia</w:t>
            </w:r>
          </w:p>
        </w:tc>
        <w:tc>
          <w:tcPr>
            <w:tcW w:w="2693" w:type="dxa"/>
          </w:tcPr>
          <w:p w14:paraId="178688B0"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F3678DE"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39BBB059" w14:textId="77777777" w:rsidTr="004B4969">
        <w:tc>
          <w:tcPr>
            <w:tcW w:w="846" w:type="dxa"/>
          </w:tcPr>
          <w:p w14:paraId="1174A4D2"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42E3CDC7"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Teodorescu Luminița</w:t>
            </w:r>
          </w:p>
        </w:tc>
        <w:tc>
          <w:tcPr>
            <w:tcW w:w="2693" w:type="dxa"/>
          </w:tcPr>
          <w:p w14:paraId="385A1BB1"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3E52B51"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3F414609" w14:textId="77777777" w:rsidTr="004B4969">
        <w:tc>
          <w:tcPr>
            <w:tcW w:w="846" w:type="dxa"/>
          </w:tcPr>
          <w:p w14:paraId="70690BCA"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08F62CD6"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Tică Costel</w:t>
            </w:r>
          </w:p>
        </w:tc>
        <w:tc>
          <w:tcPr>
            <w:tcW w:w="2693" w:type="dxa"/>
          </w:tcPr>
          <w:p w14:paraId="6722C94F"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C91C50D"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480742C5" w14:textId="77777777" w:rsidTr="004B4969">
        <w:tc>
          <w:tcPr>
            <w:tcW w:w="846" w:type="dxa"/>
          </w:tcPr>
          <w:p w14:paraId="46289798"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1E4C7145"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Vintilă Dănuț</w:t>
            </w:r>
          </w:p>
        </w:tc>
        <w:tc>
          <w:tcPr>
            <w:tcW w:w="2693" w:type="dxa"/>
          </w:tcPr>
          <w:p w14:paraId="75A22FBE"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PDL</w:t>
            </w:r>
          </w:p>
        </w:tc>
        <w:tc>
          <w:tcPr>
            <w:tcW w:w="2694" w:type="dxa"/>
          </w:tcPr>
          <w:p w14:paraId="6A0E7765"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0B3331B2" w14:textId="77777777" w:rsidTr="004B4969">
        <w:tc>
          <w:tcPr>
            <w:tcW w:w="846" w:type="dxa"/>
          </w:tcPr>
          <w:p w14:paraId="59995AAE"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6B389A41"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Vrânceanu Aurel</w:t>
            </w:r>
          </w:p>
        </w:tc>
        <w:tc>
          <w:tcPr>
            <w:tcW w:w="2693" w:type="dxa"/>
          </w:tcPr>
          <w:p w14:paraId="75828FAB"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CCE8E3B" w14:textId="77777777" w:rsidR="00B4619D" w:rsidRDefault="00B4619D" w:rsidP="003D6A09">
            <w:pPr>
              <w:jc w:val="center"/>
            </w:pPr>
            <w:r w:rsidRPr="009A4F74">
              <w:rPr>
                <w:rFonts w:ascii="Times New Roman" w:hAnsi="Times New Roman" w:cs="Times New Roman"/>
                <w:sz w:val="28"/>
                <w:szCs w:val="28"/>
                <w:lang w:val="ro-RO"/>
              </w:rPr>
              <w:t>2008-2012</w:t>
            </w:r>
          </w:p>
        </w:tc>
      </w:tr>
      <w:tr w:rsidR="00B4619D" w14:paraId="28B513D5" w14:textId="77777777" w:rsidTr="004B4969">
        <w:tc>
          <w:tcPr>
            <w:tcW w:w="846" w:type="dxa"/>
          </w:tcPr>
          <w:p w14:paraId="46063F59" w14:textId="77777777" w:rsidR="00B4619D" w:rsidRPr="00B3148D" w:rsidRDefault="00B4619D" w:rsidP="003D6A09">
            <w:pPr>
              <w:pStyle w:val="Listparagraf"/>
              <w:numPr>
                <w:ilvl w:val="0"/>
                <w:numId w:val="5"/>
              </w:numPr>
              <w:jc w:val="center"/>
              <w:rPr>
                <w:rFonts w:ascii="Times New Roman" w:hAnsi="Times New Roman" w:cs="Times New Roman"/>
                <w:sz w:val="28"/>
                <w:szCs w:val="28"/>
                <w:lang w:val="ro-RO"/>
              </w:rPr>
            </w:pPr>
          </w:p>
        </w:tc>
        <w:tc>
          <w:tcPr>
            <w:tcW w:w="3260" w:type="dxa"/>
          </w:tcPr>
          <w:p w14:paraId="78B91052" w14:textId="77777777" w:rsidR="00B4619D"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Zamfir Nicolae </w:t>
            </w:r>
          </w:p>
        </w:tc>
        <w:tc>
          <w:tcPr>
            <w:tcW w:w="2693" w:type="dxa"/>
          </w:tcPr>
          <w:p w14:paraId="6EB41591" w14:textId="77777777" w:rsidR="00B4619D" w:rsidRPr="00203476" w:rsidRDefault="00B4619D" w:rsidP="003D6A09">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DAC5E94" w14:textId="77777777" w:rsidR="00B4619D" w:rsidRDefault="00B4619D" w:rsidP="003D6A09">
            <w:pPr>
              <w:jc w:val="center"/>
            </w:pPr>
            <w:r w:rsidRPr="009A4F74">
              <w:rPr>
                <w:rFonts w:ascii="Times New Roman" w:hAnsi="Times New Roman" w:cs="Times New Roman"/>
                <w:sz w:val="28"/>
                <w:szCs w:val="28"/>
                <w:lang w:val="ro-RO"/>
              </w:rPr>
              <w:t>2008-2012</w:t>
            </w:r>
          </w:p>
        </w:tc>
      </w:tr>
    </w:tbl>
    <w:p w14:paraId="45C69178" w14:textId="09948975" w:rsidR="004B4969" w:rsidRDefault="004B4969" w:rsidP="00B3148D">
      <w:pPr>
        <w:spacing w:after="0"/>
        <w:jc w:val="both"/>
        <w:rPr>
          <w:rFonts w:ascii="Times New Roman" w:hAnsi="Times New Roman" w:cs="Times New Roman"/>
          <w:b/>
          <w:sz w:val="28"/>
          <w:szCs w:val="28"/>
          <w:lang w:val="ro-RO"/>
        </w:rPr>
      </w:pPr>
    </w:p>
    <w:p w14:paraId="226A0B52" w14:textId="77777777" w:rsidR="00A37461" w:rsidRDefault="00A37461" w:rsidP="00B3148D">
      <w:pPr>
        <w:spacing w:after="0"/>
        <w:jc w:val="both"/>
        <w:rPr>
          <w:rFonts w:ascii="Times New Roman" w:hAnsi="Times New Roman" w:cs="Times New Roman"/>
          <w:b/>
          <w:sz w:val="28"/>
          <w:szCs w:val="28"/>
          <w:lang w:val="ro-RO"/>
        </w:rPr>
      </w:pPr>
    </w:p>
    <w:p w14:paraId="6DC7802F" w14:textId="77777777" w:rsidR="003D6A09" w:rsidRDefault="001E5770"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f) mandat 2012-2016</w:t>
      </w:r>
    </w:p>
    <w:tbl>
      <w:tblPr>
        <w:tblStyle w:val="Tabelgril"/>
        <w:tblW w:w="9493" w:type="dxa"/>
        <w:tblLook w:val="04A0" w:firstRow="1" w:lastRow="0" w:firstColumn="1" w:lastColumn="0" w:noHBand="0" w:noVBand="1"/>
      </w:tblPr>
      <w:tblGrid>
        <w:gridCol w:w="846"/>
        <w:gridCol w:w="3260"/>
        <w:gridCol w:w="2693"/>
        <w:gridCol w:w="2694"/>
      </w:tblGrid>
      <w:tr w:rsidR="00B4619D" w14:paraId="5D4F6292" w14:textId="77777777" w:rsidTr="004B4969">
        <w:trPr>
          <w:tblHeader/>
        </w:trPr>
        <w:tc>
          <w:tcPr>
            <w:tcW w:w="846" w:type="dxa"/>
          </w:tcPr>
          <w:p w14:paraId="198D71E1"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6256804E"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2B8519B0"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2C373740"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772AB92D" w14:textId="77777777" w:rsidTr="004B4969">
        <w:tc>
          <w:tcPr>
            <w:tcW w:w="846" w:type="dxa"/>
          </w:tcPr>
          <w:p w14:paraId="49857074" w14:textId="2FB9E554"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1F37DDD2"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3D45864C" w14:textId="4A341097"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2F3DF69D" w14:textId="6028F597"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3897F95C" w14:textId="77777777" w:rsidTr="004B4969">
        <w:tc>
          <w:tcPr>
            <w:tcW w:w="846" w:type="dxa"/>
          </w:tcPr>
          <w:p w14:paraId="3D0EF2E0"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01885B36"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Aioanei Anișoara</w:t>
            </w:r>
          </w:p>
        </w:tc>
        <w:tc>
          <w:tcPr>
            <w:tcW w:w="2693" w:type="dxa"/>
          </w:tcPr>
          <w:p w14:paraId="671FE64E"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4DD32750"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2012-2016</w:t>
            </w:r>
          </w:p>
        </w:tc>
      </w:tr>
      <w:tr w:rsidR="00B4619D" w14:paraId="17F39087" w14:textId="77777777" w:rsidTr="004B4969">
        <w:tc>
          <w:tcPr>
            <w:tcW w:w="846" w:type="dxa"/>
          </w:tcPr>
          <w:p w14:paraId="39461B55"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1936EB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Bălan Dorui Geany</w:t>
            </w:r>
          </w:p>
        </w:tc>
        <w:tc>
          <w:tcPr>
            <w:tcW w:w="2693" w:type="dxa"/>
          </w:tcPr>
          <w:p w14:paraId="200B0600"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1F1E538" w14:textId="77777777" w:rsidR="00B4619D" w:rsidRDefault="00B4619D" w:rsidP="001E5770">
            <w:pPr>
              <w:jc w:val="center"/>
            </w:pPr>
            <w:r w:rsidRPr="009F526C">
              <w:rPr>
                <w:rFonts w:ascii="Times New Roman" w:hAnsi="Times New Roman" w:cs="Times New Roman"/>
                <w:sz w:val="28"/>
                <w:szCs w:val="28"/>
                <w:lang w:val="ro-RO"/>
              </w:rPr>
              <w:t>2012-2016</w:t>
            </w:r>
          </w:p>
        </w:tc>
      </w:tr>
      <w:tr w:rsidR="004B4969" w14:paraId="06A4688A" w14:textId="77777777" w:rsidTr="004B4969">
        <w:tc>
          <w:tcPr>
            <w:tcW w:w="846" w:type="dxa"/>
          </w:tcPr>
          <w:p w14:paraId="75FC5631" w14:textId="77777777" w:rsidR="004B4969" w:rsidRPr="00B3148D" w:rsidRDefault="004B4969"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C839D1E" w14:textId="77777777" w:rsidR="004B4969" w:rsidRDefault="004B4969"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Bârlădeanu Dragoș-Petruț</w:t>
            </w:r>
          </w:p>
        </w:tc>
        <w:tc>
          <w:tcPr>
            <w:tcW w:w="2693" w:type="dxa"/>
          </w:tcPr>
          <w:p w14:paraId="102F89E7" w14:textId="77777777" w:rsidR="004B4969" w:rsidRDefault="004B4969"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ACA1C18" w14:textId="77777777" w:rsidR="004B4969" w:rsidRPr="009F526C" w:rsidRDefault="004B4969"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2012-2016</w:t>
            </w:r>
          </w:p>
        </w:tc>
      </w:tr>
      <w:tr w:rsidR="00B4619D" w14:paraId="146353DA" w14:textId="77777777" w:rsidTr="004B4969">
        <w:tc>
          <w:tcPr>
            <w:tcW w:w="846" w:type="dxa"/>
          </w:tcPr>
          <w:p w14:paraId="6C4B22DD"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198562F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Blîndu Nicușor</w:t>
            </w:r>
          </w:p>
        </w:tc>
        <w:tc>
          <w:tcPr>
            <w:tcW w:w="2693" w:type="dxa"/>
          </w:tcPr>
          <w:p w14:paraId="2D332A33"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EE6B966"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EFA22CD" w14:textId="77777777" w:rsidTr="004B4969">
        <w:tc>
          <w:tcPr>
            <w:tcW w:w="846" w:type="dxa"/>
          </w:tcPr>
          <w:p w14:paraId="419484D9"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9B94A93"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Boboc Tudorița Rodica</w:t>
            </w:r>
          </w:p>
        </w:tc>
        <w:tc>
          <w:tcPr>
            <w:tcW w:w="2693" w:type="dxa"/>
          </w:tcPr>
          <w:p w14:paraId="546EF01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EFEC5E1"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A20509D" w14:textId="77777777" w:rsidTr="004B4969">
        <w:tc>
          <w:tcPr>
            <w:tcW w:w="846" w:type="dxa"/>
          </w:tcPr>
          <w:p w14:paraId="6D15F90C"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F0034B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Bordeanu Jănică</w:t>
            </w:r>
          </w:p>
        </w:tc>
        <w:tc>
          <w:tcPr>
            <w:tcW w:w="2693" w:type="dxa"/>
          </w:tcPr>
          <w:p w14:paraId="45F47919"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PP-DD</w:t>
            </w:r>
          </w:p>
        </w:tc>
        <w:tc>
          <w:tcPr>
            <w:tcW w:w="2694" w:type="dxa"/>
          </w:tcPr>
          <w:p w14:paraId="4ED69BB5"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749CC0B6" w14:textId="77777777" w:rsidTr="004B4969">
        <w:tc>
          <w:tcPr>
            <w:tcW w:w="846" w:type="dxa"/>
          </w:tcPr>
          <w:p w14:paraId="64C1530D"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79C0684"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Bostan Liviu</w:t>
            </w:r>
          </w:p>
        </w:tc>
        <w:tc>
          <w:tcPr>
            <w:tcW w:w="2693" w:type="dxa"/>
          </w:tcPr>
          <w:p w14:paraId="67B2EC43"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61EBF46"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5D854CA7" w14:textId="77777777" w:rsidTr="004B4969">
        <w:tc>
          <w:tcPr>
            <w:tcW w:w="846" w:type="dxa"/>
          </w:tcPr>
          <w:p w14:paraId="3C99EF9E"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88A50A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Buzărnescu Ștefan</w:t>
            </w:r>
          </w:p>
        </w:tc>
        <w:tc>
          <w:tcPr>
            <w:tcW w:w="2693" w:type="dxa"/>
          </w:tcPr>
          <w:p w14:paraId="6D44B86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0627DEB"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4BF00D0" w14:textId="77777777" w:rsidTr="004B4969">
        <w:tc>
          <w:tcPr>
            <w:tcW w:w="846" w:type="dxa"/>
          </w:tcPr>
          <w:p w14:paraId="5DDA89EB"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23E9F023"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Carnariu Vasile</w:t>
            </w:r>
          </w:p>
        </w:tc>
        <w:tc>
          <w:tcPr>
            <w:tcW w:w="2693" w:type="dxa"/>
          </w:tcPr>
          <w:p w14:paraId="60AE3A8A"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708B972" w14:textId="77777777" w:rsidR="00B4619D" w:rsidRDefault="00B4619D" w:rsidP="001E5770">
            <w:pPr>
              <w:jc w:val="center"/>
            </w:pPr>
            <w:r w:rsidRPr="009F526C">
              <w:rPr>
                <w:rFonts w:ascii="Times New Roman" w:hAnsi="Times New Roman" w:cs="Times New Roman"/>
                <w:sz w:val="28"/>
                <w:szCs w:val="28"/>
                <w:lang w:val="ro-RO"/>
              </w:rPr>
              <w:t>2012-2016</w:t>
            </w:r>
          </w:p>
        </w:tc>
      </w:tr>
      <w:tr w:rsidR="004B4969" w14:paraId="412F824E" w14:textId="77777777" w:rsidTr="004B4969">
        <w:tc>
          <w:tcPr>
            <w:tcW w:w="846" w:type="dxa"/>
          </w:tcPr>
          <w:p w14:paraId="6E8F0074" w14:textId="77777777" w:rsidR="004B4969" w:rsidRPr="00B3148D" w:rsidRDefault="004B4969"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F115A9F" w14:textId="77777777" w:rsidR="004B4969" w:rsidRDefault="004B4969"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693" w:type="dxa"/>
          </w:tcPr>
          <w:p w14:paraId="57CE88F6" w14:textId="77777777" w:rsidR="004B4969" w:rsidRPr="00644A31" w:rsidRDefault="00644A31" w:rsidP="001E5770">
            <w:pPr>
              <w:jc w:val="center"/>
              <w:rPr>
                <w:rFonts w:ascii="Times New Roman" w:hAnsi="Times New Roman" w:cs="Times New Roman"/>
                <w:sz w:val="28"/>
                <w:szCs w:val="28"/>
                <w:lang w:val="ro-RO"/>
              </w:rPr>
            </w:pPr>
            <w:r w:rsidRPr="00644A31">
              <w:rPr>
                <w:rFonts w:ascii="Times New Roman" w:hAnsi="Times New Roman" w:cs="Times New Roman"/>
                <w:sz w:val="28"/>
                <w:szCs w:val="28"/>
                <w:lang w:val="ro-RO"/>
              </w:rPr>
              <w:t>PC</w:t>
            </w:r>
          </w:p>
        </w:tc>
        <w:tc>
          <w:tcPr>
            <w:tcW w:w="2694" w:type="dxa"/>
          </w:tcPr>
          <w:p w14:paraId="2969214E" w14:textId="77777777" w:rsidR="004B4969" w:rsidRPr="00661B24" w:rsidRDefault="004B4969" w:rsidP="001E5770">
            <w:pPr>
              <w:jc w:val="center"/>
              <w:rPr>
                <w:rFonts w:ascii="Times New Roman" w:hAnsi="Times New Roman" w:cs="Times New Roman"/>
                <w:sz w:val="28"/>
                <w:szCs w:val="28"/>
              </w:rPr>
            </w:pPr>
            <w:r>
              <w:rPr>
                <w:rFonts w:ascii="Times New Roman" w:hAnsi="Times New Roman" w:cs="Times New Roman"/>
                <w:sz w:val="28"/>
                <w:szCs w:val="28"/>
                <w:lang w:val="ro-RO"/>
              </w:rPr>
              <w:t>2012-2016</w:t>
            </w:r>
          </w:p>
        </w:tc>
      </w:tr>
      <w:tr w:rsidR="00B4619D" w14:paraId="094028E6" w14:textId="77777777" w:rsidTr="004B4969">
        <w:tc>
          <w:tcPr>
            <w:tcW w:w="846" w:type="dxa"/>
          </w:tcPr>
          <w:p w14:paraId="56A6C36D"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6A40550"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Ciorici Mărioara</w:t>
            </w:r>
          </w:p>
        </w:tc>
        <w:tc>
          <w:tcPr>
            <w:tcW w:w="2693" w:type="dxa"/>
          </w:tcPr>
          <w:p w14:paraId="6D6CAA4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7CCE1673"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241CEABB" w14:textId="77777777" w:rsidTr="004B4969">
        <w:tc>
          <w:tcPr>
            <w:tcW w:w="846" w:type="dxa"/>
          </w:tcPr>
          <w:p w14:paraId="7D6DC16A"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6A1F2B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Cristian Dănuț</w:t>
            </w:r>
          </w:p>
        </w:tc>
        <w:tc>
          <w:tcPr>
            <w:tcW w:w="2693" w:type="dxa"/>
          </w:tcPr>
          <w:p w14:paraId="3DEA7150"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609E180"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460F4DD" w14:textId="77777777" w:rsidTr="004B4969">
        <w:tc>
          <w:tcPr>
            <w:tcW w:w="846" w:type="dxa"/>
          </w:tcPr>
          <w:p w14:paraId="0465CBBF"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046209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2D5E637B"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91B38DB"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1804E96" w14:textId="77777777" w:rsidTr="004B4969">
        <w:tc>
          <w:tcPr>
            <w:tcW w:w="846" w:type="dxa"/>
          </w:tcPr>
          <w:p w14:paraId="569E8AD1"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1B40472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Epure Ion</w:t>
            </w:r>
          </w:p>
        </w:tc>
        <w:tc>
          <w:tcPr>
            <w:tcW w:w="2693" w:type="dxa"/>
          </w:tcPr>
          <w:p w14:paraId="0BF7354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5C2E963"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4DAE244" w14:textId="77777777" w:rsidTr="004B4969">
        <w:tc>
          <w:tcPr>
            <w:tcW w:w="846" w:type="dxa"/>
          </w:tcPr>
          <w:p w14:paraId="72539F3D"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0D10E3B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Eșanu Aura Lăcrămioara</w:t>
            </w:r>
          </w:p>
        </w:tc>
        <w:tc>
          <w:tcPr>
            <w:tcW w:w="2693" w:type="dxa"/>
          </w:tcPr>
          <w:p w14:paraId="5BFBD2F1"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6D858FD"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0794DB7C" w14:textId="77777777" w:rsidTr="004B4969">
        <w:tc>
          <w:tcPr>
            <w:tcW w:w="846" w:type="dxa"/>
          </w:tcPr>
          <w:p w14:paraId="2C2703F3"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FCF526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Ghețu Cătălin</w:t>
            </w:r>
          </w:p>
        </w:tc>
        <w:tc>
          <w:tcPr>
            <w:tcW w:w="2693" w:type="dxa"/>
          </w:tcPr>
          <w:p w14:paraId="7F99EE9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F624243"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26806EDA" w14:textId="77777777" w:rsidTr="004B4969">
        <w:tc>
          <w:tcPr>
            <w:tcW w:w="846" w:type="dxa"/>
          </w:tcPr>
          <w:p w14:paraId="74B4E109"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A2A10ED"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Grosu Adrian</w:t>
            </w:r>
          </w:p>
        </w:tc>
        <w:tc>
          <w:tcPr>
            <w:tcW w:w="2693" w:type="dxa"/>
          </w:tcPr>
          <w:p w14:paraId="1AD83B47"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466CAD6"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636015C6" w14:textId="77777777" w:rsidTr="004B4969">
        <w:tc>
          <w:tcPr>
            <w:tcW w:w="846" w:type="dxa"/>
          </w:tcPr>
          <w:p w14:paraId="28296575"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725FF30"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Guguianu Constantin</w:t>
            </w:r>
          </w:p>
        </w:tc>
        <w:tc>
          <w:tcPr>
            <w:tcW w:w="2693" w:type="dxa"/>
          </w:tcPr>
          <w:p w14:paraId="67BBAB6D"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5AC7062"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39300FE" w14:textId="77777777" w:rsidTr="004B4969">
        <w:tc>
          <w:tcPr>
            <w:tcW w:w="846" w:type="dxa"/>
          </w:tcPr>
          <w:p w14:paraId="78303347"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C2C2FA3"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Jaravete Valentin</w:t>
            </w:r>
          </w:p>
        </w:tc>
        <w:tc>
          <w:tcPr>
            <w:tcW w:w="2693" w:type="dxa"/>
          </w:tcPr>
          <w:p w14:paraId="762C825D"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PP-DD</w:t>
            </w:r>
          </w:p>
        </w:tc>
        <w:tc>
          <w:tcPr>
            <w:tcW w:w="2694" w:type="dxa"/>
          </w:tcPr>
          <w:p w14:paraId="24921742"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02D00DFD" w14:textId="77777777" w:rsidTr="004B4969">
        <w:tc>
          <w:tcPr>
            <w:tcW w:w="846" w:type="dxa"/>
          </w:tcPr>
          <w:p w14:paraId="0999C4BA"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B1CCCBD"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Lambrino Eduard</w:t>
            </w:r>
          </w:p>
        </w:tc>
        <w:tc>
          <w:tcPr>
            <w:tcW w:w="2693" w:type="dxa"/>
          </w:tcPr>
          <w:p w14:paraId="4AE75F34"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93C2123"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238C61BD" w14:textId="77777777" w:rsidTr="004B4969">
        <w:tc>
          <w:tcPr>
            <w:tcW w:w="846" w:type="dxa"/>
          </w:tcPr>
          <w:p w14:paraId="02B56753"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0449886A"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Lazăr Ticu</w:t>
            </w:r>
          </w:p>
        </w:tc>
        <w:tc>
          <w:tcPr>
            <w:tcW w:w="2693" w:type="dxa"/>
          </w:tcPr>
          <w:p w14:paraId="140309E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UNPR</w:t>
            </w:r>
          </w:p>
        </w:tc>
        <w:tc>
          <w:tcPr>
            <w:tcW w:w="2694" w:type="dxa"/>
          </w:tcPr>
          <w:p w14:paraId="539F5BAA"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77D6EB47" w14:textId="77777777" w:rsidTr="004B4969">
        <w:tc>
          <w:tcPr>
            <w:tcW w:w="846" w:type="dxa"/>
          </w:tcPr>
          <w:p w14:paraId="5B8E4AB4"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CD4BA52" w14:textId="77777777" w:rsidR="00B4619D" w:rsidRPr="00DC3604" w:rsidRDefault="00B4619D" w:rsidP="001E5770">
            <w:pPr>
              <w:jc w:val="center"/>
              <w:rPr>
                <w:rFonts w:ascii="Times New Roman" w:hAnsi="Times New Roman" w:cs="Times New Roman"/>
                <w:sz w:val="28"/>
                <w:szCs w:val="28"/>
              </w:rPr>
            </w:pPr>
            <w:r>
              <w:rPr>
                <w:rFonts w:ascii="Times New Roman" w:hAnsi="Times New Roman" w:cs="Times New Roman"/>
                <w:sz w:val="28"/>
                <w:szCs w:val="28"/>
                <w:lang w:val="ro-RO"/>
              </w:rPr>
              <w:t>Marin Laurențiu</w:t>
            </w:r>
            <w:r w:rsidR="00661B24">
              <w:rPr>
                <w:rFonts w:ascii="Times New Roman" w:hAnsi="Times New Roman" w:cs="Times New Roman"/>
                <w:sz w:val="28"/>
                <w:szCs w:val="28"/>
                <w:lang w:val="ro-RO"/>
              </w:rPr>
              <w:t xml:space="preserve"> Daniel </w:t>
            </w:r>
          </w:p>
        </w:tc>
        <w:tc>
          <w:tcPr>
            <w:tcW w:w="2693" w:type="dxa"/>
          </w:tcPr>
          <w:p w14:paraId="07FCE151"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B5C87EB"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0160614C" w14:textId="77777777" w:rsidTr="004B4969">
        <w:tc>
          <w:tcPr>
            <w:tcW w:w="846" w:type="dxa"/>
          </w:tcPr>
          <w:p w14:paraId="0B0D09BE"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0E3B76B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Mazere Nicu</w:t>
            </w:r>
          </w:p>
        </w:tc>
        <w:tc>
          <w:tcPr>
            <w:tcW w:w="2693" w:type="dxa"/>
          </w:tcPr>
          <w:p w14:paraId="1A47441F"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3B0D1EB9"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02D451F" w14:textId="77777777" w:rsidTr="004B4969">
        <w:tc>
          <w:tcPr>
            <w:tcW w:w="846" w:type="dxa"/>
          </w:tcPr>
          <w:p w14:paraId="69815C06"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22B453F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Melinte Vasile</w:t>
            </w:r>
          </w:p>
        </w:tc>
        <w:tc>
          <w:tcPr>
            <w:tcW w:w="2693" w:type="dxa"/>
          </w:tcPr>
          <w:p w14:paraId="7B05B40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4D811BD"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0D6AB9F5" w14:textId="77777777" w:rsidTr="004B4969">
        <w:tc>
          <w:tcPr>
            <w:tcW w:w="846" w:type="dxa"/>
          </w:tcPr>
          <w:p w14:paraId="33C17859"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2032D01E"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Murgu Neagu</w:t>
            </w:r>
          </w:p>
        </w:tc>
        <w:tc>
          <w:tcPr>
            <w:tcW w:w="2693" w:type="dxa"/>
          </w:tcPr>
          <w:p w14:paraId="5866C3F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PP-DD</w:t>
            </w:r>
          </w:p>
        </w:tc>
        <w:tc>
          <w:tcPr>
            <w:tcW w:w="2694" w:type="dxa"/>
          </w:tcPr>
          <w:p w14:paraId="79780BD4"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5E49D68" w14:textId="77777777" w:rsidTr="004B4969">
        <w:tc>
          <w:tcPr>
            <w:tcW w:w="846" w:type="dxa"/>
          </w:tcPr>
          <w:p w14:paraId="526C9BE2"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2BA50991"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Nedelcu Mihai</w:t>
            </w:r>
          </w:p>
        </w:tc>
        <w:tc>
          <w:tcPr>
            <w:tcW w:w="2693" w:type="dxa"/>
          </w:tcPr>
          <w:p w14:paraId="756CB8B1"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6F66745"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7A724ECD" w14:textId="77777777" w:rsidTr="004B4969">
        <w:tc>
          <w:tcPr>
            <w:tcW w:w="846" w:type="dxa"/>
          </w:tcPr>
          <w:p w14:paraId="7E77625D"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450583D8"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Negoiță Constantina</w:t>
            </w:r>
          </w:p>
        </w:tc>
        <w:tc>
          <w:tcPr>
            <w:tcW w:w="2693" w:type="dxa"/>
          </w:tcPr>
          <w:p w14:paraId="7F9FCB4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PC</w:t>
            </w:r>
          </w:p>
        </w:tc>
        <w:tc>
          <w:tcPr>
            <w:tcW w:w="2694" w:type="dxa"/>
          </w:tcPr>
          <w:p w14:paraId="3045A25B"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22CFB672" w14:textId="77777777" w:rsidTr="004B4969">
        <w:tc>
          <w:tcPr>
            <w:tcW w:w="846" w:type="dxa"/>
          </w:tcPr>
          <w:p w14:paraId="0E461532"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31A7E96B"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Negru Corneliu</w:t>
            </w:r>
          </w:p>
        </w:tc>
        <w:tc>
          <w:tcPr>
            <w:tcW w:w="2693" w:type="dxa"/>
          </w:tcPr>
          <w:p w14:paraId="11B287F0"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915C268"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7A5801B" w14:textId="77777777" w:rsidTr="004B4969">
        <w:tc>
          <w:tcPr>
            <w:tcW w:w="846" w:type="dxa"/>
          </w:tcPr>
          <w:p w14:paraId="159702C4"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5D51DA64"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Nica Ionuț Bogdan</w:t>
            </w:r>
          </w:p>
        </w:tc>
        <w:tc>
          <w:tcPr>
            <w:tcW w:w="2693" w:type="dxa"/>
          </w:tcPr>
          <w:p w14:paraId="28340938"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UNPR</w:t>
            </w:r>
          </w:p>
        </w:tc>
        <w:tc>
          <w:tcPr>
            <w:tcW w:w="2694" w:type="dxa"/>
          </w:tcPr>
          <w:p w14:paraId="6F52697B"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EB66A3A" w14:textId="77777777" w:rsidTr="004B4969">
        <w:tc>
          <w:tcPr>
            <w:tcW w:w="846" w:type="dxa"/>
          </w:tcPr>
          <w:p w14:paraId="33305F5B"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1C6EDD7"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Ochean Valentin</w:t>
            </w:r>
          </w:p>
        </w:tc>
        <w:tc>
          <w:tcPr>
            <w:tcW w:w="2693" w:type="dxa"/>
          </w:tcPr>
          <w:p w14:paraId="279F2B6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05096D0"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359D6ECC" w14:textId="77777777" w:rsidTr="004B4969">
        <w:tc>
          <w:tcPr>
            <w:tcW w:w="846" w:type="dxa"/>
          </w:tcPr>
          <w:p w14:paraId="4716038B"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3292C87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Panciu Valerică</w:t>
            </w:r>
          </w:p>
        </w:tc>
        <w:tc>
          <w:tcPr>
            <w:tcW w:w="2693" w:type="dxa"/>
          </w:tcPr>
          <w:p w14:paraId="4422007B"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IND</w:t>
            </w:r>
          </w:p>
        </w:tc>
        <w:tc>
          <w:tcPr>
            <w:tcW w:w="2694" w:type="dxa"/>
          </w:tcPr>
          <w:p w14:paraId="67795ACE"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16FD2306" w14:textId="77777777" w:rsidTr="004B4969">
        <w:tc>
          <w:tcPr>
            <w:tcW w:w="846" w:type="dxa"/>
          </w:tcPr>
          <w:p w14:paraId="73B05967"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4F62C7B1"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Petric George</w:t>
            </w:r>
          </w:p>
        </w:tc>
        <w:tc>
          <w:tcPr>
            <w:tcW w:w="2693" w:type="dxa"/>
          </w:tcPr>
          <w:p w14:paraId="1B93B422"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PP-DD</w:t>
            </w:r>
          </w:p>
        </w:tc>
        <w:tc>
          <w:tcPr>
            <w:tcW w:w="2694" w:type="dxa"/>
          </w:tcPr>
          <w:p w14:paraId="0C72463C"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343C21E0" w14:textId="77777777" w:rsidTr="004B4969">
        <w:tc>
          <w:tcPr>
            <w:tcW w:w="846" w:type="dxa"/>
          </w:tcPr>
          <w:p w14:paraId="08354BA4"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7FA3775D"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Popescu Kanty-Cătălin</w:t>
            </w:r>
          </w:p>
        </w:tc>
        <w:tc>
          <w:tcPr>
            <w:tcW w:w="2693" w:type="dxa"/>
          </w:tcPr>
          <w:p w14:paraId="3D27321B"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USL</w:t>
            </w:r>
          </w:p>
        </w:tc>
        <w:tc>
          <w:tcPr>
            <w:tcW w:w="2694" w:type="dxa"/>
          </w:tcPr>
          <w:p w14:paraId="23BA1173"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4C57EB76" w14:textId="77777777" w:rsidTr="004B4969">
        <w:tc>
          <w:tcPr>
            <w:tcW w:w="846" w:type="dxa"/>
          </w:tcPr>
          <w:p w14:paraId="01EC5197"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6202BEB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Roman Victor</w:t>
            </w:r>
          </w:p>
        </w:tc>
        <w:tc>
          <w:tcPr>
            <w:tcW w:w="2693" w:type="dxa"/>
          </w:tcPr>
          <w:p w14:paraId="1E5B1015"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684B672" w14:textId="77777777" w:rsidR="00B4619D" w:rsidRDefault="00B4619D" w:rsidP="001E5770">
            <w:pPr>
              <w:jc w:val="center"/>
            </w:pPr>
            <w:r w:rsidRPr="009F526C">
              <w:rPr>
                <w:rFonts w:ascii="Times New Roman" w:hAnsi="Times New Roman" w:cs="Times New Roman"/>
                <w:sz w:val="28"/>
                <w:szCs w:val="28"/>
                <w:lang w:val="ro-RO"/>
              </w:rPr>
              <w:t>2012-2016</w:t>
            </w:r>
          </w:p>
        </w:tc>
      </w:tr>
      <w:tr w:rsidR="00B4619D" w14:paraId="2BA21761" w14:textId="77777777" w:rsidTr="004B4969">
        <w:tc>
          <w:tcPr>
            <w:tcW w:w="846" w:type="dxa"/>
          </w:tcPr>
          <w:p w14:paraId="63F0E29C" w14:textId="77777777" w:rsidR="00B4619D" w:rsidRPr="00B3148D" w:rsidRDefault="00B4619D" w:rsidP="001E5770">
            <w:pPr>
              <w:pStyle w:val="Listparagraf"/>
              <w:numPr>
                <w:ilvl w:val="0"/>
                <w:numId w:val="6"/>
              </w:numPr>
              <w:jc w:val="center"/>
              <w:rPr>
                <w:rFonts w:ascii="Times New Roman" w:hAnsi="Times New Roman" w:cs="Times New Roman"/>
                <w:sz w:val="28"/>
                <w:szCs w:val="28"/>
                <w:lang w:val="ro-RO"/>
              </w:rPr>
            </w:pPr>
          </w:p>
        </w:tc>
        <w:tc>
          <w:tcPr>
            <w:tcW w:w="3260" w:type="dxa"/>
          </w:tcPr>
          <w:p w14:paraId="2B326539"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Vraciu Dorina</w:t>
            </w:r>
          </w:p>
        </w:tc>
        <w:tc>
          <w:tcPr>
            <w:tcW w:w="2693" w:type="dxa"/>
          </w:tcPr>
          <w:p w14:paraId="4761FA6C" w14:textId="77777777" w:rsidR="00B4619D" w:rsidRDefault="00B4619D" w:rsidP="001E5770">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4D0DC5A" w14:textId="77777777" w:rsidR="00B4619D" w:rsidRDefault="00B4619D" w:rsidP="001E5770">
            <w:pPr>
              <w:jc w:val="center"/>
            </w:pPr>
            <w:r w:rsidRPr="009F526C">
              <w:rPr>
                <w:rFonts w:ascii="Times New Roman" w:hAnsi="Times New Roman" w:cs="Times New Roman"/>
                <w:sz w:val="28"/>
                <w:szCs w:val="28"/>
                <w:lang w:val="ro-RO"/>
              </w:rPr>
              <w:t>2012-2016</w:t>
            </w:r>
          </w:p>
        </w:tc>
      </w:tr>
    </w:tbl>
    <w:p w14:paraId="04679DF0" w14:textId="77777777" w:rsidR="001E5770" w:rsidRDefault="001E5770" w:rsidP="00B3148D">
      <w:pPr>
        <w:spacing w:after="0"/>
        <w:jc w:val="both"/>
        <w:rPr>
          <w:rFonts w:ascii="Times New Roman" w:hAnsi="Times New Roman" w:cs="Times New Roman"/>
          <w:b/>
          <w:sz w:val="28"/>
          <w:szCs w:val="28"/>
          <w:lang w:val="ro-RO"/>
        </w:rPr>
      </w:pPr>
    </w:p>
    <w:p w14:paraId="1622AE6C" w14:textId="77777777" w:rsidR="008A4DF5" w:rsidRDefault="008A4DF5" w:rsidP="00B3148D">
      <w:pPr>
        <w:spacing w:after="0"/>
        <w:jc w:val="both"/>
        <w:rPr>
          <w:rFonts w:ascii="Times New Roman" w:hAnsi="Times New Roman" w:cs="Times New Roman"/>
          <w:b/>
          <w:sz w:val="28"/>
          <w:szCs w:val="28"/>
          <w:lang w:val="ro-RO"/>
        </w:rPr>
      </w:pPr>
    </w:p>
    <w:p w14:paraId="4B8A1B7B" w14:textId="77777777" w:rsidR="008A4DF5" w:rsidRDefault="008A4DF5"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g) mandat 2016-2020</w:t>
      </w:r>
    </w:p>
    <w:tbl>
      <w:tblPr>
        <w:tblStyle w:val="Tabelgril"/>
        <w:tblW w:w="9493" w:type="dxa"/>
        <w:tblLook w:val="04A0" w:firstRow="1" w:lastRow="0" w:firstColumn="1" w:lastColumn="0" w:noHBand="0" w:noVBand="1"/>
      </w:tblPr>
      <w:tblGrid>
        <w:gridCol w:w="846"/>
        <w:gridCol w:w="3260"/>
        <w:gridCol w:w="2693"/>
        <w:gridCol w:w="2694"/>
      </w:tblGrid>
      <w:tr w:rsidR="00B4619D" w14:paraId="2ED62909" w14:textId="77777777" w:rsidTr="00DC18C8">
        <w:trPr>
          <w:tblHeader/>
        </w:trPr>
        <w:tc>
          <w:tcPr>
            <w:tcW w:w="846" w:type="dxa"/>
          </w:tcPr>
          <w:p w14:paraId="0C4D2B02"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07779FBB"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13377EA9"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5302D5F0"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5E380CB6" w14:textId="77777777" w:rsidTr="00DC18C8">
        <w:tc>
          <w:tcPr>
            <w:tcW w:w="846" w:type="dxa"/>
          </w:tcPr>
          <w:p w14:paraId="68F117BB" w14:textId="5BAF0229"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04285C7F"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1B711568" w14:textId="474C3E01"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5C4F0322" w14:textId="618D604A"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3910BC1F" w14:textId="77777777" w:rsidTr="00DC18C8">
        <w:tc>
          <w:tcPr>
            <w:tcW w:w="846" w:type="dxa"/>
          </w:tcPr>
          <w:p w14:paraId="274C8865"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3E196235"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Adam Mircea</w:t>
            </w:r>
          </w:p>
        </w:tc>
        <w:tc>
          <w:tcPr>
            <w:tcW w:w="2693" w:type="dxa"/>
          </w:tcPr>
          <w:p w14:paraId="6ED96B16"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5EE110C"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r w:rsidR="00B4619D" w14:paraId="71AA7008" w14:textId="77777777" w:rsidTr="00DC18C8">
        <w:tc>
          <w:tcPr>
            <w:tcW w:w="846" w:type="dxa"/>
          </w:tcPr>
          <w:p w14:paraId="520DC508"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754CA097"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Atarcicov Adrian</w:t>
            </w:r>
          </w:p>
        </w:tc>
        <w:tc>
          <w:tcPr>
            <w:tcW w:w="2693" w:type="dxa"/>
          </w:tcPr>
          <w:p w14:paraId="17B9B526"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A6722AF" w14:textId="77777777" w:rsidR="00B4619D" w:rsidRDefault="00B4619D" w:rsidP="00B736C2">
            <w:pPr>
              <w:jc w:val="center"/>
            </w:pPr>
            <w:r w:rsidRPr="0083744E">
              <w:rPr>
                <w:rFonts w:ascii="Times New Roman" w:hAnsi="Times New Roman" w:cs="Times New Roman"/>
                <w:sz w:val="28"/>
                <w:szCs w:val="28"/>
                <w:lang w:val="ro-RO"/>
              </w:rPr>
              <w:t>2016-2020</w:t>
            </w:r>
          </w:p>
        </w:tc>
      </w:tr>
      <w:tr w:rsidR="00B4619D" w14:paraId="71D08E10" w14:textId="77777777" w:rsidTr="00DC18C8">
        <w:tc>
          <w:tcPr>
            <w:tcW w:w="846" w:type="dxa"/>
          </w:tcPr>
          <w:p w14:paraId="3298E8A8"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2F22315A"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Badiu Adrian</w:t>
            </w:r>
          </w:p>
        </w:tc>
        <w:tc>
          <w:tcPr>
            <w:tcW w:w="2693" w:type="dxa"/>
          </w:tcPr>
          <w:p w14:paraId="4DCC05A3"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701240B" w14:textId="77777777" w:rsidR="00B4619D" w:rsidRDefault="00B4619D" w:rsidP="00B736C2">
            <w:pPr>
              <w:jc w:val="center"/>
            </w:pPr>
            <w:r w:rsidRPr="0083744E">
              <w:rPr>
                <w:rFonts w:ascii="Times New Roman" w:hAnsi="Times New Roman" w:cs="Times New Roman"/>
                <w:sz w:val="28"/>
                <w:szCs w:val="28"/>
                <w:lang w:val="ro-RO"/>
              </w:rPr>
              <w:t>2016-2020</w:t>
            </w:r>
          </w:p>
        </w:tc>
      </w:tr>
      <w:tr w:rsidR="00B4619D" w14:paraId="76042A87" w14:textId="77777777" w:rsidTr="00DC18C8">
        <w:tc>
          <w:tcPr>
            <w:tcW w:w="846" w:type="dxa"/>
          </w:tcPr>
          <w:p w14:paraId="68E6F45F"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7F39C463"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Bălan Doru Geany</w:t>
            </w:r>
          </w:p>
        </w:tc>
        <w:tc>
          <w:tcPr>
            <w:tcW w:w="2693" w:type="dxa"/>
          </w:tcPr>
          <w:p w14:paraId="66300F09"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5CBDBCE3" w14:textId="77777777" w:rsidR="00B4619D" w:rsidRDefault="00B4619D" w:rsidP="00B736C2">
            <w:pPr>
              <w:jc w:val="center"/>
            </w:pPr>
            <w:r w:rsidRPr="0083744E">
              <w:rPr>
                <w:rFonts w:ascii="Times New Roman" w:hAnsi="Times New Roman" w:cs="Times New Roman"/>
                <w:sz w:val="28"/>
                <w:szCs w:val="28"/>
                <w:lang w:val="ro-RO"/>
              </w:rPr>
              <w:t>2016-2020</w:t>
            </w:r>
          </w:p>
        </w:tc>
      </w:tr>
      <w:tr w:rsidR="00B4619D" w14:paraId="2F028191" w14:textId="77777777" w:rsidTr="00DC18C8">
        <w:tc>
          <w:tcPr>
            <w:tcW w:w="846" w:type="dxa"/>
          </w:tcPr>
          <w:p w14:paraId="18E0639F" w14:textId="77777777" w:rsidR="00B4619D" w:rsidRPr="00DC3604"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735A97DC"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Bârlădeanu Dragoș Petruț</w:t>
            </w:r>
          </w:p>
        </w:tc>
        <w:tc>
          <w:tcPr>
            <w:tcW w:w="2693" w:type="dxa"/>
          </w:tcPr>
          <w:p w14:paraId="7580CF99" w14:textId="77777777" w:rsidR="00B4619D"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r w:rsidR="00DC3604">
              <w:rPr>
                <w:rFonts w:ascii="Times New Roman" w:hAnsi="Times New Roman" w:cs="Times New Roman"/>
                <w:sz w:val="28"/>
                <w:szCs w:val="28"/>
                <w:lang w:val="ro-RO"/>
              </w:rPr>
              <w:t xml:space="preserve"> </w:t>
            </w:r>
          </w:p>
          <w:p w14:paraId="69A92A5F" w14:textId="77777777" w:rsidR="00DC3604" w:rsidRPr="00DC3604" w:rsidRDefault="00DC3604" w:rsidP="00B736C2">
            <w:pPr>
              <w:jc w:val="center"/>
              <w:rPr>
                <w:rFonts w:ascii="Times New Roman" w:hAnsi="Times New Roman" w:cs="Times New Roman"/>
                <w:sz w:val="24"/>
                <w:szCs w:val="24"/>
                <w:lang w:val="ro-RO"/>
              </w:rPr>
            </w:pPr>
            <w:r w:rsidRPr="00DC3604">
              <w:rPr>
                <w:rFonts w:ascii="Times New Roman" w:hAnsi="Times New Roman" w:cs="Times New Roman"/>
                <w:sz w:val="24"/>
                <w:szCs w:val="24"/>
                <w:lang w:val="ro-RO"/>
              </w:rPr>
              <w:t>Mandat încetat în 2016</w:t>
            </w:r>
          </w:p>
        </w:tc>
        <w:tc>
          <w:tcPr>
            <w:tcW w:w="2694" w:type="dxa"/>
          </w:tcPr>
          <w:p w14:paraId="19CB8037"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2016-2020</w:t>
            </w:r>
          </w:p>
        </w:tc>
      </w:tr>
      <w:tr w:rsidR="00B4619D" w14:paraId="4E591B5B" w14:textId="77777777" w:rsidTr="00DC18C8">
        <w:tc>
          <w:tcPr>
            <w:tcW w:w="846" w:type="dxa"/>
          </w:tcPr>
          <w:p w14:paraId="0E316B60"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18F0F13B"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Blîndu Nicușor</w:t>
            </w:r>
          </w:p>
        </w:tc>
        <w:tc>
          <w:tcPr>
            <w:tcW w:w="2693" w:type="dxa"/>
          </w:tcPr>
          <w:p w14:paraId="6E63367A"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F2DE28D" w14:textId="77777777" w:rsidR="00B4619D" w:rsidRDefault="00B4619D" w:rsidP="00B736C2">
            <w:pPr>
              <w:jc w:val="center"/>
            </w:pPr>
            <w:r w:rsidRPr="0083744E">
              <w:rPr>
                <w:rFonts w:ascii="Times New Roman" w:hAnsi="Times New Roman" w:cs="Times New Roman"/>
                <w:sz w:val="28"/>
                <w:szCs w:val="28"/>
                <w:lang w:val="ro-RO"/>
              </w:rPr>
              <w:t>2016-2020</w:t>
            </w:r>
          </w:p>
        </w:tc>
      </w:tr>
      <w:tr w:rsidR="00B4619D" w14:paraId="102866B1" w14:textId="77777777" w:rsidTr="00DC18C8">
        <w:tc>
          <w:tcPr>
            <w:tcW w:w="846" w:type="dxa"/>
          </w:tcPr>
          <w:p w14:paraId="4B7B4DB2" w14:textId="77777777" w:rsidR="00B4619D" w:rsidRPr="00DC3604"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5460851F"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Boboc Tudorița Rodica</w:t>
            </w:r>
          </w:p>
        </w:tc>
        <w:tc>
          <w:tcPr>
            <w:tcW w:w="2693" w:type="dxa"/>
          </w:tcPr>
          <w:p w14:paraId="15DFDFD7" w14:textId="77777777" w:rsidR="00B4619D"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p w14:paraId="489AEBF5" w14:textId="77777777" w:rsidR="00DC3604" w:rsidRPr="00DC3604" w:rsidRDefault="00DC3604" w:rsidP="00B736C2">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Mandat încetat în 2016</w:t>
            </w:r>
          </w:p>
        </w:tc>
        <w:tc>
          <w:tcPr>
            <w:tcW w:w="2694" w:type="dxa"/>
          </w:tcPr>
          <w:p w14:paraId="7A5B0053"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2016-2020</w:t>
            </w:r>
          </w:p>
        </w:tc>
      </w:tr>
      <w:tr w:rsidR="00B4619D" w14:paraId="6C6F98D6" w14:textId="77777777" w:rsidTr="00DC18C8">
        <w:tc>
          <w:tcPr>
            <w:tcW w:w="846" w:type="dxa"/>
          </w:tcPr>
          <w:p w14:paraId="78F8558F"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69F7572B"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Bostan Liviu</w:t>
            </w:r>
          </w:p>
        </w:tc>
        <w:tc>
          <w:tcPr>
            <w:tcW w:w="2693" w:type="dxa"/>
          </w:tcPr>
          <w:p w14:paraId="50D7EF27" w14:textId="77777777" w:rsidR="00B4619D" w:rsidRDefault="00B4619D" w:rsidP="00B736C2">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6FE7F8B" w14:textId="77777777" w:rsidR="00B4619D" w:rsidRDefault="00B4619D" w:rsidP="00B736C2">
            <w:pPr>
              <w:jc w:val="center"/>
            </w:pPr>
            <w:r w:rsidRPr="0083744E">
              <w:rPr>
                <w:rFonts w:ascii="Times New Roman" w:hAnsi="Times New Roman" w:cs="Times New Roman"/>
                <w:sz w:val="28"/>
                <w:szCs w:val="28"/>
                <w:lang w:val="ro-RO"/>
              </w:rPr>
              <w:t>2016-2020</w:t>
            </w:r>
          </w:p>
        </w:tc>
      </w:tr>
      <w:tr w:rsidR="00B4619D" w14:paraId="6364652E" w14:textId="77777777" w:rsidTr="00DC18C8">
        <w:tc>
          <w:tcPr>
            <w:tcW w:w="846" w:type="dxa"/>
          </w:tcPr>
          <w:p w14:paraId="1047436E"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18F285D7"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Burdușa Ovidiu</w:t>
            </w:r>
          </w:p>
        </w:tc>
        <w:tc>
          <w:tcPr>
            <w:tcW w:w="2693" w:type="dxa"/>
          </w:tcPr>
          <w:p w14:paraId="2B054965" w14:textId="77777777" w:rsidR="00B4619D"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w:t>
            </w:r>
          </w:p>
          <w:p w14:paraId="04DD7BB1" w14:textId="77777777" w:rsidR="00DC3604" w:rsidRPr="00DC3604" w:rsidRDefault="00DC3604" w:rsidP="00B736C2">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3FDEDA2A"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2016-2020</w:t>
            </w:r>
          </w:p>
        </w:tc>
      </w:tr>
      <w:tr w:rsidR="00B4619D" w14:paraId="484E158F" w14:textId="77777777" w:rsidTr="00DC18C8">
        <w:tc>
          <w:tcPr>
            <w:tcW w:w="846" w:type="dxa"/>
          </w:tcPr>
          <w:p w14:paraId="1D8A9371" w14:textId="77777777" w:rsidR="00B4619D" w:rsidRPr="00B3148D" w:rsidRDefault="00B4619D" w:rsidP="00B736C2">
            <w:pPr>
              <w:pStyle w:val="Listparagraf"/>
              <w:numPr>
                <w:ilvl w:val="0"/>
                <w:numId w:val="7"/>
              </w:numPr>
              <w:jc w:val="center"/>
              <w:rPr>
                <w:rFonts w:ascii="Times New Roman" w:hAnsi="Times New Roman" w:cs="Times New Roman"/>
                <w:sz w:val="28"/>
                <w:szCs w:val="28"/>
                <w:lang w:val="ro-RO"/>
              </w:rPr>
            </w:pPr>
          </w:p>
        </w:tc>
        <w:tc>
          <w:tcPr>
            <w:tcW w:w="3260" w:type="dxa"/>
          </w:tcPr>
          <w:p w14:paraId="684727F2"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Buzărnescu Ștefan</w:t>
            </w:r>
          </w:p>
        </w:tc>
        <w:tc>
          <w:tcPr>
            <w:tcW w:w="2693" w:type="dxa"/>
          </w:tcPr>
          <w:p w14:paraId="0CD45D36"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4A08A27B" w14:textId="77777777" w:rsidR="00B4619D" w:rsidRPr="00DC3604" w:rsidRDefault="00B4619D" w:rsidP="00B736C2">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2016-2020</w:t>
            </w:r>
          </w:p>
        </w:tc>
      </w:tr>
      <w:tr w:rsidR="00DC3604" w14:paraId="3F051C3F" w14:textId="77777777" w:rsidTr="00DC18C8">
        <w:tc>
          <w:tcPr>
            <w:tcW w:w="846" w:type="dxa"/>
          </w:tcPr>
          <w:p w14:paraId="769DF6B9"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250F0701" w14:textId="77777777" w:rsidR="00DC3604" w:rsidRP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693" w:type="dxa"/>
          </w:tcPr>
          <w:p w14:paraId="4C8C6523" w14:textId="77777777" w:rsidR="00DC3604" w:rsidRP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ALDE</w:t>
            </w:r>
          </w:p>
        </w:tc>
        <w:tc>
          <w:tcPr>
            <w:tcW w:w="2694" w:type="dxa"/>
          </w:tcPr>
          <w:p w14:paraId="4110DD43" w14:textId="77777777" w:rsidR="00DC3604" w:rsidRP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r w:rsidR="00DC3604" w14:paraId="7B517FBB" w14:textId="77777777" w:rsidTr="00DC18C8">
        <w:tc>
          <w:tcPr>
            <w:tcW w:w="846" w:type="dxa"/>
          </w:tcPr>
          <w:p w14:paraId="42196C9C"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646880B3"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Ciumac Victor</w:t>
            </w:r>
          </w:p>
        </w:tc>
        <w:tc>
          <w:tcPr>
            <w:tcW w:w="2693" w:type="dxa"/>
          </w:tcPr>
          <w:p w14:paraId="181E3FAD"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5B7D91DC"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BD9BBF0" w14:textId="77777777" w:rsidTr="00DC18C8">
        <w:tc>
          <w:tcPr>
            <w:tcW w:w="846" w:type="dxa"/>
          </w:tcPr>
          <w:p w14:paraId="009E2ED6"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4F776BA2"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Crețu Adrian Vasile </w:t>
            </w:r>
          </w:p>
        </w:tc>
        <w:tc>
          <w:tcPr>
            <w:tcW w:w="2693" w:type="dxa"/>
          </w:tcPr>
          <w:p w14:paraId="3368FFEB"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p w14:paraId="5E2EA60C"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3EA505BB"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3CEF55E" w14:textId="77777777" w:rsidTr="00DC18C8">
        <w:tc>
          <w:tcPr>
            <w:tcW w:w="846" w:type="dxa"/>
          </w:tcPr>
          <w:p w14:paraId="4B0BBA55"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1BF8280C"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Cristian Dănuț</w:t>
            </w:r>
          </w:p>
        </w:tc>
        <w:tc>
          <w:tcPr>
            <w:tcW w:w="2693" w:type="dxa"/>
          </w:tcPr>
          <w:p w14:paraId="1A250DAF"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A8AA454" w14:textId="77777777" w:rsidR="00DC3604" w:rsidRPr="0083744E"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r w:rsidR="00DC3604" w14:paraId="7C2B8C09" w14:textId="77777777" w:rsidTr="00DC18C8">
        <w:tc>
          <w:tcPr>
            <w:tcW w:w="846" w:type="dxa"/>
          </w:tcPr>
          <w:p w14:paraId="45A80298"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59786D30"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693" w:type="dxa"/>
          </w:tcPr>
          <w:p w14:paraId="7C01C0D2"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6A4F3830"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0F97CF3F" w14:textId="77777777" w:rsidTr="00DC18C8">
        <w:tc>
          <w:tcPr>
            <w:tcW w:w="846" w:type="dxa"/>
          </w:tcPr>
          <w:p w14:paraId="2DA8261D"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26CAEF4B"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Drăghici Marian-Adrian</w:t>
            </w:r>
          </w:p>
        </w:tc>
        <w:tc>
          <w:tcPr>
            <w:tcW w:w="2693" w:type="dxa"/>
          </w:tcPr>
          <w:p w14:paraId="524AD208"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1B68692E"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6749BF53" w14:textId="77777777" w:rsidTr="00DC18C8">
        <w:tc>
          <w:tcPr>
            <w:tcW w:w="846" w:type="dxa"/>
          </w:tcPr>
          <w:p w14:paraId="4DF66CF1"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01BE373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Epure Alexandru Ciprian</w:t>
            </w:r>
          </w:p>
        </w:tc>
        <w:tc>
          <w:tcPr>
            <w:tcW w:w="2693" w:type="dxa"/>
          </w:tcPr>
          <w:p w14:paraId="7958EE67"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w:t>
            </w:r>
          </w:p>
          <w:p w14:paraId="63BED2D0"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2AAA6DF9" w14:textId="77777777" w:rsidR="00DC3604" w:rsidRPr="00DC3604" w:rsidRDefault="00DC3604" w:rsidP="00DC3604">
            <w:pPr>
              <w:jc w:val="center"/>
            </w:pPr>
            <w:r w:rsidRPr="00DC3604">
              <w:rPr>
                <w:rFonts w:ascii="Times New Roman" w:hAnsi="Times New Roman" w:cs="Times New Roman"/>
                <w:sz w:val="28"/>
                <w:szCs w:val="28"/>
                <w:lang w:val="ro-RO"/>
              </w:rPr>
              <w:t>2016-2020</w:t>
            </w:r>
          </w:p>
        </w:tc>
      </w:tr>
      <w:tr w:rsidR="00DC3604" w14:paraId="348DB853" w14:textId="77777777" w:rsidTr="00DC18C8">
        <w:tc>
          <w:tcPr>
            <w:tcW w:w="846" w:type="dxa"/>
          </w:tcPr>
          <w:p w14:paraId="133DB323"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410E1357"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Eșanu Aura Lăcrămioara</w:t>
            </w:r>
          </w:p>
        </w:tc>
        <w:tc>
          <w:tcPr>
            <w:tcW w:w="2693" w:type="dxa"/>
          </w:tcPr>
          <w:p w14:paraId="5408D156"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153BD2F"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7064F30D" w14:textId="77777777" w:rsidTr="00DC18C8">
        <w:tc>
          <w:tcPr>
            <w:tcW w:w="846" w:type="dxa"/>
          </w:tcPr>
          <w:p w14:paraId="3BE5128F"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5E05B996"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Ghețu Cătălin</w:t>
            </w:r>
          </w:p>
        </w:tc>
        <w:tc>
          <w:tcPr>
            <w:tcW w:w="2693" w:type="dxa"/>
          </w:tcPr>
          <w:p w14:paraId="1CAD8DD4"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926CBCA"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25AD06F5" w14:textId="77777777" w:rsidTr="00DC18C8">
        <w:tc>
          <w:tcPr>
            <w:tcW w:w="846" w:type="dxa"/>
          </w:tcPr>
          <w:p w14:paraId="6BCD1E6D"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7151A3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Guguianu Constantin</w:t>
            </w:r>
          </w:p>
        </w:tc>
        <w:tc>
          <w:tcPr>
            <w:tcW w:w="2693" w:type="dxa"/>
          </w:tcPr>
          <w:p w14:paraId="3F9C3328"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p w14:paraId="66636AAF"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2019</w:t>
            </w:r>
          </w:p>
        </w:tc>
        <w:tc>
          <w:tcPr>
            <w:tcW w:w="2694" w:type="dxa"/>
          </w:tcPr>
          <w:p w14:paraId="0F009DA9" w14:textId="77777777" w:rsidR="00DC3604" w:rsidRPr="00DC3604" w:rsidRDefault="00DC3604" w:rsidP="00DC3604">
            <w:pPr>
              <w:jc w:val="center"/>
            </w:pPr>
            <w:r w:rsidRPr="00DC3604">
              <w:rPr>
                <w:rFonts w:ascii="Times New Roman" w:hAnsi="Times New Roman" w:cs="Times New Roman"/>
                <w:sz w:val="28"/>
                <w:szCs w:val="28"/>
                <w:lang w:val="ro-RO"/>
              </w:rPr>
              <w:t>2016-2020</w:t>
            </w:r>
          </w:p>
        </w:tc>
      </w:tr>
      <w:tr w:rsidR="00DC3604" w14:paraId="396D130C" w14:textId="77777777" w:rsidTr="00DC18C8">
        <w:tc>
          <w:tcPr>
            <w:tcW w:w="846" w:type="dxa"/>
          </w:tcPr>
          <w:p w14:paraId="79F09F12"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1F136CFA"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Halici Nicușor</w:t>
            </w:r>
          </w:p>
        </w:tc>
        <w:tc>
          <w:tcPr>
            <w:tcW w:w="2693" w:type="dxa"/>
          </w:tcPr>
          <w:p w14:paraId="47487AFA"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p w14:paraId="42A29F9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Mandat încetat în 2016</w:t>
            </w:r>
          </w:p>
        </w:tc>
        <w:tc>
          <w:tcPr>
            <w:tcW w:w="2694" w:type="dxa"/>
          </w:tcPr>
          <w:p w14:paraId="73D1245E"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2016-2020</w:t>
            </w:r>
          </w:p>
        </w:tc>
      </w:tr>
      <w:tr w:rsidR="00DC3604" w14:paraId="2C71DB00" w14:textId="77777777" w:rsidTr="00DC18C8">
        <w:tc>
          <w:tcPr>
            <w:tcW w:w="846" w:type="dxa"/>
          </w:tcPr>
          <w:p w14:paraId="28809897"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686A9B8A"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Irimia Cristinel</w:t>
            </w:r>
          </w:p>
        </w:tc>
        <w:tc>
          <w:tcPr>
            <w:tcW w:w="2693" w:type="dxa"/>
          </w:tcPr>
          <w:p w14:paraId="5CDDF04C"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w:t>
            </w:r>
          </w:p>
          <w:p w14:paraId="4958746B"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2019</w:t>
            </w:r>
          </w:p>
        </w:tc>
        <w:tc>
          <w:tcPr>
            <w:tcW w:w="2694" w:type="dxa"/>
          </w:tcPr>
          <w:p w14:paraId="6176FA6C" w14:textId="77777777" w:rsidR="00DC3604" w:rsidRPr="00DC3604" w:rsidRDefault="00DC3604" w:rsidP="00DC3604">
            <w:pPr>
              <w:jc w:val="center"/>
            </w:pPr>
            <w:r w:rsidRPr="00DC3604">
              <w:rPr>
                <w:rFonts w:ascii="Times New Roman" w:hAnsi="Times New Roman" w:cs="Times New Roman"/>
                <w:sz w:val="28"/>
                <w:szCs w:val="28"/>
                <w:lang w:val="ro-RO"/>
              </w:rPr>
              <w:t>2016-2020</w:t>
            </w:r>
          </w:p>
        </w:tc>
      </w:tr>
      <w:tr w:rsidR="00DC3604" w14:paraId="112976B1" w14:textId="77777777" w:rsidTr="00DC18C8">
        <w:tc>
          <w:tcPr>
            <w:tcW w:w="846" w:type="dxa"/>
          </w:tcPr>
          <w:p w14:paraId="26EB59B5"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2DDD2BE7"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Lungu Paul-Andrei</w:t>
            </w:r>
          </w:p>
        </w:tc>
        <w:tc>
          <w:tcPr>
            <w:tcW w:w="2693" w:type="dxa"/>
          </w:tcPr>
          <w:p w14:paraId="18EA0AC5"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65ABF6D7"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19A71F63" w14:textId="77777777" w:rsidTr="00DC18C8">
        <w:tc>
          <w:tcPr>
            <w:tcW w:w="846" w:type="dxa"/>
          </w:tcPr>
          <w:p w14:paraId="7EBB1CF1"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6B52560A"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Marin Laurențiu Daniel</w:t>
            </w:r>
          </w:p>
        </w:tc>
        <w:tc>
          <w:tcPr>
            <w:tcW w:w="2693" w:type="dxa"/>
          </w:tcPr>
          <w:p w14:paraId="50BBADA6"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B01A86C"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3FC6A2BA" w14:textId="77777777" w:rsidTr="00DC18C8">
        <w:tc>
          <w:tcPr>
            <w:tcW w:w="846" w:type="dxa"/>
          </w:tcPr>
          <w:p w14:paraId="3B6BDEE0"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451FCE9"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Melinte Vasile </w:t>
            </w:r>
          </w:p>
        </w:tc>
        <w:tc>
          <w:tcPr>
            <w:tcW w:w="2693" w:type="dxa"/>
          </w:tcPr>
          <w:p w14:paraId="48603FB3"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F7893B0"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6EF5BCE0" w14:textId="77777777" w:rsidTr="00DC18C8">
        <w:tc>
          <w:tcPr>
            <w:tcW w:w="846" w:type="dxa"/>
          </w:tcPr>
          <w:p w14:paraId="425D809A"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181B7548"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Mocanu Dan Adrian</w:t>
            </w:r>
          </w:p>
        </w:tc>
        <w:tc>
          <w:tcPr>
            <w:tcW w:w="2693" w:type="dxa"/>
          </w:tcPr>
          <w:p w14:paraId="706EFCC2"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CE381C1"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146A9619" w14:textId="77777777" w:rsidTr="00DC18C8">
        <w:tc>
          <w:tcPr>
            <w:tcW w:w="846" w:type="dxa"/>
          </w:tcPr>
          <w:p w14:paraId="645BCFA4"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139A09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Nechifor Florin</w:t>
            </w:r>
          </w:p>
        </w:tc>
        <w:tc>
          <w:tcPr>
            <w:tcW w:w="2693" w:type="dxa"/>
          </w:tcPr>
          <w:p w14:paraId="0AD1BA4A"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AE453AB"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6D8FBB4F" w14:textId="77777777" w:rsidTr="00DC18C8">
        <w:tc>
          <w:tcPr>
            <w:tcW w:w="846" w:type="dxa"/>
          </w:tcPr>
          <w:p w14:paraId="580D01CA"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060A91E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Nedelcu Florin</w:t>
            </w:r>
          </w:p>
        </w:tc>
        <w:tc>
          <w:tcPr>
            <w:tcW w:w="2693" w:type="dxa"/>
          </w:tcPr>
          <w:p w14:paraId="5E8B230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ACAB508"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2B2367D9" w14:textId="77777777" w:rsidTr="00DC18C8">
        <w:tc>
          <w:tcPr>
            <w:tcW w:w="846" w:type="dxa"/>
          </w:tcPr>
          <w:p w14:paraId="3E11C9E0"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4B7A59BC"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Nica George Claudiu</w:t>
            </w:r>
          </w:p>
        </w:tc>
        <w:tc>
          <w:tcPr>
            <w:tcW w:w="2693" w:type="dxa"/>
          </w:tcPr>
          <w:p w14:paraId="2FD16674"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F542BDD"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3FB73AA" w14:textId="77777777" w:rsidTr="00DC18C8">
        <w:tc>
          <w:tcPr>
            <w:tcW w:w="846" w:type="dxa"/>
          </w:tcPr>
          <w:p w14:paraId="0853A9E8"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0CA9D3FE"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Ochean Valentin</w:t>
            </w:r>
          </w:p>
        </w:tc>
        <w:tc>
          <w:tcPr>
            <w:tcW w:w="2693" w:type="dxa"/>
          </w:tcPr>
          <w:p w14:paraId="6A367F47"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47BDB5FD"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4065ADFA" w14:textId="77777777" w:rsidTr="00DC18C8">
        <w:tc>
          <w:tcPr>
            <w:tcW w:w="846" w:type="dxa"/>
          </w:tcPr>
          <w:p w14:paraId="709128E8"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0BDB388E"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Olteanu Alin Daniel</w:t>
            </w:r>
          </w:p>
        </w:tc>
        <w:tc>
          <w:tcPr>
            <w:tcW w:w="2693" w:type="dxa"/>
          </w:tcPr>
          <w:p w14:paraId="7415653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73D7FF2F"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07C43C7B" w14:textId="77777777" w:rsidTr="00DC18C8">
        <w:tc>
          <w:tcPr>
            <w:tcW w:w="846" w:type="dxa"/>
          </w:tcPr>
          <w:p w14:paraId="17D02C0F"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283705EE"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Oprea Ion</w:t>
            </w:r>
          </w:p>
        </w:tc>
        <w:tc>
          <w:tcPr>
            <w:tcW w:w="2693" w:type="dxa"/>
          </w:tcPr>
          <w:p w14:paraId="61EB441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99F1A64"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0CFB9369" w14:textId="77777777" w:rsidTr="00DC18C8">
        <w:tc>
          <w:tcPr>
            <w:tcW w:w="846" w:type="dxa"/>
          </w:tcPr>
          <w:p w14:paraId="0E50FF79"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54656EB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Opriș Mihai Sorin</w:t>
            </w:r>
          </w:p>
        </w:tc>
        <w:tc>
          <w:tcPr>
            <w:tcW w:w="2693" w:type="dxa"/>
          </w:tcPr>
          <w:p w14:paraId="52545CCF"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0979493E"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0FE37885" w14:textId="77777777" w:rsidTr="00DC18C8">
        <w:tc>
          <w:tcPr>
            <w:tcW w:w="846" w:type="dxa"/>
          </w:tcPr>
          <w:p w14:paraId="2A52EC5A"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4A41FDEE"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693" w:type="dxa"/>
          </w:tcPr>
          <w:p w14:paraId="60B76701"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76F77F81" w14:textId="77777777" w:rsidR="00DC3604" w:rsidRPr="0083744E"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r w:rsidR="00DC3604" w14:paraId="44B3018D" w14:textId="77777777" w:rsidTr="00DC18C8">
        <w:tc>
          <w:tcPr>
            <w:tcW w:w="846" w:type="dxa"/>
          </w:tcPr>
          <w:p w14:paraId="24933526"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E6ABA70"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Răducanu Aurelian Cătălin</w:t>
            </w:r>
          </w:p>
        </w:tc>
        <w:tc>
          <w:tcPr>
            <w:tcW w:w="2693" w:type="dxa"/>
          </w:tcPr>
          <w:p w14:paraId="1F7F270B"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C0987FE"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2B066D7" w14:textId="77777777" w:rsidTr="00DC18C8">
        <w:tc>
          <w:tcPr>
            <w:tcW w:w="846" w:type="dxa"/>
          </w:tcPr>
          <w:p w14:paraId="224F55D1"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589BF35D"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Săpunaru Dorina</w:t>
            </w:r>
          </w:p>
        </w:tc>
        <w:tc>
          <w:tcPr>
            <w:tcW w:w="2693" w:type="dxa"/>
          </w:tcPr>
          <w:p w14:paraId="71D418B7"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ALDE</w:t>
            </w:r>
          </w:p>
        </w:tc>
        <w:tc>
          <w:tcPr>
            <w:tcW w:w="2694" w:type="dxa"/>
          </w:tcPr>
          <w:p w14:paraId="70C50DD4"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3841B47" w14:textId="77777777" w:rsidTr="00DC18C8">
        <w:tc>
          <w:tcPr>
            <w:tcW w:w="846" w:type="dxa"/>
          </w:tcPr>
          <w:p w14:paraId="54662470"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6D90D0D3"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Stoica Elena</w:t>
            </w:r>
          </w:p>
        </w:tc>
        <w:tc>
          <w:tcPr>
            <w:tcW w:w="2693" w:type="dxa"/>
          </w:tcPr>
          <w:p w14:paraId="67A81D52"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779B792" w14:textId="77777777" w:rsidR="00DC3604" w:rsidRDefault="00DC3604" w:rsidP="00DC3604">
            <w:pPr>
              <w:jc w:val="center"/>
            </w:pPr>
            <w:r w:rsidRPr="0083744E">
              <w:rPr>
                <w:rFonts w:ascii="Times New Roman" w:hAnsi="Times New Roman" w:cs="Times New Roman"/>
                <w:sz w:val="28"/>
                <w:szCs w:val="28"/>
                <w:lang w:val="ro-RO"/>
              </w:rPr>
              <w:t>2016-2020</w:t>
            </w:r>
          </w:p>
        </w:tc>
      </w:tr>
      <w:tr w:rsidR="00DC3604" w14:paraId="5BA1A462" w14:textId="77777777" w:rsidTr="00DC18C8">
        <w:tc>
          <w:tcPr>
            <w:tcW w:w="846" w:type="dxa"/>
          </w:tcPr>
          <w:p w14:paraId="0E175853"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0A4205A"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Stroe Norocel Pompiliu</w:t>
            </w:r>
          </w:p>
        </w:tc>
        <w:tc>
          <w:tcPr>
            <w:tcW w:w="2693" w:type="dxa"/>
          </w:tcPr>
          <w:p w14:paraId="2379D904"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w:t>
            </w:r>
          </w:p>
          <w:p w14:paraId="14872A6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20724A85" w14:textId="77777777" w:rsidR="00DC3604" w:rsidRPr="00DC3604" w:rsidRDefault="00DC3604" w:rsidP="00DC3604">
            <w:pPr>
              <w:jc w:val="center"/>
            </w:pPr>
            <w:r w:rsidRPr="00DC3604">
              <w:rPr>
                <w:rFonts w:ascii="Times New Roman" w:hAnsi="Times New Roman" w:cs="Times New Roman"/>
                <w:sz w:val="28"/>
                <w:szCs w:val="28"/>
                <w:lang w:val="ro-RO"/>
              </w:rPr>
              <w:t>2016-2020</w:t>
            </w:r>
          </w:p>
        </w:tc>
      </w:tr>
      <w:tr w:rsidR="00DC3604" w14:paraId="7369BC3D" w14:textId="77777777" w:rsidTr="00DC18C8">
        <w:tc>
          <w:tcPr>
            <w:tcW w:w="846" w:type="dxa"/>
          </w:tcPr>
          <w:p w14:paraId="632C3C29" w14:textId="77777777" w:rsidR="00DC3604" w:rsidRPr="00B3148D" w:rsidRDefault="00DC3604" w:rsidP="00DC3604">
            <w:pPr>
              <w:pStyle w:val="Listparagraf"/>
              <w:numPr>
                <w:ilvl w:val="0"/>
                <w:numId w:val="7"/>
              </w:numPr>
              <w:jc w:val="center"/>
              <w:rPr>
                <w:rFonts w:ascii="Times New Roman" w:hAnsi="Times New Roman" w:cs="Times New Roman"/>
                <w:sz w:val="28"/>
                <w:szCs w:val="28"/>
                <w:lang w:val="ro-RO"/>
              </w:rPr>
            </w:pPr>
          </w:p>
        </w:tc>
        <w:tc>
          <w:tcPr>
            <w:tcW w:w="3260" w:type="dxa"/>
          </w:tcPr>
          <w:p w14:paraId="330CD4B3"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Vraciu Dorina</w:t>
            </w:r>
          </w:p>
        </w:tc>
        <w:tc>
          <w:tcPr>
            <w:tcW w:w="2693" w:type="dxa"/>
          </w:tcPr>
          <w:p w14:paraId="0E48AEC6" w14:textId="77777777" w:rsid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156589F2" w14:textId="77777777" w:rsidR="00DC3604" w:rsidRDefault="00DC3604" w:rsidP="00DC3604">
            <w:pPr>
              <w:jc w:val="center"/>
            </w:pPr>
            <w:r w:rsidRPr="0083744E">
              <w:rPr>
                <w:rFonts w:ascii="Times New Roman" w:hAnsi="Times New Roman" w:cs="Times New Roman"/>
                <w:sz w:val="28"/>
                <w:szCs w:val="28"/>
                <w:lang w:val="ro-RO"/>
              </w:rPr>
              <w:t>2016-2020</w:t>
            </w:r>
          </w:p>
        </w:tc>
      </w:tr>
    </w:tbl>
    <w:p w14:paraId="3A675A42" w14:textId="77777777" w:rsidR="008A4DF5" w:rsidRDefault="008A4DF5" w:rsidP="00B3148D">
      <w:pPr>
        <w:spacing w:after="0"/>
        <w:jc w:val="both"/>
        <w:rPr>
          <w:rFonts w:ascii="Times New Roman" w:hAnsi="Times New Roman" w:cs="Times New Roman"/>
          <w:sz w:val="28"/>
          <w:szCs w:val="28"/>
          <w:lang w:val="ro-RO"/>
        </w:rPr>
      </w:pPr>
    </w:p>
    <w:p w14:paraId="29FE779C" w14:textId="77777777" w:rsidR="008343E5" w:rsidRDefault="008343E5"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h) mandat 2020-2024</w:t>
      </w:r>
    </w:p>
    <w:tbl>
      <w:tblPr>
        <w:tblStyle w:val="Tabelgril"/>
        <w:tblW w:w="9493" w:type="dxa"/>
        <w:tblLook w:val="04A0" w:firstRow="1" w:lastRow="0" w:firstColumn="1" w:lastColumn="0" w:noHBand="0" w:noVBand="1"/>
      </w:tblPr>
      <w:tblGrid>
        <w:gridCol w:w="846"/>
        <w:gridCol w:w="3260"/>
        <w:gridCol w:w="2693"/>
        <w:gridCol w:w="2694"/>
      </w:tblGrid>
      <w:tr w:rsidR="00B4619D" w14:paraId="12A023C4" w14:textId="77777777" w:rsidTr="00DC3604">
        <w:trPr>
          <w:tblHeader/>
        </w:trPr>
        <w:tc>
          <w:tcPr>
            <w:tcW w:w="846" w:type="dxa"/>
          </w:tcPr>
          <w:p w14:paraId="223F6926"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Nr. crt.</w:t>
            </w:r>
          </w:p>
        </w:tc>
        <w:tc>
          <w:tcPr>
            <w:tcW w:w="3260" w:type="dxa"/>
          </w:tcPr>
          <w:p w14:paraId="75B1A999"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Nume și prenume</w:t>
            </w:r>
          </w:p>
        </w:tc>
        <w:tc>
          <w:tcPr>
            <w:tcW w:w="2693" w:type="dxa"/>
          </w:tcPr>
          <w:p w14:paraId="3BC447C5"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Apartenența politică</w:t>
            </w:r>
          </w:p>
        </w:tc>
        <w:tc>
          <w:tcPr>
            <w:tcW w:w="2694" w:type="dxa"/>
          </w:tcPr>
          <w:p w14:paraId="74022DB3"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Perioadă </w:t>
            </w:r>
          </w:p>
        </w:tc>
      </w:tr>
      <w:tr w:rsidR="00B4619D" w14:paraId="5F5861EF" w14:textId="77777777" w:rsidTr="00DC3604">
        <w:tc>
          <w:tcPr>
            <w:tcW w:w="846" w:type="dxa"/>
          </w:tcPr>
          <w:p w14:paraId="2488D3DF" w14:textId="036CABF1"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3260" w:type="dxa"/>
          </w:tcPr>
          <w:p w14:paraId="3034D84C" w14:textId="77777777" w:rsidR="00B4619D" w:rsidRDefault="00B4619D"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c>
          <w:tcPr>
            <w:tcW w:w="2693" w:type="dxa"/>
          </w:tcPr>
          <w:p w14:paraId="765A9D9E" w14:textId="188ED88E"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0D5DB794" w14:textId="67997ADC" w:rsidR="00B4619D"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DC3604" w:rsidRPr="00DC3604" w14:paraId="7466BF4A" w14:textId="77777777" w:rsidTr="00DC3604">
        <w:tc>
          <w:tcPr>
            <w:tcW w:w="846" w:type="dxa"/>
          </w:tcPr>
          <w:p w14:paraId="5CB1FE5D" w14:textId="77777777" w:rsidR="00B4619D" w:rsidRPr="00DC3604" w:rsidRDefault="00B4619D" w:rsidP="008343E5">
            <w:pPr>
              <w:pStyle w:val="Listparagraf"/>
              <w:numPr>
                <w:ilvl w:val="0"/>
                <w:numId w:val="8"/>
              </w:numPr>
              <w:jc w:val="center"/>
              <w:rPr>
                <w:rFonts w:ascii="Times New Roman" w:hAnsi="Times New Roman" w:cs="Times New Roman"/>
                <w:sz w:val="28"/>
                <w:szCs w:val="28"/>
                <w:lang w:val="ro-RO"/>
              </w:rPr>
            </w:pPr>
          </w:p>
        </w:tc>
        <w:tc>
          <w:tcPr>
            <w:tcW w:w="3260" w:type="dxa"/>
          </w:tcPr>
          <w:p w14:paraId="33782F3F" w14:textId="77777777" w:rsidR="00B4619D" w:rsidRPr="00DC3604" w:rsidRDefault="00DC3604" w:rsidP="00934851">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 xml:space="preserve">Alexe Vasile </w:t>
            </w:r>
          </w:p>
        </w:tc>
        <w:tc>
          <w:tcPr>
            <w:tcW w:w="2693" w:type="dxa"/>
          </w:tcPr>
          <w:p w14:paraId="24B94839" w14:textId="77777777" w:rsidR="00B4619D" w:rsidRPr="00DC3604" w:rsidRDefault="00DC3604" w:rsidP="00934851">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73147F5B" w14:textId="77777777" w:rsidR="00B4619D" w:rsidRPr="00DC3604" w:rsidRDefault="00DC3604" w:rsidP="00934851">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2020-2024</w:t>
            </w:r>
          </w:p>
        </w:tc>
      </w:tr>
      <w:tr w:rsidR="00DC3604" w:rsidRPr="00DC3604" w14:paraId="50A5639B" w14:textId="77777777" w:rsidTr="00DC3604">
        <w:tc>
          <w:tcPr>
            <w:tcW w:w="846" w:type="dxa"/>
          </w:tcPr>
          <w:p w14:paraId="24C57631"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653F67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Apostol Adrian</w:t>
            </w:r>
          </w:p>
        </w:tc>
        <w:tc>
          <w:tcPr>
            <w:tcW w:w="2693" w:type="dxa"/>
          </w:tcPr>
          <w:p w14:paraId="1E2303B5"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p w14:paraId="4051ED60"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2021</w:t>
            </w:r>
          </w:p>
        </w:tc>
        <w:tc>
          <w:tcPr>
            <w:tcW w:w="2694" w:type="dxa"/>
          </w:tcPr>
          <w:p w14:paraId="220C65AD"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2020-2024</w:t>
            </w:r>
          </w:p>
        </w:tc>
      </w:tr>
      <w:tr w:rsidR="00DC3604" w:rsidRPr="00DC3604" w14:paraId="374961E8" w14:textId="77777777" w:rsidTr="00DC3604">
        <w:tc>
          <w:tcPr>
            <w:tcW w:w="846" w:type="dxa"/>
          </w:tcPr>
          <w:p w14:paraId="73EB0F44"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1BB59B5E"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Bălan Doru Geany</w:t>
            </w:r>
          </w:p>
        </w:tc>
        <w:tc>
          <w:tcPr>
            <w:tcW w:w="2693" w:type="dxa"/>
          </w:tcPr>
          <w:p w14:paraId="21161BC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68343E5D" w14:textId="77777777" w:rsidR="00DC3604" w:rsidRPr="00DC3604" w:rsidRDefault="00DC3604" w:rsidP="00DC3604">
            <w:pPr>
              <w:jc w:val="center"/>
              <w:rPr>
                <w:rFonts w:ascii="Times New Roman" w:hAnsi="Times New Roman" w:cs="Times New Roman"/>
                <w:sz w:val="28"/>
                <w:szCs w:val="28"/>
              </w:rPr>
            </w:pPr>
            <w:r w:rsidRPr="00DC3604">
              <w:rPr>
                <w:rFonts w:ascii="Times New Roman" w:hAnsi="Times New Roman" w:cs="Times New Roman"/>
                <w:sz w:val="28"/>
                <w:szCs w:val="28"/>
              </w:rPr>
              <w:t>2020-2024</w:t>
            </w:r>
          </w:p>
        </w:tc>
      </w:tr>
      <w:tr w:rsidR="00DC3604" w:rsidRPr="00DC3604" w14:paraId="22EBFCEB" w14:textId="77777777" w:rsidTr="00DC3604">
        <w:tc>
          <w:tcPr>
            <w:tcW w:w="846" w:type="dxa"/>
          </w:tcPr>
          <w:p w14:paraId="153DDF3F"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1AA1ED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Bălosu Cristinel</w:t>
            </w:r>
          </w:p>
        </w:tc>
        <w:tc>
          <w:tcPr>
            <w:tcW w:w="2693" w:type="dxa"/>
          </w:tcPr>
          <w:p w14:paraId="766D3B3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5784F65C" w14:textId="77777777" w:rsidR="00DC3604" w:rsidRPr="00DC3604" w:rsidRDefault="00DC3604" w:rsidP="00DC3604">
            <w:pPr>
              <w:jc w:val="center"/>
              <w:rPr>
                <w:rFonts w:ascii="Times New Roman" w:hAnsi="Times New Roman" w:cs="Times New Roman"/>
                <w:sz w:val="28"/>
                <w:szCs w:val="28"/>
              </w:rPr>
            </w:pPr>
            <w:r w:rsidRPr="00DC3604">
              <w:rPr>
                <w:rFonts w:ascii="Times New Roman" w:hAnsi="Times New Roman" w:cs="Times New Roman"/>
                <w:sz w:val="28"/>
                <w:szCs w:val="28"/>
              </w:rPr>
              <w:t>2020-2024</w:t>
            </w:r>
          </w:p>
        </w:tc>
      </w:tr>
      <w:tr w:rsidR="00DC3604" w:rsidRPr="00DC3604" w14:paraId="7A252B75" w14:textId="77777777" w:rsidTr="00DC3604">
        <w:tc>
          <w:tcPr>
            <w:tcW w:w="846" w:type="dxa"/>
          </w:tcPr>
          <w:p w14:paraId="52528083"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21903D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Blîndu Nicușor</w:t>
            </w:r>
          </w:p>
        </w:tc>
        <w:tc>
          <w:tcPr>
            <w:tcW w:w="2693" w:type="dxa"/>
          </w:tcPr>
          <w:p w14:paraId="54B46E2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28F27FFF"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61EB0634" w14:textId="77777777" w:rsidTr="00DC3604">
        <w:tc>
          <w:tcPr>
            <w:tcW w:w="846" w:type="dxa"/>
          </w:tcPr>
          <w:p w14:paraId="7F010ED4"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66A2C76F"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Bostan Liviu</w:t>
            </w:r>
          </w:p>
        </w:tc>
        <w:tc>
          <w:tcPr>
            <w:tcW w:w="2693" w:type="dxa"/>
          </w:tcPr>
          <w:p w14:paraId="0DC9E73C"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p w14:paraId="15B8B095"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695AF80D"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68E6A74F" w14:textId="77777777" w:rsidTr="00DC3604">
        <w:tc>
          <w:tcPr>
            <w:tcW w:w="846" w:type="dxa"/>
          </w:tcPr>
          <w:p w14:paraId="1059DFEC"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62F00AD8"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Carabă Ionel</w:t>
            </w:r>
          </w:p>
        </w:tc>
        <w:tc>
          <w:tcPr>
            <w:tcW w:w="2693" w:type="dxa"/>
          </w:tcPr>
          <w:p w14:paraId="2DDCDD75"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0D2894F1"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51C53F8C" w14:textId="77777777" w:rsidTr="00DC3604">
        <w:tc>
          <w:tcPr>
            <w:tcW w:w="846" w:type="dxa"/>
          </w:tcPr>
          <w:p w14:paraId="73AD5FA8"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5D3BA7B1" w14:textId="77777777" w:rsidR="00DC3604" w:rsidRP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693" w:type="dxa"/>
          </w:tcPr>
          <w:p w14:paraId="549D0E49" w14:textId="77777777" w:rsidR="00DC3604" w:rsidRPr="00DC3604" w:rsidRDefault="00DC3604"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ALDE</w:t>
            </w:r>
          </w:p>
        </w:tc>
        <w:tc>
          <w:tcPr>
            <w:tcW w:w="2694" w:type="dxa"/>
          </w:tcPr>
          <w:p w14:paraId="2839F052" w14:textId="77777777" w:rsidR="00DC3604" w:rsidRPr="00DC3604" w:rsidRDefault="00DC3604" w:rsidP="00DC3604">
            <w:pPr>
              <w:jc w:val="center"/>
              <w:rPr>
                <w:rFonts w:ascii="Times New Roman" w:hAnsi="Times New Roman" w:cs="Times New Roman"/>
                <w:sz w:val="28"/>
                <w:szCs w:val="28"/>
              </w:rPr>
            </w:pPr>
            <w:r>
              <w:rPr>
                <w:rFonts w:ascii="Times New Roman" w:hAnsi="Times New Roman" w:cs="Times New Roman"/>
                <w:sz w:val="28"/>
                <w:szCs w:val="28"/>
              </w:rPr>
              <w:t>2020-2024</w:t>
            </w:r>
          </w:p>
        </w:tc>
      </w:tr>
      <w:tr w:rsidR="00DC3604" w:rsidRPr="00DC3604" w14:paraId="67D49221" w14:textId="77777777" w:rsidTr="00DC3604">
        <w:tc>
          <w:tcPr>
            <w:tcW w:w="846" w:type="dxa"/>
          </w:tcPr>
          <w:p w14:paraId="1723BBD3"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50E9389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Crețu Adrian-Vasile</w:t>
            </w:r>
          </w:p>
        </w:tc>
        <w:tc>
          <w:tcPr>
            <w:tcW w:w="2693" w:type="dxa"/>
          </w:tcPr>
          <w:p w14:paraId="1E2CAF68"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3351E540"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69CE1D18" w14:textId="77777777" w:rsidTr="00DC3604">
        <w:tc>
          <w:tcPr>
            <w:tcW w:w="846" w:type="dxa"/>
          </w:tcPr>
          <w:p w14:paraId="60F6D992"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7905B138"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Cristian Dănuț</w:t>
            </w:r>
          </w:p>
        </w:tc>
        <w:tc>
          <w:tcPr>
            <w:tcW w:w="2693" w:type="dxa"/>
          </w:tcPr>
          <w:p w14:paraId="6A6CA2D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64B0B2F4"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54B94D1E" w14:textId="77777777" w:rsidTr="00DC3604">
        <w:tc>
          <w:tcPr>
            <w:tcW w:w="846" w:type="dxa"/>
          </w:tcPr>
          <w:p w14:paraId="233F157C"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62801E0"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Epure Alexandru Ciprian</w:t>
            </w:r>
          </w:p>
        </w:tc>
        <w:tc>
          <w:tcPr>
            <w:tcW w:w="2693" w:type="dxa"/>
          </w:tcPr>
          <w:p w14:paraId="07DCC15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3AF1438D"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2B8F819E" w14:textId="77777777" w:rsidTr="00DC3604">
        <w:tc>
          <w:tcPr>
            <w:tcW w:w="846" w:type="dxa"/>
          </w:tcPr>
          <w:p w14:paraId="63D04A05"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8B47EA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Epure Ion</w:t>
            </w:r>
          </w:p>
        </w:tc>
        <w:tc>
          <w:tcPr>
            <w:tcW w:w="2693" w:type="dxa"/>
          </w:tcPr>
          <w:p w14:paraId="4F6BA888"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p w14:paraId="702D376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2020</w:t>
            </w:r>
          </w:p>
        </w:tc>
        <w:tc>
          <w:tcPr>
            <w:tcW w:w="2694" w:type="dxa"/>
          </w:tcPr>
          <w:p w14:paraId="11B36DFF"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683A68CC" w14:textId="77777777" w:rsidTr="00DC3604">
        <w:tc>
          <w:tcPr>
            <w:tcW w:w="846" w:type="dxa"/>
          </w:tcPr>
          <w:p w14:paraId="3B6C43CB"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371A1D5"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Ghețu Cătălin</w:t>
            </w:r>
          </w:p>
        </w:tc>
        <w:tc>
          <w:tcPr>
            <w:tcW w:w="2693" w:type="dxa"/>
          </w:tcPr>
          <w:p w14:paraId="795A2F1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13CE30FF"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408FE784" w14:textId="77777777" w:rsidTr="00DC3604">
        <w:tc>
          <w:tcPr>
            <w:tcW w:w="846" w:type="dxa"/>
          </w:tcPr>
          <w:p w14:paraId="23D342DC"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7AB8C93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Guguianu Constantin</w:t>
            </w:r>
          </w:p>
        </w:tc>
        <w:tc>
          <w:tcPr>
            <w:tcW w:w="2693" w:type="dxa"/>
          </w:tcPr>
          <w:p w14:paraId="1E0C0DE9"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4F7E6FB2"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3FA3ECEF" w14:textId="77777777" w:rsidTr="00DC3604">
        <w:tc>
          <w:tcPr>
            <w:tcW w:w="846" w:type="dxa"/>
          </w:tcPr>
          <w:p w14:paraId="6BB18359"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1408E9B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Lazăr Dorel</w:t>
            </w:r>
          </w:p>
        </w:tc>
        <w:tc>
          <w:tcPr>
            <w:tcW w:w="2693" w:type="dxa"/>
          </w:tcPr>
          <w:p w14:paraId="34FAD90A"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16651A05"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6132F7F8" w14:textId="77777777" w:rsidTr="00DC3604">
        <w:tc>
          <w:tcPr>
            <w:tcW w:w="846" w:type="dxa"/>
          </w:tcPr>
          <w:p w14:paraId="0EC572BB"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7CF249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Lepădatu Mihăiță</w:t>
            </w:r>
          </w:p>
        </w:tc>
        <w:tc>
          <w:tcPr>
            <w:tcW w:w="2693" w:type="dxa"/>
          </w:tcPr>
          <w:p w14:paraId="70BC42BF"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01597D92"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2A823028" w14:textId="77777777" w:rsidTr="00DC3604">
        <w:tc>
          <w:tcPr>
            <w:tcW w:w="846" w:type="dxa"/>
          </w:tcPr>
          <w:p w14:paraId="7B5FCC31"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25297D1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Marchita</w:t>
            </w:r>
            <w:r w:rsidR="00EA0D7A">
              <w:rPr>
                <w:rFonts w:ascii="Times New Roman" w:hAnsi="Times New Roman" w:cs="Times New Roman"/>
                <w:sz w:val="28"/>
                <w:szCs w:val="28"/>
                <w:lang w:val="ro-RO"/>
              </w:rPr>
              <w:t>n</w:t>
            </w:r>
            <w:r w:rsidRPr="00DC3604">
              <w:rPr>
                <w:rFonts w:ascii="Times New Roman" w:hAnsi="Times New Roman" w:cs="Times New Roman"/>
                <w:sz w:val="28"/>
                <w:szCs w:val="28"/>
                <w:lang w:val="ro-RO"/>
              </w:rPr>
              <w:t xml:space="preserve"> Gabriela-Daniela</w:t>
            </w:r>
          </w:p>
        </w:tc>
        <w:tc>
          <w:tcPr>
            <w:tcW w:w="2693" w:type="dxa"/>
          </w:tcPr>
          <w:p w14:paraId="43AFEC6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4F0C6B6E"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3E3F2E97" w14:textId="77777777" w:rsidTr="00DC3604">
        <w:tc>
          <w:tcPr>
            <w:tcW w:w="846" w:type="dxa"/>
          </w:tcPr>
          <w:p w14:paraId="5F7E3629"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7F0B59D"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Marin Laurențiu-Daniel</w:t>
            </w:r>
          </w:p>
        </w:tc>
        <w:tc>
          <w:tcPr>
            <w:tcW w:w="2693" w:type="dxa"/>
          </w:tcPr>
          <w:p w14:paraId="3873FF09"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550BBC2F"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4A71FB8A" w14:textId="77777777" w:rsidTr="00DC3604">
        <w:tc>
          <w:tcPr>
            <w:tcW w:w="846" w:type="dxa"/>
          </w:tcPr>
          <w:p w14:paraId="18EB36B1"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129DE3FE"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Marin Vasile</w:t>
            </w:r>
          </w:p>
        </w:tc>
        <w:tc>
          <w:tcPr>
            <w:tcW w:w="2693" w:type="dxa"/>
          </w:tcPr>
          <w:p w14:paraId="4E4049E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135F4F4D"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71B4B19F" w14:textId="77777777" w:rsidTr="00DC3604">
        <w:tc>
          <w:tcPr>
            <w:tcW w:w="846" w:type="dxa"/>
          </w:tcPr>
          <w:p w14:paraId="11CBAA50"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D5175F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Matei Claudiu</w:t>
            </w:r>
          </w:p>
        </w:tc>
        <w:tc>
          <w:tcPr>
            <w:tcW w:w="2693" w:type="dxa"/>
          </w:tcPr>
          <w:p w14:paraId="492823DB"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23F46433"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32DFD831" w14:textId="77777777" w:rsidTr="00DC3604">
        <w:tc>
          <w:tcPr>
            <w:tcW w:w="846" w:type="dxa"/>
          </w:tcPr>
          <w:p w14:paraId="3C0F0A56"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280C5C89"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Melinte Vasile</w:t>
            </w:r>
          </w:p>
        </w:tc>
        <w:tc>
          <w:tcPr>
            <w:tcW w:w="2693" w:type="dxa"/>
          </w:tcPr>
          <w:p w14:paraId="7D46BEB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1E0EA515" w14:textId="77777777" w:rsidR="00DC3604" w:rsidRPr="00DC3604" w:rsidRDefault="00DC3604" w:rsidP="00DC3604">
            <w:pPr>
              <w:jc w:val="center"/>
            </w:pPr>
            <w:r w:rsidRPr="00DC3604">
              <w:rPr>
                <w:rFonts w:ascii="Times New Roman" w:hAnsi="Times New Roman" w:cs="Times New Roman"/>
                <w:sz w:val="28"/>
                <w:szCs w:val="28"/>
              </w:rPr>
              <w:t>2020-2024</w:t>
            </w:r>
          </w:p>
        </w:tc>
      </w:tr>
      <w:tr w:rsidR="00EA0D7A" w:rsidRPr="00DC3604" w14:paraId="3369067D" w14:textId="77777777" w:rsidTr="00DC3604">
        <w:tc>
          <w:tcPr>
            <w:tcW w:w="846" w:type="dxa"/>
          </w:tcPr>
          <w:p w14:paraId="5075A72B" w14:textId="77777777" w:rsidR="00EA0D7A" w:rsidRPr="00DC3604" w:rsidRDefault="00EA0D7A"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C9AEE84"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Micu Ioan</w:t>
            </w:r>
          </w:p>
        </w:tc>
        <w:tc>
          <w:tcPr>
            <w:tcW w:w="2693" w:type="dxa"/>
          </w:tcPr>
          <w:p w14:paraId="6EBD2C3F"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A57551C" w14:textId="77777777" w:rsidR="00EA0D7A" w:rsidRPr="00DC3604" w:rsidRDefault="00EA0D7A" w:rsidP="00DC3604">
            <w:pPr>
              <w:jc w:val="center"/>
              <w:rPr>
                <w:rFonts w:ascii="Times New Roman" w:hAnsi="Times New Roman" w:cs="Times New Roman"/>
                <w:sz w:val="28"/>
                <w:szCs w:val="28"/>
              </w:rPr>
            </w:pPr>
            <w:r>
              <w:rPr>
                <w:rFonts w:ascii="Times New Roman" w:hAnsi="Times New Roman" w:cs="Times New Roman"/>
                <w:sz w:val="28"/>
                <w:szCs w:val="28"/>
              </w:rPr>
              <w:t>2020-2024</w:t>
            </w:r>
          </w:p>
        </w:tc>
      </w:tr>
      <w:tr w:rsidR="00DC3604" w:rsidRPr="00DC3604" w14:paraId="066870FA" w14:textId="77777777" w:rsidTr="00DC3604">
        <w:tc>
          <w:tcPr>
            <w:tcW w:w="846" w:type="dxa"/>
          </w:tcPr>
          <w:p w14:paraId="5F2AB1CA"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3F37E0F"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Munteanu Ludmila-Geanina</w:t>
            </w:r>
          </w:p>
        </w:tc>
        <w:tc>
          <w:tcPr>
            <w:tcW w:w="2693" w:type="dxa"/>
          </w:tcPr>
          <w:p w14:paraId="2F37B99A"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07D80C9C"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7AA09027" w14:textId="77777777" w:rsidTr="00DC3604">
        <w:tc>
          <w:tcPr>
            <w:tcW w:w="846" w:type="dxa"/>
          </w:tcPr>
          <w:p w14:paraId="6FC2D20D"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2001358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Necula Ionel-Gabriel</w:t>
            </w:r>
          </w:p>
        </w:tc>
        <w:tc>
          <w:tcPr>
            <w:tcW w:w="2693" w:type="dxa"/>
          </w:tcPr>
          <w:p w14:paraId="696E8E9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516068C8"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7DFB793F" w14:textId="77777777" w:rsidTr="00DC3604">
        <w:tc>
          <w:tcPr>
            <w:tcW w:w="846" w:type="dxa"/>
          </w:tcPr>
          <w:p w14:paraId="7CC71DA7"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7DC988A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Nedelcu Florin</w:t>
            </w:r>
          </w:p>
        </w:tc>
        <w:tc>
          <w:tcPr>
            <w:tcW w:w="2693" w:type="dxa"/>
          </w:tcPr>
          <w:p w14:paraId="378D3C2D"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404A5068"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4753F85C" w14:textId="77777777" w:rsidTr="00DC3604">
        <w:tc>
          <w:tcPr>
            <w:tcW w:w="846" w:type="dxa"/>
          </w:tcPr>
          <w:p w14:paraId="3367736D"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22C3FB1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Onia Cristian</w:t>
            </w:r>
          </w:p>
        </w:tc>
        <w:tc>
          <w:tcPr>
            <w:tcW w:w="2693" w:type="dxa"/>
          </w:tcPr>
          <w:p w14:paraId="5384305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113F6009" w14:textId="77777777" w:rsidR="00DC3604" w:rsidRPr="00DC3604" w:rsidRDefault="00DC3604" w:rsidP="00DC3604">
            <w:pPr>
              <w:jc w:val="center"/>
            </w:pPr>
            <w:r w:rsidRPr="00DC3604">
              <w:rPr>
                <w:rFonts w:ascii="Times New Roman" w:hAnsi="Times New Roman" w:cs="Times New Roman"/>
                <w:sz w:val="28"/>
                <w:szCs w:val="28"/>
              </w:rPr>
              <w:t>2020-2024</w:t>
            </w:r>
          </w:p>
        </w:tc>
      </w:tr>
      <w:tr w:rsidR="00EA0D7A" w:rsidRPr="00DC3604" w14:paraId="46A9C833" w14:textId="77777777" w:rsidTr="00DC3604">
        <w:tc>
          <w:tcPr>
            <w:tcW w:w="846" w:type="dxa"/>
          </w:tcPr>
          <w:p w14:paraId="7B6BB902" w14:textId="77777777" w:rsidR="00EA0D7A" w:rsidRPr="00DC3604" w:rsidRDefault="00EA0D7A"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6EA58EE4"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693" w:type="dxa"/>
          </w:tcPr>
          <w:p w14:paraId="6067A2C2"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02DBD5E8" w14:textId="77777777" w:rsidR="00EA0D7A" w:rsidRPr="00DC3604" w:rsidRDefault="00EA0D7A" w:rsidP="00DC3604">
            <w:pPr>
              <w:jc w:val="center"/>
              <w:rPr>
                <w:rFonts w:ascii="Times New Roman" w:hAnsi="Times New Roman" w:cs="Times New Roman"/>
                <w:sz w:val="28"/>
                <w:szCs w:val="28"/>
              </w:rPr>
            </w:pPr>
            <w:r>
              <w:rPr>
                <w:rFonts w:ascii="Times New Roman" w:hAnsi="Times New Roman" w:cs="Times New Roman"/>
                <w:sz w:val="28"/>
                <w:szCs w:val="28"/>
              </w:rPr>
              <w:t>2020-2024</w:t>
            </w:r>
          </w:p>
        </w:tc>
      </w:tr>
      <w:tr w:rsidR="00DC3604" w:rsidRPr="00DC3604" w14:paraId="7C26EE6B" w14:textId="77777777" w:rsidTr="00DC3604">
        <w:tc>
          <w:tcPr>
            <w:tcW w:w="846" w:type="dxa"/>
          </w:tcPr>
          <w:p w14:paraId="7A7218BB"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62BA45D"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Răducanu Aurelian-Cătălin</w:t>
            </w:r>
          </w:p>
        </w:tc>
        <w:tc>
          <w:tcPr>
            <w:tcW w:w="2693" w:type="dxa"/>
          </w:tcPr>
          <w:p w14:paraId="534D42F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560E42D6"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0BA72CCD" w14:textId="77777777" w:rsidTr="00DC3604">
        <w:tc>
          <w:tcPr>
            <w:tcW w:w="846" w:type="dxa"/>
          </w:tcPr>
          <w:p w14:paraId="7C958789"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F7D9EF7"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Săpunaru Dorina</w:t>
            </w:r>
          </w:p>
        </w:tc>
        <w:tc>
          <w:tcPr>
            <w:tcW w:w="2693" w:type="dxa"/>
          </w:tcPr>
          <w:p w14:paraId="6148178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ALDE</w:t>
            </w:r>
          </w:p>
        </w:tc>
        <w:tc>
          <w:tcPr>
            <w:tcW w:w="2694" w:type="dxa"/>
          </w:tcPr>
          <w:p w14:paraId="25BAD5C2"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4BE2A21F" w14:textId="77777777" w:rsidTr="00DC3604">
        <w:tc>
          <w:tcPr>
            <w:tcW w:w="846" w:type="dxa"/>
          </w:tcPr>
          <w:p w14:paraId="276E663A"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515489E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Stoica Elena</w:t>
            </w:r>
          </w:p>
        </w:tc>
        <w:tc>
          <w:tcPr>
            <w:tcW w:w="2693" w:type="dxa"/>
          </w:tcPr>
          <w:p w14:paraId="333C0E2F" w14:textId="77777777" w:rsid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p w14:paraId="21F8E6AF" w14:textId="77777777" w:rsidR="00EA0D7A" w:rsidRPr="00DC3604" w:rsidRDefault="00EA0D7A" w:rsidP="00DC3604">
            <w:pPr>
              <w:jc w:val="center"/>
              <w:rPr>
                <w:rFonts w:ascii="Times New Roman" w:hAnsi="Times New Roman" w:cs="Times New Roman"/>
                <w:sz w:val="28"/>
                <w:szCs w:val="28"/>
                <w:lang w:val="ro-RO"/>
              </w:rPr>
            </w:pPr>
            <w:r w:rsidRPr="00DC3604">
              <w:rPr>
                <w:rFonts w:ascii="Times New Roman" w:hAnsi="Times New Roman" w:cs="Times New Roman"/>
                <w:sz w:val="24"/>
                <w:szCs w:val="24"/>
                <w:lang w:val="ro-RO"/>
              </w:rPr>
              <w:t xml:space="preserve">Mandat </w:t>
            </w:r>
            <w:r>
              <w:rPr>
                <w:rFonts w:ascii="Times New Roman" w:hAnsi="Times New Roman" w:cs="Times New Roman"/>
                <w:sz w:val="24"/>
                <w:szCs w:val="24"/>
                <w:lang w:val="ro-RO"/>
              </w:rPr>
              <w:t>încetat în 2021</w:t>
            </w:r>
          </w:p>
        </w:tc>
        <w:tc>
          <w:tcPr>
            <w:tcW w:w="2694" w:type="dxa"/>
          </w:tcPr>
          <w:p w14:paraId="64B69799"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3D42975D" w14:textId="77777777" w:rsidTr="00DC3604">
        <w:tc>
          <w:tcPr>
            <w:tcW w:w="846" w:type="dxa"/>
          </w:tcPr>
          <w:p w14:paraId="50725B6C"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4E2A281C"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Stroie Gheorghe</w:t>
            </w:r>
          </w:p>
        </w:tc>
        <w:tc>
          <w:tcPr>
            <w:tcW w:w="2693" w:type="dxa"/>
          </w:tcPr>
          <w:p w14:paraId="425186E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4CB0FF65"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2417091C" w14:textId="77777777" w:rsidTr="00DC3604">
        <w:tc>
          <w:tcPr>
            <w:tcW w:w="846" w:type="dxa"/>
          </w:tcPr>
          <w:p w14:paraId="3EB5A42D"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59682092"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Tărlungeanu Adelina Petronela</w:t>
            </w:r>
          </w:p>
        </w:tc>
        <w:tc>
          <w:tcPr>
            <w:tcW w:w="2693" w:type="dxa"/>
          </w:tcPr>
          <w:p w14:paraId="0AB67329"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PSD</w:t>
            </w:r>
          </w:p>
        </w:tc>
        <w:tc>
          <w:tcPr>
            <w:tcW w:w="2694" w:type="dxa"/>
          </w:tcPr>
          <w:p w14:paraId="146C9183"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7A47EBF2" w14:textId="77777777" w:rsidTr="00DC3604">
        <w:tc>
          <w:tcPr>
            <w:tcW w:w="846" w:type="dxa"/>
          </w:tcPr>
          <w:p w14:paraId="22C54BB1"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05F59AF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Toader Constantin</w:t>
            </w:r>
          </w:p>
        </w:tc>
        <w:tc>
          <w:tcPr>
            <w:tcW w:w="2693" w:type="dxa"/>
          </w:tcPr>
          <w:p w14:paraId="3A4600FE"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2AA0EA44" w14:textId="77777777" w:rsidR="00DC3604" w:rsidRPr="00DC3604" w:rsidRDefault="00DC3604" w:rsidP="00DC3604">
            <w:pPr>
              <w:jc w:val="center"/>
            </w:pPr>
            <w:r w:rsidRPr="00DC3604">
              <w:rPr>
                <w:rFonts w:ascii="Times New Roman" w:hAnsi="Times New Roman" w:cs="Times New Roman"/>
                <w:sz w:val="28"/>
                <w:szCs w:val="28"/>
              </w:rPr>
              <w:t>2020-2024</w:t>
            </w:r>
          </w:p>
        </w:tc>
      </w:tr>
      <w:tr w:rsidR="00DC3604" w:rsidRPr="00DC3604" w14:paraId="4A484597" w14:textId="77777777" w:rsidTr="00DC3604">
        <w:tc>
          <w:tcPr>
            <w:tcW w:w="846" w:type="dxa"/>
          </w:tcPr>
          <w:p w14:paraId="34339A6D"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3AB816A6"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Vasilache Florin Jan</w:t>
            </w:r>
          </w:p>
        </w:tc>
        <w:tc>
          <w:tcPr>
            <w:tcW w:w="2693" w:type="dxa"/>
          </w:tcPr>
          <w:p w14:paraId="4349A9FB"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7C0AED8D" w14:textId="77777777" w:rsidR="00DC3604" w:rsidRPr="00DC3604" w:rsidRDefault="00DC3604" w:rsidP="00DC3604">
            <w:pPr>
              <w:jc w:val="center"/>
            </w:pPr>
            <w:r w:rsidRPr="00DC3604">
              <w:rPr>
                <w:rFonts w:ascii="Times New Roman" w:hAnsi="Times New Roman" w:cs="Times New Roman"/>
                <w:sz w:val="28"/>
                <w:szCs w:val="28"/>
              </w:rPr>
              <w:t>2020-2024</w:t>
            </w:r>
          </w:p>
        </w:tc>
      </w:tr>
      <w:tr w:rsidR="00EA0D7A" w:rsidRPr="00DC3604" w14:paraId="33BD08FA" w14:textId="77777777" w:rsidTr="00DC3604">
        <w:tc>
          <w:tcPr>
            <w:tcW w:w="846" w:type="dxa"/>
          </w:tcPr>
          <w:p w14:paraId="51A28600" w14:textId="77777777" w:rsidR="00EA0D7A" w:rsidRPr="00DC3604" w:rsidRDefault="00EA0D7A"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62FB872A"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Vraciu Dorina</w:t>
            </w:r>
          </w:p>
        </w:tc>
        <w:tc>
          <w:tcPr>
            <w:tcW w:w="2693" w:type="dxa"/>
          </w:tcPr>
          <w:p w14:paraId="667D35F0" w14:textId="77777777" w:rsidR="00EA0D7A" w:rsidRPr="00DC3604" w:rsidRDefault="00EA0D7A" w:rsidP="00DC3604">
            <w:pPr>
              <w:jc w:val="center"/>
              <w:rPr>
                <w:rFonts w:ascii="Times New Roman" w:hAnsi="Times New Roman" w:cs="Times New Roman"/>
                <w:sz w:val="28"/>
                <w:szCs w:val="28"/>
                <w:lang w:val="ro-RO"/>
              </w:rPr>
            </w:pPr>
            <w:r>
              <w:rPr>
                <w:rFonts w:ascii="Times New Roman" w:hAnsi="Times New Roman" w:cs="Times New Roman"/>
                <w:sz w:val="28"/>
                <w:szCs w:val="28"/>
                <w:lang w:val="ro-RO"/>
              </w:rPr>
              <w:t>PNL-USR-PLUS</w:t>
            </w:r>
          </w:p>
        </w:tc>
        <w:tc>
          <w:tcPr>
            <w:tcW w:w="2694" w:type="dxa"/>
          </w:tcPr>
          <w:p w14:paraId="6C8B36AA" w14:textId="77777777" w:rsidR="00EA0D7A" w:rsidRPr="00DC3604" w:rsidRDefault="00EA0D7A" w:rsidP="00DC3604">
            <w:pPr>
              <w:jc w:val="center"/>
              <w:rPr>
                <w:rFonts w:ascii="Times New Roman" w:hAnsi="Times New Roman" w:cs="Times New Roman"/>
                <w:sz w:val="28"/>
                <w:szCs w:val="28"/>
              </w:rPr>
            </w:pPr>
            <w:r>
              <w:rPr>
                <w:rFonts w:ascii="Times New Roman" w:hAnsi="Times New Roman" w:cs="Times New Roman"/>
                <w:sz w:val="28"/>
                <w:szCs w:val="28"/>
              </w:rPr>
              <w:t>2020-2024</w:t>
            </w:r>
          </w:p>
        </w:tc>
      </w:tr>
      <w:tr w:rsidR="00DC3604" w:rsidRPr="00DC3604" w14:paraId="3381319C" w14:textId="77777777" w:rsidTr="00DC3604">
        <w:tc>
          <w:tcPr>
            <w:tcW w:w="846" w:type="dxa"/>
          </w:tcPr>
          <w:p w14:paraId="760E23FA" w14:textId="77777777" w:rsidR="00DC3604" w:rsidRPr="00DC3604" w:rsidRDefault="00DC3604" w:rsidP="00DC3604">
            <w:pPr>
              <w:pStyle w:val="Listparagraf"/>
              <w:numPr>
                <w:ilvl w:val="0"/>
                <w:numId w:val="8"/>
              </w:numPr>
              <w:jc w:val="center"/>
              <w:rPr>
                <w:rFonts w:ascii="Times New Roman" w:hAnsi="Times New Roman" w:cs="Times New Roman"/>
                <w:sz w:val="28"/>
                <w:szCs w:val="28"/>
                <w:lang w:val="ro-RO"/>
              </w:rPr>
            </w:pPr>
          </w:p>
        </w:tc>
        <w:tc>
          <w:tcPr>
            <w:tcW w:w="3260" w:type="dxa"/>
          </w:tcPr>
          <w:p w14:paraId="178720C3"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Zamfirescu Valerică</w:t>
            </w:r>
          </w:p>
        </w:tc>
        <w:tc>
          <w:tcPr>
            <w:tcW w:w="2693" w:type="dxa"/>
          </w:tcPr>
          <w:p w14:paraId="3600A4E5" w14:textId="77777777" w:rsidR="00DC3604" w:rsidRPr="00DC3604" w:rsidRDefault="00DC3604" w:rsidP="00DC3604">
            <w:pPr>
              <w:jc w:val="center"/>
              <w:rPr>
                <w:rFonts w:ascii="Times New Roman" w:hAnsi="Times New Roman" w:cs="Times New Roman"/>
                <w:sz w:val="28"/>
                <w:szCs w:val="28"/>
                <w:lang w:val="ro-RO"/>
              </w:rPr>
            </w:pPr>
            <w:r w:rsidRPr="00DC3604">
              <w:rPr>
                <w:rFonts w:ascii="Times New Roman" w:hAnsi="Times New Roman" w:cs="Times New Roman"/>
                <w:sz w:val="28"/>
                <w:szCs w:val="28"/>
                <w:lang w:val="ro-RO"/>
              </w:rPr>
              <w:t>PNL-USR-PLUS</w:t>
            </w:r>
          </w:p>
        </w:tc>
        <w:tc>
          <w:tcPr>
            <w:tcW w:w="2694" w:type="dxa"/>
          </w:tcPr>
          <w:p w14:paraId="51C2A6AE" w14:textId="77777777" w:rsidR="00DC3604" w:rsidRPr="00DC3604" w:rsidRDefault="00DC3604" w:rsidP="00DC3604">
            <w:pPr>
              <w:jc w:val="center"/>
            </w:pPr>
            <w:r w:rsidRPr="00DC3604">
              <w:rPr>
                <w:rFonts w:ascii="Times New Roman" w:hAnsi="Times New Roman" w:cs="Times New Roman"/>
                <w:sz w:val="28"/>
                <w:szCs w:val="28"/>
              </w:rPr>
              <w:t>2020-2024</w:t>
            </w:r>
          </w:p>
        </w:tc>
      </w:tr>
    </w:tbl>
    <w:p w14:paraId="7E5903B0" w14:textId="77777777" w:rsidR="008343E5" w:rsidRPr="00DC3604" w:rsidRDefault="008343E5" w:rsidP="00B3148D">
      <w:pPr>
        <w:spacing w:after="0"/>
        <w:jc w:val="both"/>
        <w:rPr>
          <w:rFonts w:ascii="Times New Roman" w:hAnsi="Times New Roman" w:cs="Times New Roman"/>
          <w:b/>
          <w:sz w:val="28"/>
          <w:szCs w:val="28"/>
          <w:lang w:val="ro-RO"/>
        </w:rPr>
      </w:pPr>
    </w:p>
    <w:p w14:paraId="37EF64DC" w14:textId="77777777" w:rsidR="00934851" w:rsidRDefault="00934851" w:rsidP="00B3148D">
      <w:pPr>
        <w:spacing w:after="0"/>
        <w:jc w:val="both"/>
        <w:rPr>
          <w:rFonts w:ascii="Times New Roman" w:hAnsi="Times New Roman" w:cs="Times New Roman"/>
          <w:b/>
          <w:sz w:val="28"/>
          <w:szCs w:val="28"/>
          <w:lang w:val="ro-RO"/>
        </w:rPr>
      </w:pPr>
      <w:r w:rsidRPr="00934851">
        <w:rPr>
          <w:rFonts w:ascii="Times New Roman" w:hAnsi="Times New Roman" w:cs="Times New Roman"/>
          <w:b/>
          <w:sz w:val="28"/>
          <w:szCs w:val="28"/>
          <w:lang w:val="ro-RO"/>
        </w:rPr>
        <w:t xml:space="preserve">II. </w:t>
      </w:r>
      <w:r>
        <w:rPr>
          <w:rFonts w:ascii="Times New Roman" w:hAnsi="Times New Roman" w:cs="Times New Roman"/>
          <w:b/>
          <w:sz w:val="28"/>
          <w:szCs w:val="28"/>
          <w:lang w:val="ro-RO"/>
        </w:rPr>
        <w:t>VICEPREȘEDINȚI</w:t>
      </w:r>
    </w:p>
    <w:p w14:paraId="75FD1161" w14:textId="77777777" w:rsidR="00934851" w:rsidRDefault="00934851" w:rsidP="00B3148D">
      <w:pPr>
        <w:spacing w:after="0"/>
        <w:jc w:val="both"/>
        <w:rPr>
          <w:rFonts w:ascii="Times New Roman" w:hAnsi="Times New Roman" w:cs="Times New Roman"/>
          <w:b/>
          <w:sz w:val="28"/>
          <w:szCs w:val="28"/>
          <w:lang w:val="ro-RO"/>
        </w:rPr>
      </w:pPr>
    </w:p>
    <w:p w14:paraId="08909EB1" w14:textId="77777777" w:rsidR="00934851" w:rsidRDefault="00934851"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 mandatul 1992-1996</w:t>
      </w:r>
    </w:p>
    <w:p w14:paraId="2F24A7DF" w14:textId="77777777" w:rsidR="00934851" w:rsidRDefault="00934851"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977"/>
        <w:gridCol w:w="2693"/>
        <w:gridCol w:w="2694"/>
      </w:tblGrid>
      <w:tr w:rsidR="00B4619D" w14:paraId="13005523" w14:textId="77777777" w:rsidTr="005E13F3">
        <w:tc>
          <w:tcPr>
            <w:tcW w:w="1129" w:type="dxa"/>
          </w:tcPr>
          <w:p w14:paraId="2C48D900"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977" w:type="dxa"/>
          </w:tcPr>
          <w:p w14:paraId="01B99751"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693" w:type="dxa"/>
          </w:tcPr>
          <w:p w14:paraId="47EEA863"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29BEAD05"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71C68165" w14:textId="77777777" w:rsidTr="005E13F3">
        <w:tc>
          <w:tcPr>
            <w:tcW w:w="1129" w:type="dxa"/>
          </w:tcPr>
          <w:p w14:paraId="0ECEDBA9" w14:textId="5CCD74B4" w:rsidR="00B4619D" w:rsidRPr="005E13F3"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5E13F3">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977" w:type="dxa"/>
          </w:tcPr>
          <w:p w14:paraId="30CDA1DC" w14:textId="77777777" w:rsidR="00B4619D" w:rsidRPr="005E13F3" w:rsidRDefault="00B4619D" w:rsidP="00934851">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1</w:t>
            </w:r>
          </w:p>
        </w:tc>
        <w:tc>
          <w:tcPr>
            <w:tcW w:w="2693" w:type="dxa"/>
          </w:tcPr>
          <w:p w14:paraId="5BC748FD" w14:textId="7A0AC096" w:rsidR="00B4619D" w:rsidRPr="005E13F3"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07480A79" w14:textId="3DB38C46" w:rsidR="00B4619D" w:rsidRPr="005E13F3"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6EAD1D99" w14:textId="77777777" w:rsidTr="005E13F3">
        <w:tc>
          <w:tcPr>
            <w:tcW w:w="1129" w:type="dxa"/>
          </w:tcPr>
          <w:p w14:paraId="675EFDCB" w14:textId="77777777" w:rsidR="00B4619D" w:rsidRPr="005E13F3" w:rsidRDefault="00B4619D" w:rsidP="005D5AD2">
            <w:pPr>
              <w:pStyle w:val="Listparagraf"/>
              <w:numPr>
                <w:ilvl w:val="0"/>
                <w:numId w:val="9"/>
              </w:numPr>
              <w:jc w:val="center"/>
              <w:rPr>
                <w:rFonts w:ascii="Times New Roman" w:hAnsi="Times New Roman" w:cs="Times New Roman"/>
                <w:sz w:val="28"/>
                <w:szCs w:val="28"/>
                <w:lang w:val="ro-RO"/>
              </w:rPr>
            </w:pPr>
          </w:p>
        </w:tc>
        <w:tc>
          <w:tcPr>
            <w:tcW w:w="2977" w:type="dxa"/>
          </w:tcPr>
          <w:p w14:paraId="423B498F" w14:textId="77777777" w:rsidR="00B4619D" w:rsidRPr="005E13F3" w:rsidRDefault="00B4619D" w:rsidP="00934851">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Catuneanu Gheorghe</w:t>
            </w:r>
          </w:p>
        </w:tc>
        <w:tc>
          <w:tcPr>
            <w:tcW w:w="2693" w:type="dxa"/>
          </w:tcPr>
          <w:p w14:paraId="7781D39B" w14:textId="77777777" w:rsidR="00B4619D" w:rsidRPr="005E13F3" w:rsidRDefault="00B4619D" w:rsidP="00934851">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CD</w:t>
            </w:r>
          </w:p>
        </w:tc>
        <w:tc>
          <w:tcPr>
            <w:tcW w:w="2694" w:type="dxa"/>
          </w:tcPr>
          <w:p w14:paraId="4A9FC749" w14:textId="77777777" w:rsidR="00B4619D" w:rsidRPr="005E13F3" w:rsidRDefault="00B4619D" w:rsidP="00934851">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1992-1996</w:t>
            </w:r>
          </w:p>
        </w:tc>
      </w:tr>
      <w:tr w:rsidR="005E13F3" w14:paraId="6F33832E" w14:textId="77777777" w:rsidTr="005E13F3">
        <w:tc>
          <w:tcPr>
            <w:tcW w:w="1129" w:type="dxa"/>
          </w:tcPr>
          <w:p w14:paraId="02556DDF" w14:textId="77777777" w:rsidR="005E13F3" w:rsidRPr="005E13F3" w:rsidRDefault="005E13F3" w:rsidP="005E13F3">
            <w:pPr>
              <w:pStyle w:val="Listparagraf"/>
              <w:numPr>
                <w:ilvl w:val="0"/>
                <w:numId w:val="9"/>
              </w:numPr>
              <w:jc w:val="center"/>
              <w:rPr>
                <w:rFonts w:ascii="Times New Roman" w:hAnsi="Times New Roman" w:cs="Times New Roman"/>
                <w:sz w:val="28"/>
                <w:szCs w:val="28"/>
                <w:lang w:val="ro-RO"/>
              </w:rPr>
            </w:pPr>
          </w:p>
        </w:tc>
        <w:tc>
          <w:tcPr>
            <w:tcW w:w="2977" w:type="dxa"/>
          </w:tcPr>
          <w:p w14:paraId="2264BE15" w14:textId="77777777" w:rsidR="005E13F3" w:rsidRPr="005E13F3" w:rsidRDefault="005E13F3" w:rsidP="00644A31">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Oprișan Marian</w:t>
            </w:r>
            <w:r>
              <w:rPr>
                <w:rFonts w:ascii="Times New Roman" w:hAnsi="Times New Roman" w:cs="Times New Roman"/>
                <w:sz w:val="28"/>
                <w:szCs w:val="28"/>
                <w:lang w:val="ro-RO"/>
              </w:rPr>
              <w:t xml:space="preserve"> </w:t>
            </w:r>
          </w:p>
        </w:tc>
        <w:tc>
          <w:tcPr>
            <w:tcW w:w="2693" w:type="dxa"/>
          </w:tcPr>
          <w:p w14:paraId="0DDCFCB5" w14:textId="77777777" w:rsidR="005E13F3" w:rsidRPr="005E13F3" w:rsidRDefault="005E13F3" w:rsidP="005E13F3">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FSN</w:t>
            </w:r>
          </w:p>
        </w:tc>
        <w:tc>
          <w:tcPr>
            <w:tcW w:w="2694" w:type="dxa"/>
          </w:tcPr>
          <w:p w14:paraId="71D76466" w14:textId="77777777" w:rsidR="005E13F3" w:rsidRPr="005E13F3" w:rsidRDefault="005E13F3" w:rsidP="005E13F3">
            <w:pPr>
              <w:jc w:val="center"/>
              <w:rPr>
                <w:rFonts w:ascii="Times New Roman" w:hAnsi="Times New Roman" w:cs="Times New Roman"/>
                <w:sz w:val="28"/>
                <w:szCs w:val="28"/>
                <w:lang w:val="ro-RO"/>
              </w:rPr>
            </w:pPr>
            <w:r>
              <w:rPr>
                <w:rFonts w:ascii="Times New Roman" w:hAnsi="Times New Roman" w:cs="Times New Roman"/>
                <w:sz w:val="28"/>
                <w:szCs w:val="28"/>
                <w:lang w:val="ro-RO"/>
              </w:rPr>
              <w:t>1995-1996</w:t>
            </w:r>
          </w:p>
        </w:tc>
      </w:tr>
      <w:tr w:rsidR="005E13F3" w14:paraId="7B6CF70D" w14:textId="77777777" w:rsidTr="005E13F3">
        <w:tc>
          <w:tcPr>
            <w:tcW w:w="1129" w:type="dxa"/>
          </w:tcPr>
          <w:p w14:paraId="263C6BBB" w14:textId="77777777" w:rsidR="005E13F3" w:rsidRPr="005E13F3" w:rsidRDefault="005E13F3" w:rsidP="005E13F3">
            <w:pPr>
              <w:pStyle w:val="Listparagraf"/>
              <w:numPr>
                <w:ilvl w:val="0"/>
                <w:numId w:val="9"/>
              </w:numPr>
              <w:jc w:val="center"/>
              <w:rPr>
                <w:rFonts w:ascii="Times New Roman" w:hAnsi="Times New Roman" w:cs="Times New Roman"/>
                <w:sz w:val="28"/>
                <w:szCs w:val="28"/>
                <w:lang w:val="ro-RO"/>
              </w:rPr>
            </w:pPr>
          </w:p>
        </w:tc>
        <w:tc>
          <w:tcPr>
            <w:tcW w:w="2977" w:type="dxa"/>
          </w:tcPr>
          <w:p w14:paraId="76FDADB0" w14:textId="77777777" w:rsidR="005E13F3" w:rsidRPr="005E13F3" w:rsidRDefault="005E13F3" w:rsidP="005E13F3">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Popescu Cătălin</w:t>
            </w:r>
          </w:p>
        </w:tc>
        <w:tc>
          <w:tcPr>
            <w:tcW w:w="2693" w:type="dxa"/>
          </w:tcPr>
          <w:p w14:paraId="7CFD2116" w14:textId="77777777" w:rsidR="005E13F3" w:rsidRPr="005E13F3" w:rsidRDefault="005E13F3" w:rsidP="005E13F3">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FSN</w:t>
            </w:r>
          </w:p>
        </w:tc>
        <w:tc>
          <w:tcPr>
            <w:tcW w:w="2694" w:type="dxa"/>
          </w:tcPr>
          <w:p w14:paraId="15EB356B" w14:textId="77777777" w:rsidR="005E13F3" w:rsidRPr="005E13F3" w:rsidRDefault="005E13F3" w:rsidP="005E13F3">
            <w:pPr>
              <w:jc w:val="center"/>
              <w:rPr>
                <w:rFonts w:ascii="Times New Roman" w:hAnsi="Times New Roman" w:cs="Times New Roman"/>
                <w:sz w:val="28"/>
                <w:szCs w:val="28"/>
                <w:lang w:val="ro-RO"/>
              </w:rPr>
            </w:pPr>
            <w:r>
              <w:rPr>
                <w:rFonts w:ascii="Times New Roman" w:hAnsi="Times New Roman" w:cs="Times New Roman"/>
                <w:sz w:val="28"/>
                <w:szCs w:val="28"/>
                <w:lang w:val="ro-RO"/>
              </w:rPr>
              <w:t>1992-1996</w:t>
            </w:r>
          </w:p>
        </w:tc>
      </w:tr>
      <w:tr w:rsidR="005E13F3" w14:paraId="3BD888AA" w14:textId="77777777" w:rsidTr="005E13F3">
        <w:tc>
          <w:tcPr>
            <w:tcW w:w="1129" w:type="dxa"/>
          </w:tcPr>
          <w:p w14:paraId="1E4E9BDF" w14:textId="77777777" w:rsidR="005E13F3" w:rsidRPr="005E13F3" w:rsidRDefault="005E13F3" w:rsidP="005E13F3">
            <w:pPr>
              <w:pStyle w:val="Listparagraf"/>
              <w:numPr>
                <w:ilvl w:val="0"/>
                <w:numId w:val="9"/>
              </w:numPr>
              <w:jc w:val="center"/>
              <w:rPr>
                <w:rFonts w:ascii="Times New Roman" w:hAnsi="Times New Roman" w:cs="Times New Roman"/>
                <w:sz w:val="28"/>
                <w:szCs w:val="28"/>
                <w:lang w:val="ro-RO"/>
              </w:rPr>
            </w:pPr>
          </w:p>
        </w:tc>
        <w:tc>
          <w:tcPr>
            <w:tcW w:w="2977" w:type="dxa"/>
          </w:tcPr>
          <w:p w14:paraId="48BE6E16" w14:textId="77777777" w:rsidR="005E13F3" w:rsidRPr="005E13F3" w:rsidRDefault="005E13F3" w:rsidP="005E13F3">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Soare Marcel</w:t>
            </w:r>
          </w:p>
        </w:tc>
        <w:tc>
          <w:tcPr>
            <w:tcW w:w="2693" w:type="dxa"/>
          </w:tcPr>
          <w:p w14:paraId="4C92250C" w14:textId="77777777" w:rsidR="005E13F3" w:rsidRPr="005E13F3" w:rsidRDefault="005E13F3" w:rsidP="005E13F3">
            <w:pPr>
              <w:jc w:val="center"/>
              <w:rPr>
                <w:rFonts w:ascii="Times New Roman" w:hAnsi="Times New Roman" w:cs="Times New Roman"/>
                <w:sz w:val="28"/>
                <w:szCs w:val="28"/>
                <w:lang w:val="ro-RO"/>
              </w:rPr>
            </w:pPr>
            <w:r w:rsidRPr="005E13F3">
              <w:rPr>
                <w:rFonts w:ascii="Times New Roman" w:hAnsi="Times New Roman" w:cs="Times New Roman"/>
                <w:sz w:val="28"/>
                <w:szCs w:val="28"/>
                <w:lang w:val="ro-RO"/>
              </w:rPr>
              <w:t>CD</w:t>
            </w:r>
          </w:p>
        </w:tc>
        <w:tc>
          <w:tcPr>
            <w:tcW w:w="2694" w:type="dxa"/>
          </w:tcPr>
          <w:p w14:paraId="1DA41C25" w14:textId="77777777" w:rsidR="005E13F3" w:rsidRPr="00DF7210" w:rsidRDefault="005E13F3" w:rsidP="005E13F3">
            <w:pPr>
              <w:jc w:val="center"/>
              <w:rPr>
                <w:rFonts w:ascii="Times New Roman" w:hAnsi="Times New Roman" w:cs="Times New Roman"/>
                <w:sz w:val="28"/>
                <w:szCs w:val="28"/>
              </w:rPr>
            </w:pPr>
            <w:r>
              <w:rPr>
                <w:rFonts w:ascii="Times New Roman" w:hAnsi="Times New Roman" w:cs="Times New Roman"/>
                <w:sz w:val="28"/>
                <w:szCs w:val="28"/>
                <w:lang w:val="ro-RO"/>
              </w:rPr>
              <w:t>1992-1996</w:t>
            </w:r>
          </w:p>
        </w:tc>
      </w:tr>
    </w:tbl>
    <w:p w14:paraId="7CFFB7B2" w14:textId="77777777" w:rsidR="00934851" w:rsidRDefault="00934851" w:rsidP="00B3148D">
      <w:pPr>
        <w:spacing w:after="0"/>
        <w:jc w:val="both"/>
        <w:rPr>
          <w:rFonts w:ascii="Times New Roman" w:hAnsi="Times New Roman" w:cs="Times New Roman"/>
          <w:b/>
          <w:sz w:val="28"/>
          <w:szCs w:val="28"/>
          <w:lang w:val="ro-RO"/>
        </w:rPr>
      </w:pPr>
    </w:p>
    <w:p w14:paraId="793734FA" w14:textId="77777777" w:rsidR="00934851" w:rsidRDefault="00934851"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b) mandatul 1996-2000</w:t>
      </w:r>
    </w:p>
    <w:p w14:paraId="55F84AD6" w14:textId="77777777" w:rsidR="00934851" w:rsidRDefault="00934851"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977"/>
        <w:gridCol w:w="2693"/>
        <w:gridCol w:w="2694"/>
      </w:tblGrid>
      <w:tr w:rsidR="00B4619D" w14:paraId="2B8D0524" w14:textId="77777777" w:rsidTr="00DF7210">
        <w:tc>
          <w:tcPr>
            <w:tcW w:w="1129" w:type="dxa"/>
          </w:tcPr>
          <w:p w14:paraId="315BE2DD"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977" w:type="dxa"/>
          </w:tcPr>
          <w:p w14:paraId="2D1AFA13"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693" w:type="dxa"/>
          </w:tcPr>
          <w:p w14:paraId="7EF870CF"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1C0CA119"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44000572" w14:textId="77777777" w:rsidTr="00DF7210">
        <w:tc>
          <w:tcPr>
            <w:tcW w:w="1129" w:type="dxa"/>
          </w:tcPr>
          <w:p w14:paraId="5C0AED60" w14:textId="469E33E7" w:rsidR="00B4619D" w:rsidRPr="00934851"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977" w:type="dxa"/>
          </w:tcPr>
          <w:p w14:paraId="2A4157AA" w14:textId="77777777" w:rsidR="00B4619D" w:rsidRPr="00934851" w:rsidRDefault="00B4619D" w:rsidP="00934851">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693" w:type="dxa"/>
          </w:tcPr>
          <w:p w14:paraId="27CCDBCB" w14:textId="5C46E174" w:rsidR="00B4619D" w:rsidRPr="00934851"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7918B5B6" w14:textId="1CC1382C" w:rsidR="00B4619D" w:rsidRPr="00934851" w:rsidRDefault="00950894" w:rsidP="00934851">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DF7210" w14:paraId="1DC41A00" w14:textId="77777777" w:rsidTr="00DF7210">
        <w:tc>
          <w:tcPr>
            <w:tcW w:w="1129" w:type="dxa"/>
          </w:tcPr>
          <w:p w14:paraId="4FDDC9D8" w14:textId="77777777" w:rsidR="00DF7210" w:rsidRPr="005D5AD2" w:rsidRDefault="00DF7210" w:rsidP="00DF7210">
            <w:pPr>
              <w:pStyle w:val="Listparagraf"/>
              <w:numPr>
                <w:ilvl w:val="0"/>
                <w:numId w:val="10"/>
              </w:numPr>
              <w:jc w:val="center"/>
              <w:rPr>
                <w:rFonts w:ascii="Times New Roman" w:hAnsi="Times New Roman" w:cs="Times New Roman"/>
                <w:sz w:val="28"/>
                <w:szCs w:val="28"/>
                <w:lang w:val="ro-RO"/>
              </w:rPr>
            </w:pPr>
          </w:p>
        </w:tc>
        <w:tc>
          <w:tcPr>
            <w:tcW w:w="2977" w:type="dxa"/>
          </w:tcPr>
          <w:p w14:paraId="0A953EBC" w14:textId="77777777" w:rsidR="00DF7210"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693" w:type="dxa"/>
          </w:tcPr>
          <w:p w14:paraId="1A946EEB" w14:textId="77777777" w:rsidR="00DF7210"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4B6FDED3" w14:textId="77777777" w:rsidR="00DF7210"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r w:rsidR="00DF7210" w14:paraId="31FD0945" w14:textId="77777777" w:rsidTr="00DF7210">
        <w:tc>
          <w:tcPr>
            <w:tcW w:w="1129" w:type="dxa"/>
          </w:tcPr>
          <w:p w14:paraId="07262135" w14:textId="77777777" w:rsidR="00DF7210" w:rsidRPr="005D5AD2" w:rsidRDefault="00DF7210" w:rsidP="00DF7210">
            <w:pPr>
              <w:pStyle w:val="Listparagraf"/>
              <w:numPr>
                <w:ilvl w:val="0"/>
                <w:numId w:val="10"/>
              </w:numPr>
              <w:jc w:val="center"/>
              <w:rPr>
                <w:rFonts w:ascii="Times New Roman" w:hAnsi="Times New Roman" w:cs="Times New Roman"/>
                <w:sz w:val="28"/>
                <w:szCs w:val="28"/>
                <w:lang w:val="ro-RO"/>
              </w:rPr>
            </w:pPr>
          </w:p>
        </w:tc>
        <w:tc>
          <w:tcPr>
            <w:tcW w:w="2977" w:type="dxa"/>
          </w:tcPr>
          <w:p w14:paraId="5CD4B25D" w14:textId="77777777" w:rsidR="00DF7210" w:rsidRPr="00934851"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Iorga Marius</w:t>
            </w:r>
          </w:p>
        </w:tc>
        <w:tc>
          <w:tcPr>
            <w:tcW w:w="2693" w:type="dxa"/>
          </w:tcPr>
          <w:p w14:paraId="66CB77E5" w14:textId="77777777" w:rsidR="00DF7210" w:rsidRPr="00934851"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CDR</w:t>
            </w:r>
          </w:p>
        </w:tc>
        <w:tc>
          <w:tcPr>
            <w:tcW w:w="2694" w:type="dxa"/>
          </w:tcPr>
          <w:p w14:paraId="26C36B6D" w14:textId="77777777" w:rsidR="00DF7210" w:rsidRPr="00934851" w:rsidRDefault="00DF7210" w:rsidP="00DF7210">
            <w:pPr>
              <w:jc w:val="center"/>
              <w:rPr>
                <w:rFonts w:ascii="Times New Roman" w:hAnsi="Times New Roman" w:cs="Times New Roman"/>
                <w:sz w:val="28"/>
                <w:szCs w:val="28"/>
                <w:lang w:val="ro-RO"/>
              </w:rPr>
            </w:pPr>
            <w:r>
              <w:rPr>
                <w:rFonts w:ascii="Times New Roman" w:hAnsi="Times New Roman" w:cs="Times New Roman"/>
                <w:sz w:val="28"/>
                <w:szCs w:val="28"/>
                <w:lang w:val="ro-RO"/>
              </w:rPr>
              <w:t>1996-2000</w:t>
            </w:r>
          </w:p>
        </w:tc>
      </w:tr>
    </w:tbl>
    <w:p w14:paraId="53595948" w14:textId="77777777" w:rsidR="00934851" w:rsidRDefault="00934851" w:rsidP="00B3148D">
      <w:pPr>
        <w:spacing w:after="0"/>
        <w:jc w:val="both"/>
        <w:rPr>
          <w:rFonts w:ascii="Times New Roman" w:hAnsi="Times New Roman" w:cs="Times New Roman"/>
          <w:b/>
          <w:sz w:val="28"/>
          <w:szCs w:val="28"/>
          <w:lang w:val="ro-RO"/>
        </w:rPr>
      </w:pPr>
    </w:p>
    <w:p w14:paraId="25C3085C" w14:textId="77777777" w:rsidR="00DF7210" w:rsidRDefault="00DF7210" w:rsidP="00B3148D">
      <w:pPr>
        <w:spacing w:after="0"/>
        <w:jc w:val="both"/>
        <w:rPr>
          <w:rFonts w:ascii="Times New Roman" w:hAnsi="Times New Roman" w:cs="Times New Roman"/>
          <w:b/>
          <w:sz w:val="28"/>
          <w:szCs w:val="28"/>
          <w:lang w:val="ro-RO"/>
        </w:rPr>
      </w:pPr>
    </w:p>
    <w:p w14:paraId="462465CC" w14:textId="77777777" w:rsidR="00934851" w:rsidRDefault="00934851"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c) mandatul 2000 – 2004</w:t>
      </w:r>
    </w:p>
    <w:p w14:paraId="7D621BAC" w14:textId="77777777" w:rsidR="00934851" w:rsidRDefault="00934851"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835"/>
        <w:gridCol w:w="2694"/>
      </w:tblGrid>
      <w:tr w:rsidR="00B4619D" w14:paraId="131F14D7" w14:textId="77777777" w:rsidTr="00DF7210">
        <w:tc>
          <w:tcPr>
            <w:tcW w:w="1129" w:type="dxa"/>
          </w:tcPr>
          <w:p w14:paraId="37CC8A26"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3CDCA69A"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835" w:type="dxa"/>
          </w:tcPr>
          <w:p w14:paraId="77F030C4"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548BD2B4"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16FE132F" w14:textId="77777777" w:rsidTr="00DF7210">
        <w:tc>
          <w:tcPr>
            <w:tcW w:w="1129" w:type="dxa"/>
          </w:tcPr>
          <w:p w14:paraId="2A6F4097" w14:textId="5360E81D"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835" w:type="dxa"/>
          </w:tcPr>
          <w:p w14:paraId="090DBB73"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835" w:type="dxa"/>
          </w:tcPr>
          <w:p w14:paraId="6EDCCF0A" w14:textId="518349B3"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27FFAF8A" w14:textId="42F0229A"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671C9B41" w14:textId="77777777" w:rsidTr="00DF7210">
        <w:tc>
          <w:tcPr>
            <w:tcW w:w="1129" w:type="dxa"/>
          </w:tcPr>
          <w:p w14:paraId="2C32A195" w14:textId="77777777" w:rsidR="00B4619D" w:rsidRPr="005D5AD2" w:rsidRDefault="00B4619D" w:rsidP="005D5AD2">
            <w:pPr>
              <w:pStyle w:val="Listparagraf"/>
              <w:numPr>
                <w:ilvl w:val="0"/>
                <w:numId w:val="11"/>
              </w:numPr>
              <w:jc w:val="center"/>
              <w:rPr>
                <w:rFonts w:ascii="Times New Roman" w:hAnsi="Times New Roman" w:cs="Times New Roman"/>
                <w:sz w:val="28"/>
                <w:szCs w:val="28"/>
                <w:lang w:val="ro-RO"/>
              </w:rPr>
            </w:pPr>
          </w:p>
        </w:tc>
        <w:tc>
          <w:tcPr>
            <w:tcW w:w="2835" w:type="dxa"/>
          </w:tcPr>
          <w:p w14:paraId="2D6D8AC0"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Diaconu Emilian</w:t>
            </w:r>
          </w:p>
        </w:tc>
        <w:tc>
          <w:tcPr>
            <w:tcW w:w="2835" w:type="dxa"/>
          </w:tcPr>
          <w:p w14:paraId="5E70B560"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PNL</w:t>
            </w:r>
          </w:p>
        </w:tc>
        <w:tc>
          <w:tcPr>
            <w:tcW w:w="2694" w:type="dxa"/>
          </w:tcPr>
          <w:p w14:paraId="24EB049C"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r w:rsidR="00B4619D" w14:paraId="14728D7B" w14:textId="77777777" w:rsidTr="00DF7210">
        <w:tc>
          <w:tcPr>
            <w:tcW w:w="1129" w:type="dxa"/>
          </w:tcPr>
          <w:p w14:paraId="4F7CEA7F" w14:textId="77777777" w:rsidR="00B4619D" w:rsidRPr="005D5AD2" w:rsidRDefault="00B4619D" w:rsidP="005D5AD2">
            <w:pPr>
              <w:pStyle w:val="Listparagraf"/>
              <w:numPr>
                <w:ilvl w:val="0"/>
                <w:numId w:val="11"/>
              </w:numPr>
              <w:jc w:val="center"/>
              <w:rPr>
                <w:rFonts w:ascii="Times New Roman" w:hAnsi="Times New Roman" w:cs="Times New Roman"/>
                <w:sz w:val="28"/>
                <w:szCs w:val="28"/>
                <w:lang w:val="ro-RO"/>
              </w:rPr>
            </w:pPr>
          </w:p>
        </w:tc>
        <w:tc>
          <w:tcPr>
            <w:tcW w:w="2835" w:type="dxa"/>
          </w:tcPr>
          <w:p w14:paraId="063CFAD5"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835" w:type="dxa"/>
          </w:tcPr>
          <w:p w14:paraId="6C6F780C"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PDSR</w:t>
            </w:r>
          </w:p>
        </w:tc>
        <w:tc>
          <w:tcPr>
            <w:tcW w:w="2694" w:type="dxa"/>
          </w:tcPr>
          <w:p w14:paraId="0B5D46D2"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2000-2004</w:t>
            </w:r>
          </w:p>
        </w:tc>
      </w:tr>
    </w:tbl>
    <w:p w14:paraId="09AA5B17" w14:textId="77777777" w:rsidR="00934851" w:rsidRDefault="00934851" w:rsidP="00B3148D">
      <w:pPr>
        <w:spacing w:after="0"/>
        <w:jc w:val="both"/>
        <w:rPr>
          <w:rFonts w:ascii="Times New Roman" w:hAnsi="Times New Roman" w:cs="Times New Roman"/>
          <w:b/>
          <w:sz w:val="28"/>
          <w:szCs w:val="28"/>
          <w:lang w:val="ro-RO"/>
        </w:rPr>
      </w:pPr>
    </w:p>
    <w:p w14:paraId="677525B2" w14:textId="77777777" w:rsidR="005D5AD2" w:rsidRDefault="005D5AD2"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d) mandatul 2004-2008</w:t>
      </w:r>
    </w:p>
    <w:p w14:paraId="1433FB2D" w14:textId="77777777" w:rsidR="005D5AD2" w:rsidRDefault="005D5AD2"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835"/>
        <w:gridCol w:w="2694"/>
      </w:tblGrid>
      <w:tr w:rsidR="00B4619D" w14:paraId="117BA1DA" w14:textId="77777777" w:rsidTr="00DF7210">
        <w:tc>
          <w:tcPr>
            <w:tcW w:w="1129" w:type="dxa"/>
          </w:tcPr>
          <w:p w14:paraId="2937BB33"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5A1562CD"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835" w:type="dxa"/>
          </w:tcPr>
          <w:p w14:paraId="017C330F"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14BF7F19"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56E3A335" w14:textId="77777777" w:rsidTr="00DF7210">
        <w:tc>
          <w:tcPr>
            <w:tcW w:w="1129" w:type="dxa"/>
          </w:tcPr>
          <w:p w14:paraId="4EFCD6EA" w14:textId="47B583F7"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835" w:type="dxa"/>
          </w:tcPr>
          <w:p w14:paraId="54CD9F5E"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835" w:type="dxa"/>
          </w:tcPr>
          <w:p w14:paraId="6F67BEE6" w14:textId="00F3E83D"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7A137104" w14:textId="1C2046DC"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6EF45027" w14:textId="77777777" w:rsidTr="00DF7210">
        <w:tc>
          <w:tcPr>
            <w:tcW w:w="1129" w:type="dxa"/>
          </w:tcPr>
          <w:p w14:paraId="75F912B9" w14:textId="77777777" w:rsidR="00B4619D" w:rsidRPr="005D5AD2" w:rsidRDefault="00B4619D" w:rsidP="005D5AD2">
            <w:pPr>
              <w:pStyle w:val="Listparagraf"/>
              <w:numPr>
                <w:ilvl w:val="0"/>
                <w:numId w:val="12"/>
              </w:numPr>
              <w:jc w:val="center"/>
              <w:rPr>
                <w:rFonts w:ascii="Times New Roman" w:hAnsi="Times New Roman" w:cs="Times New Roman"/>
                <w:sz w:val="28"/>
                <w:szCs w:val="28"/>
                <w:lang w:val="ro-RO"/>
              </w:rPr>
            </w:pPr>
          </w:p>
        </w:tc>
        <w:tc>
          <w:tcPr>
            <w:tcW w:w="2835" w:type="dxa"/>
          </w:tcPr>
          <w:p w14:paraId="6F5047AD"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835" w:type="dxa"/>
          </w:tcPr>
          <w:p w14:paraId="75DABD71"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63A29328"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r w:rsidR="00B4619D" w14:paraId="05A98F68" w14:textId="77777777" w:rsidTr="00DF7210">
        <w:tc>
          <w:tcPr>
            <w:tcW w:w="1129" w:type="dxa"/>
          </w:tcPr>
          <w:p w14:paraId="2DB3D437" w14:textId="77777777" w:rsidR="00B4619D" w:rsidRPr="005D5AD2" w:rsidRDefault="00B4619D" w:rsidP="005D5AD2">
            <w:pPr>
              <w:pStyle w:val="Listparagraf"/>
              <w:numPr>
                <w:ilvl w:val="0"/>
                <w:numId w:val="12"/>
              </w:numPr>
              <w:jc w:val="center"/>
              <w:rPr>
                <w:rFonts w:ascii="Times New Roman" w:hAnsi="Times New Roman" w:cs="Times New Roman"/>
                <w:sz w:val="28"/>
                <w:szCs w:val="28"/>
                <w:lang w:val="ro-RO"/>
              </w:rPr>
            </w:pPr>
          </w:p>
        </w:tc>
        <w:tc>
          <w:tcPr>
            <w:tcW w:w="2835" w:type="dxa"/>
          </w:tcPr>
          <w:p w14:paraId="66E1191F"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Furtună Vintilă Horia</w:t>
            </w:r>
          </w:p>
        </w:tc>
        <w:tc>
          <w:tcPr>
            <w:tcW w:w="2835" w:type="dxa"/>
          </w:tcPr>
          <w:p w14:paraId="648D9D9D"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PUR</w:t>
            </w:r>
          </w:p>
        </w:tc>
        <w:tc>
          <w:tcPr>
            <w:tcW w:w="2694" w:type="dxa"/>
          </w:tcPr>
          <w:p w14:paraId="27E48AB2"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2004-2008</w:t>
            </w:r>
          </w:p>
        </w:tc>
      </w:tr>
    </w:tbl>
    <w:p w14:paraId="54EF39DC" w14:textId="77777777" w:rsidR="005D5AD2" w:rsidRDefault="005D5AD2" w:rsidP="00B3148D">
      <w:pPr>
        <w:spacing w:after="0"/>
        <w:jc w:val="both"/>
        <w:rPr>
          <w:rFonts w:ascii="Times New Roman" w:hAnsi="Times New Roman" w:cs="Times New Roman"/>
          <w:b/>
          <w:sz w:val="28"/>
          <w:szCs w:val="28"/>
          <w:lang w:val="ro-RO"/>
        </w:rPr>
      </w:pPr>
    </w:p>
    <w:p w14:paraId="788B85C9" w14:textId="77777777" w:rsidR="005D5AD2" w:rsidRDefault="005D5AD2"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e) mandatul 2008-2012</w:t>
      </w:r>
    </w:p>
    <w:p w14:paraId="1B985A32" w14:textId="77777777" w:rsidR="005D5AD2" w:rsidRDefault="005D5AD2"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835"/>
        <w:gridCol w:w="2694"/>
      </w:tblGrid>
      <w:tr w:rsidR="00B4619D" w14:paraId="7CD3B6A5" w14:textId="77777777" w:rsidTr="00DF7210">
        <w:tc>
          <w:tcPr>
            <w:tcW w:w="1129" w:type="dxa"/>
          </w:tcPr>
          <w:p w14:paraId="3EC8F27A"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3E0B02A5"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835" w:type="dxa"/>
          </w:tcPr>
          <w:p w14:paraId="477142FE"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5F23D5F3"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606B01E2" w14:textId="77777777" w:rsidTr="00DF7210">
        <w:tc>
          <w:tcPr>
            <w:tcW w:w="1129" w:type="dxa"/>
          </w:tcPr>
          <w:p w14:paraId="6112E34E" w14:textId="199475FF"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835" w:type="dxa"/>
          </w:tcPr>
          <w:p w14:paraId="2CA721D8"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835" w:type="dxa"/>
          </w:tcPr>
          <w:p w14:paraId="22CA34A3" w14:textId="69E9E84F"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42520A89" w14:textId="10CAA972"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45ECD994" w14:textId="77777777" w:rsidTr="00DF7210">
        <w:tc>
          <w:tcPr>
            <w:tcW w:w="1129" w:type="dxa"/>
          </w:tcPr>
          <w:p w14:paraId="04342C52" w14:textId="77777777" w:rsidR="00B4619D" w:rsidRPr="005D5AD2" w:rsidRDefault="00B4619D" w:rsidP="005D5AD2">
            <w:pPr>
              <w:pStyle w:val="Listparagraf"/>
              <w:numPr>
                <w:ilvl w:val="0"/>
                <w:numId w:val="13"/>
              </w:numPr>
              <w:jc w:val="center"/>
              <w:rPr>
                <w:rFonts w:ascii="Times New Roman" w:hAnsi="Times New Roman" w:cs="Times New Roman"/>
                <w:sz w:val="28"/>
                <w:szCs w:val="28"/>
                <w:lang w:val="ro-RO"/>
              </w:rPr>
            </w:pPr>
          </w:p>
        </w:tc>
        <w:tc>
          <w:tcPr>
            <w:tcW w:w="2835" w:type="dxa"/>
          </w:tcPr>
          <w:p w14:paraId="60950ADF"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Bârlădeanu Dragoș Petruț</w:t>
            </w:r>
          </w:p>
        </w:tc>
        <w:tc>
          <w:tcPr>
            <w:tcW w:w="2835" w:type="dxa"/>
          </w:tcPr>
          <w:p w14:paraId="50CEF8FC"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F32AB92"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2008-2012</w:t>
            </w:r>
          </w:p>
        </w:tc>
      </w:tr>
      <w:tr w:rsidR="00DF7210" w14:paraId="1FF7DAAF" w14:textId="77777777" w:rsidTr="00DF7210">
        <w:tc>
          <w:tcPr>
            <w:tcW w:w="1129" w:type="dxa"/>
          </w:tcPr>
          <w:p w14:paraId="2A63DEEE" w14:textId="77777777" w:rsidR="00DF7210" w:rsidRPr="005D5AD2" w:rsidRDefault="00DF7210" w:rsidP="005D5AD2">
            <w:pPr>
              <w:pStyle w:val="Listparagraf"/>
              <w:numPr>
                <w:ilvl w:val="0"/>
                <w:numId w:val="13"/>
              </w:numPr>
              <w:jc w:val="center"/>
              <w:rPr>
                <w:rFonts w:ascii="Times New Roman" w:hAnsi="Times New Roman" w:cs="Times New Roman"/>
                <w:sz w:val="28"/>
                <w:szCs w:val="28"/>
                <w:lang w:val="ro-RO"/>
              </w:rPr>
            </w:pPr>
          </w:p>
        </w:tc>
        <w:tc>
          <w:tcPr>
            <w:tcW w:w="2835" w:type="dxa"/>
          </w:tcPr>
          <w:p w14:paraId="546C13F8" w14:textId="77777777" w:rsidR="00DF7210" w:rsidRDefault="00DF7210"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Diaconu Mircea</w:t>
            </w:r>
          </w:p>
        </w:tc>
        <w:tc>
          <w:tcPr>
            <w:tcW w:w="2835" w:type="dxa"/>
          </w:tcPr>
          <w:p w14:paraId="5147042F" w14:textId="77777777" w:rsidR="00DF7210" w:rsidRDefault="00DF7210"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2C7858EA" w14:textId="77777777" w:rsidR="00DF7210" w:rsidRDefault="00DF7210"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2008-2012</w:t>
            </w:r>
          </w:p>
        </w:tc>
      </w:tr>
    </w:tbl>
    <w:p w14:paraId="028D1E9B" w14:textId="77777777" w:rsidR="005D5AD2" w:rsidRDefault="005D5AD2" w:rsidP="00B3148D">
      <w:pPr>
        <w:spacing w:after="0"/>
        <w:jc w:val="both"/>
        <w:rPr>
          <w:rFonts w:ascii="Times New Roman" w:hAnsi="Times New Roman" w:cs="Times New Roman"/>
          <w:b/>
          <w:sz w:val="28"/>
          <w:szCs w:val="28"/>
          <w:lang w:val="ro-RO"/>
        </w:rPr>
      </w:pPr>
    </w:p>
    <w:p w14:paraId="7ADBC82B" w14:textId="77777777" w:rsidR="005D5AD2" w:rsidRDefault="005D5AD2"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f) mandatul 2012-2016</w:t>
      </w:r>
    </w:p>
    <w:p w14:paraId="5C9B0BBD" w14:textId="77777777" w:rsidR="005D5AD2" w:rsidRDefault="005D5AD2"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835"/>
        <w:gridCol w:w="2694"/>
      </w:tblGrid>
      <w:tr w:rsidR="00B4619D" w14:paraId="681FD515" w14:textId="77777777" w:rsidTr="00DF7210">
        <w:tc>
          <w:tcPr>
            <w:tcW w:w="1129" w:type="dxa"/>
          </w:tcPr>
          <w:p w14:paraId="431E34A4"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78D64F64"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835" w:type="dxa"/>
          </w:tcPr>
          <w:p w14:paraId="50B0AB09"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694" w:type="dxa"/>
          </w:tcPr>
          <w:p w14:paraId="249E4DEA"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6E01DB55" w14:textId="77777777" w:rsidTr="00DF7210">
        <w:tc>
          <w:tcPr>
            <w:tcW w:w="1129" w:type="dxa"/>
          </w:tcPr>
          <w:p w14:paraId="283E86FC" w14:textId="484F6B1B"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0</w:t>
            </w:r>
            <w:r w:rsidR="00950894">
              <w:rPr>
                <w:rFonts w:ascii="Times New Roman" w:hAnsi="Times New Roman" w:cs="Times New Roman"/>
                <w:sz w:val="28"/>
                <w:szCs w:val="28"/>
                <w:lang w:val="ro-RO"/>
              </w:rPr>
              <w:t>.</w:t>
            </w:r>
          </w:p>
        </w:tc>
        <w:tc>
          <w:tcPr>
            <w:tcW w:w="2835" w:type="dxa"/>
          </w:tcPr>
          <w:p w14:paraId="01CD2ACC"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835" w:type="dxa"/>
          </w:tcPr>
          <w:p w14:paraId="36EF7EE5" w14:textId="43E528E6"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694" w:type="dxa"/>
          </w:tcPr>
          <w:p w14:paraId="1CE3E62C" w14:textId="575C42A3"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6A41C81C" w14:textId="77777777" w:rsidTr="00DF7210">
        <w:tc>
          <w:tcPr>
            <w:tcW w:w="1129" w:type="dxa"/>
          </w:tcPr>
          <w:p w14:paraId="5848324E" w14:textId="77777777" w:rsidR="00B4619D" w:rsidRPr="005D5AD2" w:rsidRDefault="00B4619D" w:rsidP="005D5AD2">
            <w:pPr>
              <w:pStyle w:val="Listparagraf"/>
              <w:numPr>
                <w:ilvl w:val="0"/>
                <w:numId w:val="14"/>
              </w:numPr>
              <w:jc w:val="center"/>
              <w:rPr>
                <w:rFonts w:ascii="Times New Roman" w:hAnsi="Times New Roman" w:cs="Times New Roman"/>
                <w:sz w:val="28"/>
                <w:szCs w:val="28"/>
                <w:lang w:val="ro-RO"/>
              </w:rPr>
            </w:pPr>
          </w:p>
        </w:tc>
        <w:tc>
          <w:tcPr>
            <w:tcW w:w="2835" w:type="dxa"/>
          </w:tcPr>
          <w:p w14:paraId="64BEBFDD"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Bârlădeanu Dragoș Petruț</w:t>
            </w:r>
          </w:p>
        </w:tc>
        <w:tc>
          <w:tcPr>
            <w:tcW w:w="2835" w:type="dxa"/>
          </w:tcPr>
          <w:p w14:paraId="04D35FD9"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694" w:type="dxa"/>
          </w:tcPr>
          <w:p w14:paraId="3C10C426"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2012-2016</w:t>
            </w:r>
          </w:p>
        </w:tc>
      </w:tr>
      <w:tr w:rsidR="00B4619D" w14:paraId="7DCDE91D" w14:textId="77777777" w:rsidTr="00DF7210">
        <w:tc>
          <w:tcPr>
            <w:tcW w:w="1129" w:type="dxa"/>
          </w:tcPr>
          <w:p w14:paraId="78A6BFFF" w14:textId="77777777" w:rsidR="00B4619D" w:rsidRPr="005D5AD2" w:rsidRDefault="00B4619D" w:rsidP="005D5AD2">
            <w:pPr>
              <w:pStyle w:val="Listparagraf"/>
              <w:numPr>
                <w:ilvl w:val="0"/>
                <w:numId w:val="14"/>
              </w:numPr>
              <w:jc w:val="center"/>
              <w:rPr>
                <w:rFonts w:ascii="Times New Roman" w:hAnsi="Times New Roman" w:cs="Times New Roman"/>
                <w:sz w:val="28"/>
                <w:szCs w:val="28"/>
                <w:lang w:val="ro-RO"/>
              </w:rPr>
            </w:pPr>
          </w:p>
        </w:tc>
        <w:tc>
          <w:tcPr>
            <w:tcW w:w="2835" w:type="dxa"/>
          </w:tcPr>
          <w:p w14:paraId="30209412"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835" w:type="dxa"/>
          </w:tcPr>
          <w:p w14:paraId="6CDD48E2" w14:textId="77777777" w:rsidR="00B4619D" w:rsidRPr="00644A31" w:rsidRDefault="00B4619D" w:rsidP="007B7404">
            <w:pPr>
              <w:jc w:val="center"/>
              <w:rPr>
                <w:rFonts w:ascii="Times New Roman" w:hAnsi="Times New Roman" w:cs="Times New Roman"/>
                <w:sz w:val="28"/>
                <w:szCs w:val="28"/>
                <w:lang w:val="ro-RO"/>
              </w:rPr>
            </w:pPr>
            <w:r w:rsidRPr="00644A31">
              <w:rPr>
                <w:rFonts w:ascii="Times New Roman" w:hAnsi="Times New Roman" w:cs="Times New Roman"/>
                <w:sz w:val="28"/>
                <w:szCs w:val="28"/>
                <w:lang w:val="ro-RO"/>
              </w:rPr>
              <w:t>PC</w:t>
            </w:r>
          </w:p>
        </w:tc>
        <w:tc>
          <w:tcPr>
            <w:tcW w:w="2694" w:type="dxa"/>
          </w:tcPr>
          <w:p w14:paraId="0041F7D9"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2012-2016</w:t>
            </w:r>
          </w:p>
        </w:tc>
      </w:tr>
    </w:tbl>
    <w:p w14:paraId="5F7500F6" w14:textId="61CA177D" w:rsidR="005D5AD2" w:rsidRDefault="005D5AD2" w:rsidP="00B3148D">
      <w:pPr>
        <w:spacing w:after="0"/>
        <w:jc w:val="both"/>
        <w:rPr>
          <w:rFonts w:ascii="Times New Roman" w:hAnsi="Times New Roman" w:cs="Times New Roman"/>
          <w:b/>
          <w:sz w:val="28"/>
          <w:szCs w:val="28"/>
          <w:lang w:val="ro-RO"/>
        </w:rPr>
      </w:pPr>
    </w:p>
    <w:p w14:paraId="20F41052" w14:textId="4E22E192" w:rsidR="00162C9F" w:rsidRDefault="00162C9F" w:rsidP="00B3148D">
      <w:pPr>
        <w:spacing w:after="0"/>
        <w:jc w:val="both"/>
        <w:rPr>
          <w:rFonts w:ascii="Times New Roman" w:hAnsi="Times New Roman" w:cs="Times New Roman"/>
          <w:b/>
          <w:sz w:val="28"/>
          <w:szCs w:val="28"/>
          <w:lang w:val="ro-RO"/>
        </w:rPr>
      </w:pPr>
    </w:p>
    <w:p w14:paraId="2B347854" w14:textId="16F903A3" w:rsidR="00162C9F" w:rsidRDefault="00162C9F" w:rsidP="00B3148D">
      <w:pPr>
        <w:spacing w:after="0"/>
        <w:jc w:val="both"/>
        <w:rPr>
          <w:rFonts w:ascii="Times New Roman" w:hAnsi="Times New Roman" w:cs="Times New Roman"/>
          <w:b/>
          <w:sz w:val="28"/>
          <w:szCs w:val="28"/>
          <w:lang w:val="ro-RO"/>
        </w:rPr>
      </w:pPr>
    </w:p>
    <w:p w14:paraId="6A0D44E0" w14:textId="77777777" w:rsidR="00162C9F" w:rsidRDefault="00162C9F" w:rsidP="00B3148D">
      <w:pPr>
        <w:spacing w:after="0"/>
        <w:jc w:val="both"/>
        <w:rPr>
          <w:rFonts w:ascii="Times New Roman" w:hAnsi="Times New Roman" w:cs="Times New Roman"/>
          <w:b/>
          <w:sz w:val="28"/>
          <w:szCs w:val="28"/>
          <w:lang w:val="ro-RO"/>
        </w:rPr>
      </w:pPr>
    </w:p>
    <w:p w14:paraId="26B2B629" w14:textId="77777777" w:rsidR="005D5AD2" w:rsidRDefault="005D5AD2"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g) mandatul 2016-2020</w:t>
      </w:r>
    </w:p>
    <w:p w14:paraId="3102FFBD" w14:textId="77777777" w:rsidR="005D5AD2" w:rsidRDefault="005D5AD2"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977"/>
        <w:gridCol w:w="2552"/>
      </w:tblGrid>
      <w:tr w:rsidR="00B4619D" w14:paraId="57887A42" w14:textId="77777777" w:rsidTr="00DF7210">
        <w:tc>
          <w:tcPr>
            <w:tcW w:w="1129" w:type="dxa"/>
          </w:tcPr>
          <w:p w14:paraId="5B19BC04"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054ED4CD"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977" w:type="dxa"/>
          </w:tcPr>
          <w:p w14:paraId="3C466CCD"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552" w:type="dxa"/>
          </w:tcPr>
          <w:p w14:paraId="74C8D461"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22D1D1F1" w14:textId="77777777" w:rsidTr="00DF7210">
        <w:tc>
          <w:tcPr>
            <w:tcW w:w="1129" w:type="dxa"/>
          </w:tcPr>
          <w:p w14:paraId="29C71AE8" w14:textId="0BFEC81B"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835" w:type="dxa"/>
          </w:tcPr>
          <w:p w14:paraId="56600375"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977" w:type="dxa"/>
          </w:tcPr>
          <w:p w14:paraId="3C717CCA" w14:textId="749DAD1D"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552" w:type="dxa"/>
          </w:tcPr>
          <w:p w14:paraId="68CD30B0" w14:textId="0E3CFAB9"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14825C2A" w14:textId="77777777" w:rsidTr="00DF7210">
        <w:tc>
          <w:tcPr>
            <w:tcW w:w="1129" w:type="dxa"/>
          </w:tcPr>
          <w:p w14:paraId="666FC3A5" w14:textId="77777777" w:rsidR="00B4619D" w:rsidRPr="005D5AD2" w:rsidRDefault="00B4619D" w:rsidP="005D5AD2">
            <w:pPr>
              <w:pStyle w:val="Listparagraf"/>
              <w:numPr>
                <w:ilvl w:val="0"/>
                <w:numId w:val="15"/>
              </w:numPr>
              <w:jc w:val="center"/>
              <w:rPr>
                <w:rFonts w:ascii="Times New Roman" w:hAnsi="Times New Roman" w:cs="Times New Roman"/>
                <w:sz w:val="28"/>
                <w:szCs w:val="28"/>
                <w:lang w:val="ro-RO"/>
              </w:rPr>
            </w:pPr>
          </w:p>
        </w:tc>
        <w:tc>
          <w:tcPr>
            <w:tcW w:w="2835" w:type="dxa"/>
          </w:tcPr>
          <w:p w14:paraId="68B17A83"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977" w:type="dxa"/>
          </w:tcPr>
          <w:p w14:paraId="7BB5F12B"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ALDE</w:t>
            </w:r>
          </w:p>
        </w:tc>
        <w:tc>
          <w:tcPr>
            <w:tcW w:w="2552" w:type="dxa"/>
          </w:tcPr>
          <w:p w14:paraId="0DF1E8F3"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r w:rsidR="00B4619D" w14:paraId="13DA70A9" w14:textId="77777777" w:rsidTr="00DF7210">
        <w:tc>
          <w:tcPr>
            <w:tcW w:w="1129" w:type="dxa"/>
          </w:tcPr>
          <w:p w14:paraId="68167F56" w14:textId="77777777" w:rsidR="00B4619D" w:rsidRPr="005D5AD2" w:rsidRDefault="00B4619D" w:rsidP="005D5AD2">
            <w:pPr>
              <w:pStyle w:val="Listparagraf"/>
              <w:numPr>
                <w:ilvl w:val="0"/>
                <w:numId w:val="15"/>
              </w:numPr>
              <w:jc w:val="center"/>
              <w:rPr>
                <w:rFonts w:ascii="Times New Roman" w:hAnsi="Times New Roman" w:cs="Times New Roman"/>
                <w:sz w:val="28"/>
                <w:szCs w:val="28"/>
                <w:lang w:val="ro-RO"/>
              </w:rPr>
            </w:pPr>
          </w:p>
        </w:tc>
        <w:tc>
          <w:tcPr>
            <w:tcW w:w="2835" w:type="dxa"/>
          </w:tcPr>
          <w:p w14:paraId="421FFC68"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Cristian Dănuț</w:t>
            </w:r>
          </w:p>
        </w:tc>
        <w:tc>
          <w:tcPr>
            <w:tcW w:w="2977" w:type="dxa"/>
          </w:tcPr>
          <w:p w14:paraId="6022E66A"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552" w:type="dxa"/>
          </w:tcPr>
          <w:p w14:paraId="35EE5909"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2016-2020</w:t>
            </w:r>
          </w:p>
        </w:tc>
      </w:tr>
    </w:tbl>
    <w:p w14:paraId="54A0B936" w14:textId="77777777" w:rsidR="00DF7210" w:rsidRDefault="00DF7210" w:rsidP="00B3148D">
      <w:pPr>
        <w:spacing w:after="0"/>
        <w:jc w:val="both"/>
        <w:rPr>
          <w:rFonts w:ascii="Times New Roman" w:hAnsi="Times New Roman" w:cs="Times New Roman"/>
          <w:b/>
          <w:sz w:val="28"/>
          <w:szCs w:val="28"/>
          <w:lang w:val="ro-RO"/>
        </w:rPr>
      </w:pPr>
    </w:p>
    <w:p w14:paraId="34EE22A3" w14:textId="77777777" w:rsidR="005D5AD2" w:rsidRDefault="005D5AD2" w:rsidP="00B3148D">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h) mandatul 2020-2024</w:t>
      </w:r>
    </w:p>
    <w:p w14:paraId="2EB38EC6" w14:textId="77777777" w:rsidR="005D5AD2" w:rsidRDefault="005D5AD2" w:rsidP="00B3148D">
      <w:pPr>
        <w:spacing w:after="0"/>
        <w:jc w:val="both"/>
        <w:rPr>
          <w:rFonts w:ascii="Times New Roman" w:hAnsi="Times New Roman" w:cs="Times New Roman"/>
          <w:b/>
          <w:sz w:val="28"/>
          <w:szCs w:val="28"/>
          <w:lang w:val="ro-RO"/>
        </w:rPr>
      </w:pPr>
    </w:p>
    <w:tbl>
      <w:tblPr>
        <w:tblStyle w:val="Tabelgril"/>
        <w:tblW w:w="9493" w:type="dxa"/>
        <w:tblLook w:val="04A0" w:firstRow="1" w:lastRow="0" w:firstColumn="1" w:lastColumn="0" w:noHBand="0" w:noVBand="1"/>
      </w:tblPr>
      <w:tblGrid>
        <w:gridCol w:w="1129"/>
        <w:gridCol w:w="2835"/>
        <w:gridCol w:w="2977"/>
        <w:gridCol w:w="2552"/>
      </w:tblGrid>
      <w:tr w:rsidR="00B4619D" w14:paraId="07FA91CC" w14:textId="77777777" w:rsidTr="00DF7210">
        <w:tc>
          <w:tcPr>
            <w:tcW w:w="1129" w:type="dxa"/>
          </w:tcPr>
          <w:p w14:paraId="39790750"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Nr. crt.</w:t>
            </w:r>
          </w:p>
        </w:tc>
        <w:tc>
          <w:tcPr>
            <w:tcW w:w="2835" w:type="dxa"/>
          </w:tcPr>
          <w:p w14:paraId="731A698B"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Nume și prenume</w:t>
            </w:r>
          </w:p>
        </w:tc>
        <w:tc>
          <w:tcPr>
            <w:tcW w:w="2977" w:type="dxa"/>
          </w:tcPr>
          <w:p w14:paraId="574FDF66"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Apartenența politică</w:t>
            </w:r>
          </w:p>
        </w:tc>
        <w:tc>
          <w:tcPr>
            <w:tcW w:w="2552" w:type="dxa"/>
          </w:tcPr>
          <w:p w14:paraId="2E3A2718"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Perioadă</w:t>
            </w:r>
          </w:p>
        </w:tc>
      </w:tr>
      <w:tr w:rsidR="00B4619D" w14:paraId="4B8FCE14" w14:textId="77777777" w:rsidTr="00DF7210">
        <w:tc>
          <w:tcPr>
            <w:tcW w:w="1129" w:type="dxa"/>
          </w:tcPr>
          <w:p w14:paraId="32B7FCED" w14:textId="032CA6C5"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B4619D" w:rsidRPr="00934851">
              <w:rPr>
                <w:rFonts w:ascii="Times New Roman" w:hAnsi="Times New Roman" w:cs="Times New Roman"/>
                <w:sz w:val="28"/>
                <w:szCs w:val="28"/>
                <w:lang w:val="ro-RO"/>
              </w:rPr>
              <w:t>0</w:t>
            </w:r>
            <w:r>
              <w:rPr>
                <w:rFonts w:ascii="Times New Roman" w:hAnsi="Times New Roman" w:cs="Times New Roman"/>
                <w:sz w:val="28"/>
                <w:szCs w:val="28"/>
                <w:lang w:val="ro-RO"/>
              </w:rPr>
              <w:t>.</w:t>
            </w:r>
          </w:p>
        </w:tc>
        <w:tc>
          <w:tcPr>
            <w:tcW w:w="2835" w:type="dxa"/>
          </w:tcPr>
          <w:p w14:paraId="576EE451" w14:textId="77777777" w:rsidR="00B4619D" w:rsidRPr="00934851" w:rsidRDefault="00B4619D" w:rsidP="007B7404">
            <w:pPr>
              <w:jc w:val="center"/>
              <w:rPr>
                <w:rFonts w:ascii="Times New Roman" w:hAnsi="Times New Roman" w:cs="Times New Roman"/>
                <w:sz w:val="28"/>
                <w:szCs w:val="28"/>
                <w:lang w:val="ro-RO"/>
              </w:rPr>
            </w:pPr>
            <w:r w:rsidRPr="00934851">
              <w:rPr>
                <w:rFonts w:ascii="Times New Roman" w:hAnsi="Times New Roman" w:cs="Times New Roman"/>
                <w:sz w:val="28"/>
                <w:szCs w:val="28"/>
                <w:lang w:val="ro-RO"/>
              </w:rPr>
              <w:t>1</w:t>
            </w:r>
          </w:p>
        </w:tc>
        <w:tc>
          <w:tcPr>
            <w:tcW w:w="2977" w:type="dxa"/>
          </w:tcPr>
          <w:p w14:paraId="5439D78F" w14:textId="30C3B796"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c>
          <w:tcPr>
            <w:tcW w:w="2552" w:type="dxa"/>
          </w:tcPr>
          <w:p w14:paraId="4A0F6483" w14:textId="01DFD316" w:rsidR="00B4619D" w:rsidRPr="00934851" w:rsidRDefault="00950894"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B4619D" w14:paraId="416CD144" w14:textId="77777777" w:rsidTr="00DF7210">
        <w:tc>
          <w:tcPr>
            <w:tcW w:w="1129" w:type="dxa"/>
          </w:tcPr>
          <w:p w14:paraId="66E1C2F5" w14:textId="77777777" w:rsidR="00B4619D" w:rsidRPr="005D5AD2" w:rsidRDefault="00B4619D" w:rsidP="005D5AD2">
            <w:pPr>
              <w:pStyle w:val="Listparagraf"/>
              <w:numPr>
                <w:ilvl w:val="0"/>
                <w:numId w:val="16"/>
              </w:numPr>
              <w:jc w:val="center"/>
              <w:rPr>
                <w:rFonts w:ascii="Times New Roman" w:hAnsi="Times New Roman" w:cs="Times New Roman"/>
                <w:sz w:val="28"/>
                <w:szCs w:val="28"/>
                <w:lang w:val="ro-RO"/>
              </w:rPr>
            </w:pPr>
          </w:p>
        </w:tc>
        <w:tc>
          <w:tcPr>
            <w:tcW w:w="2835" w:type="dxa"/>
          </w:tcPr>
          <w:p w14:paraId="7E012E35"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Cel-Mare Ionel</w:t>
            </w:r>
          </w:p>
        </w:tc>
        <w:tc>
          <w:tcPr>
            <w:tcW w:w="2977" w:type="dxa"/>
          </w:tcPr>
          <w:p w14:paraId="0E56951A"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ALDE</w:t>
            </w:r>
          </w:p>
        </w:tc>
        <w:tc>
          <w:tcPr>
            <w:tcW w:w="2552" w:type="dxa"/>
          </w:tcPr>
          <w:p w14:paraId="2AA2C503"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2020-2024</w:t>
            </w:r>
          </w:p>
        </w:tc>
      </w:tr>
      <w:tr w:rsidR="00B4619D" w14:paraId="5C621E27" w14:textId="77777777" w:rsidTr="00DF7210">
        <w:tc>
          <w:tcPr>
            <w:tcW w:w="1129" w:type="dxa"/>
          </w:tcPr>
          <w:p w14:paraId="06A4FAFE" w14:textId="77777777" w:rsidR="00B4619D" w:rsidRPr="005D5AD2" w:rsidRDefault="00B4619D" w:rsidP="005D5AD2">
            <w:pPr>
              <w:pStyle w:val="Listparagraf"/>
              <w:numPr>
                <w:ilvl w:val="0"/>
                <w:numId w:val="16"/>
              </w:numPr>
              <w:jc w:val="center"/>
              <w:rPr>
                <w:rFonts w:ascii="Times New Roman" w:hAnsi="Times New Roman" w:cs="Times New Roman"/>
                <w:sz w:val="28"/>
                <w:szCs w:val="28"/>
                <w:lang w:val="ro-RO"/>
              </w:rPr>
            </w:pPr>
          </w:p>
        </w:tc>
        <w:tc>
          <w:tcPr>
            <w:tcW w:w="2835" w:type="dxa"/>
          </w:tcPr>
          <w:p w14:paraId="023D9B39"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Oprișan Marian</w:t>
            </w:r>
          </w:p>
        </w:tc>
        <w:tc>
          <w:tcPr>
            <w:tcW w:w="2977" w:type="dxa"/>
          </w:tcPr>
          <w:p w14:paraId="10788EFC"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PSD</w:t>
            </w:r>
          </w:p>
        </w:tc>
        <w:tc>
          <w:tcPr>
            <w:tcW w:w="2552" w:type="dxa"/>
          </w:tcPr>
          <w:p w14:paraId="7C1212A4" w14:textId="77777777" w:rsidR="00B4619D" w:rsidRPr="00934851" w:rsidRDefault="00B4619D" w:rsidP="007B7404">
            <w:pPr>
              <w:jc w:val="center"/>
              <w:rPr>
                <w:rFonts w:ascii="Times New Roman" w:hAnsi="Times New Roman" w:cs="Times New Roman"/>
                <w:sz w:val="28"/>
                <w:szCs w:val="28"/>
                <w:lang w:val="ro-RO"/>
              </w:rPr>
            </w:pPr>
            <w:r>
              <w:rPr>
                <w:rFonts w:ascii="Times New Roman" w:hAnsi="Times New Roman" w:cs="Times New Roman"/>
                <w:sz w:val="28"/>
                <w:szCs w:val="28"/>
                <w:lang w:val="ro-RO"/>
              </w:rPr>
              <w:t>2020-2024</w:t>
            </w:r>
          </w:p>
        </w:tc>
      </w:tr>
    </w:tbl>
    <w:p w14:paraId="3B2BB2AF" w14:textId="77777777" w:rsidR="005D5AD2" w:rsidRDefault="005D5AD2" w:rsidP="00B3148D">
      <w:pPr>
        <w:spacing w:after="0"/>
        <w:jc w:val="both"/>
        <w:rPr>
          <w:rFonts w:ascii="Times New Roman" w:hAnsi="Times New Roman" w:cs="Times New Roman"/>
          <w:b/>
          <w:sz w:val="28"/>
          <w:szCs w:val="28"/>
          <w:lang w:val="ro-RO"/>
        </w:rPr>
      </w:pPr>
    </w:p>
    <w:p w14:paraId="1672A85C" w14:textId="77777777" w:rsidR="007B7404" w:rsidRDefault="007B7404" w:rsidP="00B3148D">
      <w:pPr>
        <w:spacing w:after="0"/>
        <w:jc w:val="both"/>
        <w:rPr>
          <w:rFonts w:ascii="Times New Roman" w:hAnsi="Times New Roman" w:cs="Times New Roman"/>
          <w:b/>
          <w:sz w:val="28"/>
          <w:szCs w:val="28"/>
          <w:lang w:val="ro-RO"/>
        </w:rPr>
      </w:pPr>
    </w:p>
    <w:p w14:paraId="47B1A185" w14:textId="77777777" w:rsidR="007B7404" w:rsidRDefault="007B7404" w:rsidP="00B3148D">
      <w:pPr>
        <w:spacing w:after="0"/>
        <w:jc w:val="both"/>
        <w:rPr>
          <w:rFonts w:ascii="Times New Roman" w:hAnsi="Times New Roman" w:cs="Times New Roman"/>
          <w:b/>
          <w:sz w:val="28"/>
          <w:szCs w:val="28"/>
          <w:lang w:val="ro-RO"/>
        </w:rPr>
      </w:pPr>
    </w:p>
    <w:p w14:paraId="048E4BD4" w14:textId="77777777" w:rsidR="007B7404" w:rsidRDefault="007B7404" w:rsidP="00B3148D">
      <w:pPr>
        <w:spacing w:after="0"/>
        <w:jc w:val="both"/>
        <w:rPr>
          <w:rFonts w:ascii="Times New Roman" w:hAnsi="Times New Roman" w:cs="Times New Roman"/>
          <w:b/>
          <w:sz w:val="28"/>
          <w:szCs w:val="28"/>
          <w:lang w:val="ro-RO"/>
        </w:rPr>
      </w:pPr>
    </w:p>
    <w:p w14:paraId="61FFB5B1" w14:textId="77777777" w:rsidR="007B7404" w:rsidRDefault="007B7404" w:rsidP="00B3148D">
      <w:pPr>
        <w:spacing w:after="0"/>
        <w:jc w:val="both"/>
        <w:rPr>
          <w:rFonts w:ascii="Times New Roman" w:hAnsi="Times New Roman" w:cs="Times New Roman"/>
          <w:b/>
          <w:sz w:val="28"/>
          <w:szCs w:val="28"/>
          <w:lang w:val="ro-RO"/>
        </w:rPr>
      </w:pPr>
    </w:p>
    <w:p w14:paraId="187BB76E" w14:textId="77777777" w:rsidR="007B7404" w:rsidRDefault="007B7404" w:rsidP="00B3148D">
      <w:pPr>
        <w:spacing w:after="0"/>
        <w:jc w:val="both"/>
        <w:rPr>
          <w:rFonts w:ascii="Times New Roman" w:hAnsi="Times New Roman" w:cs="Times New Roman"/>
          <w:b/>
          <w:sz w:val="28"/>
          <w:szCs w:val="28"/>
          <w:lang w:val="ro-RO"/>
        </w:rPr>
      </w:pPr>
    </w:p>
    <w:p w14:paraId="5D38BC31" w14:textId="77777777" w:rsidR="007B7404" w:rsidRDefault="007B7404" w:rsidP="00B3148D">
      <w:pPr>
        <w:spacing w:after="0"/>
        <w:jc w:val="both"/>
        <w:rPr>
          <w:rFonts w:ascii="Times New Roman" w:hAnsi="Times New Roman" w:cs="Times New Roman"/>
          <w:b/>
          <w:sz w:val="28"/>
          <w:szCs w:val="28"/>
          <w:lang w:val="ro-RO"/>
        </w:rPr>
      </w:pPr>
    </w:p>
    <w:p w14:paraId="64989DB5" w14:textId="77777777" w:rsidR="007B7404" w:rsidRDefault="007B7404" w:rsidP="00B3148D">
      <w:pPr>
        <w:spacing w:after="0"/>
        <w:jc w:val="both"/>
        <w:rPr>
          <w:rFonts w:ascii="Times New Roman" w:hAnsi="Times New Roman" w:cs="Times New Roman"/>
          <w:b/>
          <w:sz w:val="28"/>
          <w:szCs w:val="28"/>
          <w:lang w:val="ro-RO"/>
        </w:rPr>
      </w:pPr>
    </w:p>
    <w:p w14:paraId="4DE716E6" w14:textId="77777777" w:rsidR="007B7404" w:rsidRDefault="007B7404" w:rsidP="00B3148D">
      <w:pPr>
        <w:spacing w:after="0"/>
        <w:jc w:val="both"/>
        <w:rPr>
          <w:rFonts w:ascii="Times New Roman" w:hAnsi="Times New Roman" w:cs="Times New Roman"/>
          <w:b/>
          <w:sz w:val="28"/>
          <w:szCs w:val="28"/>
          <w:lang w:val="ro-RO"/>
        </w:rPr>
      </w:pPr>
    </w:p>
    <w:p w14:paraId="35664FD8" w14:textId="77777777" w:rsidR="007B7404" w:rsidRDefault="007B7404" w:rsidP="00B3148D">
      <w:pPr>
        <w:spacing w:after="0"/>
        <w:jc w:val="both"/>
        <w:rPr>
          <w:rFonts w:ascii="Times New Roman" w:hAnsi="Times New Roman" w:cs="Times New Roman"/>
          <w:b/>
          <w:sz w:val="28"/>
          <w:szCs w:val="28"/>
          <w:lang w:val="ro-RO"/>
        </w:rPr>
      </w:pPr>
    </w:p>
    <w:p w14:paraId="3111E697" w14:textId="77777777" w:rsidR="007B7404" w:rsidRDefault="007B7404" w:rsidP="00B3148D">
      <w:pPr>
        <w:spacing w:after="0"/>
        <w:jc w:val="both"/>
        <w:rPr>
          <w:rFonts w:ascii="Times New Roman" w:hAnsi="Times New Roman" w:cs="Times New Roman"/>
          <w:b/>
          <w:sz w:val="28"/>
          <w:szCs w:val="28"/>
          <w:lang w:val="ro-RO"/>
        </w:rPr>
      </w:pPr>
    </w:p>
    <w:p w14:paraId="16C7EF85" w14:textId="77777777" w:rsidR="007B7404" w:rsidRDefault="007B7404" w:rsidP="00B3148D">
      <w:pPr>
        <w:spacing w:after="0"/>
        <w:jc w:val="both"/>
        <w:rPr>
          <w:rFonts w:ascii="Times New Roman" w:hAnsi="Times New Roman" w:cs="Times New Roman"/>
          <w:b/>
          <w:sz w:val="28"/>
          <w:szCs w:val="28"/>
          <w:lang w:val="ro-RO"/>
        </w:rPr>
      </w:pPr>
    </w:p>
    <w:p w14:paraId="0F3C91CB" w14:textId="77777777" w:rsidR="007B7404" w:rsidRDefault="007B7404" w:rsidP="00B3148D">
      <w:pPr>
        <w:spacing w:after="0"/>
        <w:jc w:val="both"/>
        <w:rPr>
          <w:rFonts w:ascii="Times New Roman" w:hAnsi="Times New Roman" w:cs="Times New Roman"/>
          <w:b/>
          <w:sz w:val="28"/>
          <w:szCs w:val="28"/>
          <w:lang w:val="ro-RO"/>
        </w:rPr>
      </w:pPr>
    </w:p>
    <w:p w14:paraId="21B1CF5F" w14:textId="77777777" w:rsidR="007B7404" w:rsidRDefault="007B7404" w:rsidP="00B3148D">
      <w:pPr>
        <w:spacing w:after="0"/>
        <w:jc w:val="both"/>
        <w:rPr>
          <w:rFonts w:ascii="Times New Roman" w:hAnsi="Times New Roman" w:cs="Times New Roman"/>
          <w:b/>
          <w:sz w:val="28"/>
          <w:szCs w:val="28"/>
          <w:lang w:val="ro-RO"/>
        </w:rPr>
      </w:pPr>
    </w:p>
    <w:p w14:paraId="3D6D32F3" w14:textId="77777777" w:rsidR="007B7404" w:rsidRDefault="007B7404" w:rsidP="00B3148D">
      <w:pPr>
        <w:spacing w:after="0"/>
        <w:jc w:val="both"/>
        <w:rPr>
          <w:rFonts w:ascii="Times New Roman" w:hAnsi="Times New Roman" w:cs="Times New Roman"/>
          <w:b/>
          <w:sz w:val="28"/>
          <w:szCs w:val="28"/>
          <w:lang w:val="ro-RO"/>
        </w:rPr>
      </w:pPr>
    </w:p>
    <w:p w14:paraId="21485A0A" w14:textId="77777777" w:rsidR="007B7404" w:rsidRDefault="007B7404" w:rsidP="00B3148D">
      <w:pPr>
        <w:spacing w:after="0"/>
        <w:jc w:val="both"/>
        <w:rPr>
          <w:rFonts w:ascii="Times New Roman" w:hAnsi="Times New Roman" w:cs="Times New Roman"/>
          <w:b/>
          <w:sz w:val="28"/>
          <w:szCs w:val="28"/>
          <w:lang w:val="ro-RO"/>
        </w:rPr>
      </w:pPr>
    </w:p>
    <w:p w14:paraId="6FB2E93A" w14:textId="77777777" w:rsidR="007B7404" w:rsidRDefault="007B7404" w:rsidP="00B3148D">
      <w:pPr>
        <w:spacing w:after="0"/>
        <w:jc w:val="both"/>
        <w:rPr>
          <w:rFonts w:ascii="Times New Roman" w:hAnsi="Times New Roman" w:cs="Times New Roman"/>
          <w:b/>
          <w:sz w:val="28"/>
          <w:szCs w:val="28"/>
          <w:lang w:val="ro-RO"/>
        </w:rPr>
      </w:pPr>
    </w:p>
    <w:p w14:paraId="3DAA4DBB" w14:textId="77777777" w:rsidR="007B7404" w:rsidRDefault="007B7404" w:rsidP="00B3148D">
      <w:pPr>
        <w:spacing w:after="0"/>
        <w:jc w:val="both"/>
        <w:rPr>
          <w:rFonts w:ascii="Times New Roman" w:hAnsi="Times New Roman" w:cs="Times New Roman"/>
          <w:b/>
          <w:sz w:val="28"/>
          <w:szCs w:val="28"/>
          <w:lang w:val="ro-RO"/>
        </w:rPr>
      </w:pPr>
    </w:p>
    <w:p w14:paraId="4974DBEB" w14:textId="77777777" w:rsidR="007B7404" w:rsidRDefault="007B7404" w:rsidP="00B3148D">
      <w:pPr>
        <w:spacing w:after="0"/>
        <w:jc w:val="both"/>
        <w:rPr>
          <w:rFonts w:ascii="Times New Roman" w:hAnsi="Times New Roman" w:cs="Times New Roman"/>
          <w:b/>
          <w:sz w:val="28"/>
          <w:szCs w:val="28"/>
          <w:lang w:val="ro-RO"/>
        </w:rPr>
      </w:pPr>
    </w:p>
    <w:p w14:paraId="2325B02C" w14:textId="77777777" w:rsidR="007B7404" w:rsidRDefault="007B7404" w:rsidP="00B3148D">
      <w:pPr>
        <w:spacing w:after="0"/>
        <w:jc w:val="both"/>
        <w:rPr>
          <w:rFonts w:ascii="Times New Roman" w:hAnsi="Times New Roman" w:cs="Times New Roman"/>
          <w:b/>
          <w:sz w:val="28"/>
          <w:szCs w:val="28"/>
          <w:lang w:val="ro-RO"/>
        </w:rPr>
      </w:pPr>
    </w:p>
    <w:p w14:paraId="77E44DBD" w14:textId="1A183C37" w:rsidR="007B7404" w:rsidRDefault="007B7404" w:rsidP="00B3148D">
      <w:pPr>
        <w:spacing w:after="0"/>
        <w:jc w:val="both"/>
        <w:rPr>
          <w:rFonts w:ascii="Times New Roman" w:hAnsi="Times New Roman" w:cs="Times New Roman"/>
          <w:b/>
          <w:sz w:val="28"/>
          <w:szCs w:val="28"/>
          <w:lang w:val="ro-RO"/>
        </w:rPr>
      </w:pPr>
    </w:p>
    <w:p w14:paraId="7BBB0E24" w14:textId="77777777" w:rsidR="00162C9F" w:rsidRDefault="00162C9F" w:rsidP="00B3148D">
      <w:pPr>
        <w:spacing w:after="0"/>
        <w:jc w:val="both"/>
        <w:rPr>
          <w:rFonts w:ascii="Times New Roman" w:hAnsi="Times New Roman" w:cs="Times New Roman"/>
          <w:b/>
          <w:sz w:val="28"/>
          <w:szCs w:val="28"/>
          <w:lang w:val="ro-RO"/>
        </w:rPr>
      </w:pPr>
    </w:p>
    <w:p w14:paraId="0C874FFD" w14:textId="77777777" w:rsidR="00DF7210" w:rsidRDefault="00DF7210" w:rsidP="00B3148D">
      <w:pPr>
        <w:spacing w:after="0"/>
        <w:jc w:val="both"/>
        <w:rPr>
          <w:rFonts w:ascii="Times New Roman" w:hAnsi="Times New Roman" w:cs="Times New Roman"/>
          <w:b/>
          <w:sz w:val="28"/>
          <w:szCs w:val="28"/>
          <w:lang w:val="ro-RO"/>
        </w:rPr>
      </w:pPr>
    </w:p>
    <w:p w14:paraId="3E1447FF" w14:textId="77777777" w:rsidR="00DF7210" w:rsidRDefault="00DF7210" w:rsidP="00B3148D">
      <w:pPr>
        <w:spacing w:after="0"/>
        <w:jc w:val="both"/>
        <w:rPr>
          <w:rFonts w:ascii="Times New Roman" w:hAnsi="Times New Roman" w:cs="Times New Roman"/>
          <w:b/>
          <w:sz w:val="28"/>
          <w:szCs w:val="28"/>
          <w:lang w:val="ro-RO"/>
        </w:rPr>
      </w:pPr>
    </w:p>
    <w:p w14:paraId="2B1AC61F" w14:textId="77777777" w:rsidR="00DF7210" w:rsidRDefault="00DF7210" w:rsidP="00B3148D">
      <w:pPr>
        <w:spacing w:after="0"/>
        <w:jc w:val="both"/>
        <w:rPr>
          <w:rFonts w:ascii="Times New Roman" w:hAnsi="Times New Roman" w:cs="Times New Roman"/>
          <w:b/>
          <w:sz w:val="28"/>
          <w:szCs w:val="28"/>
          <w:lang w:val="ro-RO"/>
        </w:rPr>
      </w:pPr>
    </w:p>
    <w:p w14:paraId="5F960ED3" w14:textId="6398DC9C" w:rsidR="00DF7210" w:rsidRDefault="00DF7210" w:rsidP="00B3148D">
      <w:pPr>
        <w:spacing w:after="0"/>
        <w:jc w:val="both"/>
        <w:rPr>
          <w:rFonts w:ascii="Times New Roman" w:hAnsi="Times New Roman" w:cs="Times New Roman"/>
          <w:b/>
          <w:sz w:val="28"/>
          <w:szCs w:val="28"/>
          <w:lang w:val="ro-RO"/>
        </w:rPr>
      </w:pPr>
    </w:p>
    <w:p w14:paraId="7A543C9D" w14:textId="77777777" w:rsidR="006118B7" w:rsidRDefault="006118B7" w:rsidP="00B3148D">
      <w:pPr>
        <w:spacing w:after="0"/>
        <w:jc w:val="both"/>
        <w:rPr>
          <w:rFonts w:ascii="Times New Roman" w:hAnsi="Times New Roman" w:cs="Times New Roman"/>
          <w:b/>
          <w:sz w:val="28"/>
          <w:szCs w:val="28"/>
          <w:lang w:val="ro-RO"/>
        </w:rPr>
      </w:pPr>
    </w:p>
    <w:p w14:paraId="59887104" w14:textId="77777777" w:rsidR="007B7404" w:rsidRDefault="007B7404" w:rsidP="007B7404">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Anexa nr. </w:t>
      </w:r>
      <w:r w:rsidR="00BA7BFB">
        <w:rPr>
          <w:rFonts w:ascii="Times New Roman" w:hAnsi="Times New Roman" w:cs="Times New Roman"/>
          <w:b/>
          <w:sz w:val="28"/>
          <w:szCs w:val="28"/>
          <w:lang w:val="ro-RO"/>
        </w:rPr>
        <w:t>6</w:t>
      </w:r>
    </w:p>
    <w:p w14:paraId="626482D7" w14:textId="77777777" w:rsidR="007B7404" w:rsidRDefault="007B7404" w:rsidP="007B7404">
      <w:pPr>
        <w:spacing w:after="0"/>
        <w:jc w:val="right"/>
        <w:rPr>
          <w:rFonts w:ascii="Times New Roman" w:hAnsi="Times New Roman" w:cs="Times New Roman"/>
          <w:b/>
          <w:sz w:val="28"/>
          <w:szCs w:val="28"/>
          <w:lang w:val="ro-RO"/>
        </w:rPr>
      </w:pPr>
    </w:p>
    <w:p w14:paraId="3202B5DC" w14:textId="77777777" w:rsidR="00A37461" w:rsidRDefault="007B7404" w:rsidP="007B7404">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PROCEDURA </w:t>
      </w:r>
      <w:r w:rsidR="008967D3">
        <w:rPr>
          <w:rFonts w:ascii="Times New Roman" w:hAnsi="Times New Roman" w:cs="Times New Roman"/>
          <w:b/>
          <w:sz w:val="28"/>
          <w:szCs w:val="28"/>
          <w:lang w:val="ro-RO"/>
        </w:rPr>
        <w:t xml:space="preserve">PRIVIND ACORDAREA TITLULUI DE </w:t>
      </w:r>
    </w:p>
    <w:p w14:paraId="44FC4A85" w14:textId="6036868C" w:rsidR="007B7404" w:rsidRDefault="006118B7" w:rsidP="007B7404">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w:t>
      </w:r>
      <w:r w:rsidR="008967D3">
        <w:rPr>
          <w:rFonts w:ascii="Times New Roman" w:hAnsi="Times New Roman" w:cs="Times New Roman"/>
          <w:b/>
          <w:sz w:val="28"/>
          <w:szCs w:val="28"/>
          <w:lang w:val="ro-RO"/>
        </w:rPr>
        <w:t>CETĂȚEAN DE ONOARE AL JUDEȚULUI VRANCEA”</w:t>
      </w:r>
    </w:p>
    <w:p w14:paraId="1DC3B70C" w14:textId="77777777" w:rsidR="008967D3" w:rsidRDefault="008967D3" w:rsidP="007B7404">
      <w:pPr>
        <w:spacing w:after="0"/>
        <w:jc w:val="center"/>
        <w:rPr>
          <w:rFonts w:ascii="Times New Roman" w:hAnsi="Times New Roman" w:cs="Times New Roman"/>
          <w:b/>
          <w:sz w:val="28"/>
          <w:szCs w:val="28"/>
          <w:lang w:val="ro-RO"/>
        </w:rPr>
      </w:pPr>
    </w:p>
    <w:p w14:paraId="7851FBF5" w14:textId="46050C64" w:rsidR="008967D3" w:rsidRDefault="00DF7210" w:rsidP="00DF7210">
      <w:pPr>
        <w:spacing w:after="0"/>
        <w:jc w:val="center"/>
        <w:rPr>
          <w:rFonts w:ascii="Times New Roman" w:hAnsi="Times New Roman" w:cs="Times New Roman"/>
          <w:b/>
          <w:sz w:val="28"/>
          <w:szCs w:val="28"/>
          <w:lang w:val="ro-RO"/>
        </w:rPr>
      </w:pPr>
      <w:r w:rsidRPr="00DF7210">
        <w:rPr>
          <w:rFonts w:ascii="Times New Roman" w:hAnsi="Times New Roman" w:cs="Times New Roman"/>
          <w:b/>
          <w:sz w:val="28"/>
          <w:szCs w:val="28"/>
          <w:lang w:val="ro-RO"/>
        </w:rPr>
        <w:t>Criterii de conferire</w:t>
      </w:r>
      <w:r w:rsidRPr="00DF7210">
        <w:rPr>
          <w:rFonts w:ascii="Times New Roman" w:hAnsi="Times New Roman" w:cs="Times New Roman"/>
          <w:b/>
          <w:i/>
          <w:sz w:val="28"/>
          <w:szCs w:val="28"/>
          <w:lang w:val="ro-RO"/>
        </w:rPr>
        <w:t xml:space="preserve"> </w:t>
      </w:r>
      <w:r w:rsidRPr="00DF7210">
        <w:rPr>
          <w:rFonts w:ascii="Times New Roman" w:hAnsi="Times New Roman" w:cs="Times New Roman"/>
          <w:b/>
          <w:sz w:val="28"/>
          <w:szCs w:val="28"/>
          <w:lang w:val="ro-RO"/>
        </w:rPr>
        <w:t xml:space="preserve">a titlului de </w:t>
      </w:r>
      <w:r w:rsidR="006118B7">
        <w:rPr>
          <w:rFonts w:ascii="Times New Roman" w:hAnsi="Times New Roman" w:cs="Times New Roman"/>
          <w:b/>
          <w:sz w:val="28"/>
          <w:szCs w:val="28"/>
          <w:lang w:val="ro-RO"/>
        </w:rPr>
        <w:t>„</w:t>
      </w:r>
      <w:r>
        <w:rPr>
          <w:rFonts w:ascii="Times New Roman" w:hAnsi="Times New Roman" w:cs="Times New Roman"/>
          <w:b/>
          <w:sz w:val="28"/>
          <w:szCs w:val="28"/>
          <w:lang w:val="ro-RO"/>
        </w:rPr>
        <w:t>Cetățean de onoare al județului Vrancea</w:t>
      </w:r>
      <w:r w:rsidRPr="00DF7210">
        <w:rPr>
          <w:rFonts w:ascii="Times New Roman" w:hAnsi="Times New Roman" w:cs="Times New Roman"/>
          <w:b/>
          <w:sz w:val="28"/>
          <w:szCs w:val="28"/>
          <w:lang w:val="ro-RO"/>
        </w:rPr>
        <w:t>”</w:t>
      </w:r>
      <w:r>
        <w:rPr>
          <w:rFonts w:ascii="Times New Roman" w:hAnsi="Times New Roman" w:cs="Times New Roman"/>
          <w:b/>
          <w:sz w:val="28"/>
          <w:szCs w:val="28"/>
          <w:lang w:val="ro-RO"/>
        </w:rPr>
        <w:t>, condițiile de pierdere sau de retragere a acestui titlu, precum și drepturile de care se bucură aceste persoane</w:t>
      </w:r>
    </w:p>
    <w:p w14:paraId="7C3BD379" w14:textId="77777777" w:rsidR="00DF7210" w:rsidRDefault="00DF7210" w:rsidP="00DF7210">
      <w:pPr>
        <w:spacing w:after="0"/>
        <w:jc w:val="center"/>
        <w:rPr>
          <w:rFonts w:ascii="Times New Roman" w:hAnsi="Times New Roman" w:cs="Times New Roman"/>
          <w:b/>
          <w:sz w:val="28"/>
          <w:szCs w:val="28"/>
          <w:lang w:val="ro-RO"/>
        </w:rPr>
      </w:pPr>
    </w:p>
    <w:p w14:paraId="1E2CB156" w14:textId="2C221354" w:rsidR="00DF7210" w:rsidRDefault="000D1831" w:rsidP="00DF7210">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Art. 1</w:t>
      </w:r>
      <w:r>
        <w:rPr>
          <w:rFonts w:ascii="Times New Roman" w:hAnsi="Times New Roman" w:cs="Times New Roman"/>
          <w:b/>
          <w:sz w:val="28"/>
          <w:szCs w:val="28"/>
          <w:lang w:val="ro-RO"/>
        </w:rPr>
        <w:tab/>
      </w:r>
      <w:r w:rsidR="00DF7210">
        <w:rPr>
          <w:rFonts w:ascii="Times New Roman" w:hAnsi="Times New Roman" w:cs="Times New Roman"/>
          <w:b/>
          <w:sz w:val="28"/>
          <w:szCs w:val="28"/>
          <w:lang w:val="ro-RO"/>
        </w:rPr>
        <w:t xml:space="preserve">(1) </w:t>
      </w:r>
      <w:r w:rsidR="00DF7210">
        <w:rPr>
          <w:rFonts w:ascii="Times New Roman" w:hAnsi="Times New Roman" w:cs="Times New Roman"/>
          <w:sz w:val="28"/>
          <w:szCs w:val="28"/>
          <w:lang w:val="ro-RO"/>
        </w:rPr>
        <w:t xml:space="preserve">Titlul de </w:t>
      </w:r>
      <w:r w:rsidR="006118B7">
        <w:rPr>
          <w:rFonts w:ascii="Times New Roman" w:hAnsi="Times New Roman" w:cs="Times New Roman"/>
          <w:sz w:val="28"/>
          <w:szCs w:val="28"/>
          <w:lang w:val="ro-RO"/>
        </w:rPr>
        <w:t>„</w:t>
      </w:r>
      <w:r w:rsidR="00DF7210">
        <w:rPr>
          <w:rFonts w:ascii="Times New Roman" w:hAnsi="Times New Roman" w:cs="Times New Roman"/>
          <w:sz w:val="28"/>
          <w:szCs w:val="28"/>
          <w:lang w:val="ro-RO"/>
        </w:rPr>
        <w:t xml:space="preserve">Cetățean de Onoare al Județului Vrancea” reprezintă cea mai înaltă distincție civică ce poate fi conferită unei persoane de către Consiliul Județean Vrancea. </w:t>
      </w:r>
    </w:p>
    <w:p w14:paraId="339BE4C5" w14:textId="75AC98C3" w:rsidR="000D1831" w:rsidRDefault="000D1831" w:rsidP="00DF7210">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(2) </w:t>
      </w:r>
      <w:r>
        <w:rPr>
          <w:rFonts w:ascii="Times New Roman" w:hAnsi="Times New Roman" w:cs="Times New Roman"/>
          <w:sz w:val="28"/>
          <w:szCs w:val="28"/>
          <w:lang w:val="ro-RO"/>
        </w:rPr>
        <w:t xml:space="preserve">Titlul de </w:t>
      </w:r>
      <w:r w:rsidR="006118B7">
        <w:rPr>
          <w:rFonts w:ascii="Times New Roman" w:hAnsi="Times New Roman" w:cs="Times New Roman"/>
          <w:sz w:val="28"/>
          <w:szCs w:val="28"/>
          <w:lang w:val="ro-RO"/>
        </w:rPr>
        <w:t>„</w:t>
      </w:r>
      <w:r>
        <w:rPr>
          <w:rFonts w:ascii="Times New Roman" w:hAnsi="Times New Roman" w:cs="Times New Roman"/>
          <w:sz w:val="28"/>
          <w:szCs w:val="28"/>
          <w:lang w:val="ro-RO"/>
        </w:rPr>
        <w:t>Cetățean de Onoare al Județului Vrancea</w:t>
      </w:r>
      <w:r w:rsidR="00C41687">
        <w:rPr>
          <w:rFonts w:ascii="Times New Roman" w:hAnsi="Times New Roman" w:cs="Times New Roman"/>
          <w:sz w:val="28"/>
          <w:szCs w:val="28"/>
          <w:lang w:val="ro-RO"/>
        </w:rPr>
        <w:t>”</w:t>
      </w:r>
      <w:r>
        <w:rPr>
          <w:rFonts w:ascii="Times New Roman" w:hAnsi="Times New Roman" w:cs="Times New Roman"/>
          <w:sz w:val="28"/>
          <w:szCs w:val="28"/>
          <w:lang w:val="ro-RO"/>
        </w:rPr>
        <w:t xml:space="preserve">, denumit în continuare </w:t>
      </w:r>
      <w:r w:rsidR="006118B7">
        <w:rPr>
          <w:rFonts w:ascii="Times New Roman" w:hAnsi="Times New Roman" w:cs="Times New Roman"/>
          <w:sz w:val="28"/>
          <w:szCs w:val="28"/>
          <w:lang w:val="ro-RO"/>
        </w:rPr>
        <w:t>„</w:t>
      </w:r>
      <w:r>
        <w:rPr>
          <w:rFonts w:ascii="Times New Roman" w:hAnsi="Times New Roman" w:cs="Times New Roman"/>
          <w:sz w:val="28"/>
          <w:szCs w:val="28"/>
          <w:lang w:val="ro-RO"/>
        </w:rPr>
        <w:t>Titlu”, are caracter onorific, este personal, netransmisibil și are valabilitate nedeterminată.</w:t>
      </w:r>
    </w:p>
    <w:p w14:paraId="7EA419B4" w14:textId="29CA7FC3" w:rsidR="000D1831" w:rsidRDefault="000D1831" w:rsidP="00DF7210">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(3) </w:t>
      </w:r>
      <w:r>
        <w:rPr>
          <w:rFonts w:ascii="Times New Roman" w:hAnsi="Times New Roman" w:cs="Times New Roman"/>
          <w:sz w:val="28"/>
          <w:szCs w:val="28"/>
          <w:lang w:val="ro-RO"/>
        </w:rPr>
        <w:t xml:space="preserve">Titlul se conferă în timpul vieții persoanei în cauză sau post-mortem și nu este condiționat de cetățenie, naționalitate, domiciliu, sex, vârstă, profesie, religie sau apartenență politică. </w:t>
      </w:r>
    </w:p>
    <w:p w14:paraId="787AFACF" w14:textId="4894491E" w:rsidR="000D1831" w:rsidRDefault="000D1831" w:rsidP="00DF7210">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(4) </w:t>
      </w:r>
      <w:r w:rsidR="0034544F">
        <w:rPr>
          <w:rFonts w:ascii="Times New Roman" w:hAnsi="Times New Roman" w:cs="Times New Roman"/>
          <w:sz w:val="28"/>
          <w:szCs w:val="28"/>
          <w:lang w:val="ro-RO"/>
        </w:rPr>
        <w:t>Însemnele corespunzătoare Titlului sunt:</w:t>
      </w:r>
    </w:p>
    <w:p w14:paraId="20F4D11C" w14:textId="31F2A7AE" w:rsidR="002A0D7F" w:rsidRDefault="0034544F" w:rsidP="00435568">
      <w:pPr>
        <w:pStyle w:val="Listparagraf"/>
        <w:numPr>
          <w:ilvl w:val="0"/>
          <w:numId w:val="34"/>
        </w:numPr>
        <w:spacing w:after="0"/>
        <w:jc w:val="both"/>
        <w:rPr>
          <w:rFonts w:ascii="Times New Roman" w:hAnsi="Times New Roman" w:cs="Times New Roman"/>
          <w:sz w:val="28"/>
          <w:szCs w:val="28"/>
          <w:lang w:val="ro-RO"/>
        </w:rPr>
      </w:pPr>
      <w:r w:rsidRPr="002A0D7F">
        <w:rPr>
          <w:rFonts w:ascii="Times New Roman" w:hAnsi="Times New Roman" w:cs="Times New Roman"/>
          <w:sz w:val="28"/>
          <w:szCs w:val="28"/>
          <w:lang w:val="ro-RO"/>
        </w:rPr>
        <w:t xml:space="preserve">Diploma </w:t>
      </w:r>
      <w:r w:rsidR="00F51207">
        <w:rPr>
          <w:rFonts w:ascii="Times New Roman" w:hAnsi="Times New Roman" w:cs="Times New Roman"/>
          <w:sz w:val="28"/>
          <w:szCs w:val="28"/>
          <w:lang w:val="ro-RO"/>
        </w:rPr>
        <w:t>„</w:t>
      </w:r>
      <w:r w:rsidRPr="002A0D7F">
        <w:rPr>
          <w:rFonts w:ascii="Times New Roman" w:hAnsi="Times New Roman" w:cs="Times New Roman"/>
          <w:sz w:val="28"/>
          <w:szCs w:val="28"/>
          <w:lang w:val="ro-RO"/>
        </w:rPr>
        <w:t xml:space="preserve">Cetățean de Onoare al Județului Vrancea”, imprimată pe un formular special; </w:t>
      </w:r>
    </w:p>
    <w:p w14:paraId="6B06E707" w14:textId="30EF8D69" w:rsidR="0034544F" w:rsidRPr="002A0D7F" w:rsidRDefault="0034544F" w:rsidP="00435568">
      <w:pPr>
        <w:pStyle w:val="Listparagraf"/>
        <w:numPr>
          <w:ilvl w:val="0"/>
          <w:numId w:val="34"/>
        </w:numPr>
        <w:spacing w:after="0"/>
        <w:jc w:val="both"/>
        <w:rPr>
          <w:rFonts w:ascii="Times New Roman" w:hAnsi="Times New Roman" w:cs="Times New Roman"/>
          <w:sz w:val="28"/>
          <w:szCs w:val="28"/>
          <w:lang w:val="ro-RO"/>
        </w:rPr>
      </w:pPr>
      <w:r w:rsidRPr="002A0D7F">
        <w:rPr>
          <w:rFonts w:ascii="Times New Roman" w:hAnsi="Times New Roman" w:cs="Times New Roman"/>
          <w:sz w:val="28"/>
          <w:szCs w:val="28"/>
          <w:lang w:val="ro-RO"/>
        </w:rPr>
        <w:t xml:space="preserve">Brevetul – cu Titlul de </w:t>
      </w:r>
      <w:r w:rsidR="00F51207">
        <w:rPr>
          <w:rFonts w:ascii="Times New Roman" w:hAnsi="Times New Roman" w:cs="Times New Roman"/>
          <w:sz w:val="28"/>
          <w:szCs w:val="28"/>
          <w:lang w:val="ro-RO"/>
        </w:rPr>
        <w:t>„</w:t>
      </w:r>
      <w:r w:rsidRPr="002A0D7F">
        <w:rPr>
          <w:rFonts w:ascii="Times New Roman" w:hAnsi="Times New Roman" w:cs="Times New Roman"/>
          <w:sz w:val="28"/>
          <w:szCs w:val="28"/>
          <w:lang w:val="ro-RO"/>
        </w:rPr>
        <w:t xml:space="preserve">Cetățean de Onoare al Județului Vrancea”. </w:t>
      </w:r>
    </w:p>
    <w:p w14:paraId="02D9D8CE" w14:textId="2B299F02" w:rsidR="0034544F" w:rsidRDefault="0034544F" w:rsidP="0034544F">
      <w:pPr>
        <w:pStyle w:val="Listparagraf"/>
        <w:spacing w:after="0"/>
        <w:ind w:left="0" w:firstLine="709"/>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(5) </w:t>
      </w:r>
      <w:r>
        <w:rPr>
          <w:rFonts w:ascii="Times New Roman" w:hAnsi="Times New Roman" w:cs="Times New Roman"/>
          <w:sz w:val="28"/>
          <w:szCs w:val="28"/>
          <w:lang w:val="ro-RO"/>
        </w:rPr>
        <w:t>Modelul diplomei și al brevetului sunt prevăzute în Anexele 7</w:t>
      </w:r>
      <w:r>
        <w:rPr>
          <w:rFonts w:ascii="Times New Roman" w:hAnsi="Times New Roman" w:cs="Times New Roman"/>
          <w:sz w:val="28"/>
          <w:szCs w:val="28"/>
          <w:vertAlign w:val="superscript"/>
          <w:lang w:val="ro-RO"/>
        </w:rPr>
        <w:t>a</w:t>
      </w:r>
      <w:r>
        <w:rPr>
          <w:rFonts w:ascii="Times New Roman" w:hAnsi="Times New Roman" w:cs="Times New Roman"/>
          <w:sz w:val="28"/>
          <w:szCs w:val="28"/>
          <w:lang w:val="ro-RO"/>
        </w:rPr>
        <w:t xml:space="preserve"> și 7</w:t>
      </w:r>
      <w:r>
        <w:rPr>
          <w:rFonts w:ascii="Times New Roman" w:hAnsi="Times New Roman" w:cs="Times New Roman"/>
          <w:sz w:val="28"/>
          <w:szCs w:val="28"/>
          <w:vertAlign w:val="superscript"/>
          <w:lang w:val="ro-RO"/>
        </w:rPr>
        <w:t>b</w:t>
      </w:r>
      <w:r>
        <w:rPr>
          <w:rFonts w:ascii="Times New Roman" w:hAnsi="Times New Roman" w:cs="Times New Roman"/>
          <w:sz w:val="28"/>
          <w:szCs w:val="28"/>
          <w:lang w:val="ro-RO"/>
        </w:rPr>
        <w:t xml:space="preserve"> la Statutul Unității Administrativ</w:t>
      </w:r>
      <w:r w:rsidR="00F51207">
        <w:rPr>
          <w:rFonts w:ascii="Times New Roman" w:hAnsi="Times New Roman" w:cs="Times New Roman"/>
          <w:sz w:val="28"/>
          <w:szCs w:val="28"/>
          <w:lang w:val="ro-RO"/>
        </w:rPr>
        <w:t>-</w:t>
      </w:r>
      <w:r>
        <w:rPr>
          <w:rFonts w:ascii="Times New Roman" w:hAnsi="Times New Roman" w:cs="Times New Roman"/>
          <w:sz w:val="28"/>
          <w:szCs w:val="28"/>
          <w:lang w:val="ro-RO"/>
        </w:rPr>
        <w:t xml:space="preserve">Teritoriale Județul Vrancea. </w:t>
      </w:r>
    </w:p>
    <w:p w14:paraId="7A5F019E" w14:textId="77777777" w:rsidR="002A0D7F" w:rsidRDefault="002A0D7F" w:rsidP="002A0D7F">
      <w:pPr>
        <w:spacing w:after="0"/>
        <w:jc w:val="both"/>
        <w:rPr>
          <w:rFonts w:ascii="Times New Roman" w:hAnsi="Times New Roman" w:cs="Times New Roman"/>
          <w:sz w:val="28"/>
          <w:szCs w:val="28"/>
          <w:lang w:val="ro-RO"/>
        </w:rPr>
      </w:pPr>
    </w:p>
    <w:p w14:paraId="29CDFFBD" w14:textId="6EF862ED" w:rsidR="002A0D7F" w:rsidRDefault="002A0D7F" w:rsidP="002A0D7F">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Art. 2(1) </w:t>
      </w:r>
      <w:r>
        <w:rPr>
          <w:rFonts w:ascii="Times New Roman" w:hAnsi="Times New Roman" w:cs="Times New Roman"/>
          <w:sz w:val="28"/>
          <w:szCs w:val="28"/>
          <w:lang w:val="ro-RO"/>
        </w:rPr>
        <w:t xml:space="preserve">Titlul poate fi conferit: </w:t>
      </w:r>
    </w:p>
    <w:p w14:paraId="5ED8D172" w14:textId="77777777" w:rsidR="002A0D7F" w:rsidRPr="002A0D7F" w:rsidRDefault="002A0D7F" w:rsidP="00435568">
      <w:pPr>
        <w:pStyle w:val="Listparagraf"/>
        <w:numPr>
          <w:ilvl w:val="0"/>
          <w:numId w:val="33"/>
        </w:numPr>
        <w:spacing w:after="0"/>
        <w:jc w:val="both"/>
        <w:rPr>
          <w:rFonts w:ascii="Times New Roman" w:hAnsi="Times New Roman" w:cs="Times New Roman"/>
          <w:sz w:val="28"/>
          <w:szCs w:val="28"/>
          <w:lang w:val="ro-RO"/>
        </w:rPr>
      </w:pPr>
      <w:r w:rsidRPr="002A0D7F">
        <w:rPr>
          <w:rFonts w:ascii="Times New Roman" w:hAnsi="Times New Roman" w:cs="Times New Roman"/>
          <w:sz w:val="28"/>
          <w:szCs w:val="28"/>
          <w:lang w:val="ro-RO"/>
        </w:rPr>
        <w:t>Cetățenilor născuți sau domiciliați în județul Vrancea, care au contribuit în mod deosebit la dezvoltarea județului sau care au dobândit recunoaștere notorie a activității lor pe plan județean, național sau internațional;</w:t>
      </w:r>
    </w:p>
    <w:p w14:paraId="3EE7EFCF" w14:textId="77777777" w:rsidR="002A0D7F" w:rsidRDefault="002A0D7F" w:rsidP="00435568">
      <w:pPr>
        <w:pStyle w:val="Listparagraf"/>
        <w:numPr>
          <w:ilvl w:val="0"/>
          <w:numId w:val="33"/>
        </w:numPr>
        <w:spacing w:after="0"/>
        <w:jc w:val="both"/>
        <w:rPr>
          <w:rFonts w:ascii="Times New Roman" w:hAnsi="Times New Roman" w:cs="Times New Roman"/>
          <w:sz w:val="28"/>
          <w:szCs w:val="28"/>
          <w:lang w:val="ro-RO"/>
        </w:rPr>
      </w:pPr>
      <w:r w:rsidRPr="002A0D7F">
        <w:rPr>
          <w:rFonts w:ascii="Times New Roman" w:hAnsi="Times New Roman" w:cs="Times New Roman"/>
          <w:sz w:val="28"/>
          <w:szCs w:val="28"/>
          <w:lang w:val="ro-RO"/>
        </w:rPr>
        <w:t xml:space="preserve">Personalităților consacrate </w:t>
      </w:r>
      <w:r>
        <w:rPr>
          <w:rFonts w:ascii="Times New Roman" w:hAnsi="Times New Roman" w:cs="Times New Roman"/>
          <w:sz w:val="28"/>
          <w:szCs w:val="28"/>
          <w:lang w:val="ro-RO"/>
        </w:rPr>
        <w:t>ale vieții publice, cultural-artistice, științifico-economice, sociale, religioase, sportive și politice din România, ale căror legături constante cu județul Vrancea constituie o onoare pentru cetățenii județului Vrancea;</w:t>
      </w:r>
    </w:p>
    <w:p w14:paraId="62E7B987" w14:textId="77777777" w:rsidR="002A0D7F" w:rsidRDefault="002A0D7F" w:rsidP="00435568">
      <w:pPr>
        <w:pStyle w:val="Listparagraf"/>
        <w:numPr>
          <w:ilvl w:val="0"/>
          <w:numId w:val="33"/>
        </w:numPr>
        <w:spacing w:after="0"/>
        <w:jc w:val="both"/>
        <w:rPr>
          <w:rFonts w:ascii="Times New Roman" w:hAnsi="Times New Roman" w:cs="Times New Roman"/>
          <w:sz w:val="28"/>
          <w:szCs w:val="28"/>
          <w:lang w:val="ro-RO"/>
        </w:rPr>
      </w:pPr>
      <w:r w:rsidRPr="002A0D7F">
        <w:rPr>
          <w:rFonts w:ascii="Times New Roman" w:hAnsi="Times New Roman" w:cs="Times New Roman"/>
          <w:sz w:val="28"/>
          <w:szCs w:val="28"/>
          <w:lang w:val="ro-RO"/>
        </w:rPr>
        <w:t xml:space="preserve">Personalităților consacrate </w:t>
      </w:r>
      <w:r>
        <w:rPr>
          <w:rFonts w:ascii="Times New Roman" w:hAnsi="Times New Roman" w:cs="Times New Roman"/>
          <w:sz w:val="28"/>
          <w:szCs w:val="28"/>
          <w:lang w:val="ro-RO"/>
        </w:rPr>
        <w:t>ale vieții publice, cultural-artistice, științifico-economice, sociale, religioase, sportive și politice internaționale, care dovedesc un interes constant și au contribuit în mod vizibil la propășirea județului Vrancea;</w:t>
      </w:r>
    </w:p>
    <w:p w14:paraId="6EC56E5F" w14:textId="5092BA99" w:rsidR="002A0D7F" w:rsidRDefault="002A0D7F" w:rsidP="00435568">
      <w:pPr>
        <w:pStyle w:val="Listparagraf"/>
        <w:numPr>
          <w:ilvl w:val="0"/>
          <w:numId w:val="33"/>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Persoanelor care, prin acțiunile lor, au preîntâmpinat producerea de </w:t>
      </w:r>
      <w:r w:rsidR="00CC0B9F">
        <w:rPr>
          <w:rFonts w:ascii="Times New Roman" w:hAnsi="Times New Roman" w:cs="Times New Roman"/>
          <w:sz w:val="28"/>
          <w:szCs w:val="28"/>
          <w:lang w:val="ro-RO"/>
        </w:rPr>
        <w:t>evenimente</w:t>
      </w:r>
      <w:r>
        <w:rPr>
          <w:rFonts w:ascii="Times New Roman" w:hAnsi="Times New Roman" w:cs="Times New Roman"/>
          <w:sz w:val="28"/>
          <w:szCs w:val="28"/>
          <w:lang w:val="ro-RO"/>
        </w:rPr>
        <w:t xml:space="preserve"> deosebit de grave sau, prin sacrificiul lor, au salvat viețile și bunurile concetățenilor lor. </w:t>
      </w:r>
    </w:p>
    <w:p w14:paraId="272815CB" w14:textId="4E47C660" w:rsidR="002A0D7F" w:rsidRDefault="002A0D7F" w:rsidP="002A0D7F">
      <w:pPr>
        <w:spacing w:after="0"/>
        <w:ind w:firstLine="851"/>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(2) </w:t>
      </w:r>
      <w:r>
        <w:rPr>
          <w:rFonts w:ascii="Times New Roman" w:hAnsi="Times New Roman" w:cs="Times New Roman"/>
          <w:sz w:val="28"/>
          <w:szCs w:val="28"/>
          <w:lang w:val="ro-RO"/>
        </w:rPr>
        <w:t xml:space="preserve">Nominalizarea personalităților cărora urmează să le fie conferit Titlul poate fi făcută de orice persoană fizică sau juridică. </w:t>
      </w:r>
    </w:p>
    <w:p w14:paraId="47D8DA26" w14:textId="0BE5FD08" w:rsidR="00A820E7" w:rsidRDefault="00A820E7" w:rsidP="002A0D7F">
      <w:pPr>
        <w:spacing w:after="0"/>
        <w:ind w:firstLine="851"/>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(3) </w:t>
      </w:r>
      <w:r>
        <w:rPr>
          <w:rFonts w:ascii="Times New Roman" w:hAnsi="Times New Roman" w:cs="Times New Roman"/>
          <w:sz w:val="28"/>
          <w:szCs w:val="28"/>
          <w:lang w:val="ro-RO"/>
        </w:rPr>
        <w:t>Propunerea de nominalizare se adresează președintelui Consiliului Județean Vrancea și va fi însoțită de documentația necesară conferirii Titlului, care va cuprinde toate elementele necesare ce îndreptățesc persoana respectivă să primească acest Titlu.</w:t>
      </w:r>
    </w:p>
    <w:p w14:paraId="6535AFA1" w14:textId="77777777" w:rsidR="00A820E7" w:rsidRDefault="00A820E7" w:rsidP="002A0D7F">
      <w:pPr>
        <w:spacing w:after="0"/>
        <w:ind w:firstLine="851"/>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(4) </w:t>
      </w:r>
      <w:r>
        <w:rPr>
          <w:rFonts w:ascii="Times New Roman" w:hAnsi="Times New Roman" w:cs="Times New Roman"/>
          <w:sz w:val="28"/>
          <w:szCs w:val="28"/>
          <w:lang w:val="ro-RO"/>
        </w:rPr>
        <w:t xml:space="preserve">Propunerile și documentele justificative se înregistrează la registratura generală a Consiliului Județean Vrancea. </w:t>
      </w:r>
    </w:p>
    <w:p w14:paraId="579FACCC" w14:textId="77777777" w:rsidR="00A820E7" w:rsidRDefault="00A820E7" w:rsidP="00A820E7">
      <w:pPr>
        <w:spacing w:after="0"/>
        <w:jc w:val="both"/>
        <w:rPr>
          <w:rFonts w:ascii="Times New Roman" w:hAnsi="Times New Roman" w:cs="Times New Roman"/>
          <w:sz w:val="28"/>
          <w:szCs w:val="28"/>
          <w:lang w:val="ro-RO"/>
        </w:rPr>
      </w:pPr>
    </w:p>
    <w:p w14:paraId="23B4EADF" w14:textId="77777777" w:rsidR="00A820E7" w:rsidRDefault="00A820E7" w:rsidP="00A820E7">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Art. 3 </w:t>
      </w:r>
      <w:r>
        <w:rPr>
          <w:rFonts w:ascii="Times New Roman" w:hAnsi="Times New Roman" w:cs="Times New Roman"/>
          <w:sz w:val="28"/>
          <w:szCs w:val="28"/>
          <w:lang w:val="ro-RO"/>
        </w:rPr>
        <w:t>Documentele necesare pentru promovarea propunerii constau în:</w:t>
      </w:r>
    </w:p>
    <w:p w14:paraId="6EA341E7" w14:textId="4E138FE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sidRPr="00A820E7">
        <w:rPr>
          <w:rFonts w:ascii="Times New Roman" w:hAnsi="Times New Roman" w:cs="Times New Roman"/>
          <w:sz w:val="28"/>
          <w:szCs w:val="28"/>
          <w:lang w:val="ro-RO"/>
        </w:rPr>
        <w:t>proiectul de hotărâre a</w:t>
      </w:r>
      <w:r w:rsidR="006C78BE">
        <w:rPr>
          <w:rFonts w:ascii="Times New Roman" w:hAnsi="Times New Roman" w:cs="Times New Roman"/>
          <w:sz w:val="28"/>
          <w:szCs w:val="28"/>
          <w:lang w:val="ro-RO"/>
        </w:rPr>
        <w:t>l</w:t>
      </w:r>
      <w:r w:rsidRPr="00A820E7">
        <w:rPr>
          <w:rFonts w:ascii="Times New Roman" w:hAnsi="Times New Roman" w:cs="Times New Roman"/>
          <w:sz w:val="28"/>
          <w:szCs w:val="28"/>
          <w:lang w:val="ro-RO"/>
        </w:rPr>
        <w:t xml:space="preserve"> inițiatorului; </w:t>
      </w:r>
    </w:p>
    <w:p w14:paraId="08243368" w14:textId="5F847060"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Referatul de aprobare a proiectului de hotărâre;</w:t>
      </w:r>
    </w:p>
    <w:p w14:paraId="6FD4D340"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Informare de prezentare a biografiei, a activității persoanei propuse sau Curriculum Vitae, însoțit, dacă este cazul, de alte documente care să justifice propunerea;</w:t>
      </w:r>
    </w:p>
    <w:p w14:paraId="52B94079"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Consimțământul celui propus (dacă este cazul) – declarație de acceptare a titlului de Cetățean de Onoare al Județului Vrancea;</w:t>
      </w:r>
    </w:p>
    <w:p w14:paraId="27EB5679"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Copia actului de identitate (dacă este cazul);</w:t>
      </w:r>
    </w:p>
    <w:p w14:paraId="0A6124BF"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Copia actului de deces (dacă este cazul); </w:t>
      </w:r>
    </w:p>
    <w:p w14:paraId="4BCB5D1F"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Raportul compartimentului de resort din cadrul aparatului de specialitate al Consiliului Județean Vrancea;</w:t>
      </w:r>
    </w:p>
    <w:p w14:paraId="53C04EC5" w14:textId="77777777" w:rsidR="00A820E7" w:rsidRDefault="00A820E7" w:rsidP="00435568">
      <w:pPr>
        <w:pStyle w:val="Listparagraf"/>
        <w:numPr>
          <w:ilvl w:val="0"/>
          <w:numId w:val="35"/>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Avizul Comisiilor de specialitate din cadrul Consiliului Județean Vrancea.</w:t>
      </w:r>
    </w:p>
    <w:p w14:paraId="139AB39C" w14:textId="77777777" w:rsidR="00A820E7" w:rsidRDefault="00A820E7" w:rsidP="00A820E7">
      <w:pPr>
        <w:spacing w:after="0"/>
        <w:jc w:val="both"/>
        <w:rPr>
          <w:rFonts w:ascii="Times New Roman" w:hAnsi="Times New Roman" w:cs="Times New Roman"/>
          <w:b/>
          <w:sz w:val="28"/>
          <w:szCs w:val="28"/>
          <w:lang w:val="ro-RO"/>
        </w:rPr>
      </w:pPr>
    </w:p>
    <w:p w14:paraId="30E92B8F" w14:textId="6504DBA5" w:rsidR="00A820E7" w:rsidRDefault="00A820E7" w:rsidP="00A820E7">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Art. 4 </w:t>
      </w:r>
      <w:r>
        <w:rPr>
          <w:rFonts w:ascii="Times New Roman" w:hAnsi="Times New Roman" w:cs="Times New Roman"/>
          <w:sz w:val="28"/>
          <w:szCs w:val="28"/>
          <w:lang w:val="ro-RO"/>
        </w:rPr>
        <w:t xml:space="preserve">Titlul </w:t>
      </w:r>
      <w:r w:rsidR="00243AB1">
        <w:rPr>
          <w:rFonts w:ascii="Times New Roman" w:hAnsi="Times New Roman" w:cs="Times New Roman"/>
          <w:sz w:val="28"/>
          <w:szCs w:val="28"/>
          <w:lang w:val="ro-RO"/>
        </w:rPr>
        <w:t>nu poate fi conferit persoanelor care se găsesc în vreuna din următoarele situații:</w:t>
      </w:r>
    </w:p>
    <w:p w14:paraId="7C38D627" w14:textId="77777777" w:rsidR="00243AB1" w:rsidRDefault="00243AB1" w:rsidP="00435568">
      <w:pPr>
        <w:pStyle w:val="Listparagraf"/>
        <w:numPr>
          <w:ilvl w:val="0"/>
          <w:numId w:val="3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Au fost condamnate, prin hotărâre judecătorească definitivă, pentru săvârșirea unor fapte penale cu intenție;</w:t>
      </w:r>
    </w:p>
    <w:p w14:paraId="2B7C81C4" w14:textId="70470510" w:rsidR="00243AB1" w:rsidRDefault="00243AB1" w:rsidP="00435568">
      <w:pPr>
        <w:pStyle w:val="Listparagraf"/>
        <w:numPr>
          <w:ilvl w:val="0"/>
          <w:numId w:val="36"/>
        </w:numPr>
        <w:spacing w:after="0"/>
        <w:jc w:val="both"/>
        <w:rPr>
          <w:rFonts w:ascii="Times New Roman" w:hAnsi="Times New Roman" w:cs="Times New Roman"/>
          <w:sz w:val="28"/>
          <w:szCs w:val="28"/>
          <w:lang w:val="ro-RO"/>
        </w:rPr>
      </w:pPr>
      <w:r w:rsidRPr="002A345C">
        <w:rPr>
          <w:rFonts w:ascii="Times New Roman" w:hAnsi="Times New Roman" w:cs="Times New Roman"/>
          <w:sz w:val="28"/>
          <w:szCs w:val="28"/>
          <w:lang w:val="ro-RO"/>
        </w:rPr>
        <w:t xml:space="preserve">La data declanșării procedurilor </w:t>
      </w:r>
      <w:r>
        <w:rPr>
          <w:rFonts w:ascii="Times New Roman" w:hAnsi="Times New Roman" w:cs="Times New Roman"/>
          <w:sz w:val="28"/>
          <w:szCs w:val="28"/>
          <w:lang w:val="ro-RO"/>
        </w:rPr>
        <w:t>nece</w:t>
      </w:r>
      <w:r w:rsidR="002A345C">
        <w:rPr>
          <w:rFonts w:ascii="Times New Roman" w:hAnsi="Times New Roman" w:cs="Times New Roman"/>
          <w:sz w:val="28"/>
          <w:szCs w:val="28"/>
          <w:lang w:val="ro-RO"/>
        </w:rPr>
        <w:t>s</w:t>
      </w:r>
      <w:r>
        <w:rPr>
          <w:rFonts w:ascii="Times New Roman" w:hAnsi="Times New Roman" w:cs="Times New Roman"/>
          <w:sz w:val="28"/>
          <w:szCs w:val="28"/>
          <w:lang w:val="ro-RO"/>
        </w:rPr>
        <w:t>are conferirii Titlului sun</w:t>
      </w:r>
      <w:r w:rsidR="002A345C">
        <w:rPr>
          <w:rFonts w:ascii="Times New Roman" w:hAnsi="Times New Roman" w:cs="Times New Roman"/>
          <w:sz w:val="28"/>
          <w:szCs w:val="28"/>
          <w:lang w:val="ro-RO"/>
        </w:rPr>
        <w:t>t</w:t>
      </w:r>
      <w:r>
        <w:rPr>
          <w:rFonts w:ascii="Times New Roman" w:hAnsi="Times New Roman" w:cs="Times New Roman"/>
          <w:sz w:val="28"/>
          <w:szCs w:val="28"/>
          <w:lang w:val="ro-RO"/>
        </w:rPr>
        <w:t xml:space="preserve"> urmărite penal, se află în curs de judecată pentru fapte penale cu intenție sau sunt implicate în alte pricini administrative sau judecătorești, pe care Comitetul consultativ le apreciază că sunt de natură a leza onoarea conferirii Titlului;</w:t>
      </w:r>
    </w:p>
    <w:p w14:paraId="628B0FBF" w14:textId="06CAEDD5" w:rsidR="00243AB1" w:rsidRDefault="00243AB1" w:rsidP="00435568">
      <w:pPr>
        <w:pStyle w:val="Listparagraf"/>
        <w:numPr>
          <w:ilvl w:val="0"/>
          <w:numId w:val="36"/>
        </w:numPr>
        <w:spacing w:after="0"/>
        <w:jc w:val="both"/>
        <w:rPr>
          <w:rFonts w:ascii="Times New Roman" w:hAnsi="Times New Roman" w:cs="Times New Roman"/>
          <w:sz w:val="28"/>
          <w:szCs w:val="28"/>
          <w:lang w:val="ro-RO"/>
        </w:rPr>
      </w:pPr>
      <w:r w:rsidRPr="00243AB1">
        <w:rPr>
          <w:rFonts w:ascii="Times New Roman" w:hAnsi="Times New Roman" w:cs="Times New Roman"/>
          <w:sz w:val="28"/>
          <w:szCs w:val="28"/>
          <w:lang w:val="ro-RO"/>
        </w:rPr>
        <w:t>La data declanșării procedurilor necesare conferirii Titlului</w:t>
      </w:r>
      <w:r>
        <w:rPr>
          <w:rFonts w:ascii="Times New Roman" w:hAnsi="Times New Roman" w:cs="Times New Roman"/>
          <w:sz w:val="28"/>
          <w:szCs w:val="28"/>
          <w:lang w:val="ro-RO"/>
        </w:rPr>
        <w:t xml:space="preserve"> s-a făcut dovada, în condițiile legii, că persoana propusă a desfășurat activități de poliție politică sau a fost agent ori colaborator al fostei securități, ca poliție politică;</w:t>
      </w:r>
    </w:p>
    <w:p w14:paraId="0BE80089" w14:textId="3212B6A8" w:rsidR="00243AB1" w:rsidRDefault="00243AB1" w:rsidP="00435568">
      <w:pPr>
        <w:pStyle w:val="Listparagraf"/>
        <w:numPr>
          <w:ilvl w:val="0"/>
          <w:numId w:val="3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Nu au capacitatea deplină de exercițiu. </w:t>
      </w:r>
    </w:p>
    <w:p w14:paraId="12F6204D" w14:textId="77777777" w:rsidR="00E6669F" w:rsidRPr="00E6669F" w:rsidRDefault="00E6669F" w:rsidP="00E6669F">
      <w:pPr>
        <w:spacing w:after="0"/>
        <w:jc w:val="both"/>
        <w:rPr>
          <w:rFonts w:ascii="Times New Roman" w:hAnsi="Times New Roman" w:cs="Times New Roman"/>
          <w:sz w:val="28"/>
          <w:szCs w:val="28"/>
          <w:lang w:val="ro-RO"/>
        </w:rPr>
      </w:pPr>
    </w:p>
    <w:p w14:paraId="5E693BB1" w14:textId="2145E765" w:rsidR="00243AB1" w:rsidRDefault="00243AB1" w:rsidP="00243AB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Art. 5</w:t>
      </w:r>
      <w:r>
        <w:rPr>
          <w:rFonts w:ascii="Times New Roman" w:hAnsi="Times New Roman" w:cs="Times New Roman"/>
          <w:b/>
          <w:sz w:val="28"/>
          <w:szCs w:val="28"/>
          <w:lang w:val="ro-RO"/>
        </w:rPr>
        <w:tab/>
        <w:t xml:space="preserve">(1) </w:t>
      </w:r>
      <w:r w:rsidR="00D07199">
        <w:rPr>
          <w:rFonts w:ascii="Times New Roman" w:hAnsi="Times New Roman" w:cs="Times New Roman"/>
          <w:sz w:val="28"/>
          <w:szCs w:val="28"/>
          <w:lang w:val="ro-RO"/>
        </w:rPr>
        <w:t xml:space="preserve">Titlul se înmânează persoanei căreia i-a fost conferit sau unui membru al familiei acesteia, de către Președintele Consiliului Județean Vrancea, în cadrul </w:t>
      </w:r>
      <w:r w:rsidR="00A73939">
        <w:rPr>
          <w:rFonts w:ascii="Times New Roman" w:hAnsi="Times New Roman" w:cs="Times New Roman"/>
          <w:sz w:val="28"/>
          <w:szCs w:val="28"/>
          <w:lang w:val="ro-RO"/>
        </w:rPr>
        <w:t>u</w:t>
      </w:r>
      <w:r w:rsidR="00D07199">
        <w:rPr>
          <w:rFonts w:ascii="Times New Roman" w:hAnsi="Times New Roman" w:cs="Times New Roman"/>
          <w:sz w:val="28"/>
          <w:szCs w:val="28"/>
          <w:lang w:val="ro-RO"/>
        </w:rPr>
        <w:t>nei ședințe cu caracter festiv.</w:t>
      </w:r>
    </w:p>
    <w:p w14:paraId="0623F0C9" w14:textId="2D1900FF" w:rsidR="00D07199" w:rsidRDefault="00D07199" w:rsidP="00243AB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(2) </w:t>
      </w:r>
      <w:r>
        <w:rPr>
          <w:rFonts w:ascii="Times New Roman" w:hAnsi="Times New Roman" w:cs="Times New Roman"/>
          <w:sz w:val="28"/>
          <w:szCs w:val="28"/>
          <w:lang w:val="ro-RO"/>
        </w:rPr>
        <w:t xml:space="preserve">În cazul conferirii post-mortem a Titlului, însemnele </w:t>
      </w:r>
      <w:r w:rsidR="00B0418D">
        <w:rPr>
          <w:rFonts w:ascii="Times New Roman" w:hAnsi="Times New Roman" w:cs="Times New Roman"/>
          <w:sz w:val="28"/>
          <w:szCs w:val="28"/>
          <w:lang w:val="ro-RO"/>
        </w:rPr>
        <w:t xml:space="preserve">acestuia vor fi înmânate unui membru al familiei sau, după caz, instituției, fundației, asociației etc. care poartă numele repsectivei personalități. </w:t>
      </w:r>
    </w:p>
    <w:p w14:paraId="2BD90FAF" w14:textId="6EA16A82" w:rsidR="00B0418D" w:rsidRDefault="00B0418D" w:rsidP="00243AB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(3) </w:t>
      </w:r>
      <w:r>
        <w:rPr>
          <w:rFonts w:ascii="Times New Roman" w:hAnsi="Times New Roman" w:cs="Times New Roman"/>
          <w:sz w:val="28"/>
          <w:szCs w:val="28"/>
          <w:lang w:val="ro-RO"/>
        </w:rPr>
        <w:t>Conferirea Titlului va avea loc în cadru festiv.</w:t>
      </w:r>
    </w:p>
    <w:p w14:paraId="413B7D0C" w14:textId="77777777" w:rsidR="00B0418D" w:rsidRDefault="00B0418D" w:rsidP="00243AB1">
      <w:pPr>
        <w:spacing w:after="0"/>
        <w:jc w:val="both"/>
        <w:rPr>
          <w:rFonts w:ascii="Times New Roman" w:hAnsi="Times New Roman" w:cs="Times New Roman"/>
          <w:sz w:val="28"/>
          <w:szCs w:val="28"/>
          <w:lang w:val="ro-RO"/>
        </w:rPr>
      </w:pPr>
    </w:p>
    <w:p w14:paraId="22391259" w14:textId="62D19D3F" w:rsidR="00B0418D" w:rsidRDefault="00B0418D" w:rsidP="00243AB1">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Art. 6</w:t>
      </w:r>
      <w:r>
        <w:rPr>
          <w:rFonts w:ascii="Times New Roman" w:hAnsi="Times New Roman" w:cs="Times New Roman"/>
          <w:b/>
          <w:sz w:val="28"/>
          <w:szCs w:val="28"/>
          <w:lang w:val="ro-RO"/>
        </w:rPr>
        <w:tab/>
        <w:t xml:space="preserve">(1) </w:t>
      </w:r>
      <w:r>
        <w:rPr>
          <w:rFonts w:ascii="Times New Roman" w:hAnsi="Times New Roman" w:cs="Times New Roman"/>
          <w:sz w:val="28"/>
          <w:szCs w:val="28"/>
          <w:lang w:val="ro-RO"/>
        </w:rPr>
        <w:t>Deținătorii Titlului aflați în viață au următoarele drepturi cu caracter nepatrimonial:</w:t>
      </w:r>
    </w:p>
    <w:p w14:paraId="0281A3C6" w14:textId="77777777" w:rsidR="00B0418D" w:rsidRPr="000411F2" w:rsidRDefault="00B0418D" w:rsidP="00435568">
      <w:pPr>
        <w:pStyle w:val="Listparagraf"/>
        <w:numPr>
          <w:ilvl w:val="0"/>
          <w:numId w:val="37"/>
        </w:numPr>
        <w:spacing w:after="0"/>
        <w:jc w:val="both"/>
        <w:rPr>
          <w:rFonts w:ascii="Times New Roman" w:hAnsi="Times New Roman" w:cs="Times New Roman"/>
          <w:sz w:val="28"/>
          <w:szCs w:val="28"/>
          <w:lang w:val="ro-RO"/>
        </w:rPr>
      </w:pPr>
      <w:r w:rsidRPr="000411F2">
        <w:rPr>
          <w:rFonts w:ascii="Times New Roman" w:hAnsi="Times New Roman" w:cs="Times New Roman"/>
          <w:sz w:val="28"/>
          <w:szCs w:val="28"/>
          <w:lang w:val="ro-RO"/>
        </w:rPr>
        <w:t>Dreptul de a participa la dezbaterile Consiliului Județean Vrancea și de a lua cuvântul;</w:t>
      </w:r>
    </w:p>
    <w:p w14:paraId="42748253" w14:textId="77777777" w:rsidR="00B0418D" w:rsidRPr="000411F2" w:rsidRDefault="00B0418D" w:rsidP="00435568">
      <w:pPr>
        <w:pStyle w:val="Listparagraf"/>
        <w:numPr>
          <w:ilvl w:val="0"/>
          <w:numId w:val="37"/>
        </w:numPr>
        <w:spacing w:after="0"/>
        <w:jc w:val="both"/>
        <w:rPr>
          <w:rFonts w:ascii="Times New Roman" w:hAnsi="Times New Roman" w:cs="Times New Roman"/>
          <w:sz w:val="28"/>
          <w:szCs w:val="28"/>
          <w:lang w:val="ro-RO"/>
        </w:rPr>
      </w:pPr>
      <w:r w:rsidRPr="000411F2">
        <w:rPr>
          <w:rFonts w:ascii="Times New Roman" w:hAnsi="Times New Roman" w:cs="Times New Roman"/>
          <w:sz w:val="28"/>
          <w:szCs w:val="28"/>
          <w:lang w:val="ro-RO"/>
        </w:rPr>
        <w:t>Dreptul de a participa la toate manifestările și acțiunile publice semnificative organizate sub egida Consiliului Județean Vrancea sau la care acesta este co-organizator;</w:t>
      </w:r>
    </w:p>
    <w:p w14:paraId="0AB8881E" w14:textId="77777777" w:rsidR="00B0418D" w:rsidRPr="000411F2" w:rsidRDefault="000411F2" w:rsidP="00435568">
      <w:pPr>
        <w:pStyle w:val="Listparagraf"/>
        <w:numPr>
          <w:ilvl w:val="0"/>
          <w:numId w:val="37"/>
        </w:numPr>
        <w:spacing w:after="0"/>
        <w:jc w:val="both"/>
        <w:rPr>
          <w:rFonts w:ascii="Times New Roman" w:hAnsi="Times New Roman" w:cs="Times New Roman"/>
          <w:sz w:val="28"/>
          <w:szCs w:val="28"/>
          <w:lang w:val="ro-RO"/>
        </w:rPr>
      </w:pPr>
      <w:r w:rsidRPr="000411F2">
        <w:rPr>
          <w:rFonts w:ascii="Times New Roman" w:hAnsi="Times New Roman" w:cs="Times New Roman"/>
          <w:sz w:val="28"/>
          <w:szCs w:val="28"/>
          <w:lang w:val="ro-RO"/>
        </w:rPr>
        <w:t>Dreptul de a participa la întâlniri cu organizațiile internaționale din care Consiliul Județean Vrancea face parte;</w:t>
      </w:r>
    </w:p>
    <w:p w14:paraId="644AA8D5" w14:textId="77777777" w:rsidR="000411F2" w:rsidRPr="000411F2" w:rsidRDefault="000411F2" w:rsidP="00435568">
      <w:pPr>
        <w:pStyle w:val="Listparagraf"/>
        <w:numPr>
          <w:ilvl w:val="0"/>
          <w:numId w:val="37"/>
        </w:numPr>
        <w:spacing w:after="0"/>
        <w:jc w:val="both"/>
        <w:rPr>
          <w:rFonts w:ascii="Times New Roman" w:hAnsi="Times New Roman" w:cs="Times New Roman"/>
          <w:b/>
          <w:sz w:val="28"/>
          <w:szCs w:val="28"/>
          <w:lang w:val="ro-RO"/>
        </w:rPr>
      </w:pPr>
      <w:r w:rsidRPr="000411F2">
        <w:rPr>
          <w:rFonts w:ascii="Times New Roman" w:hAnsi="Times New Roman" w:cs="Times New Roman"/>
          <w:sz w:val="28"/>
          <w:szCs w:val="28"/>
          <w:lang w:val="ro-RO"/>
        </w:rPr>
        <w:t>Dreptul de a susține interesele județului Vrancea în cadrul relațiilor sau raporturilor</w:t>
      </w:r>
      <w:r>
        <w:rPr>
          <w:rFonts w:ascii="Times New Roman" w:hAnsi="Times New Roman" w:cs="Times New Roman"/>
          <w:sz w:val="28"/>
          <w:szCs w:val="28"/>
          <w:lang w:val="ro-RO"/>
        </w:rPr>
        <w:t xml:space="preserve"> administrative interne și internaționale. </w:t>
      </w:r>
    </w:p>
    <w:p w14:paraId="1F3BED97" w14:textId="77777777" w:rsidR="000411F2" w:rsidRDefault="000411F2" w:rsidP="000411F2">
      <w:pPr>
        <w:spacing w:after="0"/>
        <w:ind w:firstLine="709"/>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(2) </w:t>
      </w:r>
      <w:r>
        <w:rPr>
          <w:rFonts w:ascii="Times New Roman" w:hAnsi="Times New Roman" w:cs="Times New Roman"/>
          <w:sz w:val="28"/>
          <w:szCs w:val="28"/>
          <w:lang w:val="ro-RO"/>
        </w:rPr>
        <w:t>Drepturile prevăzute la alineatul precedent încetează în una din următoarele situații:</w:t>
      </w:r>
    </w:p>
    <w:p w14:paraId="59167725" w14:textId="77777777" w:rsidR="000411F2" w:rsidRDefault="000411F2" w:rsidP="000411F2">
      <w:pPr>
        <w:spacing w:after="0"/>
        <w:ind w:firstLine="709"/>
        <w:jc w:val="both"/>
        <w:rPr>
          <w:rFonts w:ascii="Times New Roman" w:hAnsi="Times New Roman" w:cs="Times New Roman"/>
          <w:sz w:val="28"/>
          <w:szCs w:val="28"/>
          <w:lang w:val="ro-RO"/>
        </w:rPr>
      </w:pPr>
      <w:r>
        <w:rPr>
          <w:rFonts w:ascii="Times New Roman" w:hAnsi="Times New Roman" w:cs="Times New Roman"/>
          <w:sz w:val="28"/>
          <w:szCs w:val="28"/>
          <w:lang w:val="ro-RO"/>
        </w:rPr>
        <w:t>a) decesul titularului;</w:t>
      </w:r>
    </w:p>
    <w:p w14:paraId="4DE5B69C" w14:textId="3CC62C37" w:rsidR="000411F2" w:rsidRDefault="000411F2" w:rsidP="000411F2">
      <w:pPr>
        <w:spacing w:after="0"/>
        <w:ind w:firstLine="709"/>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b) reatragerea Titlului. </w:t>
      </w:r>
    </w:p>
    <w:p w14:paraId="009B554B" w14:textId="77777777" w:rsidR="000411F2" w:rsidRDefault="000411F2" w:rsidP="000411F2">
      <w:pPr>
        <w:spacing w:after="0"/>
        <w:jc w:val="both"/>
        <w:rPr>
          <w:rFonts w:ascii="Times New Roman" w:hAnsi="Times New Roman" w:cs="Times New Roman"/>
          <w:sz w:val="28"/>
          <w:szCs w:val="28"/>
          <w:lang w:val="ro-RO"/>
        </w:rPr>
      </w:pPr>
    </w:p>
    <w:p w14:paraId="6223D0D2" w14:textId="2DA80009" w:rsidR="000411F2" w:rsidRDefault="000411F2" w:rsidP="000411F2">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Art. 7 </w:t>
      </w:r>
      <w:r>
        <w:rPr>
          <w:rFonts w:ascii="Times New Roman" w:hAnsi="Times New Roman" w:cs="Times New Roman"/>
          <w:sz w:val="28"/>
          <w:szCs w:val="28"/>
          <w:lang w:val="ro-RO"/>
        </w:rPr>
        <w:t xml:space="preserve">Statutul de </w:t>
      </w:r>
      <w:r w:rsidR="00E435E9">
        <w:rPr>
          <w:rFonts w:ascii="Times New Roman" w:hAnsi="Times New Roman" w:cs="Times New Roman"/>
          <w:sz w:val="28"/>
          <w:szCs w:val="28"/>
          <w:lang w:val="ro-RO"/>
        </w:rPr>
        <w:t>„</w:t>
      </w:r>
      <w:r>
        <w:rPr>
          <w:rFonts w:ascii="Times New Roman" w:hAnsi="Times New Roman" w:cs="Times New Roman"/>
          <w:sz w:val="28"/>
          <w:szCs w:val="28"/>
          <w:lang w:val="ro-RO"/>
        </w:rPr>
        <w:t>Cetățean de Onoare a</w:t>
      </w:r>
      <w:r w:rsidR="00C41687">
        <w:rPr>
          <w:rFonts w:ascii="Times New Roman" w:hAnsi="Times New Roman" w:cs="Times New Roman"/>
          <w:sz w:val="28"/>
          <w:szCs w:val="28"/>
          <w:lang w:val="ro-RO"/>
        </w:rPr>
        <w:t>l</w:t>
      </w:r>
      <w:r>
        <w:rPr>
          <w:rFonts w:ascii="Times New Roman" w:hAnsi="Times New Roman" w:cs="Times New Roman"/>
          <w:sz w:val="28"/>
          <w:szCs w:val="28"/>
          <w:lang w:val="ro-RO"/>
        </w:rPr>
        <w:t xml:space="preserve"> Județului Vrancea</w:t>
      </w:r>
      <w:r w:rsidR="00C41687">
        <w:rPr>
          <w:rFonts w:ascii="Times New Roman" w:hAnsi="Times New Roman" w:cs="Times New Roman"/>
          <w:sz w:val="28"/>
          <w:szCs w:val="28"/>
          <w:lang w:val="ro-RO"/>
        </w:rPr>
        <w:t>”</w:t>
      </w:r>
      <w:r>
        <w:rPr>
          <w:rFonts w:ascii="Times New Roman" w:hAnsi="Times New Roman" w:cs="Times New Roman"/>
          <w:sz w:val="28"/>
          <w:szCs w:val="28"/>
          <w:lang w:val="ro-RO"/>
        </w:rPr>
        <w:t xml:space="preserve"> presupune următoarele obligații: </w:t>
      </w:r>
    </w:p>
    <w:p w14:paraId="130EF96F"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Cunoașterea anticipată a prevederilor prezentului regulament de către fiecare candidat;</w:t>
      </w:r>
    </w:p>
    <w:p w14:paraId="4083E0E7"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Promovarea imaginii județului Vrancea în contextul unor activități la care participă, în țară sau în străinătate, inclusiv în calitate de Cetățean de Onoare;</w:t>
      </w:r>
    </w:p>
    <w:p w14:paraId="1E57E5FF"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Prin activitatea curentă pe care o desfășoară să contribuie la dezvoltarea neîntreruptă a relațiilor sau activităților care au avut ca efect acordarea titlului sus-menționat;</w:t>
      </w:r>
    </w:p>
    <w:p w14:paraId="2D1F2694"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Să nu aducă niciun fel de atingere morală sau de prestigiu, prin comportament sau acțiuni voluntare sau involuntare, înaltului titlu dobândit;</w:t>
      </w:r>
    </w:p>
    <w:p w14:paraId="1F17C56C"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Să nu compromită cu rea-voință interesele comunității care i-a acordat titlul;</w:t>
      </w:r>
    </w:p>
    <w:p w14:paraId="6DFD88EA" w14:textId="77777777" w:rsidR="000411F2" w:rsidRDefault="000411F2" w:rsidP="00435568">
      <w:pPr>
        <w:pStyle w:val="Listparagraf"/>
        <w:numPr>
          <w:ilvl w:val="0"/>
          <w:numId w:val="38"/>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Să participe la manifestări sau festivități organizate de către Consiliul Județean Vrancea la care titularul, conform protocolului, este invitat. </w:t>
      </w:r>
    </w:p>
    <w:p w14:paraId="327A5A31" w14:textId="77777777" w:rsidR="000411F2" w:rsidRDefault="000411F2" w:rsidP="000411F2">
      <w:pPr>
        <w:spacing w:after="0"/>
        <w:jc w:val="both"/>
        <w:rPr>
          <w:rFonts w:ascii="Times New Roman" w:hAnsi="Times New Roman" w:cs="Times New Roman"/>
          <w:sz w:val="28"/>
          <w:szCs w:val="28"/>
          <w:lang w:val="ro-RO"/>
        </w:rPr>
      </w:pPr>
    </w:p>
    <w:p w14:paraId="1AE2D3E8" w14:textId="6D515116" w:rsidR="000411F2" w:rsidRDefault="000411F2" w:rsidP="000411F2">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Art. 8</w:t>
      </w:r>
      <w:r>
        <w:rPr>
          <w:rFonts w:ascii="Times New Roman" w:hAnsi="Times New Roman" w:cs="Times New Roman"/>
          <w:b/>
          <w:sz w:val="28"/>
          <w:szCs w:val="28"/>
          <w:lang w:val="ro-RO"/>
        </w:rPr>
        <w:tab/>
        <w:t xml:space="preserve">(1) </w:t>
      </w:r>
      <w:r>
        <w:rPr>
          <w:rFonts w:ascii="Times New Roman" w:hAnsi="Times New Roman" w:cs="Times New Roman"/>
          <w:sz w:val="28"/>
          <w:szCs w:val="28"/>
          <w:lang w:val="ro-RO"/>
        </w:rPr>
        <w:t xml:space="preserve">Titlul se retrage la propunerea Președintelui Consiliului Județean Vrancea sau cel puțin 1/3 din numărul consilierilor în funcție, adoptată cu votul majorității consilierilor județeni în funcție, în una din următoarele situații: </w:t>
      </w:r>
    </w:p>
    <w:p w14:paraId="0AE83769" w14:textId="77777777" w:rsidR="000411F2" w:rsidRDefault="000411F2" w:rsidP="00435568">
      <w:pPr>
        <w:pStyle w:val="Listparagraf"/>
        <w:numPr>
          <w:ilvl w:val="0"/>
          <w:numId w:val="39"/>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Atunci când, ulterior dece</w:t>
      </w:r>
      <w:r w:rsidR="00CF25E5">
        <w:rPr>
          <w:rFonts w:ascii="Times New Roman" w:hAnsi="Times New Roman" w:cs="Times New Roman"/>
          <w:sz w:val="28"/>
          <w:szCs w:val="28"/>
          <w:lang w:val="ro-RO"/>
        </w:rPr>
        <w:t>rnării, apar incompatibilitățile prevăzute în prezentul Regulament (art. 4).</w:t>
      </w:r>
    </w:p>
    <w:p w14:paraId="09A27F9B" w14:textId="287A5E80" w:rsidR="00CF25E5" w:rsidRDefault="00CF25E5" w:rsidP="00435568">
      <w:pPr>
        <w:pStyle w:val="Listparagraf"/>
        <w:numPr>
          <w:ilvl w:val="0"/>
          <w:numId w:val="39"/>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Persoana căreia i-a fost conferit Titlul a produs prejudicii de imagine sau de altă natură județului Vrancea, locuitorilor săi sau țării. </w:t>
      </w:r>
    </w:p>
    <w:p w14:paraId="3A060339" w14:textId="77777777" w:rsidR="00CF25E5" w:rsidRDefault="00CF25E5" w:rsidP="00CF25E5">
      <w:pPr>
        <w:spacing w:after="0"/>
        <w:ind w:firstLine="567"/>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(2) </w:t>
      </w:r>
      <w:r w:rsidRPr="00CF25E5">
        <w:rPr>
          <w:rFonts w:ascii="Times New Roman" w:hAnsi="Times New Roman" w:cs="Times New Roman"/>
          <w:sz w:val="28"/>
          <w:szCs w:val="28"/>
          <w:lang w:val="ro-RO"/>
        </w:rPr>
        <w:t>Retragerea</w:t>
      </w:r>
      <w:r>
        <w:rPr>
          <w:rFonts w:ascii="Times New Roman" w:hAnsi="Times New Roman" w:cs="Times New Roman"/>
          <w:sz w:val="28"/>
          <w:szCs w:val="28"/>
          <w:lang w:val="ro-RO"/>
        </w:rPr>
        <w:t xml:space="preserve"> titlului se va face în ședința publică a Consiliului Județean Vrancea, prin hotărâre a Consiliului Județean Vrancea, respectându-se prevederile legale din prezentul regulament, aspect ce va fi adus la cunoștință persoanei implicate în termen de 10 zile. </w:t>
      </w:r>
    </w:p>
    <w:p w14:paraId="13B6781A" w14:textId="7BE77090" w:rsidR="009F4F33" w:rsidRDefault="009F4F33" w:rsidP="00CF25E5">
      <w:pPr>
        <w:spacing w:after="0"/>
        <w:ind w:firstLine="567"/>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(3) </w:t>
      </w:r>
      <w:r>
        <w:rPr>
          <w:rFonts w:ascii="Times New Roman" w:hAnsi="Times New Roman" w:cs="Times New Roman"/>
          <w:sz w:val="28"/>
          <w:szCs w:val="28"/>
          <w:lang w:val="ro-RO"/>
        </w:rPr>
        <w:t xml:space="preserve">Sesizările cu privire la retragerea </w:t>
      </w:r>
      <w:r w:rsidR="00E6669F">
        <w:rPr>
          <w:rFonts w:ascii="Times New Roman" w:hAnsi="Times New Roman" w:cs="Times New Roman"/>
          <w:sz w:val="28"/>
          <w:szCs w:val="28"/>
          <w:lang w:val="ro-RO"/>
        </w:rPr>
        <w:t>T</w:t>
      </w:r>
      <w:r>
        <w:rPr>
          <w:rFonts w:ascii="Times New Roman" w:hAnsi="Times New Roman" w:cs="Times New Roman"/>
          <w:sz w:val="28"/>
          <w:szCs w:val="28"/>
          <w:lang w:val="ro-RO"/>
        </w:rPr>
        <w:t>itlului se vor dezbate în cadrul comisiilor de specialitate ale Consiliului Județean</w:t>
      </w:r>
      <w:r w:rsidR="00776A4C">
        <w:rPr>
          <w:rFonts w:ascii="Times New Roman" w:hAnsi="Times New Roman" w:cs="Times New Roman"/>
          <w:sz w:val="28"/>
          <w:szCs w:val="28"/>
          <w:lang w:val="ro-RO"/>
        </w:rPr>
        <w:t xml:space="preserve"> Vrancea</w:t>
      </w:r>
      <w:r>
        <w:rPr>
          <w:rFonts w:ascii="Times New Roman" w:hAnsi="Times New Roman" w:cs="Times New Roman"/>
          <w:sz w:val="28"/>
          <w:szCs w:val="28"/>
          <w:lang w:val="ro-RO"/>
        </w:rPr>
        <w:t>;</w:t>
      </w:r>
    </w:p>
    <w:p w14:paraId="5A2A417B" w14:textId="77777777" w:rsidR="009F4F33" w:rsidRDefault="009F4F33" w:rsidP="00CF25E5">
      <w:pPr>
        <w:spacing w:after="0"/>
        <w:ind w:firstLine="567"/>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(4) </w:t>
      </w:r>
      <w:r>
        <w:rPr>
          <w:rFonts w:ascii="Times New Roman" w:hAnsi="Times New Roman" w:cs="Times New Roman"/>
          <w:sz w:val="28"/>
          <w:szCs w:val="28"/>
          <w:lang w:val="ro-RO"/>
        </w:rPr>
        <w:t>La ședința Consiliului Județean Vrancea va fi invitat deținătorul titlului, iar dacă va fi prezent, i se va acorda cuvântul, la solicitarea sa.</w:t>
      </w:r>
    </w:p>
    <w:p w14:paraId="221EE2D4" w14:textId="222E52B0" w:rsidR="009F4F33" w:rsidRDefault="009F4F33" w:rsidP="00CF25E5">
      <w:pPr>
        <w:spacing w:after="0"/>
        <w:ind w:firstLine="567"/>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(5) </w:t>
      </w:r>
      <w:r>
        <w:rPr>
          <w:rFonts w:ascii="Times New Roman" w:hAnsi="Times New Roman" w:cs="Times New Roman"/>
          <w:sz w:val="28"/>
          <w:szCs w:val="28"/>
          <w:lang w:val="ro-RO"/>
        </w:rPr>
        <w:t xml:space="preserve">Hotărârea adoptată de către Consiliul Județean </w:t>
      </w:r>
      <w:r w:rsidR="00776A4C">
        <w:rPr>
          <w:rFonts w:ascii="Times New Roman" w:hAnsi="Times New Roman" w:cs="Times New Roman"/>
          <w:sz w:val="28"/>
          <w:szCs w:val="28"/>
          <w:lang w:val="ro-RO"/>
        </w:rPr>
        <w:t xml:space="preserve">Vrancea </w:t>
      </w:r>
      <w:r>
        <w:rPr>
          <w:rFonts w:ascii="Times New Roman" w:hAnsi="Times New Roman" w:cs="Times New Roman"/>
          <w:sz w:val="28"/>
          <w:szCs w:val="28"/>
          <w:lang w:val="ro-RO"/>
        </w:rPr>
        <w:t xml:space="preserve">poate fi contestată potrivit legii contenciosului administrativ. </w:t>
      </w:r>
    </w:p>
    <w:p w14:paraId="15F09C03" w14:textId="77777777" w:rsidR="00E01A5C" w:rsidRDefault="00E01A5C" w:rsidP="00E01A5C">
      <w:pPr>
        <w:spacing w:after="0"/>
        <w:jc w:val="both"/>
        <w:rPr>
          <w:rFonts w:ascii="Times New Roman" w:hAnsi="Times New Roman" w:cs="Times New Roman"/>
          <w:sz w:val="28"/>
          <w:szCs w:val="28"/>
          <w:lang w:val="ro-RO"/>
        </w:rPr>
      </w:pPr>
    </w:p>
    <w:p w14:paraId="4A9DCD05" w14:textId="1D3F9260" w:rsidR="00AE245F" w:rsidRDefault="00E01A5C" w:rsidP="00E01A5C">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Art. 9</w:t>
      </w:r>
      <w:r>
        <w:rPr>
          <w:rFonts w:ascii="Times New Roman" w:hAnsi="Times New Roman" w:cs="Times New Roman"/>
          <w:b/>
          <w:sz w:val="28"/>
          <w:szCs w:val="28"/>
          <w:lang w:val="ro-RO"/>
        </w:rPr>
        <w:tab/>
        <w:t xml:space="preserve">(1) </w:t>
      </w:r>
      <w:r>
        <w:rPr>
          <w:rFonts w:ascii="Times New Roman" w:hAnsi="Times New Roman" w:cs="Times New Roman"/>
          <w:sz w:val="28"/>
          <w:szCs w:val="28"/>
          <w:lang w:val="ro-RO"/>
        </w:rPr>
        <w:t xml:space="preserve">Laureații </w:t>
      </w:r>
      <w:r w:rsidR="00776A4C">
        <w:rPr>
          <w:rFonts w:ascii="Times New Roman" w:hAnsi="Times New Roman" w:cs="Times New Roman"/>
          <w:sz w:val="28"/>
          <w:szCs w:val="28"/>
          <w:lang w:val="ro-RO"/>
        </w:rPr>
        <w:t>T</w:t>
      </w:r>
      <w:r>
        <w:rPr>
          <w:rFonts w:ascii="Times New Roman" w:hAnsi="Times New Roman" w:cs="Times New Roman"/>
          <w:sz w:val="28"/>
          <w:szCs w:val="28"/>
          <w:lang w:val="ro-RO"/>
        </w:rPr>
        <w:t xml:space="preserve">itlului </w:t>
      </w:r>
      <w:r w:rsidR="00776A4C">
        <w:rPr>
          <w:rFonts w:ascii="Times New Roman" w:hAnsi="Times New Roman" w:cs="Times New Roman"/>
          <w:sz w:val="28"/>
          <w:szCs w:val="28"/>
          <w:lang w:val="ro-RO"/>
        </w:rPr>
        <w:t>„</w:t>
      </w:r>
      <w:r>
        <w:rPr>
          <w:rFonts w:ascii="Times New Roman" w:hAnsi="Times New Roman" w:cs="Times New Roman"/>
          <w:sz w:val="28"/>
          <w:szCs w:val="28"/>
          <w:lang w:val="ro-RO"/>
        </w:rPr>
        <w:t xml:space="preserve">Cetățean de Onoare al Județului Vrancea” </w:t>
      </w:r>
      <w:r w:rsidR="00AE245F">
        <w:rPr>
          <w:rFonts w:ascii="Times New Roman" w:hAnsi="Times New Roman" w:cs="Times New Roman"/>
          <w:sz w:val="28"/>
          <w:szCs w:val="28"/>
          <w:lang w:val="ro-RO"/>
        </w:rPr>
        <w:t xml:space="preserve">se legitimează și fac dovada conferirii acestuia cu brevetul, un document oficial, acordat de Președintele Consiliului Județean Vrancea. </w:t>
      </w:r>
    </w:p>
    <w:p w14:paraId="22CF1FEB" w14:textId="324BDAD5" w:rsidR="002C02E1" w:rsidRDefault="00AE245F" w:rsidP="00E01A5C">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(2) </w:t>
      </w:r>
      <w:r>
        <w:rPr>
          <w:rFonts w:ascii="Times New Roman" w:hAnsi="Times New Roman" w:cs="Times New Roman"/>
          <w:sz w:val="28"/>
          <w:szCs w:val="28"/>
          <w:lang w:val="ro-RO"/>
        </w:rPr>
        <w:t>Brevetul are imprimat, pe suprafața sa, stema Românie</w:t>
      </w:r>
      <w:r w:rsidR="00776A4C">
        <w:rPr>
          <w:rFonts w:ascii="Times New Roman" w:hAnsi="Times New Roman" w:cs="Times New Roman"/>
          <w:sz w:val="28"/>
          <w:szCs w:val="28"/>
          <w:lang w:val="ro-RO"/>
        </w:rPr>
        <w:t>i</w:t>
      </w:r>
      <w:r>
        <w:rPr>
          <w:rFonts w:ascii="Times New Roman" w:hAnsi="Times New Roman" w:cs="Times New Roman"/>
          <w:sz w:val="28"/>
          <w:szCs w:val="28"/>
          <w:lang w:val="ro-RO"/>
        </w:rPr>
        <w:t xml:space="preserve"> și stema județului Vrancea și are înscris titlul </w:t>
      </w:r>
      <w:r w:rsidR="00FB0FF8">
        <w:rPr>
          <w:rFonts w:ascii="Times New Roman" w:hAnsi="Times New Roman" w:cs="Times New Roman"/>
          <w:sz w:val="28"/>
          <w:szCs w:val="28"/>
          <w:lang w:val="ro-RO"/>
        </w:rPr>
        <w:t>„</w:t>
      </w:r>
      <w:r>
        <w:rPr>
          <w:rFonts w:ascii="Times New Roman" w:hAnsi="Times New Roman" w:cs="Times New Roman"/>
          <w:sz w:val="28"/>
          <w:szCs w:val="28"/>
          <w:lang w:val="ro-RO"/>
        </w:rPr>
        <w:t xml:space="preserve">Cetățean de Onoare al Județului </w:t>
      </w:r>
      <w:r w:rsidR="00F31274">
        <w:rPr>
          <w:rFonts w:ascii="Times New Roman" w:hAnsi="Times New Roman" w:cs="Times New Roman"/>
          <w:sz w:val="28"/>
          <w:szCs w:val="28"/>
          <w:lang w:val="ro-RO"/>
        </w:rPr>
        <w:t>Vrancea</w:t>
      </w:r>
      <w:r>
        <w:rPr>
          <w:rFonts w:ascii="Times New Roman" w:hAnsi="Times New Roman" w:cs="Times New Roman"/>
          <w:sz w:val="28"/>
          <w:szCs w:val="28"/>
          <w:lang w:val="ro-RO"/>
        </w:rPr>
        <w:t>”</w:t>
      </w:r>
      <w:r w:rsidR="00F31274">
        <w:rPr>
          <w:rFonts w:ascii="Times New Roman" w:hAnsi="Times New Roman" w:cs="Times New Roman"/>
          <w:sz w:val="28"/>
          <w:szCs w:val="28"/>
          <w:lang w:val="ro-RO"/>
        </w:rPr>
        <w:t xml:space="preserve">, prenumele și numele posesorului </w:t>
      </w:r>
      <w:r w:rsidR="002C02E1">
        <w:rPr>
          <w:rFonts w:ascii="Times New Roman" w:hAnsi="Times New Roman" w:cs="Times New Roman"/>
          <w:sz w:val="28"/>
          <w:szCs w:val="28"/>
          <w:lang w:val="ro-RO"/>
        </w:rPr>
        <w:t>ori pseudonimul sub care s-a consacrat ca personalitate, semnătura și parafa Președintelui Consiliului Județean Vrancea.</w:t>
      </w:r>
    </w:p>
    <w:p w14:paraId="7F0851CF" w14:textId="1F106F89" w:rsidR="002C02E1" w:rsidRDefault="002C02E1" w:rsidP="00E01A5C">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b/>
      </w:r>
      <w:r>
        <w:rPr>
          <w:rFonts w:ascii="Times New Roman" w:hAnsi="Times New Roman" w:cs="Times New Roman"/>
          <w:b/>
          <w:sz w:val="28"/>
          <w:szCs w:val="28"/>
          <w:lang w:val="ro-RO"/>
        </w:rPr>
        <w:t xml:space="preserve">(3) </w:t>
      </w:r>
      <w:r>
        <w:rPr>
          <w:rFonts w:ascii="Times New Roman" w:hAnsi="Times New Roman" w:cs="Times New Roman"/>
          <w:sz w:val="28"/>
          <w:szCs w:val="28"/>
          <w:lang w:val="ro-RO"/>
        </w:rPr>
        <w:t>Modelul brevetului este prevăzut în anexa nr. 7</w:t>
      </w:r>
      <w:r w:rsidRPr="0081567B">
        <w:rPr>
          <w:rFonts w:ascii="Times New Roman" w:hAnsi="Times New Roman" w:cs="Times New Roman"/>
          <w:sz w:val="28"/>
          <w:szCs w:val="28"/>
          <w:vertAlign w:val="superscript"/>
          <w:lang w:val="ro-RO"/>
        </w:rPr>
        <w:t>b</w:t>
      </w:r>
      <w:r>
        <w:rPr>
          <w:rFonts w:ascii="Times New Roman" w:hAnsi="Times New Roman" w:cs="Times New Roman"/>
          <w:sz w:val="28"/>
          <w:szCs w:val="28"/>
          <w:lang w:val="ro-RO"/>
        </w:rPr>
        <w:t xml:space="preserve"> la Statutul Unității Administrativ</w:t>
      </w:r>
      <w:r w:rsidR="00FB0FF8">
        <w:rPr>
          <w:rFonts w:ascii="Times New Roman" w:hAnsi="Times New Roman" w:cs="Times New Roman"/>
          <w:sz w:val="28"/>
          <w:szCs w:val="28"/>
          <w:lang w:val="ro-RO"/>
        </w:rPr>
        <w:t>-</w:t>
      </w:r>
      <w:r>
        <w:rPr>
          <w:rFonts w:ascii="Times New Roman" w:hAnsi="Times New Roman" w:cs="Times New Roman"/>
          <w:sz w:val="28"/>
          <w:szCs w:val="28"/>
          <w:lang w:val="ro-RO"/>
        </w:rPr>
        <w:t xml:space="preserve">Teritoriale Județul Vrancea. </w:t>
      </w:r>
    </w:p>
    <w:p w14:paraId="54939F1A" w14:textId="77777777" w:rsidR="00FB0FF8" w:rsidRDefault="00FB0FF8" w:rsidP="00E01A5C">
      <w:pPr>
        <w:spacing w:after="0"/>
        <w:jc w:val="both"/>
        <w:rPr>
          <w:rFonts w:ascii="Times New Roman" w:hAnsi="Times New Roman" w:cs="Times New Roman"/>
          <w:sz w:val="28"/>
          <w:szCs w:val="28"/>
          <w:lang w:val="ro-RO"/>
        </w:rPr>
      </w:pPr>
    </w:p>
    <w:p w14:paraId="53074CEC" w14:textId="3ECC0047" w:rsidR="00E01A5C" w:rsidRDefault="002C02E1" w:rsidP="00E01A5C">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Art. 10 </w:t>
      </w:r>
      <w:r>
        <w:rPr>
          <w:rFonts w:ascii="Times New Roman" w:hAnsi="Times New Roman" w:cs="Times New Roman"/>
          <w:sz w:val="28"/>
          <w:szCs w:val="28"/>
          <w:lang w:val="ro-RO"/>
        </w:rPr>
        <w:t>La nivelul Consiliului Județean Vrancea se va înființa un registru special de evidență a conferirii titlurilor de ”Cetățean de Onoare</w:t>
      </w:r>
      <w:r w:rsidR="00FB0FF8">
        <w:rPr>
          <w:rFonts w:ascii="Times New Roman" w:hAnsi="Times New Roman" w:cs="Times New Roman"/>
          <w:sz w:val="28"/>
          <w:szCs w:val="28"/>
          <w:lang w:val="ro-RO"/>
        </w:rPr>
        <w:t xml:space="preserve"> al Județului Vrancea</w:t>
      </w:r>
      <w:r>
        <w:rPr>
          <w:rFonts w:ascii="Times New Roman" w:hAnsi="Times New Roman" w:cs="Times New Roman"/>
          <w:sz w:val="28"/>
          <w:szCs w:val="28"/>
          <w:lang w:val="ro-RO"/>
        </w:rPr>
        <w:t xml:space="preserve">”. </w:t>
      </w:r>
      <w:r w:rsidR="00E01A5C">
        <w:rPr>
          <w:rFonts w:ascii="Times New Roman" w:hAnsi="Times New Roman" w:cs="Times New Roman"/>
          <w:b/>
          <w:sz w:val="28"/>
          <w:szCs w:val="28"/>
          <w:lang w:val="ro-RO"/>
        </w:rPr>
        <w:t xml:space="preserve"> </w:t>
      </w:r>
    </w:p>
    <w:p w14:paraId="5A1EC9FB" w14:textId="77777777" w:rsidR="0081567B" w:rsidRDefault="0081567B" w:rsidP="00E01A5C">
      <w:pPr>
        <w:spacing w:after="0"/>
        <w:jc w:val="both"/>
        <w:rPr>
          <w:rFonts w:ascii="Times New Roman" w:hAnsi="Times New Roman" w:cs="Times New Roman"/>
          <w:b/>
          <w:sz w:val="28"/>
          <w:szCs w:val="28"/>
          <w:lang w:val="ro-RO"/>
        </w:rPr>
      </w:pPr>
    </w:p>
    <w:p w14:paraId="6A3790A0" w14:textId="77777777" w:rsidR="0081567B" w:rsidRDefault="0081567B" w:rsidP="00E01A5C">
      <w:pPr>
        <w:spacing w:after="0"/>
        <w:jc w:val="both"/>
        <w:rPr>
          <w:rFonts w:ascii="Times New Roman" w:hAnsi="Times New Roman" w:cs="Times New Roman"/>
          <w:b/>
          <w:sz w:val="28"/>
          <w:szCs w:val="28"/>
          <w:lang w:val="ro-RO"/>
        </w:rPr>
      </w:pPr>
    </w:p>
    <w:p w14:paraId="70B44049" w14:textId="77777777" w:rsidR="0081567B" w:rsidRDefault="0081567B" w:rsidP="00E01A5C">
      <w:pPr>
        <w:spacing w:after="0"/>
        <w:jc w:val="both"/>
        <w:rPr>
          <w:rFonts w:ascii="Times New Roman" w:hAnsi="Times New Roman" w:cs="Times New Roman"/>
          <w:b/>
          <w:sz w:val="28"/>
          <w:szCs w:val="28"/>
          <w:lang w:val="ro-RO"/>
        </w:rPr>
      </w:pPr>
    </w:p>
    <w:p w14:paraId="09BC0DD6" w14:textId="7B8F3ED3" w:rsidR="0081567B" w:rsidRDefault="0081567B" w:rsidP="00E01A5C">
      <w:pPr>
        <w:spacing w:after="0"/>
        <w:jc w:val="both"/>
        <w:rPr>
          <w:rFonts w:ascii="Times New Roman" w:hAnsi="Times New Roman" w:cs="Times New Roman"/>
          <w:b/>
          <w:sz w:val="28"/>
          <w:szCs w:val="28"/>
          <w:lang w:val="ro-RO"/>
        </w:rPr>
      </w:pPr>
    </w:p>
    <w:p w14:paraId="416A1B1D" w14:textId="77777777" w:rsidR="00FB0FF8" w:rsidRDefault="00FB0FF8" w:rsidP="00E01A5C">
      <w:pPr>
        <w:spacing w:after="0"/>
        <w:jc w:val="both"/>
        <w:rPr>
          <w:rFonts w:ascii="Times New Roman" w:hAnsi="Times New Roman" w:cs="Times New Roman"/>
          <w:b/>
          <w:sz w:val="28"/>
          <w:szCs w:val="28"/>
          <w:lang w:val="ro-RO"/>
        </w:rPr>
      </w:pPr>
    </w:p>
    <w:p w14:paraId="0E6B6F50" w14:textId="77777777" w:rsidR="0081567B" w:rsidRPr="0081567B" w:rsidRDefault="00BA7BFB" w:rsidP="0081567B">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6</w:t>
      </w:r>
      <w:r w:rsidR="0081567B" w:rsidRPr="0081567B">
        <w:rPr>
          <w:rFonts w:ascii="Times New Roman" w:hAnsi="Times New Roman" w:cs="Times New Roman"/>
          <w:b/>
          <w:sz w:val="28"/>
          <w:szCs w:val="28"/>
          <w:vertAlign w:val="superscript"/>
          <w:lang w:val="ro-RO"/>
        </w:rPr>
        <w:t>a</w:t>
      </w:r>
    </w:p>
    <w:p w14:paraId="4A99F5C0" w14:textId="77777777" w:rsidR="0034544F" w:rsidRPr="0034544F" w:rsidRDefault="0034544F" w:rsidP="0034544F">
      <w:pPr>
        <w:spacing w:after="0"/>
        <w:jc w:val="both"/>
        <w:rPr>
          <w:rFonts w:ascii="Times New Roman" w:hAnsi="Times New Roman" w:cs="Times New Roman"/>
          <w:sz w:val="28"/>
          <w:szCs w:val="28"/>
          <w:lang w:val="ro-RO"/>
        </w:rPr>
      </w:pPr>
    </w:p>
    <w:p w14:paraId="0F75AE9B" w14:textId="77777777" w:rsidR="0034544F" w:rsidRPr="0034544F" w:rsidRDefault="0034544F" w:rsidP="00DF7210">
      <w:pPr>
        <w:spacing w:after="0"/>
        <w:jc w:val="both"/>
        <w:rPr>
          <w:rFonts w:ascii="Times New Roman" w:hAnsi="Times New Roman" w:cs="Times New Roman"/>
          <w:sz w:val="28"/>
          <w:szCs w:val="28"/>
          <w:lang w:val="ro-RO"/>
        </w:rPr>
      </w:pPr>
    </w:p>
    <w:p w14:paraId="30B81A58" w14:textId="77777777" w:rsidR="00DF7210" w:rsidRPr="00DF7210" w:rsidRDefault="00DF7210" w:rsidP="00DF7210">
      <w:pPr>
        <w:spacing w:after="0"/>
        <w:jc w:val="both"/>
        <w:rPr>
          <w:rFonts w:ascii="Times New Roman" w:hAnsi="Times New Roman" w:cs="Times New Roman"/>
          <w:sz w:val="28"/>
          <w:szCs w:val="28"/>
          <w:lang w:val="ro-RO"/>
        </w:rPr>
      </w:pPr>
      <w:r>
        <w:rPr>
          <w:rFonts w:ascii="Times New Roman" w:hAnsi="Times New Roman" w:cs="Times New Roman"/>
          <w:b/>
          <w:sz w:val="28"/>
          <w:szCs w:val="28"/>
          <w:lang w:val="ro-RO"/>
        </w:rPr>
        <w:t xml:space="preserve"> </w:t>
      </w:r>
      <w:r w:rsidR="000D1831">
        <w:rPr>
          <w:rFonts w:ascii="Times New Roman" w:hAnsi="Times New Roman" w:cs="Times New Roman"/>
          <w:b/>
          <w:sz w:val="28"/>
          <w:szCs w:val="28"/>
          <w:lang w:val="ro-RO"/>
        </w:rPr>
        <w:t xml:space="preserve"> </w:t>
      </w:r>
    </w:p>
    <w:p w14:paraId="21D777FD" w14:textId="77777777" w:rsidR="008967D3" w:rsidRDefault="008967D3" w:rsidP="0081567B">
      <w:pPr>
        <w:spacing w:after="0"/>
        <w:jc w:val="center"/>
        <w:rPr>
          <w:rFonts w:ascii="Times New Roman" w:hAnsi="Times New Roman" w:cs="Times New Roman"/>
          <w:i/>
          <w:color w:val="4472C4" w:themeColor="accent5"/>
          <w:sz w:val="28"/>
          <w:szCs w:val="28"/>
          <w:lang w:val="ro-RO"/>
        </w:rPr>
      </w:pPr>
    </w:p>
    <w:p w14:paraId="6222EC77"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70D67CFA"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6F85644D" w14:textId="77777777" w:rsidR="008967D3" w:rsidRDefault="0081567B" w:rsidP="008967D3">
      <w:pPr>
        <w:spacing w:after="0"/>
        <w:jc w:val="both"/>
        <w:rPr>
          <w:rFonts w:ascii="Times New Roman" w:hAnsi="Times New Roman" w:cs="Times New Roman"/>
          <w:i/>
          <w:color w:val="4472C4" w:themeColor="accent5"/>
          <w:sz w:val="28"/>
          <w:szCs w:val="28"/>
          <w:lang w:val="ro-RO"/>
        </w:rPr>
      </w:pPr>
      <w:r>
        <w:rPr>
          <w:noProof/>
          <w:lang w:val="en-US"/>
        </w:rPr>
        <w:drawing>
          <wp:anchor distT="0" distB="0" distL="114300" distR="114300" simplePos="0" relativeHeight="251659264" behindDoc="1" locked="0" layoutInCell="1" allowOverlap="1" wp14:anchorId="23A868EC" wp14:editId="0ECDDD42">
            <wp:simplePos x="0" y="0"/>
            <wp:positionH relativeFrom="column">
              <wp:posOffset>513080</wp:posOffset>
            </wp:positionH>
            <wp:positionV relativeFrom="paragraph">
              <wp:posOffset>-662305</wp:posOffset>
            </wp:positionV>
            <wp:extent cx="4970780" cy="7099935"/>
            <wp:effectExtent l="0" t="0" r="1270" b="5715"/>
            <wp:wrapTight wrapText="bothSides">
              <wp:wrapPolygon edited="0">
                <wp:start x="0" y="0"/>
                <wp:lineTo x="0" y="21559"/>
                <wp:lineTo x="21523" y="21559"/>
                <wp:lineTo x="21523" y="0"/>
                <wp:lineTo x="0" y="0"/>
              </wp:wrapPolygon>
            </wp:wrapTight>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0780" cy="709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5C3F3"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A1B235C"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E28516B"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2BC85D46"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40AF1362"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7875EFC"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F53AEDB"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0867E213"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458B691"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2A608CFA"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550D246B"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743AEF4A"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3FAE298"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AD3ACAD"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459418F4"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5D8E13A4"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2E9473F7"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031881A"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573EF7DB"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25B75F0E"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06C67567"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0692B7AE"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459D37B9"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B6F7FCF"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F870C9A"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3AFB5912"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5794DB4F"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04AE4264"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2C359DE4" w14:textId="77777777" w:rsidR="008967D3" w:rsidRDefault="008967D3" w:rsidP="008967D3">
      <w:pPr>
        <w:spacing w:after="0"/>
        <w:jc w:val="both"/>
        <w:rPr>
          <w:rFonts w:ascii="Times New Roman" w:hAnsi="Times New Roman" w:cs="Times New Roman"/>
          <w:i/>
          <w:color w:val="4472C4" w:themeColor="accent5"/>
          <w:sz w:val="28"/>
          <w:szCs w:val="28"/>
          <w:lang w:val="ro-RO"/>
        </w:rPr>
      </w:pPr>
    </w:p>
    <w:p w14:paraId="1FF70A13" w14:textId="77777777" w:rsidR="0081567B" w:rsidRDefault="0081567B" w:rsidP="008967D3">
      <w:pPr>
        <w:spacing w:after="0"/>
        <w:jc w:val="right"/>
        <w:rPr>
          <w:rFonts w:ascii="Times New Roman" w:hAnsi="Times New Roman" w:cs="Times New Roman"/>
          <w:b/>
          <w:sz w:val="28"/>
          <w:szCs w:val="28"/>
          <w:lang w:val="ro-RO"/>
        </w:rPr>
      </w:pPr>
    </w:p>
    <w:p w14:paraId="634A3100" w14:textId="77777777" w:rsidR="0081567B" w:rsidRDefault="0081567B" w:rsidP="008967D3">
      <w:pPr>
        <w:spacing w:after="0"/>
        <w:jc w:val="right"/>
        <w:rPr>
          <w:rFonts w:ascii="Times New Roman" w:hAnsi="Times New Roman" w:cs="Times New Roman"/>
          <w:b/>
          <w:sz w:val="28"/>
          <w:szCs w:val="28"/>
          <w:lang w:val="ro-RO"/>
        </w:rPr>
      </w:pPr>
    </w:p>
    <w:p w14:paraId="3046AC63" w14:textId="77777777" w:rsidR="0081567B" w:rsidRDefault="0081567B" w:rsidP="008967D3">
      <w:pPr>
        <w:spacing w:after="0"/>
        <w:jc w:val="right"/>
        <w:rPr>
          <w:rFonts w:ascii="Times New Roman" w:hAnsi="Times New Roman" w:cs="Times New Roman"/>
          <w:b/>
          <w:sz w:val="28"/>
          <w:szCs w:val="28"/>
          <w:lang w:val="ro-RO"/>
        </w:rPr>
      </w:pPr>
    </w:p>
    <w:p w14:paraId="22500E36" w14:textId="77777777" w:rsidR="0081567B" w:rsidRPr="0081567B" w:rsidRDefault="00BA7BFB" w:rsidP="008967D3">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6</w:t>
      </w:r>
      <w:r w:rsidR="0081567B">
        <w:rPr>
          <w:rFonts w:ascii="Times New Roman" w:hAnsi="Times New Roman" w:cs="Times New Roman"/>
          <w:b/>
          <w:sz w:val="28"/>
          <w:szCs w:val="28"/>
          <w:vertAlign w:val="superscript"/>
          <w:lang w:val="ro-RO"/>
        </w:rPr>
        <w:t>b</w:t>
      </w:r>
    </w:p>
    <w:p w14:paraId="743DE297" w14:textId="77777777" w:rsidR="0081567B" w:rsidRDefault="0081567B" w:rsidP="008967D3">
      <w:pPr>
        <w:spacing w:after="0"/>
        <w:jc w:val="right"/>
        <w:rPr>
          <w:rFonts w:ascii="Times New Roman" w:hAnsi="Times New Roman" w:cs="Times New Roman"/>
          <w:b/>
          <w:sz w:val="28"/>
          <w:szCs w:val="28"/>
          <w:lang w:val="ro-RO"/>
        </w:rPr>
      </w:pPr>
    </w:p>
    <w:p w14:paraId="052AA4CF" w14:textId="77777777" w:rsidR="0081567B" w:rsidRDefault="0081567B" w:rsidP="008967D3">
      <w:pPr>
        <w:spacing w:after="0"/>
        <w:jc w:val="right"/>
        <w:rPr>
          <w:rFonts w:ascii="Times New Roman" w:hAnsi="Times New Roman" w:cs="Times New Roman"/>
          <w:b/>
          <w:sz w:val="28"/>
          <w:szCs w:val="28"/>
          <w:lang w:val="ro-RO"/>
        </w:rPr>
      </w:pPr>
    </w:p>
    <w:tbl>
      <w:tblPr>
        <w:tblStyle w:val="Tabelgril"/>
        <w:tblpPr w:leftFromText="180" w:rightFromText="180" w:vertAnchor="text" w:horzAnchor="margin" w:tblpY="49"/>
        <w:tblW w:w="0" w:type="auto"/>
        <w:tblLayout w:type="fixed"/>
        <w:tblLook w:val="04A0" w:firstRow="1" w:lastRow="0" w:firstColumn="1" w:lastColumn="0" w:noHBand="0" w:noVBand="1"/>
      </w:tblPr>
      <w:tblGrid>
        <w:gridCol w:w="1803"/>
        <w:gridCol w:w="236"/>
        <w:gridCol w:w="236"/>
        <w:gridCol w:w="272"/>
        <w:gridCol w:w="6469"/>
      </w:tblGrid>
      <w:tr w:rsidR="0081567B" w:rsidRPr="008120C9" w14:paraId="4E10461A" w14:textId="77777777" w:rsidTr="00353F0C">
        <w:trPr>
          <w:cantSplit/>
          <w:trHeight w:val="5235"/>
        </w:trPr>
        <w:tc>
          <w:tcPr>
            <w:tcW w:w="1803" w:type="dxa"/>
            <w:shd w:val="clear" w:color="auto" w:fill="D0CECE" w:themeFill="background2" w:themeFillShade="E6"/>
            <w:textDirection w:val="btLr"/>
          </w:tcPr>
          <w:p w14:paraId="500146AE" w14:textId="77777777" w:rsidR="0081567B" w:rsidRPr="00BE167C" w:rsidRDefault="0081567B" w:rsidP="00353F0C">
            <w:pPr>
              <w:tabs>
                <w:tab w:val="left" w:pos="9639"/>
              </w:tabs>
              <w:ind w:left="113" w:right="113"/>
              <w:jc w:val="both"/>
              <w:rPr>
                <w:lang w:val="fr-FR"/>
              </w:rPr>
            </w:pPr>
            <w:r w:rsidRPr="00BE167C">
              <w:rPr>
                <w:lang w:val="fr-FR"/>
              </w:rPr>
              <w:t xml:space="preserve">                                        </w:t>
            </w:r>
          </w:p>
          <w:p w14:paraId="5C0164DD" w14:textId="77777777" w:rsidR="0081567B" w:rsidRPr="00BE167C" w:rsidRDefault="0081567B" w:rsidP="00353F0C">
            <w:pPr>
              <w:tabs>
                <w:tab w:val="left" w:pos="9639"/>
              </w:tabs>
              <w:ind w:left="113" w:right="113"/>
              <w:jc w:val="both"/>
              <w:rPr>
                <w:lang w:val="fr-FR"/>
              </w:rPr>
            </w:pPr>
          </w:p>
          <w:p w14:paraId="3C876274" w14:textId="77777777" w:rsidR="0081567B" w:rsidRPr="004910B6" w:rsidRDefault="0081567B" w:rsidP="00353F0C">
            <w:pPr>
              <w:tabs>
                <w:tab w:val="left" w:pos="9639"/>
              </w:tabs>
              <w:ind w:left="113" w:right="113"/>
              <w:jc w:val="both"/>
              <w:rPr>
                <w:rFonts w:ascii="Monotype Corsiva" w:hAnsi="Monotype Corsiva"/>
                <w:sz w:val="72"/>
                <w:szCs w:val="72"/>
              </w:rPr>
            </w:pPr>
            <w:r w:rsidRPr="00BE167C">
              <w:rPr>
                <w:rFonts w:ascii="Monotype Corsiva" w:hAnsi="Monotype Corsiva"/>
                <w:color w:val="FFFFFF" w:themeColor="background1"/>
                <w:lang w:val="fr-FR"/>
              </w:rPr>
              <w:t xml:space="preserve">                             </w:t>
            </w:r>
            <w:r w:rsidRPr="004910B6">
              <w:rPr>
                <w:rFonts w:ascii="Monotype Corsiva" w:hAnsi="Monotype Corsiva"/>
                <w:color w:val="FFFFFF" w:themeColor="background1"/>
                <w:sz w:val="72"/>
                <w:szCs w:val="72"/>
              </w:rPr>
              <w:t xml:space="preserve">BREVET </w:t>
            </w:r>
            <w:r w:rsidRPr="004910B6">
              <w:rPr>
                <w:rFonts w:ascii="Monotype Corsiva" w:hAnsi="Monotype Corsiva"/>
                <w:sz w:val="72"/>
                <w:szCs w:val="72"/>
              </w:rPr>
              <w:t xml:space="preserve">                                    </w:t>
            </w:r>
          </w:p>
        </w:tc>
        <w:tc>
          <w:tcPr>
            <w:tcW w:w="236" w:type="dxa"/>
            <w:shd w:val="clear" w:color="auto" w:fill="FF0000"/>
          </w:tcPr>
          <w:p w14:paraId="30D8D2C2" w14:textId="77777777" w:rsidR="0081567B" w:rsidRDefault="0081567B" w:rsidP="00353F0C">
            <w:pPr>
              <w:tabs>
                <w:tab w:val="left" w:pos="9639"/>
              </w:tabs>
              <w:jc w:val="both"/>
            </w:pPr>
          </w:p>
        </w:tc>
        <w:tc>
          <w:tcPr>
            <w:tcW w:w="236" w:type="dxa"/>
            <w:shd w:val="clear" w:color="auto" w:fill="FFFF00"/>
          </w:tcPr>
          <w:p w14:paraId="091A356C" w14:textId="77777777" w:rsidR="0081567B" w:rsidRDefault="0081567B" w:rsidP="00353F0C">
            <w:pPr>
              <w:tabs>
                <w:tab w:val="left" w:pos="9639"/>
              </w:tabs>
              <w:jc w:val="both"/>
            </w:pPr>
          </w:p>
        </w:tc>
        <w:tc>
          <w:tcPr>
            <w:tcW w:w="272" w:type="dxa"/>
            <w:shd w:val="clear" w:color="auto" w:fill="0070C0"/>
          </w:tcPr>
          <w:p w14:paraId="4D8014A6" w14:textId="77777777" w:rsidR="0081567B" w:rsidRDefault="0081567B" w:rsidP="00353F0C">
            <w:pPr>
              <w:tabs>
                <w:tab w:val="left" w:pos="9639"/>
              </w:tabs>
              <w:jc w:val="both"/>
            </w:pPr>
          </w:p>
        </w:tc>
        <w:tc>
          <w:tcPr>
            <w:tcW w:w="6469" w:type="dxa"/>
          </w:tcPr>
          <w:p w14:paraId="45A508C9" w14:textId="77777777" w:rsidR="0081567B" w:rsidRPr="00BE167C" w:rsidRDefault="0081567B" w:rsidP="00353F0C">
            <w:pPr>
              <w:tabs>
                <w:tab w:val="left" w:pos="9639"/>
              </w:tabs>
              <w:jc w:val="both"/>
              <w:rPr>
                <w:rFonts w:ascii="Times New Roman" w:hAnsi="Times New Roman" w:cs="Times New Roman"/>
                <w:b/>
                <w:bCs/>
                <w:sz w:val="28"/>
                <w:szCs w:val="28"/>
                <w:lang w:val="fr-FR"/>
              </w:rPr>
            </w:pPr>
            <w:r>
              <w:rPr>
                <w:noProof/>
                <w:lang w:val="en-US"/>
              </w:rPr>
              <w:drawing>
                <wp:anchor distT="0" distB="0" distL="114300" distR="114300" simplePos="0" relativeHeight="251663360" behindDoc="1" locked="0" layoutInCell="1" allowOverlap="1" wp14:anchorId="0AADF74F" wp14:editId="4EF54C5E">
                  <wp:simplePos x="0" y="0"/>
                  <wp:positionH relativeFrom="column">
                    <wp:posOffset>3402856</wp:posOffset>
                  </wp:positionH>
                  <wp:positionV relativeFrom="page">
                    <wp:posOffset>155619</wp:posOffset>
                  </wp:positionV>
                  <wp:extent cx="538480" cy="630555"/>
                  <wp:effectExtent l="0" t="0" r="0" b="0"/>
                  <wp:wrapTight wrapText="bothSides">
                    <wp:wrapPolygon edited="0">
                      <wp:start x="0" y="0"/>
                      <wp:lineTo x="0" y="15662"/>
                      <wp:lineTo x="7642" y="20882"/>
                      <wp:lineTo x="12991" y="20882"/>
                      <wp:lineTo x="20632" y="15662"/>
                      <wp:lineTo x="20632" y="0"/>
                      <wp:lineTo x="0" y="0"/>
                    </wp:wrapPolygon>
                  </wp:wrapTight>
                  <wp:docPr id="116"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38480" cy="630555"/>
                          </a:xfrm>
                          <a:prstGeom prst="rect">
                            <a:avLst/>
                          </a:prstGeom>
                          <a:noFill/>
                          <a:ln>
                            <a:noFill/>
                          </a:ln>
                        </pic:spPr>
                      </pic:pic>
                    </a:graphicData>
                  </a:graphic>
                </wp:anchor>
              </w:drawing>
            </w:r>
            <w:r w:rsidRPr="00BE167C">
              <w:rPr>
                <w:lang w:val="fr-FR"/>
              </w:rPr>
              <w:t xml:space="preserve">                                           </w:t>
            </w:r>
            <w:r w:rsidRPr="00BE167C">
              <w:rPr>
                <w:rFonts w:ascii="Times New Roman" w:hAnsi="Times New Roman" w:cs="Times New Roman"/>
                <w:b/>
                <w:bCs/>
                <w:sz w:val="28"/>
                <w:szCs w:val="28"/>
                <w:lang w:val="fr-FR"/>
              </w:rPr>
              <w:t xml:space="preserve">                  </w:t>
            </w:r>
          </w:p>
          <w:p w14:paraId="674ED0BF" w14:textId="77777777" w:rsidR="0081567B" w:rsidRPr="00BE167C" w:rsidRDefault="0081567B" w:rsidP="00353F0C">
            <w:pPr>
              <w:tabs>
                <w:tab w:val="left" w:pos="9639"/>
              </w:tabs>
              <w:jc w:val="both"/>
              <w:rPr>
                <w:rFonts w:ascii="Times New Roman" w:hAnsi="Times New Roman" w:cs="Times New Roman"/>
                <w:b/>
                <w:bCs/>
                <w:sz w:val="28"/>
                <w:szCs w:val="28"/>
                <w:lang w:val="fr-FR"/>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337F949B" wp14:editId="4074CBB6">
                  <wp:simplePos x="0" y="0"/>
                  <wp:positionH relativeFrom="margin">
                    <wp:posOffset>173311</wp:posOffset>
                  </wp:positionH>
                  <wp:positionV relativeFrom="margin">
                    <wp:posOffset>229870</wp:posOffset>
                  </wp:positionV>
                  <wp:extent cx="510540" cy="551815"/>
                  <wp:effectExtent l="0" t="0" r="3810" b="635"/>
                  <wp:wrapSquare wrapText="bothSides"/>
                  <wp:docPr id="11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1054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67C">
              <w:rPr>
                <w:rFonts w:ascii="Times New Roman" w:hAnsi="Times New Roman" w:cs="Times New Roman"/>
                <w:b/>
                <w:bCs/>
                <w:sz w:val="28"/>
                <w:szCs w:val="28"/>
                <w:lang w:val="fr-FR"/>
              </w:rPr>
              <w:t xml:space="preserve">             ROMÂNIA                        </w:t>
            </w:r>
          </w:p>
          <w:p w14:paraId="55AB2566" w14:textId="77777777" w:rsidR="0081567B" w:rsidRPr="00BE167C" w:rsidRDefault="0081567B" w:rsidP="00353F0C">
            <w:pPr>
              <w:tabs>
                <w:tab w:val="left" w:pos="9639"/>
              </w:tabs>
              <w:rPr>
                <w:rFonts w:ascii="Times New Roman" w:hAnsi="Times New Roman" w:cs="Times New Roman"/>
                <w:b/>
                <w:bCs/>
                <w:sz w:val="28"/>
                <w:szCs w:val="28"/>
                <w:lang w:val="fr-FR"/>
              </w:rPr>
            </w:pPr>
            <w:r w:rsidRPr="00BE167C">
              <w:rPr>
                <w:rFonts w:ascii="Times New Roman" w:hAnsi="Times New Roman" w:cs="Times New Roman"/>
                <w:b/>
                <w:bCs/>
                <w:sz w:val="28"/>
                <w:szCs w:val="28"/>
                <w:lang w:val="fr-FR"/>
              </w:rPr>
              <w:t xml:space="preserve">    CONSILIUL JUDEȚEAN</w:t>
            </w:r>
          </w:p>
          <w:p w14:paraId="21C6971E" w14:textId="77777777" w:rsidR="0081567B" w:rsidRPr="00BE167C" w:rsidRDefault="0081567B" w:rsidP="00353F0C">
            <w:pPr>
              <w:tabs>
                <w:tab w:val="left" w:pos="9639"/>
              </w:tabs>
              <w:rPr>
                <w:lang w:val="fr-FR"/>
              </w:rPr>
            </w:pPr>
            <w:r>
              <w:rPr>
                <w:noProof/>
                <w:lang w:val="en-US"/>
              </w:rPr>
              <w:drawing>
                <wp:anchor distT="0" distB="0" distL="114300" distR="114300" simplePos="0" relativeHeight="251661312" behindDoc="1" locked="0" layoutInCell="1" allowOverlap="1" wp14:anchorId="5BB7D0F1" wp14:editId="35D7A6DC">
                  <wp:simplePos x="0" y="0"/>
                  <wp:positionH relativeFrom="margin">
                    <wp:posOffset>-28466</wp:posOffset>
                  </wp:positionH>
                  <wp:positionV relativeFrom="page">
                    <wp:posOffset>717791</wp:posOffset>
                  </wp:positionV>
                  <wp:extent cx="4067175" cy="2595180"/>
                  <wp:effectExtent l="0" t="0" r="0" b="0"/>
                  <wp:wrapNone/>
                  <wp:docPr id="118"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a:alphaModFix amt="23000"/>
                            <a:extLst>
                              <a:ext uri="{28A0092B-C50C-407E-A947-70E740481C1C}">
                                <a14:useLocalDpi xmlns:a14="http://schemas.microsoft.com/office/drawing/2010/main" val="0"/>
                              </a:ext>
                            </a:extLst>
                          </a:blip>
                          <a:srcRect/>
                          <a:stretch>
                            <a:fillRect/>
                          </a:stretch>
                        </pic:blipFill>
                        <pic:spPr bwMode="auto">
                          <a:xfrm>
                            <a:off x="0" y="0"/>
                            <a:ext cx="4070794" cy="259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67C">
              <w:rPr>
                <w:rFonts w:ascii="Times New Roman" w:hAnsi="Times New Roman" w:cs="Times New Roman"/>
                <w:b/>
                <w:bCs/>
                <w:sz w:val="28"/>
                <w:szCs w:val="28"/>
                <w:lang w:val="fr-FR"/>
              </w:rPr>
              <w:t xml:space="preserve">             VRANCEA</w:t>
            </w:r>
            <w:r w:rsidRPr="00BE167C">
              <w:rPr>
                <w:lang w:val="fr-FR"/>
              </w:rPr>
              <w:t xml:space="preserve">                                 </w:t>
            </w:r>
          </w:p>
          <w:p w14:paraId="5AA0244D" w14:textId="77777777" w:rsidR="0081567B" w:rsidRPr="00BE167C" w:rsidRDefault="0081567B" w:rsidP="00353F0C">
            <w:pPr>
              <w:tabs>
                <w:tab w:val="left" w:pos="9639"/>
              </w:tabs>
              <w:rPr>
                <w:lang w:val="fr-FR"/>
              </w:rPr>
            </w:pPr>
          </w:p>
          <w:p w14:paraId="4C9D85F9" w14:textId="77777777" w:rsidR="0081567B" w:rsidRPr="00BE167C" w:rsidRDefault="0081567B" w:rsidP="00353F0C">
            <w:pPr>
              <w:tabs>
                <w:tab w:val="left" w:pos="9639"/>
              </w:tabs>
              <w:spacing w:line="360" w:lineRule="auto"/>
              <w:ind w:right="-566"/>
              <w:rPr>
                <w:rFonts w:ascii="Monotype Corsiva" w:hAnsi="Monotype Corsiva" w:cs="Times New Roman"/>
                <w:sz w:val="28"/>
                <w:szCs w:val="28"/>
                <w:lang w:val="fr-FR"/>
              </w:rPr>
            </w:pPr>
            <w:r w:rsidRPr="00BE167C">
              <w:rPr>
                <w:rFonts w:ascii="Times New Roman" w:hAnsi="Times New Roman" w:cs="Times New Roman"/>
                <w:b/>
                <w:bCs/>
                <w:sz w:val="28"/>
                <w:szCs w:val="28"/>
                <w:lang w:val="fr-FR"/>
              </w:rPr>
              <w:t xml:space="preserve">           </w:t>
            </w:r>
            <w:r w:rsidRPr="00BE167C">
              <w:rPr>
                <w:rFonts w:ascii="Monotype Corsiva" w:hAnsi="Monotype Corsiva" w:cs="Times New Roman"/>
                <w:sz w:val="28"/>
                <w:szCs w:val="28"/>
                <w:lang w:val="fr-FR"/>
              </w:rPr>
              <w:t>Se atestă prin prezentul brevet calitatea de</w:t>
            </w:r>
          </w:p>
          <w:p w14:paraId="52297FCA" w14:textId="77777777" w:rsidR="0081567B" w:rsidRPr="00BE167C" w:rsidRDefault="0081567B" w:rsidP="00353F0C">
            <w:pPr>
              <w:tabs>
                <w:tab w:val="left" w:pos="9639"/>
              </w:tabs>
              <w:spacing w:line="276" w:lineRule="auto"/>
              <w:ind w:right="-566"/>
              <w:rPr>
                <w:rFonts w:ascii="Monotype Corsiva" w:hAnsi="Monotype Corsiva" w:cs="Times New Roman"/>
                <w:sz w:val="28"/>
                <w:szCs w:val="28"/>
                <w:lang w:val="fr-FR"/>
              </w:rPr>
            </w:pPr>
            <w:r w:rsidRPr="00BE167C">
              <w:rPr>
                <w:rFonts w:ascii="Monotype Corsiva" w:hAnsi="Monotype Corsiva" w:cs="Times New Roman"/>
                <w:sz w:val="28"/>
                <w:szCs w:val="28"/>
                <w:lang w:val="fr-FR"/>
              </w:rPr>
              <w:t xml:space="preserve">                       </w:t>
            </w:r>
            <w:r w:rsidRPr="00BE167C">
              <w:rPr>
                <w:rFonts w:ascii="Monotype Corsiva" w:hAnsi="Monotype Corsiva" w:cs="Times New Roman"/>
                <w:sz w:val="44"/>
                <w:szCs w:val="44"/>
                <w:lang w:val="fr-FR"/>
              </w:rPr>
              <w:t>Cetatean de onoare</w:t>
            </w:r>
          </w:p>
          <w:p w14:paraId="1D185C86" w14:textId="77777777" w:rsidR="0081567B" w:rsidRPr="00BE167C" w:rsidRDefault="0081567B" w:rsidP="00353F0C">
            <w:pPr>
              <w:tabs>
                <w:tab w:val="left" w:pos="9639"/>
              </w:tabs>
              <w:spacing w:line="276" w:lineRule="auto"/>
              <w:rPr>
                <w:rFonts w:ascii="Monotype Corsiva" w:hAnsi="Monotype Corsiva" w:cs="Times New Roman"/>
                <w:sz w:val="28"/>
                <w:szCs w:val="28"/>
                <w:lang w:val="fr-FR"/>
              </w:rPr>
            </w:pPr>
            <w:r w:rsidRPr="00BE167C">
              <w:rPr>
                <w:rFonts w:ascii="Monotype Corsiva" w:hAnsi="Monotype Corsiva" w:cs="Times New Roman"/>
                <w:sz w:val="28"/>
                <w:szCs w:val="28"/>
                <w:lang w:val="fr-FR"/>
              </w:rPr>
              <w:t xml:space="preserve">                              al jude</w:t>
            </w:r>
            <w:r w:rsidRPr="00BE167C">
              <w:rPr>
                <w:rFonts w:ascii="Cambria" w:hAnsi="Cambria" w:cs="Cambria"/>
                <w:sz w:val="28"/>
                <w:szCs w:val="28"/>
                <w:lang w:val="fr-FR"/>
              </w:rPr>
              <w:t>ț</w:t>
            </w:r>
            <w:r w:rsidRPr="00BE167C">
              <w:rPr>
                <w:rFonts w:ascii="Monotype Corsiva" w:hAnsi="Monotype Corsiva" w:cs="Times New Roman"/>
                <w:sz w:val="28"/>
                <w:szCs w:val="28"/>
                <w:lang w:val="fr-FR"/>
              </w:rPr>
              <w:t xml:space="preserve">ului Vrancea </w:t>
            </w:r>
          </w:p>
          <w:p w14:paraId="4AA248FC" w14:textId="77777777" w:rsidR="0081567B" w:rsidRPr="00BE167C" w:rsidRDefault="0081567B" w:rsidP="00353F0C">
            <w:pPr>
              <w:tabs>
                <w:tab w:val="left" w:pos="9639"/>
              </w:tabs>
              <w:spacing w:line="276" w:lineRule="auto"/>
              <w:rPr>
                <w:rFonts w:ascii="Monotype Corsiva" w:hAnsi="Monotype Corsiva" w:cs="Times New Roman"/>
                <w:sz w:val="28"/>
                <w:szCs w:val="28"/>
                <w:lang w:val="fr-FR"/>
              </w:rPr>
            </w:pPr>
          </w:p>
          <w:p w14:paraId="4ED6D040" w14:textId="77777777" w:rsidR="0081567B" w:rsidRPr="00BE167C" w:rsidRDefault="0081567B" w:rsidP="00353F0C">
            <w:pPr>
              <w:tabs>
                <w:tab w:val="left" w:pos="9639"/>
              </w:tabs>
              <w:spacing w:line="360" w:lineRule="auto"/>
              <w:jc w:val="center"/>
              <w:rPr>
                <w:rFonts w:ascii="Monotype Corsiva" w:hAnsi="Monotype Corsiva" w:cs="Times New Roman"/>
                <w:sz w:val="28"/>
                <w:szCs w:val="28"/>
                <w:lang w:val="fr-FR"/>
              </w:rPr>
            </w:pPr>
            <w:r w:rsidRPr="00BE167C">
              <w:rPr>
                <w:rFonts w:ascii="Monotype Corsiva" w:hAnsi="Monotype Corsiva" w:cs="Times New Roman"/>
                <w:sz w:val="28"/>
                <w:szCs w:val="28"/>
                <w:lang w:val="fr-FR"/>
              </w:rPr>
              <w:t>Domnului /Doamnei</w:t>
            </w:r>
          </w:p>
          <w:p w14:paraId="220005E3" w14:textId="77777777" w:rsidR="0081567B" w:rsidRPr="00BE167C" w:rsidRDefault="0081567B" w:rsidP="00353F0C">
            <w:pPr>
              <w:tabs>
                <w:tab w:val="left" w:pos="9639"/>
              </w:tabs>
              <w:spacing w:line="360" w:lineRule="auto"/>
              <w:jc w:val="center"/>
              <w:rPr>
                <w:rFonts w:ascii="Times New Roman" w:hAnsi="Times New Roman" w:cs="Times New Roman"/>
                <w:sz w:val="28"/>
                <w:szCs w:val="28"/>
                <w:lang w:val="fr-FR"/>
              </w:rPr>
            </w:pPr>
            <w:r w:rsidRPr="00BE167C">
              <w:rPr>
                <w:rFonts w:ascii="Times New Roman" w:hAnsi="Times New Roman" w:cs="Times New Roman"/>
                <w:sz w:val="28"/>
                <w:szCs w:val="28"/>
                <w:lang w:val="fr-FR"/>
              </w:rPr>
              <w:t>…………………………………………………………</w:t>
            </w:r>
          </w:p>
          <w:p w14:paraId="75EE98BF" w14:textId="77777777" w:rsidR="0081567B" w:rsidRPr="00BE167C" w:rsidRDefault="0081567B" w:rsidP="00353F0C">
            <w:pPr>
              <w:tabs>
                <w:tab w:val="left" w:pos="9639"/>
              </w:tabs>
              <w:spacing w:line="360" w:lineRule="auto"/>
              <w:rPr>
                <w:lang w:val="fr-FR"/>
              </w:rPr>
            </w:pPr>
            <w:r w:rsidRPr="00BE167C">
              <w:rPr>
                <w:rFonts w:ascii="Times New Roman" w:hAnsi="Times New Roman" w:cs="Times New Roman"/>
                <w:b/>
                <w:bCs/>
                <w:sz w:val="28"/>
                <w:szCs w:val="28"/>
                <w:lang w:val="fr-FR"/>
              </w:rPr>
              <w:t xml:space="preserve"> L.S.                                      PREȘEDINTE           </w:t>
            </w:r>
          </w:p>
          <w:p w14:paraId="5D66DBEF" w14:textId="77777777" w:rsidR="0081567B" w:rsidRPr="00BE167C" w:rsidRDefault="0081567B" w:rsidP="00353F0C">
            <w:pPr>
              <w:tabs>
                <w:tab w:val="left" w:pos="9639"/>
              </w:tabs>
              <w:rPr>
                <w:lang w:val="fr-FR"/>
              </w:rPr>
            </w:pPr>
          </w:p>
        </w:tc>
      </w:tr>
    </w:tbl>
    <w:p w14:paraId="615E2AF6" w14:textId="77777777" w:rsidR="0081567B" w:rsidRPr="0081567B" w:rsidRDefault="0081567B" w:rsidP="008967D3">
      <w:pPr>
        <w:spacing w:after="0"/>
        <w:jc w:val="right"/>
        <w:rPr>
          <w:rFonts w:ascii="Times New Roman" w:hAnsi="Times New Roman" w:cs="Times New Roman"/>
          <w:b/>
          <w:sz w:val="28"/>
          <w:szCs w:val="28"/>
          <w:lang w:val="fr-FR"/>
        </w:rPr>
      </w:pPr>
    </w:p>
    <w:p w14:paraId="74A2FF33" w14:textId="77777777" w:rsidR="0081567B" w:rsidRDefault="0081567B" w:rsidP="008967D3">
      <w:pPr>
        <w:spacing w:after="0"/>
        <w:jc w:val="right"/>
        <w:rPr>
          <w:rFonts w:ascii="Times New Roman" w:hAnsi="Times New Roman" w:cs="Times New Roman"/>
          <w:b/>
          <w:sz w:val="28"/>
          <w:szCs w:val="28"/>
          <w:lang w:val="ro-RO"/>
        </w:rPr>
      </w:pPr>
    </w:p>
    <w:p w14:paraId="2C252D95" w14:textId="77777777" w:rsidR="0081567B" w:rsidRDefault="0081567B" w:rsidP="008967D3">
      <w:pPr>
        <w:spacing w:after="0"/>
        <w:jc w:val="right"/>
        <w:rPr>
          <w:rFonts w:ascii="Times New Roman" w:hAnsi="Times New Roman" w:cs="Times New Roman"/>
          <w:b/>
          <w:sz w:val="28"/>
          <w:szCs w:val="28"/>
          <w:lang w:val="ro-RO"/>
        </w:rPr>
      </w:pPr>
    </w:p>
    <w:p w14:paraId="29526FE4" w14:textId="77777777" w:rsidR="0081567B" w:rsidRDefault="0081567B" w:rsidP="008967D3">
      <w:pPr>
        <w:spacing w:after="0"/>
        <w:jc w:val="right"/>
        <w:rPr>
          <w:rFonts w:ascii="Times New Roman" w:hAnsi="Times New Roman" w:cs="Times New Roman"/>
          <w:b/>
          <w:sz w:val="28"/>
          <w:szCs w:val="28"/>
          <w:lang w:val="ro-RO"/>
        </w:rPr>
      </w:pPr>
    </w:p>
    <w:p w14:paraId="5A9B5199" w14:textId="77777777" w:rsidR="0081567B" w:rsidRDefault="0081567B" w:rsidP="008967D3">
      <w:pPr>
        <w:spacing w:after="0"/>
        <w:jc w:val="right"/>
        <w:rPr>
          <w:rFonts w:ascii="Times New Roman" w:hAnsi="Times New Roman" w:cs="Times New Roman"/>
          <w:b/>
          <w:sz w:val="28"/>
          <w:szCs w:val="28"/>
          <w:lang w:val="ro-RO"/>
        </w:rPr>
      </w:pPr>
    </w:p>
    <w:p w14:paraId="13963745" w14:textId="77777777" w:rsidR="0081567B" w:rsidRDefault="0081567B" w:rsidP="008967D3">
      <w:pPr>
        <w:spacing w:after="0"/>
        <w:jc w:val="right"/>
        <w:rPr>
          <w:rFonts w:ascii="Times New Roman" w:hAnsi="Times New Roman" w:cs="Times New Roman"/>
          <w:b/>
          <w:sz w:val="28"/>
          <w:szCs w:val="28"/>
          <w:lang w:val="ro-RO"/>
        </w:rPr>
      </w:pPr>
    </w:p>
    <w:p w14:paraId="327F2984" w14:textId="249D3BF8" w:rsidR="0081567B" w:rsidRDefault="0081567B" w:rsidP="008967D3">
      <w:pPr>
        <w:spacing w:after="0"/>
        <w:jc w:val="right"/>
        <w:rPr>
          <w:rFonts w:ascii="Times New Roman" w:hAnsi="Times New Roman" w:cs="Times New Roman"/>
          <w:b/>
          <w:sz w:val="28"/>
          <w:szCs w:val="28"/>
          <w:lang w:val="ro-RO"/>
        </w:rPr>
      </w:pPr>
    </w:p>
    <w:p w14:paraId="3F1259C2" w14:textId="3E0A37F3" w:rsidR="00171E6D" w:rsidRDefault="00171E6D" w:rsidP="008967D3">
      <w:pPr>
        <w:spacing w:after="0"/>
        <w:jc w:val="right"/>
        <w:rPr>
          <w:rFonts w:ascii="Times New Roman" w:hAnsi="Times New Roman" w:cs="Times New Roman"/>
          <w:b/>
          <w:sz w:val="28"/>
          <w:szCs w:val="28"/>
          <w:lang w:val="ro-RO"/>
        </w:rPr>
      </w:pPr>
    </w:p>
    <w:p w14:paraId="29114244" w14:textId="1627EE24" w:rsidR="00171E6D" w:rsidRDefault="00171E6D" w:rsidP="008967D3">
      <w:pPr>
        <w:spacing w:after="0"/>
        <w:jc w:val="right"/>
        <w:rPr>
          <w:rFonts w:ascii="Times New Roman" w:hAnsi="Times New Roman" w:cs="Times New Roman"/>
          <w:b/>
          <w:sz w:val="28"/>
          <w:szCs w:val="28"/>
          <w:lang w:val="ro-RO"/>
        </w:rPr>
      </w:pPr>
    </w:p>
    <w:p w14:paraId="14E7A0D7" w14:textId="15120FB5" w:rsidR="00171E6D" w:rsidRDefault="00171E6D" w:rsidP="008967D3">
      <w:pPr>
        <w:spacing w:after="0"/>
        <w:jc w:val="right"/>
        <w:rPr>
          <w:rFonts w:ascii="Times New Roman" w:hAnsi="Times New Roman" w:cs="Times New Roman"/>
          <w:b/>
          <w:sz w:val="28"/>
          <w:szCs w:val="28"/>
          <w:lang w:val="ro-RO"/>
        </w:rPr>
      </w:pPr>
    </w:p>
    <w:p w14:paraId="70F13DAF" w14:textId="71D865D9" w:rsidR="00171E6D" w:rsidRDefault="00171E6D" w:rsidP="008967D3">
      <w:pPr>
        <w:spacing w:after="0"/>
        <w:jc w:val="right"/>
        <w:rPr>
          <w:rFonts w:ascii="Times New Roman" w:hAnsi="Times New Roman" w:cs="Times New Roman"/>
          <w:b/>
          <w:sz w:val="28"/>
          <w:szCs w:val="28"/>
          <w:lang w:val="ro-RO"/>
        </w:rPr>
      </w:pPr>
    </w:p>
    <w:p w14:paraId="15C818AA" w14:textId="3866FBB6" w:rsidR="00171E6D" w:rsidRDefault="00171E6D" w:rsidP="008967D3">
      <w:pPr>
        <w:spacing w:after="0"/>
        <w:jc w:val="right"/>
        <w:rPr>
          <w:rFonts w:ascii="Times New Roman" w:hAnsi="Times New Roman" w:cs="Times New Roman"/>
          <w:b/>
          <w:sz w:val="28"/>
          <w:szCs w:val="28"/>
          <w:lang w:val="ro-RO"/>
        </w:rPr>
      </w:pPr>
    </w:p>
    <w:p w14:paraId="61D359AB" w14:textId="0423EC30" w:rsidR="00171E6D" w:rsidRDefault="00171E6D" w:rsidP="008967D3">
      <w:pPr>
        <w:spacing w:after="0"/>
        <w:jc w:val="right"/>
        <w:rPr>
          <w:rFonts w:ascii="Times New Roman" w:hAnsi="Times New Roman" w:cs="Times New Roman"/>
          <w:b/>
          <w:sz w:val="28"/>
          <w:szCs w:val="28"/>
          <w:lang w:val="ro-RO"/>
        </w:rPr>
      </w:pPr>
    </w:p>
    <w:p w14:paraId="71289299" w14:textId="3C8CFB62" w:rsidR="00171E6D" w:rsidRDefault="00171E6D" w:rsidP="008967D3">
      <w:pPr>
        <w:spacing w:after="0"/>
        <w:jc w:val="right"/>
        <w:rPr>
          <w:rFonts w:ascii="Times New Roman" w:hAnsi="Times New Roman" w:cs="Times New Roman"/>
          <w:b/>
          <w:sz w:val="28"/>
          <w:szCs w:val="28"/>
          <w:lang w:val="ro-RO"/>
        </w:rPr>
      </w:pPr>
    </w:p>
    <w:p w14:paraId="0794A590" w14:textId="6CA0394F" w:rsidR="00171E6D" w:rsidRDefault="00171E6D" w:rsidP="008967D3">
      <w:pPr>
        <w:spacing w:after="0"/>
        <w:jc w:val="right"/>
        <w:rPr>
          <w:rFonts w:ascii="Times New Roman" w:hAnsi="Times New Roman" w:cs="Times New Roman"/>
          <w:b/>
          <w:sz w:val="28"/>
          <w:szCs w:val="28"/>
          <w:lang w:val="ro-RO"/>
        </w:rPr>
      </w:pPr>
    </w:p>
    <w:p w14:paraId="59C38E26" w14:textId="77777777" w:rsidR="00171E6D" w:rsidRDefault="00171E6D" w:rsidP="008967D3">
      <w:pPr>
        <w:spacing w:after="0"/>
        <w:jc w:val="right"/>
        <w:rPr>
          <w:rFonts w:ascii="Times New Roman" w:hAnsi="Times New Roman" w:cs="Times New Roman"/>
          <w:b/>
          <w:sz w:val="28"/>
          <w:szCs w:val="28"/>
          <w:lang w:val="ro-RO"/>
        </w:rPr>
      </w:pPr>
    </w:p>
    <w:p w14:paraId="5368896A" w14:textId="77777777" w:rsidR="0081567B" w:rsidRDefault="0081567B" w:rsidP="008967D3">
      <w:pPr>
        <w:spacing w:after="0"/>
        <w:jc w:val="right"/>
        <w:rPr>
          <w:rFonts w:ascii="Times New Roman" w:hAnsi="Times New Roman" w:cs="Times New Roman"/>
          <w:b/>
          <w:sz w:val="28"/>
          <w:szCs w:val="28"/>
          <w:lang w:val="ro-RO"/>
        </w:rPr>
      </w:pPr>
    </w:p>
    <w:p w14:paraId="6C6C86E4" w14:textId="77777777" w:rsidR="0081567B" w:rsidRDefault="0081567B" w:rsidP="008967D3">
      <w:pPr>
        <w:spacing w:after="0"/>
        <w:jc w:val="right"/>
        <w:rPr>
          <w:rFonts w:ascii="Times New Roman" w:hAnsi="Times New Roman" w:cs="Times New Roman"/>
          <w:b/>
          <w:sz w:val="28"/>
          <w:szCs w:val="28"/>
          <w:lang w:val="ro-RO"/>
        </w:rPr>
      </w:pPr>
    </w:p>
    <w:p w14:paraId="1A7FBB70" w14:textId="77777777" w:rsidR="0081567B" w:rsidRDefault="0081567B" w:rsidP="008967D3">
      <w:pPr>
        <w:spacing w:after="0"/>
        <w:jc w:val="right"/>
        <w:rPr>
          <w:rFonts w:ascii="Times New Roman" w:hAnsi="Times New Roman" w:cs="Times New Roman"/>
          <w:b/>
          <w:sz w:val="28"/>
          <w:szCs w:val="28"/>
          <w:lang w:val="ro-RO"/>
        </w:rPr>
      </w:pPr>
    </w:p>
    <w:p w14:paraId="31466CAA" w14:textId="77777777" w:rsidR="0081567B" w:rsidRDefault="0081567B" w:rsidP="008967D3">
      <w:pPr>
        <w:spacing w:after="0"/>
        <w:jc w:val="right"/>
        <w:rPr>
          <w:rFonts w:ascii="Times New Roman" w:hAnsi="Times New Roman" w:cs="Times New Roman"/>
          <w:b/>
          <w:sz w:val="28"/>
          <w:szCs w:val="28"/>
          <w:lang w:val="ro-RO"/>
        </w:rPr>
      </w:pPr>
    </w:p>
    <w:p w14:paraId="75C37957" w14:textId="77777777" w:rsidR="0081567B" w:rsidRDefault="0081567B" w:rsidP="008967D3">
      <w:pPr>
        <w:spacing w:after="0"/>
        <w:jc w:val="right"/>
        <w:rPr>
          <w:rFonts w:ascii="Times New Roman" w:hAnsi="Times New Roman" w:cs="Times New Roman"/>
          <w:b/>
          <w:sz w:val="28"/>
          <w:szCs w:val="28"/>
          <w:lang w:val="ro-RO"/>
        </w:rPr>
      </w:pPr>
    </w:p>
    <w:p w14:paraId="5A872800" w14:textId="77777777" w:rsidR="008967D3" w:rsidRDefault="00BA7BFB" w:rsidP="008967D3">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7</w:t>
      </w:r>
      <w:r w:rsidR="008967D3">
        <w:rPr>
          <w:rFonts w:ascii="Times New Roman" w:hAnsi="Times New Roman" w:cs="Times New Roman"/>
          <w:b/>
          <w:sz w:val="28"/>
          <w:szCs w:val="28"/>
          <w:vertAlign w:val="superscript"/>
          <w:lang w:val="ro-RO"/>
        </w:rPr>
        <w:t>a</w:t>
      </w:r>
    </w:p>
    <w:p w14:paraId="0E165EC5" w14:textId="77777777" w:rsidR="008967D3" w:rsidRDefault="008967D3" w:rsidP="008967D3">
      <w:pPr>
        <w:spacing w:after="0"/>
        <w:jc w:val="right"/>
        <w:rPr>
          <w:rFonts w:ascii="Times New Roman" w:hAnsi="Times New Roman" w:cs="Times New Roman"/>
          <w:b/>
          <w:sz w:val="28"/>
          <w:szCs w:val="28"/>
          <w:lang w:val="ro-RO"/>
        </w:rPr>
      </w:pPr>
    </w:p>
    <w:p w14:paraId="0B3E6C15" w14:textId="77777777" w:rsidR="008967D3" w:rsidRDefault="008967D3" w:rsidP="008967D3">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REȚEAUA RUTIERĂ </w:t>
      </w:r>
    </w:p>
    <w:p w14:paraId="4A09447C" w14:textId="77777777" w:rsidR="008967D3" w:rsidRDefault="008967D3" w:rsidP="008967D3">
      <w:pPr>
        <w:spacing w:after="0"/>
        <w:jc w:val="center"/>
        <w:rPr>
          <w:rFonts w:ascii="Times New Roman" w:hAnsi="Times New Roman" w:cs="Times New Roman"/>
          <w:i/>
          <w:color w:val="4472C4" w:themeColor="accent5"/>
          <w:sz w:val="28"/>
          <w:szCs w:val="28"/>
          <w:lang w:val="ro-RO"/>
        </w:rPr>
      </w:pPr>
    </w:p>
    <w:p w14:paraId="6095322B" w14:textId="77777777" w:rsidR="008967D3" w:rsidRDefault="008967D3" w:rsidP="008967D3">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A) Drumuri de interes național</w:t>
      </w:r>
    </w:p>
    <w:p w14:paraId="57D34612" w14:textId="76BA9D24" w:rsidR="008967D3" w:rsidRDefault="005A0FC0"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1</w:t>
      </w:r>
      <w:r w:rsidR="008967D3">
        <w:rPr>
          <w:rFonts w:ascii="Times New Roman" w:hAnsi="Times New Roman" w:cs="Times New Roman"/>
          <w:sz w:val="28"/>
          <w:szCs w:val="28"/>
          <w:lang w:val="ro-RO"/>
        </w:rPr>
        <w:t>. Drumuri internaționale ”E”</w:t>
      </w:r>
    </w:p>
    <w:p w14:paraId="5F33FFEC" w14:textId="77777777" w:rsidR="008967D3" w:rsidRDefault="008967D3"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internațional ”E” </w:t>
      </w:r>
      <w:r w:rsidR="001778D7" w:rsidRPr="001778D7">
        <w:rPr>
          <w:rFonts w:ascii="Times New Roman" w:hAnsi="Times New Roman" w:cs="Times New Roman"/>
          <w:sz w:val="28"/>
          <w:szCs w:val="28"/>
          <w:lang w:val="ro-RO"/>
        </w:rPr>
        <w:t>DN 2 (E85)</w:t>
      </w:r>
      <w:r>
        <w:rPr>
          <w:rFonts w:ascii="Times New Roman" w:hAnsi="Times New Roman" w:cs="Times New Roman"/>
          <w:sz w:val="28"/>
          <w:szCs w:val="28"/>
          <w:lang w:val="ro-RO"/>
        </w:rPr>
        <w:t xml:space="preserve"> cu o lungime de </w:t>
      </w:r>
      <w:r w:rsidR="001778D7">
        <w:rPr>
          <w:rFonts w:ascii="Times New Roman" w:hAnsi="Times New Roman" w:cs="Times New Roman"/>
          <w:sz w:val="28"/>
          <w:szCs w:val="28"/>
          <w:lang w:val="ro-RO"/>
        </w:rPr>
        <w:t xml:space="preserve">74,314 </w:t>
      </w:r>
      <w:r>
        <w:rPr>
          <w:rFonts w:ascii="Times New Roman" w:hAnsi="Times New Roman" w:cs="Times New Roman"/>
          <w:sz w:val="28"/>
          <w:szCs w:val="28"/>
          <w:lang w:val="ro-RO"/>
        </w:rPr>
        <w:t xml:space="preserve">de km pe teritoriul unității administrativ-teritoriale județul Vrancea. </w:t>
      </w:r>
    </w:p>
    <w:p w14:paraId="68EDE356" w14:textId="77777777" w:rsidR="001778D7" w:rsidRDefault="001778D7" w:rsidP="001778D7">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internațional ”E”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4</w:t>
      </w:r>
      <w:r w:rsidRPr="001778D7">
        <w:rPr>
          <w:rFonts w:ascii="Times New Roman" w:hAnsi="Times New Roman" w:cs="Times New Roman"/>
          <w:sz w:val="28"/>
          <w:szCs w:val="28"/>
          <w:lang w:val="ro-RO"/>
        </w:rPr>
        <w:t xml:space="preserve"> (</w:t>
      </w:r>
      <w:r>
        <w:rPr>
          <w:rFonts w:ascii="Times New Roman" w:hAnsi="Times New Roman" w:cs="Times New Roman"/>
          <w:sz w:val="28"/>
          <w:szCs w:val="28"/>
          <w:lang w:val="ro-RO"/>
        </w:rPr>
        <w:t>E</w:t>
      </w:r>
      <w:r w:rsidRPr="001778D7">
        <w:rPr>
          <w:rFonts w:ascii="Times New Roman" w:hAnsi="Times New Roman" w:cs="Times New Roman"/>
          <w:sz w:val="28"/>
          <w:szCs w:val="28"/>
          <w:lang w:val="ro-RO"/>
        </w:rPr>
        <w:t>5</w:t>
      </w:r>
      <w:r>
        <w:rPr>
          <w:rFonts w:ascii="Times New Roman" w:hAnsi="Times New Roman" w:cs="Times New Roman"/>
          <w:sz w:val="28"/>
          <w:szCs w:val="28"/>
          <w:lang w:val="ro-RO"/>
        </w:rPr>
        <w:t>81</w:t>
      </w:r>
      <w:r w:rsidRPr="001778D7">
        <w:rPr>
          <w:rFonts w:ascii="Times New Roman" w:hAnsi="Times New Roman" w:cs="Times New Roman"/>
          <w:sz w:val="28"/>
          <w:szCs w:val="28"/>
          <w:lang w:val="ro-RO"/>
        </w:rPr>
        <w:t>)</w:t>
      </w:r>
      <w:r>
        <w:rPr>
          <w:rFonts w:ascii="Times New Roman" w:hAnsi="Times New Roman" w:cs="Times New Roman"/>
          <w:sz w:val="28"/>
          <w:szCs w:val="28"/>
          <w:lang w:val="ro-RO"/>
        </w:rPr>
        <w:t xml:space="preserve"> cu o lungime de 6,737 de km pe teritoriul unității administrativ-teritoriale județul Vrancea. </w:t>
      </w:r>
    </w:p>
    <w:p w14:paraId="09375BF2" w14:textId="493BDFA1" w:rsidR="008967D3" w:rsidRDefault="005A0FC0"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2</w:t>
      </w:r>
      <w:r w:rsidR="008967D3">
        <w:rPr>
          <w:rFonts w:ascii="Times New Roman" w:hAnsi="Times New Roman" w:cs="Times New Roman"/>
          <w:sz w:val="28"/>
          <w:szCs w:val="28"/>
          <w:lang w:val="ro-RO"/>
        </w:rPr>
        <w:t xml:space="preserve">. Drumuri naționale principale </w:t>
      </w:r>
    </w:p>
    <w:p w14:paraId="2BCF1680" w14:textId="77777777" w:rsidR="008967D3" w:rsidRDefault="008967D3"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principal </w:t>
      </w:r>
      <w:r w:rsidR="001778D7">
        <w:rPr>
          <w:rFonts w:ascii="Times New Roman" w:hAnsi="Times New Roman" w:cs="Times New Roman"/>
          <w:sz w:val="28"/>
          <w:szCs w:val="28"/>
          <w:lang w:val="ro-RO"/>
        </w:rPr>
        <w:t>DN 11A</w:t>
      </w:r>
      <w:r>
        <w:rPr>
          <w:rFonts w:ascii="Times New Roman" w:hAnsi="Times New Roman" w:cs="Times New Roman"/>
          <w:sz w:val="28"/>
          <w:szCs w:val="28"/>
          <w:lang w:val="ro-RO"/>
        </w:rPr>
        <w:t xml:space="preserve"> cu o lungime de </w:t>
      </w:r>
      <w:r w:rsidR="001778D7">
        <w:rPr>
          <w:rFonts w:ascii="Times New Roman" w:hAnsi="Times New Roman" w:cs="Times New Roman"/>
          <w:sz w:val="28"/>
          <w:szCs w:val="28"/>
          <w:lang w:val="ro-RO"/>
        </w:rPr>
        <w:t>30,734</w:t>
      </w:r>
      <w:r>
        <w:rPr>
          <w:rFonts w:ascii="Times New Roman" w:hAnsi="Times New Roman" w:cs="Times New Roman"/>
          <w:sz w:val="28"/>
          <w:szCs w:val="28"/>
          <w:lang w:val="ro-RO"/>
        </w:rPr>
        <w:t xml:space="preserve"> de km pe teritoriul unității administrativ-teritoriale județul Vrancea. </w:t>
      </w:r>
    </w:p>
    <w:p w14:paraId="429F0032" w14:textId="0ADBBF16" w:rsidR="008967D3" w:rsidRDefault="005A0FC0"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3</w:t>
      </w:r>
      <w:r w:rsidR="008967D3">
        <w:rPr>
          <w:rFonts w:ascii="Times New Roman" w:hAnsi="Times New Roman" w:cs="Times New Roman"/>
          <w:sz w:val="28"/>
          <w:szCs w:val="28"/>
          <w:lang w:val="ro-RO"/>
        </w:rPr>
        <w:t>. Drumuri naționale secundare</w:t>
      </w:r>
    </w:p>
    <w:p w14:paraId="68D753E1" w14:textId="77777777" w:rsidR="008967D3" w:rsidRDefault="008967D3"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001778D7" w:rsidRPr="001778D7">
        <w:rPr>
          <w:rFonts w:ascii="Times New Roman" w:hAnsi="Times New Roman" w:cs="Times New Roman"/>
          <w:sz w:val="28"/>
          <w:szCs w:val="28"/>
          <w:lang w:val="ro-RO"/>
        </w:rPr>
        <w:t>DN 2D</w:t>
      </w:r>
      <w:r>
        <w:rPr>
          <w:rFonts w:ascii="Times New Roman" w:hAnsi="Times New Roman" w:cs="Times New Roman"/>
          <w:sz w:val="28"/>
          <w:szCs w:val="28"/>
          <w:lang w:val="ro-RO"/>
        </w:rPr>
        <w:t xml:space="preserve">, cu o lungime de </w:t>
      </w:r>
      <w:r w:rsidR="001778D7">
        <w:rPr>
          <w:rFonts w:ascii="Times New Roman" w:hAnsi="Times New Roman" w:cs="Times New Roman"/>
          <w:sz w:val="28"/>
          <w:szCs w:val="28"/>
          <w:lang w:val="ro-RO"/>
        </w:rPr>
        <w:t>93,047</w:t>
      </w:r>
      <w:r>
        <w:rPr>
          <w:rFonts w:ascii="Times New Roman" w:hAnsi="Times New Roman" w:cs="Times New Roman"/>
          <w:sz w:val="28"/>
          <w:szCs w:val="28"/>
          <w:lang w:val="ro-RO"/>
        </w:rPr>
        <w:t xml:space="preserve"> de km pe teritoriul unității administrativ-teritoriale județul Vrancea. </w:t>
      </w:r>
    </w:p>
    <w:p w14:paraId="27B9D726"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3, cu o lungime de 37,258 de km pe teritoriul unității administrativ-teritoriale județul Vrancea.</w:t>
      </w:r>
    </w:p>
    <w:p w14:paraId="1F7FA2AD"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 xml:space="preserve">DN </w:t>
      </w:r>
      <w:r>
        <w:rPr>
          <w:rFonts w:ascii="Times New Roman" w:hAnsi="Times New Roman" w:cs="Times New Roman"/>
          <w:sz w:val="28"/>
          <w:szCs w:val="28"/>
          <w:lang w:val="ro-RO"/>
        </w:rPr>
        <w:t>23A, cu o lungime de 33,024 de km pe teritoriul unității administrativ-teritoriale județul Vrancea.</w:t>
      </w:r>
    </w:p>
    <w:p w14:paraId="7E908077"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3B, cu o lungime de 21,394 de km pe teritoriul unității administrativ-teritoriale județul Vrancea.</w:t>
      </w:r>
    </w:p>
    <w:p w14:paraId="089D4939"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L, cu o lungime de 76,682 de km pe teritoriul unității administrativ-teritoriale județul Vrancea.</w:t>
      </w:r>
    </w:p>
    <w:p w14:paraId="150ECA14"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M, cu o lungime de 53,142 de km pe teritoriul unității administrativ-teritoriale județul Vrancea.</w:t>
      </w:r>
    </w:p>
    <w:p w14:paraId="736B27D8" w14:textId="77777777" w:rsidR="001778D7"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N, cu o lungime de 55,681 de km pe teritoriul unității administrativ-teritoriale județul Vrancea.</w:t>
      </w:r>
    </w:p>
    <w:p w14:paraId="0919D6F7" w14:textId="70035BAE" w:rsidR="00B62A10" w:rsidRDefault="001778D7"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național secundar </w:t>
      </w:r>
      <w:r w:rsidRPr="001778D7">
        <w:rPr>
          <w:rFonts w:ascii="Times New Roman" w:hAnsi="Times New Roman" w:cs="Times New Roman"/>
          <w:sz w:val="28"/>
          <w:szCs w:val="28"/>
          <w:lang w:val="ro-RO"/>
        </w:rPr>
        <w:t>DN 2</w:t>
      </w:r>
      <w:r>
        <w:rPr>
          <w:rFonts w:ascii="Times New Roman" w:hAnsi="Times New Roman" w:cs="Times New Roman"/>
          <w:sz w:val="28"/>
          <w:szCs w:val="28"/>
          <w:lang w:val="ro-RO"/>
        </w:rPr>
        <w:t xml:space="preserve">R, cu o lungime de </w:t>
      </w:r>
      <w:r w:rsidR="00B62A10">
        <w:rPr>
          <w:rFonts w:ascii="Times New Roman" w:hAnsi="Times New Roman" w:cs="Times New Roman"/>
          <w:sz w:val="28"/>
          <w:szCs w:val="28"/>
          <w:lang w:val="ro-RO"/>
        </w:rPr>
        <w:t>10,456</w:t>
      </w:r>
      <w:r>
        <w:rPr>
          <w:rFonts w:ascii="Times New Roman" w:hAnsi="Times New Roman" w:cs="Times New Roman"/>
          <w:sz w:val="28"/>
          <w:szCs w:val="28"/>
          <w:lang w:val="ro-RO"/>
        </w:rPr>
        <w:t xml:space="preserve"> de km pe teritoriul unității administrat</w:t>
      </w:r>
      <w:r w:rsidR="00AF7268">
        <w:rPr>
          <w:rFonts w:ascii="Times New Roman" w:hAnsi="Times New Roman" w:cs="Times New Roman"/>
          <w:sz w:val="28"/>
          <w:szCs w:val="28"/>
          <w:lang w:val="ro-RO"/>
        </w:rPr>
        <w:t>iv-teritoriale județul Vrancea.</w:t>
      </w:r>
    </w:p>
    <w:p w14:paraId="3F5880AC" w14:textId="77777777" w:rsidR="008967D3" w:rsidRDefault="008967D3" w:rsidP="008967D3">
      <w:pPr>
        <w:spacing w:after="0"/>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B) Drumuri de interes județean </w:t>
      </w:r>
    </w:p>
    <w:p w14:paraId="414D1024" w14:textId="77777777" w:rsidR="008967D3" w:rsidRDefault="008A644D" w:rsidP="008967D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6B60C4" w:rsidRPr="006B60C4">
        <w:rPr>
          <w:rFonts w:ascii="Times New Roman" w:hAnsi="Times New Roman" w:cs="Times New Roman"/>
          <w:sz w:val="28"/>
          <w:szCs w:val="28"/>
          <w:lang w:val="ro-RO"/>
        </w:rPr>
        <w:t>DJ 115</w:t>
      </w:r>
      <w:r w:rsidR="008967D3">
        <w:rPr>
          <w:rFonts w:ascii="Times New Roman" w:hAnsi="Times New Roman" w:cs="Times New Roman"/>
          <w:sz w:val="28"/>
          <w:szCs w:val="28"/>
          <w:lang w:val="ro-RO"/>
        </w:rPr>
        <w:t xml:space="preserve">, cu o lungime de </w:t>
      </w:r>
      <w:r w:rsidR="006B60C4">
        <w:rPr>
          <w:rFonts w:ascii="Times New Roman" w:hAnsi="Times New Roman" w:cs="Times New Roman"/>
          <w:sz w:val="28"/>
          <w:szCs w:val="28"/>
          <w:lang w:val="ro-RO"/>
        </w:rPr>
        <w:t>12,70</w:t>
      </w:r>
      <w:r w:rsidR="008967D3">
        <w:rPr>
          <w:rFonts w:ascii="Times New Roman" w:hAnsi="Times New Roman" w:cs="Times New Roman"/>
          <w:sz w:val="28"/>
          <w:szCs w:val="28"/>
          <w:lang w:val="ro-RO"/>
        </w:rPr>
        <w:t xml:space="preserve"> km pe teritoriul unității administrativ-teritoriale județul Vrancea</w:t>
      </w:r>
      <w:r w:rsidR="006B60C4">
        <w:rPr>
          <w:rFonts w:ascii="Times New Roman" w:hAnsi="Times New Roman" w:cs="Times New Roman"/>
          <w:sz w:val="28"/>
          <w:szCs w:val="28"/>
          <w:lang w:val="ro-RO"/>
        </w:rPr>
        <w:t xml:space="preserve"> (UAT Comuna Câmpuri)</w:t>
      </w:r>
      <w:r w:rsidR="008967D3">
        <w:rPr>
          <w:rFonts w:ascii="Times New Roman" w:hAnsi="Times New Roman" w:cs="Times New Roman"/>
          <w:sz w:val="28"/>
          <w:szCs w:val="28"/>
          <w:lang w:val="ro-RO"/>
        </w:rPr>
        <w:t xml:space="preserve">. </w:t>
      </w:r>
    </w:p>
    <w:p w14:paraId="4470FDC2" w14:textId="77777777" w:rsidR="006B60C4" w:rsidRDefault="008A644D" w:rsidP="006B60C4">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6B60C4" w:rsidRPr="006B60C4">
        <w:rPr>
          <w:rFonts w:ascii="Times New Roman" w:hAnsi="Times New Roman" w:cs="Times New Roman"/>
          <w:sz w:val="28"/>
          <w:szCs w:val="28"/>
          <w:lang w:val="ro-RO"/>
        </w:rPr>
        <w:t xml:space="preserve">DJ </w:t>
      </w:r>
      <w:r w:rsidR="006B60C4">
        <w:rPr>
          <w:rFonts w:ascii="Times New Roman" w:hAnsi="Times New Roman" w:cs="Times New Roman"/>
          <w:sz w:val="28"/>
          <w:szCs w:val="28"/>
          <w:lang w:val="ro-RO"/>
        </w:rPr>
        <w:t xml:space="preserve">119A, cu o lungime de 3,00 km pe teritoriul unității administrativ-teritoriale județul Vrancea (UAT Comuna Homocea). </w:t>
      </w:r>
    </w:p>
    <w:p w14:paraId="3DC3DCA9" w14:textId="77777777" w:rsidR="006B60C4" w:rsidRDefault="008A644D" w:rsidP="006B60C4">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6B60C4" w:rsidRPr="006B60C4">
        <w:rPr>
          <w:rFonts w:ascii="Times New Roman" w:hAnsi="Times New Roman" w:cs="Times New Roman"/>
          <w:sz w:val="28"/>
          <w:szCs w:val="28"/>
          <w:lang w:val="ro-RO"/>
        </w:rPr>
        <w:t>DJ 11</w:t>
      </w:r>
      <w:r w:rsidR="006B60C4">
        <w:rPr>
          <w:rFonts w:ascii="Times New Roman" w:hAnsi="Times New Roman" w:cs="Times New Roman"/>
          <w:sz w:val="28"/>
          <w:szCs w:val="28"/>
          <w:lang w:val="ro-RO"/>
        </w:rPr>
        <w:t xml:space="preserve">9C, cu o lungime de 20,00 km pe teritoriul unității administrativ-teritoriale județul Vrancea (UAT Comuna Ruginești). </w:t>
      </w:r>
    </w:p>
    <w:p w14:paraId="1DF5096D" w14:textId="77777777" w:rsidR="006B60C4" w:rsidRDefault="008A644D" w:rsidP="006B60C4">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6B60C4" w:rsidRPr="006B60C4">
        <w:rPr>
          <w:rFonts w:ascii="Times New Roman" w:hAnsi="Times New Roman" w:cs="Times New Roman"/>
          <w:sz w:val="28"/>
          <w:szCs w:val="28"/>
          <w:lang w:val="ro-RO"/>
        </w:rPr>
        <w:t xml:space="preserve">DJ </w:t>
      </w:r>
      <w:r w:rsidR="004031CB">
        <w:rPr>
          <w:rFonts w:ascii="Times New Roman" w:hAnsi="Times New Roman" w:cs="Times New Roman"/>
          <w:sz w:val="28"/>
          <w:szCs w:val="28"/>
          <w:lang w:val="ro-RO"/>
        </w:rPr>
        <w:t>119J</w:t>
      </w:r>
      <w:r w:rsidR="006B60C4">
        <w:rPr>
          <w:rFonts w:ascii="Times New Roman" w:hAnsi="Times New Roman" w:cs="Times New Roman"/>
          <w:sz w:val="28"/>
          <w:szCs w:val="28"/>
          <w:lang w:val="ro-RO"/>
        </w:rPr>
        <w:t xml:space="preserve">, cu o lungime de </w:t>
      </w:r>
      <w:r w:rsidR="004031CB">
        <w:rPr>
          <w:rFonts w:ascii="Times New Roman" w:hAnsi="Times New Roman" w:cs="Times New Roman"/>
          <w:sz w:val="28"/>
          <w:szCs w:val="28"/>
          <w:lang w:val="ro-RO"/>
        </w:rPr>
        <w:t>7,00</w:t>
      </w:r>
      <w:r w:rsidR="006B60C4">
        <w:rPr>
          <w:rFonts w:ascii="Times New Roman" w:hAnsi="Times New Roman" w:cs="Times New Roman"/>
          <w:sz w:val="28"/>
          <w:szCs w:val="28"/>
          <w:lang w:val="ro-RO"/>
        </w:rPr>
        <w:t xml:space="preserve"> km pe teritoriul unității administrativ-teritoriale județul Vrancea (UAT </w:t>
      </w:r>
      <w:r w:rsidR="004031CB">
        <w:rPr>
          <w:rFonts w:ascii="Times New Roman" w:hAnsi="Times New Roman" w:cs="Times New Roman"/>
          <w:sz w:val="28"/>
          <w:szCs w:val="28"/>
          <w:lang w:val="ro-RO"/>
        </w:rPr>
        <w:t>Municipiul Adjud</w:t>
      </w:r>
      <w:r w:rsidR="006B60C4">
        <w:rPr>
          <w:rFonts w:ascii="Times New Roman" w:hAnsi="Times New Roman" w:cs="Times New Roman"/>
          <w:sz w:val="28"/>
          <w:szCs w:val="28"/>
          <w:lang w:val="ro-RO"/>
        </w:rPr>
        <w:t xml:space="preserve">). </w:t>
      </w:r>
    </w:p>
    <w:p w14:paraId="5C775FC1" w14:textId="77777777" w:rsidR="004031CB" w:rsidRDefault="008A644D" w:rsidP="004031CB">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4031CB" w:rsidRPr="006B60C4">
        <w:rPr>
          <w:rFonts w:ascii="Times New Roman" w:hAnsi="Times New Roman" w:cs="Times New Roman"/>
          <w:sz w:val="28"/>
          <w:szCs w:val="28"/>
          <w:lang w:val="ro-RO"/>
        </w:rPr>
        <w:t xml:space="preserve">DJ </w:t>
      </w:r>
      <w:r w:rsidR="004031CB">
        <w:rPr>
          <w:rFonts w:ascii="Times New Roman" w:hAnsi="Times New Roman" w:cs="Times New Roman"/>
          <w:sz w:val="28"/>
          <w:szCs w:val="28"/>
          <w:lang w:val="ro-RO"/>
        </w:rPr>
        <w:t>202E, cu o lungime de 23,00 km pe teritoriul unității administrativ-teritoriale județul Vrancea (UAT Comunele</w:t>
      </w:r>
      <w:r w:rsidR="00EF2855">
        <w:rPr>
          <w:rFonts w:ascii="Times New Roman" w:hAnsi="Times New Roman" w:cs="Times New Roman"/>
          <w:sz w:val="28"/>
          <w:szCs w:val="28"/>
          <w:lang w:val="ro-RO"/>
        </w:rPr>
        <w:t xml:space="preserve"> </w:t>
      </w:r>
      <w:r w:rsidR="004031CB">
        <w:rPr>
          <w:rFonts w:ascii="Times New Roman" w:hAnsi="Times New Roman" w:cs="Times New Roman"/>
          <w:sz w:val="28"/>
          <w:szCs w:val="28"/>
          <w:lang w:val="ro-RO"/>
        </w:rPr>
        <w:t xml:space="preserve">Bordești, Tâmboiești, Obrejița, Sihlea). </w:t>
      </w:r>
    </w:p>
    <w:p w14:paraId="6AA1620D" w14:textId="77777777" w:rsidR="00EF2855" w:rsidRDefault="008A644D" w:rsidP="00EF285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EF2855" w:rsidRPr="006B60C4">
        <w:rPr>
          <w:rFonts w:ascii="Times New Roman" w:hAnsi="Times New Roman" w:cs="Times New Roman"/>
          <w:sz w:val="28"/>
          <w:szCs w:val="28"/>
          <w:lang w:val="ro-RO"/>
        </w:rPr>
        <w:t xml:space="preserve">DJ </w:t>
      </w:r>
      <w:r w:rsidR="00EF2855">
        <w:rPr>
          <w:rFonts w:ascii="Times New Roman" w:hAnsi="Times New Roman" w:cs="Times New Roman"/>
          <w:sz w:val="28"/>
          <w:szCs w:val="28"/>
          <w:lang w:val="ro-RO"/>
        </w:rPr>
        <w:t xml:space="preserve">202F, cu o lungime de 25.50 km pe teritoriul unității administrativ-teritoriale județul Vrancea (UAT Comunele Ciorăști, Bălești, Sihlea, Gugești). </w:t>
      </w:r>
    </w:p>
    <w:p w14:paraId="4C3B7EFD" w14:textId="77777777" w:rsidR="007450A4" w:rsidRDefault="008A644D" w:rsidP="007450A4">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007450A4" w:rsidRPr="006B60C4">
        <w:rPr>
          <w:rFonts w:ascii="Times New Roman" w:hAnsi="Times New Roman" w:cs="Times New Roman"/>
          <w:sz w:val="28"/>
          <w:szCs w:val="28"/>
          <w:lang w:val="ro-RO"/>
        </w:rPr>
        <w:t xml:space="preserve">DJ </w:t>
      </w:r>
      <w:r w:rsidR="007450A4">
        <w:rPr>
          <w:rFonts w:ascii="Times New Roman" w:hAnsi="Times New Roman" w:cs="Times New Roman"/>
          <w:sz w:val="28"/>
          <w:szCs w:val="28"/>
          <w:lang w:val="ro-RO"/>
        </w:rPr>
        <w:t xml:space="preserve">203H, cu o lungime de 3,00 km pe teritoriul unității administrativ-teritoriale județul Vrancea (UAT Comuna Dumitrești) </w:t>
      </w:r>
    </w:p>
    <w:p w14:paraId="218389D4" w14:textId="77777777" w:rsidR="00D25846" w:rsidRDefault="00D25846" w:rsidP="00D2584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204B, cu o lungime de 14,00 km pe teritoriul unității administrativ-teritoriale județul Vrancea (UAT Comunele Tătăranu și Măicănești). </w:t>
      </w:r>
    </w:p>
    <w:p w14:paraId="4E4B3C4B" w14:textId="77777777" w:rsidR="00D25846" w:rsidRDefault="00D25846" w:rsidP="00D2584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204D, cu o lungime de 43,00 km pe teritoriul unității administrativ-teritoriale județul Vrancea (UAT Municipiul Focșani și UAT Comunele Suraia, Vulturu și Măicănești). </w:t>
      </w:r>
    </w:p>
    <w:p w14:paraId="3754DE84" w14:textId="77777777" w:rsidR="00D25846" w:rsidRDefault="00D25846" w:rsidP="00D2584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204E, cu o lungime de 43,05 km pe teritoriul unității administrativ-teritoriale județul Vrancea (UAT Municipiul Focșani, Comuna Garoafa, Orașul Mărășești și Orașul Panciu). </w:t>
      </w:r>
    </w:p>
    <w:p w14:paraId="4DE93C8D" w14:textId="77777777" w:rsidR="00D25846" w:rsidRDefault="00D25846" w:rsidP="00D2584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204F, cu o lungime de 12,00 km pe teritoriul unității administrativ-teritoriale județul Vrancea (UAT Comunele Gugești și Slobozia Ciorăști) </w:t>
      </w:r>
    </w:p>
    <w:p w14:paraId="07C4DBD2" w14:textId="77777777" w:rsidR="004A7A03" w:rsidRDefault="004A7A03" w:rsidP="004A7A0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204G, cu o lungime de 26,365 km pe teritoriul unității administrativ-teritoriale județul Vrancea (UAT Comunele Vânători, Biliești, Vulturu și Gologanu).</w:t>
      </w:r>
    </w:p>
    <w:p w14:paraId="2631BEAA" w14:textId="77777777" w:rsidR="00AD6B95" w:rsidRDefault="00AD6B95" w:rsidP="00AD6B9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204L, cu o lungime de 8,00 km pe teritoriul unității administrativ-teritoriale județul Vrancea (UAT Comuna Chiojdeni) </w:t>
      </w:r>
    </w:p>
    <w:p w14:paraId="5D6C3C26" w14:textId="77777777" w:rsidR="00AD6B95" w:rsidRDefault="00AD6B95" w:rsidP="00AD6B9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204N, cu o lungime de 2,45 km pe teritoriul unității administrativ-teritoriale județul Vrancea (UAT Comuna Nănești)</w:t>
      </w:r>
    </w:p>
    <w:p w14:paraId="1C4C6715" w14:textId="77777777" w:rsidR="00AD6B95" w:rsidRDefault="00AD6B95" w:rsidP="00AD6B95">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204P, cu o lungime de 30,00 km pe teritoriul unității administrativ-teritoriale județul Vrancea (UAT Comunele Gugești, Gura Caliței și Dumitrești).</w:t>
      </w:r>
    </w:p>
    <w:p w14:paraId="3A1B4BF9" w14:textId="77777777" w:rsidR="00867C63" w:rsidRDefault="00867C63" w:rsidP="00867C63">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205B, cu o lungime de 50,60 km pe teritoriul unității administrativ-teritoriale județul Vrancea (UAT Comunele Dumbrăveni, Gugești, Popești, Urechești, Cotești, Cârligele, Vârteșcoiu, orașul Odobești, Comunele Jariștea, Bolotești și Țifești). </w:t>
      </w:r>
    </w:p>
    <w:p w14:paraId="443E63E7" w14:textId="77777777" w:rsidR="0050295F" w:rsidRDefault="0050295F" w:rsidP="0050295F">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205C</w:t>
      </w:r>
      <w:r w:rsidR="003873C0">
        <w:rPr>
          <w:rFonts w:ascii="Times New Roman" w:hAnsi="Times New Roman" w:cs="Times New Roman"/>
          <w:sz w:val="28"/>
          <w:szCs w:val="28"/>
          <w:lang w:val="ro-RO"/>
        </w:rPr>
        <w:t>, cu o lungime de 16</w:t>
      </w:r>
      <w:r>
        <w:rPr>
          <w:rFonts w:ascii="Times New Roman" w:hAnsi="Times New Roman" w:cs="Times New Roman"/>
          <w:sz w:val="28"/>
          <w:szCs w:val="28"/>
          <w:lang w:val="ro-RO"/>
        </w:rPr>
        <w:t xml:space="preserve">,00 km pe teritoriul unității administrativ-teritoriale județul Vrancea (UAT </w:t>
      </w:r>
      <w:r w:rsidR="003873C0">
        <w:rPr>
          <w:rFonts w:ascii="Times New Roman" w:hAnsi="Times New Roman" w:cs="Times New Roman"/>
          <w:sz w:val="28"/>
          <w:szCs w:val="28"/>
          <w:lang w:val="ro-RO"/>
        </w:rPr>
        <w:t>Municipiul Focșani, Comunele Golești, Cârligele, Câmpineanca, Vârteșcoiu și Orașul Odobești</w:t>
      </w:r>
      <w:r>
        <w:rPr>
          <w:rFonts w:ascii="Times New Roman" w:hAnsi="Times New Roman" w:cs="Times New Roman"/>
          <w:sz w:val="28"/>
          <w:szCs w:val="28"/>
          <w:lang w:val="ro-RO"/>
        </w:rPr>
        <w:t>)</w:t>
      </w:r>
      <w:r w:rsidR="003873C0">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p>
    <w:p w14:paraId="288B6398" w14:textId="77777777" w:rsidR="00A71807" w:rsidRDefault="00A71807" w:rsidP="00A71807">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205D, cu o lungime de 34,00 km pe teritoriul unității administrativ-teritoriale județul Vrancea (UAT Comunele Valea Sării, Platin, Spulber, Năruja și Nereju). </w:t>
      </w:r>
    </w:p>
    <w:p w14:paraId="06788D6C" w14:textId="77777777" w:rsidR="00A71807" w:rsidRDefault="00A71807" w:rsidP="00A71807">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205E, cu o lungime de 58,95 km pe teritoriul unității administrativ-teritoriale județul Vrancea (UAT Comunele Garoafa, Țifești, Vidra, Vizantea Livezi și Câmpuri). </w:t>
      </w:r>
    </w:p>
    <w:p w14:paraId="59D61B7C" w14:textId="77777777" w:rsidR="00B446F0" w:rsidRDefault="00B446F0" w:rsidP="00B446F0">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205H, cu o lungime de 44,00 km pe teritoriul unității administrativ-teritoriale județul Vrancea (UAT Orașul Panciu, Comunele Movilița, Păunești, Pufești și Orașul Mărășești). </w:t>
      </w:r>
    </w:p>
    <w:p w14:paraId="05E9472E" w14:textId="77777777" w:rsidR="00F752B7" w:rsidRDefault="00F752B7" w:rsidP="00F752B7">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205I, cu o lungime de 9,00 km pe teritoriul unității administrativ-teritoriale județul Vrancea (UAT Comuna Țifești și Orașul Mărășești) </w:t>
      </w:r>
    </w:p>
    <w:p w14:paraId="615C6F19" w14:textId="77777777" w:rsidR="00F25778" w:rsidRDefault="00F25778" w:rsidP="00F2577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205J, cu o lungime de 29,70 km pe teritoriul unității administrativ-teritoriale județul Vrancea (UAT Orașul Panciu, Comunele Movilița și Fitionești)</w:t>
      </w:r>
    </w:p>
    <w:p w14:paraId="321F058C" w14:textId="77777777" w:rsidR="00F25778" w:rsidRDefault="00F25778" w:rsidP="00F2577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205K, cu o lungime de 5,00 km pe teritoriul unității administrativ-teritoriale județul Vrancea (UAT Comuna Răcoasa) </w:t>
      </w:r>
    </w:p>
    <w:p w14:paraId="6B24A22D" w14:textId="77777777" w:rsidR="00F25778" w:rsidRDefault="00F25778" w:rsidP="00F2577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205L, cu o lungime de 34,00 km pe teritoriul unității administrativ-teritoriale județul Vrancea (UAT Comunele Vrâncioaia, Tulnici, Negrilești și Soveja) </w:t>
      </w:r>
    </w:p>
    <w:p w14:paraId="776E7BC6" w14:textId="77777777" w:rsidR="00F25778" w:rsidRDefault="00F25778" w:rsidP="00F2577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205M, cu o lungime de 15,20 km pe teritoriul unității administrativ-teritoriale județul Vrancea (UAT Comunele Năruja și Nistorești) </w:t>
      </w:r>
    </w:p>
    <w:p w14:paraId="648F5CA1" w14:textId="77777777" w:rsidR="00040548" w:rsidRDefault="00040548" w:rsidP="0004054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205N, cu o lungime de 21,00 km pe teritoriul unității administrativ-teritoriale județul Vrancea (UAT Comuna Jariștea) </w:t>
      </w:r>
    </w:p>
    <w:p w14:paraId="6AE17682" w14:textId="77777777" w:rsidR="00C94130" w:rsidRDefault="00C94130" w:rsidP="00C94130">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205P, cu o lungime de 31,00 km pe teritoriul unității administrativ-teritoriale județul Vrancea (UAT Comuna Bolotești, Garoafa, Vânători, Municipiul Focșani și Comuna Milcovul) </w:t>
      </w:r>
    </w:p>
    <w:p w14:paraId="668C5A40" w14:textId="77777777" w:rsidR="00C55976" w:rsidRDefault="00C55976" w:rsidP="00C5597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205R, cu o lungime de 26,60 km pe teritoriul unității administrativ-teritoriale județul Vrancea (UAT Comunele Gologanu, Slobozia Ciorăști, Cotești și Poiana Cristei) </w:t>
      </w:r>
    </w:p>
    <w:p w14:paraId="316F415C" w14:textId="77777777" w:rsidR="00EB76ED" w:rsidRDefault="00EB76ED" w:rsidP="00EB76ED">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 xml:space="preserve">205S, cu o lungime de 15,00 km pe teritoriul unității administrativ-teritoriale județul Vrancea (UAT Municipiul Focșani și Comunele Câmpineanca și Vârteșcoiu) </w:t>
      </w:r>
    </w:p>
    <w:p w14:paraId="142B46C8" w14:textId="77777777" w:rsidR="00FA55EE" w:rsidRDefault="00FA55EE" w:rsidP="00FA55E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241, cu o lungime de 11,00 km pe teritoriul unității administrativ-teritoriale județul Vrancea (UAT Comunele Boghești și Tănăsoaia)</w:t>
      </w:r>
    </w:p>
    <w:p w14:paraId="5B4730C2" w14:textId="77777777" w:rsidR="00FA55EE" w:rsidRDefault="00FA55EE" w:rsidP="00FA55E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sidR="00B41B41">
        <w:rPr>
          <w:rFonts w:ascii="Times New Roman" w:hAnsi="Times New Roman" w:cs="Times New Roman"/>
          <w:sz w:val="28"/>
          <w:szCs w:val="28"/>
          <w:lang w:val="ro-RO"/>
        </w:rPr>
        <w:t>241A</w:t>
      </w:r>
      <w:r>
        <w:rPr>
          <w:rFonts w:ascii="Times New Roman" w:hAnsi="Times New Roman" w:cs="Times New Roman"/>
          <w:sz w:val="28"/>
          <w:szCs w:val="28"/>
          <w:lang w:val="ro-RO"/>
        </w:rPr>
        <w:t xml:space="preserve">, cu o lungime de </w:t>
      </w:r>
      <w:r w:rsidR="00B41B41">
        <w:rPr>
          <w:rFonts w:ascii="Times New Roman" w:hAnsi="Times New Roman" w:cs="Times New Roman"/>
          <w:sz w:val="28"/>
          <w:szCs w:val="28"/>
          <w:lang w:val="ro-RO"/>
        </w:rPr>
        <w:t>14,45</w:t>
      </w:r>
      <w:r>
        <w:rPr>
          <w:rFonts w:ascii="Times New Roman" w:hAnsi="Times New Roman" w:cs="Times New Roman"/>
          <w:sz w:val="28"/>
          <w:szCs w:val="28"/>
          <w:lang w:val="ro-RO"/>
        </w:rPr>
        <w:t xml:space="preserve"> km pe teritoriul unității administrativ-teritoriale județul Vrancea (UAT Comun</w:t>
      </w:r>
      <w:r w:rsidR="00B41B41">
        <w:rPr>
          <w:rFonts w:ascii="Times New Roman" w:hAnsi="Times New Roman" w:cs="Times New Roman"/>
          <w:sz w:val="28"/>
          <w:szCs w:val="28"/>
          <w:lang w:val="ro-RO"/>
        </w:rPr>
        <w:t>ele Corbița și Tănăsoaia).</w:t>
      </w:r>
    </w:p>
    <w:p w14:paraId="552674F7" w14:textId="77777777" w:rsidR="00B41B41" w:rsidRDefault="00B41B41" w:rsidP="00B41B4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Pr>
          <w:rFonts w:ascii="Times New Roman" w:hAnsi="Times New Roman" w:cs="Times New Roman"/>
          <w:sz w:val="28"/>
          <w:szCs w:val="28"/>
          <w:lang w:val="ro-RO"/>
        </w:rPr>
        <w:t>241F, cu o lungime de 23,30 km pe teritoriul unității administrativ-teritoriale județul Vrancea (UAT Comuna Boghești)</w:t>
      </w:r>
    </w:p>
    <w:p w14:paraId="3F62168D" w14:textId="77777777" w:rsidR="00B41B41" w:rsidRDefault="00B41B41" w:rsidP="00B41B4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Drumul județean </w:t>
      </w:r>
      <w:r w:rsidRPr="006B60C4">
        <w:rPr>
          <w:rFonts w:ascii="Times New Roman" w:hAnsi="Times New Roman" w:cs="Times New Roman"/>
          <w:sz w:val="28"/>
          <w:szCs w:val="28"/>
          <w:lang w:val="ro-RO"/>
        </w:rPr>
        <w:t xml:space="preserve">DJ </w:t>
      </w:r>
      <w:r w:rsidR="00776F32">
        <w:rPr>
          <w:rFonts w:ascii="Times New Roman" w:hAnsi="Times New Roman" w:cs="Times New Roman"/>
          <w:sz w:val="28"/>
          <w:szCs w:val="28"/>
          <w:lang w:val="ro-RO"/>
        </w:rPr>
        <w:t>252</w:t>
      </w:r>
      <w:r>
        <w:rPr>
          <w:rFonts w:ascii="Times New Roman" w:hAnsi="Times New Roman" w:cs="Times New Roman"/>
          <w:sz w:val="28"/>
          <w:szCs w:val="28"/>
          <w:lang w:val="ro-RO"/>
        </w:rPr>
        <w:t xml:space="preserve">, cu o lungime de </w:t>
      </w:r>
      <w:r w:rsidR="00776F32">
        <w:rPr>
          <w:rFonts w:ascii="Times New Roman" w:hAnsi="Times New Roman" w:cs="Times New Roman"/>
          <w:sz w:val="28"/>
          <w:szCs w:val="28"/>
          <w:lang w:val="ro-RO"/>
        </w:rPr>
        <w:t>16,70</w:t>
      </w:r>
      <w:r>
        <w:rPr>
          <w:rFonts w:ascii="Times New Roman" w:hAnsi="Times New Roman" w:cs="Times New Roman"/>
          <w:sz w:val="28"/>
          <w:szCs w:val="28"/>
          <w:lang w:val="ro-RO"/>
        </w:rPr>
        <w:t xml:space="preserve"> km pe teritoriul unității administrativ-teritoriale județul Vrancea (UAT Comun</w:t>
      </w:r>
      <w:r w:rsidR="00776F32">
        <w:rPr>
          <w:rFonts w:ascii="Times New Roman" w:hAnsi="Times New Roman" w:cs="Times New Roman"/>
          <w:sz w:val="28"/>
          <w:szCs w:val="28"/>
          <w:lang w:val="ro-RO"/>
        </w:rPr>
        <w:t xml:space="preserve">ele </w:t>
      </w:r>
      <w:r w:rsidR="00E01A40">
        <w:rPr>
          <w:rFonts w:ascii="Times New Roman" w:hAnsi="Times New Roman" w:cs="Times New Roman"/>
          <w:sz w:val="28"/>
          <w:szCs w:val="28"/>
          <w:lang w:val="ro-RO"/>
        </w:rPr>
        <w:t>Homocea și Ploscuțeni)</w:t>
      </w:r>
      <w:r>
        <w:rPr>
          <w:rFonts w:ascii="Times New Roman" w:hAnsi="Times New Roman" w:cs="Times New Roman"/>
          <w:sz w:val="28"/>
          <w:szCs w:val="28"/>
          <w:lang w:val="ro-RO"/>
        </w:rPr>
        <w:t xml:space="preserve"> </w:t>
      </w:r>
      <w:r w:rsidR="00E01A40">
        <w:rPr>
          <w:rFonts w:ascii="Times New Roman" w:hAnsi="Times New Roman" w:cs="Times New Roman"/>
          <w:sz w:val="28"/>
          <w:szCs w:val="28"/>
          <w:lang w:val="ro-RO"/>
        </w:rPr>
        <w:t xml:space="preserve">. </w:t>
      </w:r>
    </w:p>
    <w:p w14:paraId="293DB42A" w14:textId="4BE11CDE" w:rsidR="00B62A10" w:rsidRPr="00AF7268" w:rsidRDefault="00B41B41" w:rsidP="00AF726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14:paraId="3F3567AE" w14:textId="77777777" w:rsidR="00462A6A" w:rsidRDefault="00BA7BFB" w:rsidP="00462A6A">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7</w:t>
      </w:r>
      <w:r w:rsidR="00462A6A">
        <w:rPr>
          <w:rFonts w:ascii="Times New Roman" w:hAnsi="Times New Roman" w:cs="Times New Roman"/>
          <w:b/>
          <w:sz w:val="28"/>
          <w:szCs w:val="28"/>
          <w:vertAlign w:val="superscript"/>
          <w:lang w:val="ro-RO"/>
        </w:rPr>
        <w:t>b</w:t>
      </w:r>
    </w:p>
    <w:p w14:paraId="7ED74F6E" w14:textId="77777777" w:rsidR="00462A6A" w:rsidRDefault="00462A6A" w:rsidP="00462A6A">
      <w:pPr>
        <w:spacing w:after="0"/>
        <w:jc w:val="right"/>
        <w:rPr>
          <w:rFonts w:ascii="Times New Roman" w:hAnsi="Times New Roman" w:cs="Times New Roman"/>
          <w:b/>
          <w:sz w:val="28"/>
          <w:szCs w:val="28"/>
          <w:lang w:val="ro-RO"/>
        </w:rPr>
      </w:pPr>
    </w:p>
    <w:p w14:paraId="250F2B45" w14:textId="77777777" w:rsidR="00462A6A" w:rsidRDefault="00462A6A" w:rsidP="00462A6A">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REȚEAUA DE CĂI FERATE </w:t>
      </w:r>
    </w:p>
    <w:p w14:paraId="51FBB6BB" w14:textId="77777777" w:rsidR="00462A6A" w:rsidRDefault="00462A6A" w:rsidP="00462A6A">
      <w:pPr>
        <w:spacing w:after="0"/>
        <w:jc w:val="center"/>
        <w:rPr>
          <w:rFonts w:ascii="Times New Roman" w:hAnsi="Times New Roman" w:cs="Times New Roman"/>
          <w:b/>
          <w:sz w:val="28"/>
          <w:szCs w:val="28"/>
          <w:lang w:val="ro-RO"/>
        </w:rPr>
      </w:pPr>
    </w:p>
    <w:p w14:paraId="12944701" w14:textId="460AE6CA" w:rsidR="00BE6298" w:rsidRPr="00BE6298" w:rsidRDefault="00BE6298" w:rsidP="00BE6298">
      <w:pPr>
        <w:spacing w:after="0"/>
        <w:jc w:val="both"/>
        <w:rPr>
          <w:rFonts w:ascii="Times New Roman" w:hAnsi="Times New Roman" w:cs="Times New Roman"/>
          <w:sz w:val="28"/>
          <w:szCs w:val="28"/>
          <w:lang w:val="ro-RO"/>
        </w:rPr>
      </w:pPr>
      <w:r w:rsidRPr="00BE6298">
        <w:rPr>
          <w:rFonts w:ascii="Times New Roman" w:hAnsi="Times New Roman" w:cs="Times New Roman"/>
          <w:sz w:val="28"/>
          <w:szCs w:val="28"/>
          <w:lang w:val="ro-RO"/>
        </w:rPr>
        <w:t xml:space="preserve">Județul Vrancea este conectat la Coridorul </w:t>
      </w:r>
      <w:r w:rsidR="00C53552">
        <w:rPr>
          <w:rFonts w:ascii="Times New Roman" w:hAnsi="Times New Roman" w:cs="Times New Roman"/>
          <w:sz w:val="28"/>
          <w:szCs w:val="28"/>
          <w:lang w:val="ro-RO"/>
        </w:rPr>
        <w:t>de Transport P</w:t>
      </w:r>
      <w:r w:rsidRPr="00BE6298">
        <w:rPr>
          <w:rFonts w:ascii="Times New Roman" w:hAnsi="Times New Roman" w:cs="Times New Roman"/>
          <w:sz w:val="28"/>
          <w:szCs w:val="28"/>
          <w:lang w:val="ro-RO"/>
        </w:rPr>
        <w:t>an</w:t>
      </w:r>
      <w:r w:rsidR="00C53552">
        <w:rPr>
          <w:rFonts w:ascii="Times New Roman" w:hAnsi="Times New Roman" w:cs="Times New Roman"/>
          <w:sz w:val="28"/>
          <w:szCs w:val="28"/>
          <w:lang w:val="ro-RO"/>
        </w:rPr>
        <w:t>-E</w:t>
      </w:r>
      <w:r w:rsidRPr="00BE6298">
        <w:rPr>
          <w:rFonts w:ascii="Times New Roman" w:hAnsi="Times New Roman" w:cs="Times New Roman"/>
          <w:sz w:val="28"/>
          <w:szCs w:val="28"/>
          <w:lang w:val="ro-RO"/>
        </w:rPr>
        <w:t xml:space="preserve">uropean </w:t>
      </w:r>
      <w:r w:rsidR="00C53552">
        <w:rPr>
          <w:rFonts w:ascii="Times New Roman" w:hAnsi="Times New Roman" w:cs="Times New Roman"/>
          <w:sz w:val="28"/>
          <w:szCs w:val="28"/>
          <w:lang w:val="ro-RO"/>
        </w:rPr>
        <w:t xml:space="preserve">nr. </w:t>
      </w:r>
      <w:r w:rsidRPr="00BE6298">
        <w:rPr>
          <w:rFonts w:ascii="Times New Roman" w:hAnsi="Times New Roman" w:cs="Times New Roman"/>
          <w:sz w:val="28"/>
          <w:szCs w:val="28"/>
          <w:lang w:val="ro-RO"/>
        </w:rPr>
        <w:t>IX</w:t>
      </w:r>
      <w:r w:rsidR="00C53552">
        <w:rPr>
          <w:rFonts w:ascii="Times New Roman" w:hAnsi="Times New Roman" w:cs="Times New Roman"/>
          <w:sz w:val="28"/>
          <w:szCs w:val="28"/>
          <w:lang w:val="ro-RO"/>
        </w:rPr>
        <w:t xml:space="preserve"> </w:t>
      </w:r>
      <w:r w:rsidRPr="00BE6298">
        <w:rPr>
          <w:rFonts w:ascii="Times New Roman" w:hAnsi="Times New Roman" w:cs="Times New Roman"/>
          <w:sz w:val="28"/>
          <w:szCs w:val="28"/>
          <w:lang w:val="ro-RO"/>
        </w:rPr>
        <w:t>(Frontiera Giurgiu–Bucureşti–</w:t>
      </w:r>
      <w:r w:rsidR="00D13DF1" w:rsidRPr="00D13DF1">
        <w:rPr>
          <w:rFonts w:ascii="Times New Roman" w:hAnsi="Times New Roman" w:cs="Times New Roman"/>
          <w:sz w:val="28"/>
          <w:szCs w:val="28"/>
          <w:lang w:val="ro-RO"/>
        </w:rPr>
        <w:t>Ploieşti–Buzău–Bacău–Roman–Iaşi</w:t>
      </w:r>
      <w:r w:rsidR="00D13DF1">
        <w:rPr>
          <w:rFonts w:ascii="Times New Roman" w:hAnsi="Times New Roman" w:cs="Times New Roman"/>
          <w:sz w:val="28"/>
          <w:szCs w:val="28"/>
          <w:lang w:val="ro-RO"/>
        </w:rPr>
        <w:t>–</w:t>
      </w:r>
      <w:r w:rsidR="00D13DF1" w:rsidRPr="00D13DF1">
        <w:rPr>
          <w:rFonts w:ascii="Times New Roman" w:hAnsi="Times New Roman" w:cs="Times New Roman"/>
          <w:sz w:val="28"/>
          <w:szCs w:val="28"/>
          <w:lang w:val="ro-RO"/>
        </w:rPr>
        <w:t>Sculeni</w:t>
      </w:r>
      <w:r w:rsidRPr="00BE6298">
        <w:rPr>
          <w:rFonts w:ascii="Times New Roman" w:hAnsi="Times New Roman" w:cs="Times New Roman"/>
          <w:sz w:val="28"/>
          <w:szCs w:val="28"/>
          <w:lang w:val="ro-RO"/>
        </w:rPr>
        <w:t>), la rețeaua feroviară TEN-T Core (Principală)</w:t>
      </w:r>
      <w:r w:rsidR="00C53552">
        <w:rPr>
          <w:rFonts w:ascii="Times New Roman" w:hAnsi="Times New Roman" w:cs="Times New Roman"/>
          <w:sz w:val="28"/>
          <w:szCs w:val="28"/>
          <w:lang w:val="ro-RO"/>
        </w:rPr>
        <w:t>,</w:t>
      </w:r>
      <w:r w:rsidRPr="00BE6298">
        <w:rPr>
          <w:rFonts w:ascii="Times New Roman" w:hAnsi="Times New Roman" w:cs="Times New Roman"/>
          <w:sz w:val="28"/>
          <w:szCs w:val="28"/>
          <w:lang w:val="ro-RO"/>
        </w:rPr>
        <w:t xml:space="preserve"> prin intermediul Coridorul</w:t>
      </w:r>
      <w:r w:rsidR="00C53552">
        <w:rPr>
          <w:rFonts w:ascii="Times New Roman" w:hAnsi="Times New Roman" w:cs="Times New Roman"/>
          <w:sz w:val="28"/>
          <w:szCs w:val="28"/>
          <w:lang w:val="ro-RO"/>
        </w:rPr>
        <w:t>ui</w:t>
      </w:r>
      <w:r w:rsidR="00DD31CC">
        <w:rPr>
          <w:rFonts w:ascii="Times New Roman" w:hAnsi="Times New Roman" w:cs="Times New Roman"/>
          <w:sz w:val="28"/>
          <w:szCs w:val="28"/>
          <w:lang w:val="ro-RO"/>
        </w:rPr>
        <w:t xml:space="preserve"> </w:t>
      </w:r>
      <w:r w:rsidRPr="00BE6298">
        <w:rPr>
          <w:rFonts w:ascii="Times New Roman" w:hAnsi="Times New Roman" w:cs="Times New Roman"/>
          <w:sz w:val="28"/>
          <w:szCs w:val="28"/>
          <w:lang w:val="ro-RO"/>
        </w:rPr>
        <w:t>Giurgiu–Bucureşti–Buzău–Focșani</w:t>
      </w:r>
      <w:r w:rsidR="00D13DF1">
        <w:rPr>
          <w:rFonts w:ascii="Times New Roman" w:hAnsi="Times New Roman" w:cs="Times New Roman"/>
          <w:sz w:val="28"/>
          <w:szCs w:val="28"/>
          <w:lang w:val="ro-RO"/>
        </w:rPr>
        <w:t>–</w:t>
      </w:r>
      <w:r w:rsidRPr="00BE6298">
        <w:rPr>
          <w:rFonts w:ascii="Times New Roman" w:hAnsi="Times New Roman" w:cs="Times New Roman"/>
          <w:sz w:val="28"/>
          <w:szCs w:val="28"/>
          <w:lang w:val="ro-RO"/>
        </w:rPr>
        <w:t>Paşcani</w:t>
      </w:r>
      <w:r w:rsidR="00D13DF1">
        <w:rPr>
          <w:rFonts w:ascii="Times New Roman" w:hAnsi="Times New Roman" w:cs="Times New Roman"/>
          <w:sz w:val="28"/>
          <w:szCs w:val="28"/>
          <w:lang w:val="ro-RO"/>
        </w:rPr>
        <w:t>–</w:t>
      </w:r>
      <w:r w:rsidRPr="00BE6298">
        <w:rPr>
          <w:rFonts w:ascii="Times New Roman" w:hAnsi="Times New Roman" w:cs="Times New Roman"/>
          <w:sz w:val="28"/>
          <w:szCs w:val="28"/>
          <w:lang w:val="ro-RO"/>
        </w:rPr>
        <w:t>Vicșani) și la rețeaua feroviară TEN-T Comprehensive (Extinsă)</w:t>
      </w:r>
      <w:r w:rsidR="00C53552">
        <w:rPr>
          <w:rFonts w:ascii="Times New Roman" w:hAnsi="Times New Roman" w:cs="Times New Roman"/>
          <w:sz w:val="28"/>
          <w:szCs w:val="28"/>
          <w:lang w:val="ro-RO"/>
        </w:rPr>
        <w:t>,</w:t>
      </w:r>
      <w:r w:rsidRPr="00BE6298">
        <w:rPr>
          <w:rFonts w:ascii="Times New Roman" w:hAnsi="Times New Roman" w:cs="Times New Roman"/>
          <w:sz w:val="28"/>
          <w:szCs w:val="28"/>
          <w:lang w:val="ro-RO"/>
        </w:rPr>
        <w:t xml:space="preserve"> prin intermediul </w:t>
      </w:r>
      <w:r w:rsidR="00C53552">
        <w:rPr>
          <w:rFonts w:ascii="Times New Roman" w:hAnsi="Times New Roman" w:cs="Times New Roman"/>
          <w:sz w:val="28"/>
          <w:szCs w:val="28"/>
          <w:lang w:val="ro-RO"/>
        </w:rPr>
        <w:t>C</w:t>
      </w:r>
      <w:r w:rsidRPr="00BE6298">
        <w:rPr>
          <w:rFonts w:ascii="Times New Roman" w:hAnsi="Times New Roman" w:cs="Times New Roman"/>
          <w:sz w:val="28"/>
          <w:szCs w:val="28"/>
          <w:lang w:val="ro-RO"/>
        </w:rPr>
        <w:t>oridorului</w:t>
      </w:r>
      <w:r w:rsidR="00DD31CC">
        <w:rPr>
          <w:rFonts w:ascii="Times New Roman" w:hAnsi="Times New Roman" w:cs="Times New Roman"/>
          <w:sz w:val="28"/>
          <w:szCs w:val="28"/>
          <w:lang w:val="ro-RO"/>
        </w:rPr>
        <w:t xml:space="preserve"> </w:t>
      </w:r>
      <w:r w:rsidRPr="00BE6298">
        <w:rPr>
          <w:rFonts w:ascii="Times New Roman" w:hAnsi="Times New Roman" w:cs="Times New Roman"/>
          <w:sz w:val="28"/>
          <w:szCs w:val="28"/>
          <w:lang w:val="ro-RO"/>
        </w:rPr>
        <w:t xml:space="preserve">Adjud-Beclean. </w:t>
      </w:r>
    </w:p>
    <w:p w14:paraId="5D74B71F" w14:textId="1428C616" w:rsidR="00BE6298" w:rsidRPr="00BE6298" w:rsidRDefault="00BE6298" w:rsidP="00BE6298">
      <w:pPr>
        <w:spacing w:after="0"/>
        <w:jc w:val="both"/>
        <w:rPr>
          <w:rFonts w:ascii="Times New Roman" w:hAnsi="Times New Roman" w:cs="Times New Roman"/>
          <w:sz w:val="28"/>
          <w:szCs w:val="28"/>
          <w:lang w:val="ro-RO"/>
        </w:rPr>
      </w:pPr>
      <w:r w:rsidRPr="00BE6298">
        <w:rPr>
          <w:rFonts w:ascii="Times New Roman" w:hAnsi="Times New Roman" w:cs="Times New Roman"/>
          <w:sz w:val="28"/>
          <w:szCs w:val="28"/>
          <w:lang w:val="ro-RO"/>
        </w:rPr>
        <w:t>Reţeaua feroviară de pe teritoriul judeţului Vrancea este compusă din linii magistrale, principale şi secundare</w:t>
      </w:r>
      <w:r w:rsidR="00DD31CC">
        <w:rPr>
          <w:rFonts w:ascii="Times New Roman" w:hAnsi="Times New Roman" w:cs="Times New Roman"/>
          <w:sz w:val="28"/>
          <w:szCs w:val="28"/>
          <w:lang w:val="ro-RO"/>
        </w:rPr>
        <w:t>,</w:t>
      </w:r>
      <w:r w:rsidRPr="00BE6298">
        <w:rPr>
          <w:rFonts w:ascii="Times New Roman" w:hAnsi="Times New Roman" w:cs="Times New Roman"/>
          <w:sz w:val="28"/>
          <w:szCs w:val="28"/>
          <w:lang w:val="ro-RO"/>
        </w:rPr>
        <w:t xml:space="preserve"> aflate în exploatare încă de la sfârşitul sec</w:t>
      </w:r>
      <w:r w:rsidR="00DD31CC">
        <w:rPr>
          <w:rFonts w:ascii="Times New Roman" w:hAnsi="Times New Roman" w:cs="Times New Roman"/>
          <w:sz w:val="28"/>
          <w:szCs w:val="28"/>
          <w:lang w:val="ro-RO"/>
        </w:rPr>
        <w:t>olului</w:t>
      </w:r>
      <w:r w:rsidRPr="00BE6298">
        <w:rPr>
          <w:rFonts w:ascii="Times New Roman" w:hAnsi="Times New Roman" w:cs="Times New Roman"/>
          <w:sz w:val="28"/>
          <w:szCs w:val="28"/>
          <w:lang w:val="ro-RO"/>
        </w:rPr>
        <w:t xml:space="preserve"> </w:t>
      </w:r>
      <w:r w:rsidR="00DD31CC">
        <w:rPr>
          <w:rFonts w:ascii="Times New Roman" w:hAnsi="Times New Roman" w:cs="Times New Roman"/>
          <w:sz w:val="28"/>
          <w:szCs w:val="28"/>
          <w:lang w:val="ro-RO"/>
        </w:rPr>
        <w:t xml:space="preserve">al </w:t>
      </w:r>
      <w:r w:rsidRPr="00BE6298">
        <w:rPr>
          <w:rFonts w:ascii="Times New Roman" w:hAnsi="Times New Roman" w:cs="Times New Roman"/>
          <w:sz w:val="28"/>
          <w:szCs w:val="28"/>
          <w:lang w:val="ro-RO"/>
        </w:rPr>
        <w:t>XIX</w:t>
      </w:r>
      <w:r w:rsidR="00DD31CC">
        <w:rPr>
          <w:rFonts w:ascii="Times New Roman" w:hAnsi="Times New Roman" w:cs="Times New Roman"/>
          <w:sz w:val="28"/>
          <w:szCs w:val="28"/>
          <w:lang w:val="ro-RO"/>
        </w:rPr>
        <w:t>-lea</w:t>
      </w:r>
      <w:r w:rsidRPr="00BE6298">
        <w:rPr>
          <w:rFonts w:ascii="Times New Roman" w:hAnsi="Times New Roman" w:cs="Times New Roman"/>
          <w:sz w:val="28"/>
          <w:szCs w:val="28"/>
          <w:lang w:val="ro-RO"/>
        </w:rPr>
        <w:t xml:space="preserve"> şi începutul sec</w:t>
      </w:r>
      <w:r w:rsidR="00DD31CC">
        <w:rPr>
          <w:rFonts w:ascii="Times New Roman" w:hAnsi="Times New Roman" w:cs="Times New Roman"/>
          <w:sz w:val="28"/>
          <w:szCs w:val="28"/>
          <w:lang w:val="ro-RO"/>
        </w:rPr>
        <w:t xml:space="preserve">olului </w:t>
      </w:r>
      <w:r w:rsidRPr="00BE6298">
        <w:rPr>
          <w:rFonts w:ascii="Times New Roman" w:hAnsi="Times New Roman" w:cs="Times New Roman"/>
          <w:sz w:val="28"/>
          <w:szCs w:val="28"/>
          <w:lang w:val="ro-RO"/>
        </w:rPr>
        <w:t xml:space="preserve">XX, după cum urmează: </w:t>
      </w:r>
    </w:p>
    <w:p w14:paraId="61A1FE38" w14:textId="5EEFA84D" w:rsidR="00BE6298" w:rsidRPr="00BE6298" w:rsidRDefault="00BE6298" w:rsidP="00435568">
      <w:pPr>
        <w:pStyle w:val="Listparagraf"/>
        <w:numPr>
          <w:ilvl w:val="0"/>
          <w:numId w:val="42"/>
        </w:numPr>
        <w:spacing w:after="0"/>
        <w:jc w:val="both"/>
        <w:rPr>
          <w:rFonts w:ascii="Times New Roman" w:hAnsi="Times New Roman" w:cs="Times New Roman"/>
          <w:sz w:val="28"/>
          <w:szCs w:val="28"/>
          <w:lang w:val="ro-RO"/>
        </w:rPr>
      </w:pPr>
      <w:r w:rsidRPr="00BE6298">
        <w:rPr>
          <w:rFonts w:ascii="Times New Roman" w:hAnsi="Times New Roman" w:cs="Times New Roman"/>
          <w:sz w:val="28"/>
          <w:szCs w:val="28"/>
          <w:lang w:val="ro-RO"/>
        </w:rPr>
        <w:t>Magistrala 500: Bucureşti – Buzău – Focşani – Bacău – Suceava</w:t>
      </w:r>
      <w:r w:rsidR="00DD31CC">
        <w:rPr>
          <w:rFonts w:ascii="Times New Roman" w:hAnsi="Times New Roman" w:cs="Times New Roman"/>
          <w:sz w:val="28"/>
          <w:szCs w:val="28"/>
          <w:lang w:val="ro-RO"/>
        </w:rPr>
        <w:t>,</w:t>
      </w:r>
      <w:r w:rsidRPr="00BE6298">
        <w:rPr>
          <w:rFonts w:ascii="Times New Roman" w:hAnsi="Times New Roman" w:cs="Times New Roman"/>
          <w:sz w:val="28"/>
          <w:szCs w:val="28"/>
          <w:lang w:val="ro-RO"/>
        </w:rPr>
        <w:t xml:space="preserve"> în lungime de 75,58 km pe teritoriul județului Vrancea (linie dublă electrificată, Ltotală =151,16 km)</w:t>
      </w:r>
      <w:r w:rsidR="00DD31CC">
        <w:rPr>
          <w:rFonts w:ascii="Times New Roman" w:hAnsi="Times New Roman" w:cs="Times New Roman"/>
          <w:sz w:val="28"/>
          <w:szCs w:val="28"/>
          <w:lang w:val="ro-RO"/>
        </w:rPr>
        <w:t>;</w:t>
      </w:r>
      <w:r w:rsidRPr="00BE6298">
        <w:rPr>
          <w:rFonts w:ascii="Times New Roman" w:hAnsi="Times New Roman" w:cs="Times New Roman"/>
          <w:sz w:val="28"/>
          <w:szCs w:val="28"/>
          <w:lang w:val="ro-RO"/>
        </w:rPr>
        <w:t xml:space="preserve"> </w:t>
      </w:r>
    </w:p>
    <w:p w14:paraId="1EA2A202" w14:textId="66B590A6" w:rsidR="00BE6298" w:rsidRPr="0038689E" w:rsidRDefault="00BE6298" w:rsidP="00435568">
      <w:pPr>
        <w:pStyle w:val="Listparagraf"/>
        <w:numPr>
          <w:ilvl w:val="0"/>
          <w:numId w:val="42"/>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linia 602: Mărăşeşti – Tecuci</w:t>
      </w:r>
      <w:r w:rsidR="00DD31CC">
        <w:rPr>
          <w:rFonts w:ascii="Times New Roman" w:hAnsi="Times New Roman" w:cs="Times New Roman"/>
          <w:sz w:val="28"/>
          <w:szCs w:val="28"/>
          <w:lang w:val="ro-RO"/>
        </w:rPr>
        <w:t xml:space="preserve">, </w:t>
      </w:r>
      <w:r w:rsidRPr="0038689E">
        <w:rPr>
          <w:rFonts w:ascii="Times New Roman" w:hAnsi="Times New Roman" w:cs="Times New Roman"/>
          <w:sz w:val="28"/>
          <w:szCs w:val="28"/>
          <w:lang w:val="ro-RO"/>
        </w:rPr>
        <w:t>în lungime de 8,272 km pe teritoriul județului Vrancea (linie dublă electrificată Ltotală =16,544 km)</w:t>
      </w:r>
      <w:r w:rsidR="00DD31CC">
        <w:rPr>
          <w:rFonts w:ascii="Times New Roman" w:hAnsi="Times New Roman" w:cs="Times New Roman"/>
          <w:sz w:val="28"/>
          <w:szCs w:val="28"/>
          <w:lang w:val="ro-RO"/>
        </w:rPr>
        <w:t>;</w:t>
      </w:r>
      <w:r w:rsidRPr="0038689E">
        <w:rPr>
          <w:rFonts w:ascii="Times New Roman" w:hAnsi="Times New Roman" w:cs="Times New Roman"/>
          <w:sz w:val="28"/>
          <w:szCs w:val="28"/>
          <w:lang w:val="ro-RO"/>
        </w:rPr>
        <w:t xml:space="preserve"> </w:t>
      </w:r>
    </w:p>
    <w:p w14:paraId="602DDD46" w14:textId="3E6086DD" w:rsidR="00BE6298" w:rsidRPr="0038689E" w:rsidRDefault="00BE6298" w:rsidP="00435568">
      <w:pPr>
        <w:pStyle w:val="Listparagraf"/>
        <w:numPr>
          <w:ilvl w:val="0"/>
          <w:numId w:val="42"/>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linia 504: Adjud – Ciceu</w:t>
      </w:r>
      <w:r w:rsidR="00DD31CC">
        <w:rPr>
          <w:rFonts w:ascii="Times New Roman" w:hAnsi="Times New Roman" w:cs="Times New Roman"/>
          <w:sz w:val="28"/>
          <w:szCs w:val="28"/>
          <w:lang w:val="ro-RO"/>
        </w:rPr>
        <w:t>,</w:t>
      </w:r>
      <w:r w:rsidRPr="0038689E">
        <w:rPr>
          <w:rFonts w:ascii="Times New Roman" w:hAnsi="Times New Roman" w:cs="Times New Roman"/>
          <w:sz w:val="28"/>
          <w:szCs w:val="28"/>
          <w:lang w:val="ro-RO"/>
        </w:rPr>
        <w:t xml:space="preserve"> în lungime de 4,92 km pe teritoriul județului Vrancea (linie dublă și simplă electrificată Ltotală =7,52 km) și compensare 0,9 km (linie simplă electrificată)</w:t>
      </w:r>
      <w:r w:rsidR="00DD31CC">
        <w:rPr>
          <w:rFonts w:ascii="Times New Roman" w:hAnsi="Times New Roman" w:cs="Times New Roman"/>
          <w:sz w:val="28"/>
          <w:szCs w:val="28"/>
          <w:lang w:val="ro-RO"/>
        </w:rPr>
        <w:t>;</w:t>
      </w:r>
      <w:r w:rsidRPr="0038689E">
        <w:rPr>
          <w:rFonts w:ascii="Times New Roman" w:hAnsi="Times New Roman" w:cs="Times New Roman"/>
          <w:sz w:val="28"/>
          <w:szCs w:val="28"/>
          <w:lang w:val="ro-RO"/>
        </w:rPr>
        <w:t xml:space="preserve"> </w:t>
      </w:r>
    </w:p>
    <w:p w14:paraId="5A8EA942" w14:textId="022F839D" w:rsidR="00BE6298" w:rsidRPr="0038689E" w:rsidRDefault="00BE6298" w:rsidP="00435568">
      <w:pPr>
        <w:pStyle w:val="Listparagraf"/>
        <w:numPr>
          <w:ilvl w:val="0"/>
          <w:numId w:val="42"/>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linia 600: Făurei – Tecuci – Vaslui – Ungheni în lungime de 29,108 km pe teritoriul județului Vrancea (linie simplă neelectrificată Ltotală =29,108 km)</w:t>
      </w:r>
      <w:r w:rsidR="00142A44">
        <w:rPr>
          <w:rFonts w:ascii="Times New Roman" w:hAnsi="Times New Roman" w:cs="Times New Roman"/>
          <w:sz w:val="28"/>
          <w:szCs w:val="28"/>
          <w:lang w:val="ro-RO"/>
        </w:rPr>
        <w:t>;</w:t>
      </w:r>
      <w:r w:rsidRPr="0038689E">
        <w:rPr>
          <w:rFonts w:ascii="Times New Roman" w:hAnsi="Times New Roman" w:cs="Times New Roman"/>
          <w:sz w:val="28"/>
          <w:szCs w:val="28"/>
          <w:lang w:val="ro-RO"/>
        </w:rPr>
        <w:t xml:space="preserve"> </w:t>
      </w:r>
    </w:p>
    <w:p w14:paraId="2E003938" w14:textId="60F8941B" w:rsidR="00BE6298" w:rsidRDefault="00BE6298" w:rsidP="00435568">
      <w:pPr>
        <w:pStyle w:val="Listparagraf"/>
        <w:numPr>
          <w:ilvl w:val="0"/>
          <w:numId w:val="42"/>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linia 503: Mărăşeşti – Panciu</w:t>
      </w:r>
      <w:r w:rsidR="00142A44">
        <w:rPr>
          <w:rFonts w:ascii="Times New Roman" w:hAnsi="Times New Roman" w:cs="Times New Roman"/>
          <w:sz w:val="28"/>
          <w:szCs w:val="28"/>
          <w:lang w:val="ro-RO"/>
        </w:rPr>
        <w:t>,</w:t>
      </w:r>
      <w:r w:rsidRPr="0038689E">
        <w:rPr>
          <w:rFonts w:ascii="Times New Roman" w:hAnsi="Times New Roman" w:cs="Times New Roman"/>
          <w:sz w:val="28"/>
          <w:szCs w:val="28"/>
          <w:lang w:val="ro-RO"/>
        </w:rPr>
        <w:t xml:space="preserve"> în lungime de 18,032 km pe teritoriul județului Vrancea (linie simplă neelectrificată Ltotală =18,032 km)</w:t>
      </w:r>
      <w:r w:rsidR="00142A44">
        <w:rPr>
          <w:rFonts w:ascii="Times New Roman" w:hAnsi="Times New Roman" w:cs="Times New Roman"/>
          <w:sz w:val="28"/>
          <w:szCs w:val="28"/>
          <w:lang w:val="ro-RO"/>
        </w:rPr>
        <w:t xml:space="preserve">, </w:t>
      </w:r>
      <w:r w:rsidRPr="0038689E">
        <w:rPr>
          <w:rFonts w:ascii="Times New Roman" w:hAnsi="Times New Roman" w:cs="Times New Roman"/>
          <w:sz w:val="28"/>
          <w:szCs w:val="28"/>
          <w:lang w:val="ro-RO"/>
        </w:rPr>
        <w:t xml:space="preserve">în prezent nefuncțională. </w:t>
      </w:r>
    </w:p>
    <w:p w14:paraId="3A4C9B11" w14:textId="77777777" w:rsidR="00142A44" w:rsidRPr="00142A44" w:rsidRDefault="00142A44" w:rsidP="00142A44">
      <w:pPr>
        <w:spacing w:after="0"/>
        <w:ind w:left="360"/>
        <w:jc w:val="both"/>
        <w:rPr>
          <w:rFonts w:ascii="Times New Roman" w:hAnsi="Times New Roman" w:cs="Times New Roman"/>
          <w:sz w:val="28"/>
          <w:szCs w:val="28"/>
          <w:lang w:val="ro-RO"/>
        </w:rPr>
      </w:pPr>
    </w:p>
    <w:p w14:paraId="599FF6EE" w14:textId="2E7E51C1" w:rsidR="00BE6298" w:rsidRPr="0038689E" w:rsidRDefault="00BE6298" w:rsidP="00BE6298">
      <w:p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În anul 2020, conform datelor furnizate de SRCF Galați, totalul liniilor de cale ferată de la nivelul judeţului Vrancea însuma 337,720 km</w:t>
      </w:r>
      <w:r w:rsidR="00142A44">
        <w:rPr>
          <w:rFonts w:ascii="Times New Roman" w:hAnsi="Times New Roman" w:cs="Times New Roman"/>
          <w:sz w:val="28"/>
          <w:szCs w:val="28"/>
          <w:lang w:val="ro-RO"/>
        </w:rPr>
        <w:t>.</w:t>
      </w:r>
      <w:r w:rsidRPr="0038689E">
        <w:rPr>
          <w:rFonts w:ascii="Times New Roman" w:hAnsi="Times New Roman" w:cs="Times New Roman"/>
          <w:sz w:val="28"/>
          <w:szCs w:val="28"/>
          <w:lang w:val="ro-RO"/>
        </w:rPr>
        <w:t>, din care: 47,14 km erau linii simple neelectrificate, 172,904 km linii duble electrificate, 3,22 km linii simple electrificate și 114,456 km erau linii în stații.</w:t>
      </w:r>
    </w:p>
    <w:p w14:paraId="2FC5DE50" w14:textId="77777777" w:rsidR="009766D3" w:rsidRPr="00BE6298" w:rsidRDefault="009766D3" w:rsidP="00462A6A">
      <w:pPr>
        <w:spacing w:after="0"/>
        <w:jc w:val="both"/>
        <w:rPr>
          <w:rFonts w:ascii="Times New Roman" w:hAnsi="Times New Roman" w:cs="Times New Roman"/>
          <w:i/>
          <w:color w:val="4472C4" w:themeColor="accent5"/>
          <w:sz w:val="28"/>
          <w:szCs w:val="28"/>
          <w:lang w:val="ro-RO"/>
        </w:rPr>
      </w:pPr>
    </w:p>
    <w:p w14:paraId="54EE5DA8" w14:textId="78C904A2" w:rsidR="008967D3" w:rsidRDefault="008967D3" w:rsidP="00476C69">
      <w:pPr>
        <w:spacing w:after="0"/>
        <w:ind w:left="5760" w:firstLine="720"/>
        <w:jc w:val="both"/>
        <w:rPr>
          <w:rFonts w:ascii="Times New Roman" w:hAnsi="Times New Roman" w:cs="Times New Roman"/>
          <w:b/>
          <w:sz w:val="28"/>
          <w:szCs w:val="28"/>
          <w:lang w:val="ro-RO"/>
        </w:rPr>
      </w:pPr>
    </w:p>
    <w:p w14:paraId="52C3AC4B" w14:textId="37B59363" w:rsidR="00171E6D" w:rsidRDefault="00171E6D" w:rsidP="00476C69">
      <w:pPr>
        <w:spacing w:after="0"/>
        <w:ind w:left="5760" w:firstLine="720"/>
        <w:jc w:val="both"/>
        <w:rPr>
          <w:rFonts w:ascii="Times New Roman" w:hAnsi="Times New Roman" w:cs="Times New Roman"/>
          <w:b/>
          <w:sz w:val="28"/>
          <w:szCs w:val="28"/>
          <w:lang w:val="ro-RO"/>
        </w:rPr>
      </w:pPr>
    </w:p>
    <w:p w14:paraId="4BE40425" w14:textId="057FEEB7" w:rsidR="00171E6D" w:rsidRDefault="00171E6D" w:rsidP="00476C69">
      <w:pPr>
        <w:spacing w:after="0"/>
        <w:ind w:left="5760" w:firstLine="720"/>
        <w:jc w:val="both"/>
        <w:rPr>
          <w:rFonts w:ascii="Times New Roman" w:hAnsi="Times New Roman" w:cs="Times New Roman"/>
          <w:b/>
          <w:sz w:val="28"/>
          <w:szCs w:val="28"/>
          <w:lang w:val="ro-RO"/>
        </w:rPr>
      </w:pPr>
    </w:p>
    <w:p w14:paraId="17F58BD8" w14:textId="42029B23" w:rsidR="00171E6D" w:rsidRDefault="00171E6D" w:rsidP="00476C69">
      <w:pPr>
        <w:spacing w:after="0"/>
        <w:ind w:left="5760" w:firstLine="720"/>
        <w:jc w:val="both"/>
        <w:rPr>
          <w:rFonts w:ascii="Times New Roman" w:hAnsi="Times New Roman" w:cs="Times New Roman"/>
          <w:b/>
          <w:sz w:val="28"/>
          <w:szCs w:val="28"/>
          <w:lang w:val="ro-RO"/>
        </w:rPr>
      </w:pPr>
    </w:p>
    <w:p w14:paraId="790653FF" w14:textId="02D14604" w:rsidR="00171E6D" w:rsidRDefault="00171E6D" w:rsidP="00476C69">
      <w:pPr>
        <w:spacing w:after="0"/>
        <w:ind w:left="5760" w:firstLine="720"/>
        <w:jc w:val="both"/>
        <w:rPr>
          <w:rFonts w:ascii="Times New Roman" w:hAnsi="Times New Roman" w:cs="Times New Roman"/>
          <w:b/>
          <w:sz w:val="28"/>
          <w:szCs w:val="28"/>
          <w:lang w:val="ro-RO"/>
        </w:rPr>
      </w:pPr>
    </w:p>
    <w:p w14:paraId="3177BBFB" w14:textId="59734C53" w:rsidR="00171E6D" w:rsidRDefault="00171E6D" w:rsidP="00476C69">
      <w:pPr>
        <w:spacing w:after="0"/>
        <w:ind w:left="5760" w:firstLine="720"/>
        <w:jc w:val="both"/>
        <w:rPr>
          <w:rFonts w:ascii="Times New Roman" w:hAnsi="Times New Roman" w:cs="Times New Roman"/>
          <w:b/>
          <w:sz w:val="28"/>
          <w:szCs w:val="28"/>
          <w:lang w:val="ro-RO"/>
        </w:rPr>
      </w:pPr>
    </w:p>
    <w:p w14:paraId="6F467099" w14:textId="77777777" w:rsidR="00171E6D" w:rsidRDefault="00171E6D" w:rsidP="00142A44">
      <w:pPr>
        <w:spacing w:after="0"/>
        <w:jc w:val="both"/>
        <w:rPr>
          <w:rFonts w:ascii="Times New Roman" w:hAnsi="Times New Roman" w:cs="Times New Roman"/>
          <w:b/>
          <w:sz w:val="28"/>
          <w:szCs w:val="28"/>
          <w:lang w:val="ro-RO"/>
        </w:rPr>
      </w:pPr>
    </w:p>
    <w:p w14:paraId="3F4E3EE0" w14:textId="77777777" w:rsidR="009766D3" w:rsidRDefault="00BA7BFB" w:rsidP="009766D3">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8</w:t>
      </w:r>
    </w:p>
    <w:p w14:paraId="37CEEA65" w14:textId="77777777" w:rsidR="009766D3" w:rsidRDefault="009766D3" w:rsidP="009766D3">
      <w:pPr>
        <w:spacing w:after="0"/>
        <w:jc w:val="right"/>
        <w:rPr>
          <w:rFonts w:ascii="Times New Roman" w:hAnsi="Times New Roman" w:cs="Times New Roman"/>
          <w:b/>
          <w:sz w:val="28"/>
          <w:szCs w:val="28"/>
          <w:lang w:val="ro-RO"/>
        </w:rPr>
      </w:pPr>
    </w:p>
    <w:p w14:paraId="1803086C" w14:textId="77777777" w:rsidR="009766D3" w:rsidRDefault="009766D3" w:rsidP="009766D3">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PRINCIPALELE INSTITUȚII DIN DOMENIUL EDUCAȚIEI, CERCETĂRII, CULTURII, SĂNĂTĂȚII, ASISTENȚEI SOCIALE, PRESEI, RADIOULUI, TELEVIZIUNII ȘI ALTELE ASEMENEA</w:t>
      </w:r>
    </w:p>
    <w:p w14:paraId="4766E802" w14:textId="77777777" w:rsidR="009766D3" w:rsidRDefault="009766D3" w:rsidP="009766D3">
      <w:pPr>
        <w:spacing w:after="0"/>
        <w:jc w:val="center"/>
        <w:rPr>
          <w:rFonts w:ascii="Times New Roman" w:hAnsi="Times New Roman" w:cs="Times New Roman"/>
          <w:b/>
          <w:sz w:val="28"/>
          <w:szCs w:val="28"/>
          <w:lang w:val="ro-RO"/>
        </w:rPr>
      </w:pPr>
    </w:p>
    <w:p w14:paraId="51DF6739" w14:textId="3B56BC88" w:rsidR="00133AAC" w:rsidRPr="00133AAC" w:rsidRDefault="00133AAC" w:rsidP="00133AAC">
      <w:pPr>
        <w:spacing w:after="0"/>
        <w:jc w:val="both"/>
        <w:rPr>
          <w:rFonts w:ascii="Times New Roman" w:hAnsi="Times New Roman" w:cs="Times New Roman"/>
          <w:bCs/>
          <w:sz w:val="28"/>
          <w:szCs w:val="28"/>
          <w:lang w:val="ro-RO"/>
        </w:rPr>
      </w:pPr>
      <w:r w:rsidRPr="00133AAC">
        <w:rPr>
          <w:rFonts w:ascii="Times New Roman" w:hAnsi="Times New Roman" w:cs="Times New Roman"/>
          <w:b/>
          <w:bCs/>
          <w:sz w:val="28"/>
          <w:szCs w:val="28"/>
          <w:lang w:val="ro-RO"/>
        </w:rPr>
        <w:t xml:space="preserve">I. Instituții din domeniul educației și cercetării </w:t>
      </w:r>
      <w:r w:rsidRPr="00133AAC">
        <w:rPr>
          <w:rFonts w:ascii="Times New Roman" w:hAnsi="Times New Roman" w:cs="Times New Roman"/>
          <w:bCs/>
          <w:sz w:val="28"/>
          <w:szCs w:val="28"/>
          <w:lang w:val="ro-RO"/>
        </w:rPr>
        <w:t>(unitățile cu personalitate juridică și structurile arondate)</w:t>
      </w:r>
      <w:r w:rsidR="00142A44">
        <w:rPr>
          <w:rFonts w:ascii="Times New Roman" w:hAnsi="Times New Roman" w:cs="Times New Roman"/>
          <w:bCs/>
          <w:sz w:val="28"/>
          <w:szCs w:val="28"/>
          <w:lang w:val="ro-RO"/>
        </w:rPr>
        <w:t>:</w:t>
      </w:r>
    </w:p>
    <w:p w14:paraId="0287CF07" w14:textId="54254E15" w:rsidR="00133AAC" w:rsidRPr="00133AAC" w:rsidRDefault="00133AAC" w:rsidP="00BF6FAA">
      <w:pPr>
        <w:numPr>
          <w:ilvl w:val="0"/>
          <w:numId w:val="21"/>
        </w:numPr>
        <w:spacing w:after="0"/>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 xml:space="preserve">COLEGIUL NATIONAL </w:t>
      </w:r>
      <w:r w:rsidR="00D722C3">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EMIL BOTTA</w:t>
      </w:r>
      <w:r w:rsidR="00D722C3">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 xml:space="preserve"> ADJUD</w:t>
      </w:r>
      <w:r w:rsidR="00142A44">
        <w:rPr>
          <w:rFonts w:ascii="Times New Roman" w:hAnsi="Times New Roman" w:cs="Times New Roman"/>
          <w:b/>
          <w:bCs/>
          <w:sz w:val="28"/>
          <w:szCs w:val="28"/>
          <w:lang w:val="en-US"/>
        </w:rPr>
        <w:t>;</w:t>
      </w:r>
    </w:p>
    <w:p w14:paraId="2F1DE070" w14:textId="541DD76D" w:rsidR="00133AAC" w:rsidRPr="00133AAC" w:rsidRDefault="00133AAC" w:rsidP="00BF6FAA">
      <w:pPr>
        <w:numPr>
          <w:ilvl w:val="0"/>
          <w:numId w:val="21"/>
        </w:numPr>
        <w:spacing w:after="0"/>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 xml:space="preserve">COLEGIUL TEHNIC </w:t>
      </w:r>
      <w:r w:rsidR="00D722C3">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GHEORGHE BAL</w:t>
      </w:r>
      <w:r w:rsidR="00D722C3">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 xml:space="preserve"> ADJUD</w:t>
      </w:r>
      <w:r w:rsidR="00142A44">
        <w:rPr>
          <w:rFonts w:ascii="Times New Roman" w:hAnsi="Times New Roman" w:cs="Times New Roman"/>
          <w:b/>
          <w:bCs/>
          <w:sz w:val="28"/>
          <w:szCs w:val="28"/>
          <w:lang w:val="en-US"/>
        </w:rPr>
        <w:t>;</w:t>
      </w:r>
    </w:p>
    <w:p w14:paraId="2837F891" w14:textId="14A84816" w:rsidR="00133AAC" w:rsidRPr="00133AAC" w:rsidRDefault="00133AAC" w:rsidP="00BF6FAA">
      <w:pPr>
        <w:numPr>
          <w:ilvl w:val="0"/>
          <w:numId w:val="21"/>
        </w:numPr>
        <w:spacing w:after="0"/>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GR</w:t>
      </w:r>
      <w:r w:rsidR="00142A44">
        <w:rPr>
          <w:rFonts w:ascii="Times New Roman" w:hAnsi="Times New Roman" w:cs="Times New Roman"/>
          <w:b/>
          <w:bCs/>
          <w:sz w:val="28"/>
          <w:szCs w:val="28"/>
          <w:lang w:val="en-US"/>
        </w:rPr>
        <w:t>Ă</w:t>
      </w:r>
      <w:r w:rsidRPr="00133AAC">
        <w:rPr>
          <w:rFonts w:ascii="Times New Roman" w:hAnsi="Times New Roman" w:cs="Times New Roman"/>
          <w:b/>
          <w:bCs/>
          <w:sz w:val="28"/>
          <w:szCs w:val="28"/>
          <w:lang w:val="en-US"/>
        </w:rPr>
        <w:t>DINI</w:t>
      </w:r>
      <w:r w:rsidR="00142A44">
        <w:rPr>
          <w:rFonts w:ascii="Times New Roman" w:hAnsi="Times New Roman" w:cs="Times New Roman"/>
          <w:b/>
          <w:bCs/>
          <w:sz w:val="28"/>
          <w:szCs w:val="28"/>
          <w:lang w:val="en-US"/>
        </w:rPr>
        <w:t>Ț</w:t>
      </w:r>
      <w:r w:rsidRPr="00133AAC">
        <w:rPr>
          <w:rFonts w:ascii="Times New Roman" w:hAnsi="Times New Roman" w:cs="Times New Roman"/>
          <w:b/>
          <w:bCs/>
          <w:sz w:val="28"/>
          <w:szCs w:val="28"/>
          <w:lang w:val="en-US"/>
        </w:rPr>
        <w:t>A CU PROGRAM PRELUNGIT</w:t>
      </w:r>
      <w:r w:rsidRPr="00133AAC">
        <w:rPr>
          <w:rFonts w:ascii="Times New Roman" w:hAnsi="Times New Roman" w:cs="Times New Roman"/>
          <w:b/>
          <w:bCs/>
          <w:sz w:val="28"/>
          <w:szCs w:val="28"/>
          <w:lang w:val="ro-RO"/>
        </w:rPr>
        <w:t xml:space="preserve"> </w:t>
      </w:r>
      <w:r w:rsidR="00D722C3">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JOVIAL</w:t>
      </w:r>
      <w:r w:rsidR="00D722C3">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 xml:space="preserve"> ADJUD</w:t>
      </w:r>
      <w:r w:rsidRPr="00133AAC">
        <w:rPr>
          <w:rFonts w:ascii="Times New Roman" w:hAnsi="Times New Roman" w:cs="Times New Roman"/>
          <w:b/>
          <w:bCs/>
          <w:sz w:val="28"/>
          <w:szCs w:val="28"/>
          <w:lang w:val="ro-RO"/>
        </w:rPr>
        <w:t xml:space="preserve"> (particular)</w:t>
      </w:r>
      <w:r w:rsidR="00142A44">
        <w:rPr>
          <w:rFonts w:ascii="Times New Roman" w:hAnsi="Times New Roman" w:cs="Times New Roman"/>
          <w:b/>
          <w:bCs/>
          <w:sz w:val="28"/>
          <w:szCs w:val="28"/>
          <w:lang w:val="ro-RO"/>
        </w:rPr>
        <w:t>;</w:t>
      </w:r>
    </w:p>
    <w:p w14:paraId="06478EEC" w14:textId="6BD12D97" w:rsidR="00133AAC" w:rsidRPr="00133AAC" w:rsidRDefault="00142A44"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sidR="00D722C3">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ANGELA GHEORGHIU</w:t>
      </w:r>
      <w:r w:rsidR="00D722C3">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ADJUD</w:t>
      </w:r>
      <w:r>
        <w:rPr>
          <w:rFonts w:ascii="Times New Roman" w:hAnsi="Times New Roman" w:cs="Times New Roman"/>
          <w:b/>
          <w:bCs/>
          <w:sz w:val="28"/>
          <w:szCs w:val="28"/>
          <w:lang w:val="en-US"/>
        </w:rPr>
        <w:t>;</w:t>
      </w:r>
    </w:p>
    <w:p w14:paraId="0242A8B6" w14:textId="696200B0" w:rsidR="00133AAC" w:rsidRPr="00D722C3" w:rsidRDefault="00133AAC" w:rsidP="00BF6FAA">
      <w:pPr>
        <w:numPr>
          <w:ilvl w:val="0"/>
          <w:numId w:val="21"/>
        </w:numPr>
        <w:spacing w:after="0"/>
        <w:jc w:val="both"/>
        <w:rPr>
          <w:rFonts w:ascii="Times New Roman" w:hAnsi="Times New Roman" w:cs="Times New Roman"/>
          <w:sz w:val="28"/>
          <w:szCs w:val="28"/>
          <w:lang w:val="it-IT"/>
        </w:rPr>
      </w:pPr>
      <w:r w:rsidRPr="00D722C3">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D722C3">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D722C3">
        <w:rPr>
          <w:rFonts w:ascii="Times New Roman" w:hAnsi="Times New Roman" w:cs="Times New Roman"/>
          <w:sz w:val="28"/>
          <w:szCs w:val="28"/>
          <w:lang w:val="it-IT"/>
        </w:rPr>
        <w:t>A CU PROGRAM NORMAL NR.</w:t>
      </w:r>
      <w:r w:rsidRPr="00D722C3">
        <w:rPr>
          <w:rFonts w:ascii="Times New Roman" w:hAnsi="Times New Roman" w:cs="Times New Roman"/>
          <w:sz w:val="28"/>
          <w:szCs w:val="28"/>
          <w:lang w:val="ro-RO"/>
        </w:rPr>
        <w:t xml:space="preserve"> </w:t>
      </w:r>
      <w:r w:rsidRPr="00D722C3">
        <w:rPr>
          <w:rFonts w:ascii="Times New Roman" w:hAnsi="Times New Roman" w:cs="Times New Roman"/>
          <w:sz w:val="28"/>
          <w:szCs w:val="28"/>
          <w:lang w:val="it-IT"/>
        </w:rPr>
        <w:t>3 ADJUD</w:t>
      </w:r>
      <w:r w:rsidR="00142A44" w:rsidRPr="00D722C3">
        <w:rPr>
          <w:rFonts w:ascii="Times New Roman" w:hAnsi="Times New Roman" w:cs="Times New Roman"/>
          <w:sz w:val="28"/>
          <w:szCs w:val="28"/>
          <w:lang w:val="it-IT"/>
        </w:rPr>
        <w:t>;</w:t>
      </w:r>
    </w:p>
    <w:p w14:paraId="524F11B4" w14:textId="19C961AC" w:rsidR="00133AAC" w:rsidRPr="00133AAC" w:rsidRDefault="00D722C3" w:rsidP="00BF6FAA">
      <w:pPr>
        <w:numPr>
          <w:ilvl w:val="0"/>
          <w:numId w:val="21"/>
        </w:numPr>
        <w:spacing w:after="0"/>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MARE</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AL ALEXANDRU AVERESCU</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ADJUD</w:t>
      </w:r>
      <w:r>
        <w:rPr>
          <w:rFonts w:ascii="Times New Roman" w:hAnsi="Times New Roman" w:cs="Times New Roman"/>
          <w:b/>
          <w:bCs/>
          <w:sz w:val="28"/>
          <w:szCs w:val="28"/>
          <w:lang w:val="it-IT"/>
        </w:rPr>
        <w:t>;</w:t>
      </w:r>
    </w:p>
    <w:p w14:paraId="3E66FA17" w14:textId="6EC76001"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PRELUNGIT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4 ADJUD</w:t>
      </w:r>
      <w:r w:rsidR="00D722C3">
        <w:rPr>
          <w:rFonts w:ascii="Times New Roman" w:hAnsi="Times New Roman" w:cs="Times New Roman"/>
          <w:sz w:val="28"/>
          <w:szCs w:val="28"/>
          <w:lang w:val="it-IT"/>
        </w:rPr>
        <w:t>;</w:t>
      </w:r>
    </w:p>
    <w:p w14:paraId="0F950AB7" w14:textId="5F6360BF" w:rsidR="00133AAC" w:rsidRPr="00133AAC" w:rsidRDefault="00D722C3" w:rsidP="00BF6FAA">
      <w:pPr>
        <w:numPr>
          <w:ilvl w:val="0"/>
          <w:numId w:val="21"/>
        </w:numPr>
        <w:spacing w:after="0"/>
        <w:jc w:val="both"/>
        <w:rPr>
          <w:rFonts w:ascii="Times New Roman" w:hAnsi="Times New Roman" w:cs="Times New Roman"/>
          <w:b/>
          <w:bCs/>
          <w:sz w:val="28"/>
          <w:szCs w:val="28"/>
          <w:lang w:val="en-US"/>
        </w:rPr>
      </w:pPr>
      <w:r w:rsidRPr="00D722C3">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MIHAIL ARMENCEA</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ADJUD</w:t>
      </w:r>
      <w:r>
        <w:rPr>
          <w:rFonts w:ascii="Times New Roman" w:hAnsi="Times New Roman" w:cs="Times New Roman"/>
          <w:b/>
          <w:bCs/>
          <w:sz w:val="28"/>
          <w:szCs w:val="28"/>
          <w:lang w:val="en-US"/>
        </w:rPr>
        <w:t>;</w:t>
      </w:r>
    </w:p>
    <w:p w14:paraId="63C8D775" w14:textId="134910F8"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ADJUD</w:t>
      </w:r>
      <w:r w:rsidR="00D722C3">
        <w:rPr>
          <w:rFonts w:ascii="Times New Roman" w:hAnsi="Times New Roman" w:cs="Times New Roman"/>
          <w:sz w:val="28"/>
          <w:szCs w:val="28"/>
          <w:lang w:val="it-IT"/>
        </w:rPr>
        <w:t>;</w:t>
      </w:r>
    </w:p>
    <w:p w14:paraId="2AFEA090" w14:textId="51394375"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D722C3">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D722C3">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BURCIOAIA</w:t>
      </w:r>
      <w:r w:rsidR="00D722C3">
        <w:rPr>
          <w:rFonts w:ascii="Times New Roman" w:hAnsi="Times New Roman" w:cs="Times New Roman"/>
          <w:sz w:val="28"/>
          <w:szCs w:val="28"/>
          <w:lang w:val="en-US"/>
        </w:rPr>
        <w:t>;</w:t>
      </w:r>
    </w:p>
    <w:p w14:paraId="05626DDD" w14:textId="3565DB07" w:rsidR="00133AAC" w:rsidRPr="00133AAC" w:rsidRDefault="00D722C3"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BURCIOAIA</w:t>
      </w:r>
      <w:r>
        <w:rPr>
          <w:rFonts w:ascii="Times New Roman" w:hAnsi="Times New Roman" w:cs="Times New Roman"/>
          <w:sz w:val="28"/>
          <w:szCs w:val="28"/>
          <w:lang w:val="en-US"/>
        </w:rPr>
        <w:t>;</w:t>
      </w:r>
    </w:p>
    <w:p w14:paraId="2C1D5795" w14:textId="0E798DCA"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D722C3">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D722C3">
        <w:rPr>
          <w:rFonts w:ascii="Times New Roman" w:hAnsi="Times New Roman" w:cs="Times New Roman"/>
          <w:sz w:val="28"/>
          <w:szCs w:val="28"/>
          <w:lang w:val="en-US"/>
        </w:rPr>
        <w:t>Ț</w:t>
      </w:r>
      <w:r w:rsidRPr="00133AAC">
        <w:rPr>
          <w:rFonts w:ascii="Times New Roman" w:hAnsi="Times New Roman" w:cs="Times New Roman"/>
          <w:sz w:val="28"/>
          <w:szCs w:val="28"/>
          <w:lang w:val="en-US"/>
        </w:rPr>
        <w:t xml:space="preserve">A CU PROGRAM NORMAL </w:t>
      </w:r>
      <w:r w:rsidR="00D722C3">
        <w:rPr>
          <w:rFonts w:ascii="Times New Roman" w:hAnsi="Times New Roman" w:cs="Times New Roman"/>
          <w:sz w:val="28"/>
          <w:szCs w:val="28"/>
          <w:lang w:val="en-US"/>
        </w:rPr>
        <w:t>Ș</w:t>
      </w:r>
      <w:r w:rsidRPr="00133AAC">
        <w:rPr>
          <w:rFonts w:ascii="Times New Roman" w:hAnsi="Times New Roman" w:cs="Times New Roman"/>
          <w:sz w:val="28"/>
          <w:szCs w:val="28"/>
          <w:lang w:val="en-US"/>
        </w:rPr>
        <w:t>I</w:t>
      </w:r>
      <w:r w:rsidR="00D722C3">
        <w:rPr>
          <w:rFonts w:ascii="Times New Roman" w:hAnsi="Times New Roman" w:cs="Times New Roman"/>
          <w:sz w:val="28"/>
          <w:szCs w:val="28"/>
          <w:lang w:val="en-US"/>
        </w:rPr>
        <w:t>Ș</w:t>
      </w:r>
      <w:r w:rsidRPr="00133AAC">
        <w:rPr>
          <w:rFonts w:ascii="Times New Roman" w:hAnsi="Times New Roman" w:cs="Times New Roman"/>
          <w:sz w:val="28"/>
          <w:szCs w:val="28"/>
          <w:lang w:val="en-US"/>
        </w:rPr>
        <w:t>CANI</w:t>
      </w:r>
      <w:r w:rsidR="00D722C3">
        <w:rPr>
          <w:rFonts w:ascii="Times New Roman" w:hAnsi="Times New Roman" w:cs="Times New Roman"/>
          <w:sz w:val="28"/>
          <w:szCs w:val="28"/>
          <w:lang w:val="en-US"/>
        </w:rPr>
        <w:t>;</w:t>
      </w:r>
    </w:p>
    <w:p w14:paraId="50248DBA" w14:textId="002184FE" w:rsidR="00D722C3" w:rsidRPr="00D722C3" w:rsidRDefault="00D722C3" w:rsidP="00D722C3">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I</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CANI</w:t>
      </w:r>
      <w:r>
        <w:rPr>
          <w:rFonts w:ascii="Times New Roman" w:hAnsi="Times New Roman" w:cs="Times New Roman"/>
          <w:sz w:val="28"/>
          <w:szCs w:val="28"/>
          <w:lang w:val="en-US"/>
        </w:rPr>
        <w:t>;</w:t>
      </w:r>
    </w:p>
    <w:p w14:paraId="60D272F8" w14:textId="15B90959" w:rsidR="00133AAC" w:rsidRPr="00133AAC" w:rsidRDefault="00D722C3"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PRINCIPELE RADU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ADJUD</w:t>
      </w:r>
      <w:r>
        <w:rPr>
          <w:rFonts w:ascii="Times New Roman" w:hAnsi="Times New Roman" w:cs="Times New Roman"/>
          <w:b/>
          <w:bCs/>
          <w:sz w:val="28"/>
          <w:szCs w:val="28"/>
          <w:lang w:val="en-US"/>
        </w:rPr>
        <w:t>;</w:t>
      </w:r>
    </w:p>
    <w:p w14:paraId="04917594" w14:textId="24DD85FE"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ADJUD</w:t>
      </w:r>
      <w:r w:rsidR="00D722C3">
        <w:rPr>
          <w:rFonts w:ascii="Times New Roman" w:hAnsi="Times New Roman" w:cs="Times New Roman"/>
          <w:sz w:val="28"/>
          <w:szCs w:val="28"/>
          <w:lang w:val="it-IT"/>
        </w:rPr>
        <w:t>;</w:t>
      </w:r>
    </w:p>
    <w:p w14:paraId="5B586E4E" w14:textId="0EA4DA52"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ADJUDU VECHI</w:t>
      </w:r>
      <w:r w:rsidR="00D722C3">
        <w:rPr>
          <w:rFonts w:ascii="Times New Roman" w:hAnsi="Times New Roman" w:cs="Times New Roman"/>
          <w:sz w:val="28"/>
          <w:szCs w:val="28"/>
          <w:lang w:val="it-IT"/>
        </w:rPr>
        <w:t>;</w:t>
      </w:r>
    </w:p>
    <w:p w14:paraId="6A8C815F" w14:textId="587CF4ED" w:rsidR="00133AAC" w:rsidRPr="00133AAC" w:rsidRDefault="00D722C3"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GIMNAZIAL</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ADJUDU VECHI</w:t>
      </w:r>
      <w:r>
        <w:rPr>
          <w:rFonts w:ascii="Times New Roman" w:hAnsi="Times New Roman" w:cs="Times New Roman"/>
          <w:sz w:val="28"/>
          <w:szCs w:val="28"/>
          <w:lang w:val="en-US"/>
        </w:rPr>
        <w:t>;</w:t>
      </w:r>
    </w:p>
    <w:p w14:paraId="2B4C0DF4" w14:textId="6E2CAA2D" w:rsidR="00133AAC" w:rsidRPr="00971BFE" w:rsidRDefault="00D722C3" w:rsidP="00BF6FAA">
      <w:pPr>
        <w:numPr>
          <w:ilvl w:val="0"/>
          <w:numId w:val="21"/>
        </w:numPr>
        <w:spacing w:after="0"/>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971BFE">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971BFE">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w:t>
      </w:r>
      <w:r w:rsidR="00133AAC" w:rsidRPr="00971BFE">
        <w:rPr>
          <w:rFonts w:ascii="Times New Roman" w:hAnsi="Times New Roman" w:cs="Times New Roman"/>
          <w:b/>
          <w:bCs/>
          <w:sz w:val="28"/>
          <w:szCs w:val="28"/>
          <w:lang w:val="it-IT"/>
        </w:rPr>
        <w:t>SIMION CRISTIAN</w:t>
      </w:r>
      <w:r>
        <w:rPr>
          <w:rFonts w:ascii="Times New Roman" w:hAnsi="Times New Roman" w:cs="Times New Roman"/>
          <w:b/>
          <w:bCs/>
          <w:sz w:val="28"/>
          <w:szCs w:val="28"/>
          <w:lang w:val="it-IT"/>
        </w:rPr>
        <w:t>”</w:t>
      </w:r>
      <w:r w:rsidR="00133AAC" w:rsidRPr="00971BFE">
        <w:rPr>
          <w:rFonts w:ascii="Times New Roman" w:hAnsi="Times New Roman" w:cs="Times New Roman"/>
          <w:b/>
          <w:bCs/>
          <w:sz w:val="28"/>
          <w:szCs w:val="28"/>
          <w:lang w:val="it-IT"/>
        </w:rPr>
        <w:t xml:space="preserve"> ANDREIA</w:t>
      </w:r>
      <w:r>
        <w:rPr>
          <w:rFonts w:ascii="Times New Roman" w:hAnsi="Times New Roman" w:cs="Times New Roman"/>
          <w:b/>
          <w:bCs/>
          <w:sz w:val="28"/>
          <w:szCs w:val="28"/>
          <w:lang w:val="it-IT"/>
        </w:rPr>
        <w:t>Ș</w:t>
      </w:r>
      <w:r w:rsidR="00133AAC" w:rsidRPr="00971BFE">
        <w:rPr>
          <w:rFonts w:ascii="Times New Roman" w:hAnsi="Times New Roman" w:cs="Times New Roman"/>
          <w:b/>
          <w:bCs/>
          <w:sz w:val="28"/>
          <w:szCs w:val="28"/>
          <w:lang w:val="it-IT"/>
        </w:rPr>
        <w:t>U DE JOS</w:t>
      </w:r>
    </w:p>
    <w:p w14:paraId="1FC00775" w14:textId="67131C29"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ANDREIA</w:t>
      </w:r>
      <w:r w:rsidR="00D722C3">
        <w:rPr>
          <w:rFonts w:ascii="Times New Roman" w:hAnsi="Times New Roman" w:cs="Times New Roman"/>
          <w:sz w:val="28"/>
          <w:szCs w:val="28"/>
          <w:lang w:val="it-IT"/>
        </w:rPr>
        <w:t>Ș</w:t>
      </w:r>
      <w:r w:rsidRPr="00971BFE">
        <w:rPr>
          <w:rFonts w:ascii="Times New Roman" w:hAnsi="Times New Roman" w:cs="Times New Roman"/>
          <w:sz w:val="28"/>
          <w:szCs w:val="28"/>
          <w:lang w:val="it-IT"/>
        </w:rPr>
        <w:t>U DE JOS</w:t>
      </w:r>
      <w:r w:rsidR="00D722C3">
        <w:rPr>
          <w:rFonts w:ascii="Times New Roman" w:hAnsi="Times New Roman" w:cs="Times New Roman"/>
          <w:sz w:val="28"/>
          <w:szCs w:val="28"/>
          <w:lang w:val="it-IT"/>
        </w:rPr>
        <w:t>;</w:t>
      </w:r>
    </w:p>
    <w:p w14:paraId="24EAE7BA" w14:textId="0EDE4DAB"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D722C3">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D722C3">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ANDREIA</w:t>
      </w:r>
      <w:r w:rsidR="00D722C3">
        <w:rPr>
          <w:rFonts w:ascii="Times New Roman" w:hAnsi="Times New Roman" w:cs="Times New Roman"/>
          <w:sz w:val="28"/>
          <w:szCs w:val="28"/>
          <w:lang w:val="it-IT"/>
        </w:rPr>
        <w:t>Ș</w:t>
      </w:r>
      <w:r w:rsidRPr="00971BFE">
        <w:rPr>
          <w:rFonts w:ascii="Times New Roman" w:hAnsi="Times New Roman" w:cs="Times New Roman"/>
          <w:sz w:val="28"/>
          <w:szCs w:val="28"/>
          <w:lang w:val="it-IT"/>
        </w:rPr>
        <w:t>U DE SUS</w:t>
      </w:r>
      <w:r w:rsidR="00D722C3">
        <w:rPr>
          <w:rFonts w:ascii="Times New Roman" w:hAnsi="Times New Roman" w:cs="Times New Roman"/>
          <w:sz w:val="28"/>
          <w:szCs w:val="28"/>
          <w:lang w:val="it-IT"/>
        </w:rPr>
        <w:t>;</w:t>
      </w:r>
    </w:p>
    <w:p w14:paraId="62C88457" w14:textId="42EFC10D" w:rsidR="00133AAC" w:rsidRPr="00133AAC" w:rsidRDefault="00D722C3"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ANDREIA</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U DE SUS</w:t>
      </w:r>
      <w:r>
        <w:rPr>
          <w:rFonts w:ascii="Times New Roman" w:hAnsi="Times New Roman" w:cs="Times New Roman"/>
          <w:sz w:val="28"/>
          <w:szCs w:val="28"/>
          <w:lang w:val="en-US"/>
        </w:rPr>
        <w:t>;</w:t>
      </w:r>
    </w:p>
    <w:p w14:paraId="4189D92B" w14:textId="06AA133E"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CHITA</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U</w:t>
      </w:r>
      <w:r w:rsidR="00AC7050">
        <w:rPr>
          <w:rFonts w:ascii="Times New Roman" w:hAnsi="Times New Roman" w:cs="Times New Roman"/>
          <w:sz w:val="28"/>
          <w:szCs w:val="28"/>
          <w:lang w:val="en-US"/>
        </w:rPr>
        <w:t>;</w:t>
      </w:r>
    </w:p>
    <w:p w14:paraId="44C84B8F" w14:textId="0DAB5662" w:rsidR="00AC7050" w:rsidRPr="00AC7050" w:rsidRDefault="00AC7050" w:rsidP="00AC7050">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NR.1 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CHITA</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U</w:t>
      </w:r>
      <w:r>
        <w:rPr>
          <w:rFonts w:ascii="Times New Roman" w:hAnsi="Times New Roman" w:cs="Times New Roman"/>
          <w:sz w:val="28"/>
          <w:szCs w:val="28"/>
          <w:lang w:val="en-US"/>
        </w:rPr>
        <w:t>;</w:t>
      </w:r>
    </w:p>
    <w:p w14:paraId="4A0C7278" w14:textId="34933F6C" w:rsidR="00AC7050" w:rsidRPr="00AC7050" w:rsidRDefault="00AC7050" w:rsidP="00AC7050">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B</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LE</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0500B57F" w14:textId="034EB80A"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LE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AC7050">
        <w:rPr>
          <w:rFonts w:ascii="Times New Roman" w:hAnsi="Times New Roman" w:cs="Times New Roman"/>
          <w:sz w:val="28"/>
          <w:szCs w:val="28"/>
          <w:lang w:val="en-US"/>
        </w:rPr>
        <w:t>;</w:t>
      </w:r>
    </w:p>
    <w:p w14:paraId="073F6A55" w14:textId="3AA1D4EF" w:rsidR="00133AAC" w:rsidRPr="00133AAC" w:rsidRDefault="00AC7050" w:rsidP="00BF6FAA">
      <w:pPr>
        <w:numPr>
          <w:ilvl w:val="0"/>
          <w:numId w:val="21"/>
        </w:numPr>
        <w:spacing w:after="0"/>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TEFAN CEL MARE</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B</w:t>
      </w:r>
      <w:r>
        <w:rPr>
          <w:rFonts w:ascii="Times New Roman" w:hAnsi="Times New Roman" w:cs="Times New Roman"/>
          <w:b/>
          <w:bCs/>
          <w:sz w:val="28"/>
          <w:szCs w:val="28"/>
          <w:lang w:val="it-IT"/>
        </w:rPr>
        <w:t>Â</w:t>
      </w:r>
      <w:r w:rsidR="00133AAC" w:rsidRPr="00133AAC">
        <w:rPr>
          <w:rFonts w:ascii="Times New Roman" w:hAnsi="Times New Roman" w:cs="Times New Roman"/>
          <w:b/>
          <w:bCs/>
          <w:sz w:val="28"/>
          <w:szCs w:val="28"/>
          <w:lang w:val="it-IT"/>
        </w:rPr>
        <w:t>RSE</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TI</w:t>
      </w:r>
      <w:r>
        <w:rPr>
          <w:rFonts w:ascii="Times New Roman" w:hAnsi="Times New Roman" w:cs="Times New Roman"/>
          <w:b/>
          <w:bCs/>
          <w:sz w:val="28"/>
          <w:szCs w:val="28"/>
          <w:lang w:val="it-IT"/>
        </w:rPr>
        <w:t>;</w:t>
      </w:r>
    </w:p>
    <w:p w14:paraId="26DF0444" w14:textId="6690DE4E"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w:t>
      </w:r>
      <w:r w:rsidR="00AC7050">
        <w:rPr>
          <w:rFonts w:ascii="Times New Roman" w:hAnsi="Times New Roman" w:cs="Times New Roman"/>
          <w:sz w:val="28"/>
          <w:szCs w:val="28"/>
          <w:lang w:val="en-US"/>
        </w:rPr>
        <w:t>Â</w:t>
      </w:r>
      <w:r w:rsidRPr="00133AAC">
        <w:rPr>
          <w:rFonts w:ascii="Times New Roman" w:hAnsi="Times New Roman" w:cs="Times New Roman"/>
          <w:sz w:val="28"/>
          <w:szCs w:val="28"/>
          <w:lang w:val="en-US"/>
        </w:rPr>
        <w:t>RSE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AC7050">
        <w:rPr>
          <w:rFonts w:ascii="Times New Roman" w:hAnsi="Times New Roman" w:cs="Times New Roman"/>
          <w:sz w:val="28"/>
          <w:szCs w:val="28"/>
          <w:lang w:val="en-US"/>
        </w:rPr>
        <w:t>;</w:t>
      </w:r>
    </w:p>
    <w:p w14:paraId="54B35FD2" w14:textId="1A55003B"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TOPE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AC7050">
        <w:rPr>
          <w:rFonts w:ascii="Times New Roman" w:hAnsi="Times New Roman" w:cs="Times New Roman"/>
          <w:sz w:val="28"/>
          <w:szCs w:val="28"/>
          <w:lang w:val="en-US"/>
        </w:rPr>
        <w:t>;</w:t>
      </w:r>
    </w:p>
    <w:p w14:paraId="006FE132" w14:textId="091460CC" w:rsidR="00133AAC" w:rsidRPr="00133AAC" w:rsidRDefault="00AC7050"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NR.1 BILIE</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5F1EEFD6" w14:textId="7948253C"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BILIE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AC7050">
        <w:rPr>
          <w:rFonts w:ascii="Times New Roman" w:hAnsi="Times New Roman" w:cs="Times New Roman"/>
          <w:sz w:val="28"/>
          <w:szCs w:val="28"/>
          <w:lang w:val="en-US"/>
        </w:rPr>
        <w:t>;</w:t>
      </w:r>
    </w:p>
    <w:p w14:paraId="40E3D92F" w14:textId="697C3411" w:rsidR="00133AAC" w:rsidRPr="00133AAC" w:rsidRDefault="00AC7050"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BOGHE</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000FA95C" w14:textId="083ECCB7"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BOGHE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p>
    <w:p w14:paraId="73E0D442" w14:textId="18E20E4F" w:rsidR="00133AAC" w:rsidRPr="00133AAC" w:rsidRDefault="00AC7050"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PRISECANI</w:t>
      </w:r>
      <w:r>
        <w:rPr>
          <w:rFonts w:ascii="Times New Roman" w:hAnsi="Times New Roman" w:cs="Times New Roman"/>
          <w:sz w:val="28"/>
          <w:szCs w:val="28"/>
          <w:lang w:val="en-US"/>
        </w:rPr>
        <w:t>;</w:t>
      </w:r>
    </w:p>
    <w:p w14:paraId="133BDDC5" w14:textId="377283B0" w:rsidR="00133AAC" w:rsidRPr="00133AAC" w:rsidRDefault="00AC7050"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NR.</w:t>
      </w:r>
      <w:r w:rsidR="00133AAC" w:rsidRPr="00133AAC">
        <w:rPr>
          <w:rFonts w:ascii="Times New Roman" w:hAnsi="Times New Roman" w:cs="Times New Roman"/>
          <w:b/>
          <w:bCs/>
          <w:sz w:val="28"/>
          <w:szCs w:val="28"/>
          <w:lang w:val="ro-RO"/>
        </w:rPr>
        <w:t xml:space="preserve"> </w:t>
      </w:r>
      <w:r w:rsidR="00133AAC" w:rsidRPr="00133AAC">
        <w:rPr>
          <w:rFonts w:ascii="Times New Roman" w:hAnsi="Times New Roman" w:cs="Times New Roman"/>
          <w:b/>
          <w:bCs/>
          <w:sz w:val="28"/>
          <w:szCs w:val="28"/>
          <w:lang w:val="en-US"/>
        </w:rPr>
        <w:t>2 BORDEASCA VECHE</w:t>
      </w:r>
      <w:r>
        <w:rPr>
          <w:rFonts w:ascii="Times New Roman" w:hAnsi="Times New Roman" w:cs="Times New Roman"/>
          <w:b/>
          <w:bCs/>
          <w:sz w:val="28"/>
          <w:szCs w:val="28"/>
          <w:lang w:val="en-US"/>
        </w:rPr>
        <w:t>;</w:t>
      </w:r>
    </w:p>
    <w:p w14:paraId="7AB77E25" w14:textId="38CD7CAA"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C7050">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C7050">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BORDEASCA VECHE</w:t>
      </w:r>
      <w:r w:rsidR="00AC7050">
        <w:rPr>
          <w:rFonts w:ascii="Times New Roman" w:hAnsi="Times New Roman" w:cs="Times New Roman"/>
          <w:sz w:val="28"/>
          <w:szCs w:val="28"/>
          <w:lang w:val="it-IT"/>
        </w:rPr>
        <w:t>;</w:t>
      </w:r>
    </w:p>
    <w:p w14:paraId="6C6F3864" w14:textId="30A7A19F"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C7050">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C7050">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BORDEASCA VECHE</w:t>
      </w:r>
      <w:r w:rsidR="00AC7050">
        <w:rPr>
          <w:rFonts w:ascii="Times New Roman" w:hAnsi="Times New Roman" w:cs="Times New Roman"/>
          <w:sz w:val="28"/>
          <w:szCs w:val="28"/>
          <w:lang w:val="it-IT"/>
        </w:rPr>
        <w:t>;</w:t>
      </w:r>
    </w:p>
    <w:p w14:paraId="01D3445A" w14:textId="06D4F381"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M</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RTINE</w:t>
      </w:r>
      <w:r w:rsidR="00AC7050">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AC7050">
        <w:rPr>
          <w:rFonts w:ascii="Times New Roman" w:hAnsi="Times New Roman" w:cs="Times New Roman"/>
          <w:sz w:val="28"/>
          <w:szCs w:val="28"/>
          <w:lang w:val="en-US"/>
        </w:rPr>
        <w:t>;</w:t>
      </w:r>
    </w:p>
    <w:p w14:paraId="20F1D317" w14:textId="373C1BBE"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AC7050">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T</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T</w:t>
      </w:r>
      <w:r w:rsidR="00AC7050">
        <w:rPr>
          <w:rFonts w:ascii="Times New Roman" w:hAnsi="Times New Roman" w:cs="Times New Roman"/>
          <w:sz w:val="28"/>
          <w:szCs w:val="28"/>
          <w:lang w:val="en-US"/>
        </w:rPr>
        <w:t>Ă</w:t>
      </w:r>
      <w:r w:rsidRPr="00133AAC">
        <w:rPr>
          <w:rFonts w:ascii="Times New Roman" w:hAnsi="Times New Roman" w:cs="Times New Roman"/>
          <w:sz w:val="28"/>
          <w:szCs w:val="28"/>
          <w:lang w:val="en-US"/>
        </w:rPr>
        <w:t>RANU</w:t>
      </w:r>
      <w:r w:rsidR="00AC7050">
        <w:rPr>
          <w:rFonts w:ascii="Times New Roman" w:hAnsi="Times New Roman" w:cs="Times New Roman"/>
          <w:sz w:val="28"/>
          <w:szCs w:val="28"/>
          <w:lang w:val="en-US"/>
        </w:rPr>
        <w:t>;</w:t>
      </w:r>
    </w:p>
    <w:p w14:paraId="783BDB24" w14:textId="1D27C768" w:rsidR="00133AAC" w:rsidRPr="00133AAC" w:rsidRDefault="00AC7050"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GIMNAZIALA T</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T</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RANU</w:t>
      </w:r>
      <w:r>
        <w:rPr>
          <w:rFonts w:ascii="Times New Roman" w:hAnsi="Times New Roman" w:cs="Times New Roman"/>
          <w:sz w:val="28"/>
          <w:szCs w:val="28"/>
          <w:lang w:val="en-US"/>
        </w:rPr>
        <w:t>;</w:t>
      </w:r>
    </w:p>
    <w:p w14:paraId="2B52F75B" w14:textId="1F51E067" w:rsidR="00133AAC" w:rsidRPr="00133AAC" w:rsidRDefault="00AC7050" w:rsidP="00961329">
      <w:pPr>
        <w:numPr>
          <w:ilvl w:val="0"/>
          <w:numId w:val="21"/>
        </w:numPr>
        <w:spacing w:after="0"/>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sidR="00F0467C">
        <w:rPr>
          <w:rFonts w:ascii="Times New Roman" w:hAnsi="Times New Roman" w:cs="Times New Roman"/>
          <w:b/>
          <w:bCs/>
          <w:sz w:val="28"/>
          <w:szCs w:val="28"/>
          <w:lang w:val="it-IT"/>
        </w:rPr>
        <w:t>„Î</w:t>
      </w:r>
      <w:r w:rsidR="00133AAC" w:rsidRPr="00133AAC">
        <w:rPr>
          <w:rFonts w:ascii="Times New Roman" w:hAnsi="Times New Roman" w:cs="Times New Roman"/>
          <w:b/>
          <w:bCs/>
          <w:sz w:val="28"/>
          <w:szCs w:val="28"/>
          <w:lang w:val="it-IT"/>
        </w:rPr>
        <w:t>NV</w:t>
      </w:r>
      <w:r w:rsidR="00F0467C">
        <w:rPr>
          <w:rFonts w:ascii="Times New Roman" w:hAnsi="Times New Roman" w:cs="Times New Roman"/>
          <w:b/>
          <w:bCs/>
          <w:sz w:val="28"/>
          <w:szCs w:val="28"/>
          <w:lang w:val="it-IT"/>
        </w:rPr>
        <w:t>ĂȚĂ</w:t>
      </w:r>
      <w:r w:rsidR="00133AAC" w:rsidRPr="00133AAC">
        <w:rPr>
          <w:rFonts w:ascii="Times New Roman" w:hAnsi="Times New Roman" w:cs="Times New Roman"/>
          <w:b/>
          <w:bCs/>
          <w:sz w:val="28"/>
          <w:szCs w:val="28"/>
          <w:lang w:val="it-IT"/>
        </w:rPr>
        <w:t>TOR GHEORGHE ASANACHE" BORDE</w:t>
      </w:r>
      <w:r w:rsidR="00F0467C">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TI</w:t>
      </w:r>
      <w:r w:rsidR="00F0467C">
        <w:rPr>
          <w:rFonts w:ascii="Times New Roman" w:hAnsi="Times New Roman" w:cs="Times New Roman"/>
          <w:b/>
          <w:bCs/>
          <w:sz w:val="28"/>
          <w:szCs w:val="28"/>
          <w:lang w:val="it-IT"/>
        </w:rPr>
        <w:t>;</w:t>
      </w:r>
    </w:p>
    <w:p w14:paraId="28E81A87" w14:textId="7F8C2959"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F0467C">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F0467C">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BORDE</w:t>
      </w:r>
      <w:r w:rsidR="00F0467C">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F0467C">
        <w:rPr>
          <w:rFonts w:ascii="Times New Roman" w:hAnsi="Times New Roman" w:cs="Times New Roman"/>
          <w:sz w:val="28"/>
          <w:szCs w:val="28"/>
          <w:lang w:val="en-US"/>
        </w:rPr>
        <w:t>;</w:t>
      </w:r>
    </w:p>
    <w:p w14:paraId="6B4E76EC" w14:textId="1C1D3D32"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F0467C">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F0467C">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BORDE</w:t>
      </w:r>
      <w:r w:rsidR="00F0467C">
        <w:rPr>
          <w:rFonts w:ascii="Times New Roman" w:hAnsi="Times New Roman" w:cs="Times New Roman"/>
          <w:sz w:val="28"/>
          <w:szCs w:val="28"/>
          <w:lang w:val="it-IT"/>
        </w:rPr>
        <w:t>Ș</w:t>
      </w:r>
      <w:r w:rsidRPr="00971BFE">
        <w:rPr>
          <w:rFonts w:ascii="Times New Roman" w:hAnsi="Times New Roman" w:cs="Times New Roman"/>
          <w:sz w:val="28"/>
          <w:szCs w:val="28"/>
          <w:lang w:val="it-IT"/>
        </w:rPr>
        <w:t>TII DE JOS</w:t>
      </w:r>
      <w:r w:rsidR="00F0467C">
        <w:rPr>
          <w:rFonts w:ascii="Times New Roman" w:hAnsi="Times New Roman" w:cs="Times New Roman"/>
          <w:sz w:val="28"/>
          <w:szCs w:val="28"/>
          <w:lang w:val="it-IT"/>
        </w:rPr>
        <w:t>;</w:t>
      </w:r>
    </w:p>
    <w:p w14:paraId="3C351952" w14:textId="20E330B6" w:rsidR="00133AAC" w:rsidRPr="00133AAC" w:rsidRDefault="00F0467C"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BORDE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TII DE JOS</w:t>
      </w:r>
      <w:r>
        <w:rPr>
          <w:rFonts w:ascii="Times New Roman" w:hAnsi="Times New Roman" w:cs="Times New Roman"/>
          <w:sz w:val="28"/>
          <w:szCs w:val="28"/>
          <w:lang w:val="en-US"/>
        </w:rPr>
        <w:t>;</w:t>
      </w:r>
    </w:p>
    <w:p w14:paraId="5C1933AE" w14:textId="3BFE2587" w:rsidR="00133AAC" w:rsidRPr="00133AAC" w:rsidRDefault="00F0467C" w:rsidP="00BF6FAA">
      <w:pPr>
        <w:numPr>
          <w:ilvl w:val="0"/>
          <w:numId w:val="21"/>
        </w:numPr>
        <w:spacing w:after="0"/>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"PROFESOR PANAITE C. MAZILU" BRO</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TENI</w:t>
      </w:r>
      <w:r>
        <w:rPr>
          <w:rFonts w:ascii="Times New Roman" w:hAnsi="Times New Roman" w:cs="Times New Roman"/>
          <w:b/>
          <w:bCs/>
          <w:sz w:val="28"/>
          <w:szCs w:val="28"/>
          <w:lang w:val="it-IT"/>
        </w:rPr>
        <w:t>;</w:t>
      </w:r>
    </w:p>
    <w:p w14:paraId="4DE092B2" w14:textId="2EC8B5C2"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F0467C">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F0467C">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BRO</w:t>
      </w:r>
      <w:r w:rsidR="00F0467C">
        <w:rPr>
          <w:rFonts w:ascii="Times New Roman" w:hAnsi="Times New Roman" w:cs="Times New Roman"/>
          <w:sz w:val="28"/>
          <w:szCs w:val="28"/>
          <w:lang w:val="en-US"/>
        </w:rPr>
        <w:t>Ș</w:t>
      </w:r>
      <w:r w:rsidRPr="00133AAC">
        <w:rPr>
          <w:rFonts w:ascii="Times New Roman" w:hAnsi="Times New Roman" w:cs="Times New Roman"/>
          <w:sz w:val="28"/>
          <w:szCs w:val="28"/>
          <w:lang w:val="en-US"/>
        </w:rPr>
        <w:t>TENI</w:t>
      </w:r>
      <w:r w:rsidR="00F0467C">
        <w:rPr>
          <w:rFonts w:ascii="Times New Roman" w:hAnsi="Times New Roman" w:cs="Times New Roman"/>
          <w:sz w:val="28"/>
          <w:szCs w:val="28"/>
          <w:lang w:val="en-US"/>
        </w:rPr>
        <w:t>;</w:t>
      </w:r>
    </w:p>
    <w:p w14:paraId="3B689380" w14:textId="08CB5481"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F0467C">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F0467C">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PITULU</w:t>
      </w:r>
      <w:r w:rsidR="00F0467C">
        <w:rPr>
          <w:rFonts w:ascii="Times New Roman" w:hAnsi="Times New Roman" w:cs="Times New Roman"/>
          <w:sz w:val="28"/>
          <w:szCs w:val="28"/>
          <w:lang w:val="en-US"/>
        </w:rPr>
        <w:t>Ș</w:t>
      </w:r>
      <w:r w:rsidRPr="00133AAC">
        <w:rPr>
          <w:rFonts w:ascii="Times New Roman" w:hAnsi="Times New Roman" w:cs="Times New Roman"/>
          <w:sz w:val="28"/>
          <w:szCs w:val="28"/>
          <w:lang w:val="en-US"/>
        </w:rPr>
        <w:t>A</w:t>
      </w:r>
      <w:r w:rsidR="00F0467C">
        <w:rPr>
          <w:rFonts w:ascii="Times New Roman" w:hAnsi="Times New Roman" w:cs="Times New Roman"/>
          <w:sz w:val="28"/>
          <w:szCs w:val="28"/>
          <w:lang w:val="en-US"/>
        </w:rPr>
        <w:t>;</w:t>
      </w:r>
    </w:p>
    <w:p w14:paraId="35EF715D" w14:textId="6E6327CB" w:rsidR="00133AAC" w:rsidRPr="00133AAC" w:rsidRDefault="00F0467C"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IOAN C</w:t>
      </w:r>
      <w:r>
        <w:rPr>
          <w:rFonts w:ascii="Times New Roman" w:hAnsi="Times New Roman" w:cs="Times New Roman"/>
          <w:b/>
          <w:bCs/>
          <w:sz w:val="28"/>
          <w:szCs w:val="28"/>
          <w:lang w:val="en-US"/>
        </w:rPr>
        <w:t>Î</w:t>
      </w:r>
      <w:r w:rsidR="00133AAC" w:rsidRPr="00133AAC">
        <w:rPr>
          <w:rFonts w:ascii="Times New Roman" w:hAnsi="Times New Roman" w:cs="Times New Roman"/>
          <w:b/>
          <w:bCs/>
          <w:sz w:val="28"/>
          <w:szCs w:val="28"/>
          <w:lang w:val="en-US"/>
        </w:rPr>
        <w:t>MPINEANU" C</w:t>
      </w:r>
      <w:r>
        <w:rPr>
          <w:rFonts w:ascii="Times New Roman" w:hAnsi="Times New Roman" w:cs="Times New Roman"/>
          <w:b/>
          <w:bCs/>
          <w:sz w:val="28"/>
          <w:szCs w:val="28"/>
          <w:lang w:val="ro-RO"/>
        </w:rPr>
        <w:t>Â</w:t>
      </w:r>
      <w:r w:rsidR="00133AAC" w:rsidRPr="00133AAC">
        <w:rPr>
          <w:rFonts w:ascii="Times New Roman" w:hAnsi="Times New Roman" w:cs="Times New Roman"/>
          <w:b/>
          <w:bCs/>
          <w:sz w:val="28"/>
          <w:szCs w:val="28"/>
          <w:lang w:val="en-US"/>
        </w:rPr>
        <w:t>MPINEANCA</w:t>
      </w:r>
    </w:p>
    <w:p w14:paraId="3DDCCAC9" w14:textId="6CFA8C28"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F0467C">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F0467C">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w:t>
      </w:r>
      <w:r w:rsidR="00F0467C">
        <w:rPr>
          <w:rFonts w:ascii="Times New Roman" w:hAnsi="Times New Roman" w:cs="Times New Roman"/>
          <w:sz w:val="28"/>
          <w:szCs w:val="28"/>
          <w:lang w:val="en-US"/>
        </w:rPr>
        <w:t>Â</w:t>
      </w:r>
      <w:r w:rsidRPr="00133AAC">
        <w:rPr>
          <w:rFonts w:ascii="Times New Roman" w:hAnsi="Times New Roman" w:cs="Times New Roman"/>
          <w:sz w:val="28"/>
          <w:szCs w:val="28"/>
          <w:lang w:val="en-US"/>
        </w:rPr>
        <w:t>MPINEANCA</w:t>
      </w:r>
      <w:r w:rsidR="00F0467C">
        <w:rPr>
          <w:rFonts w:ascii="Times New Roman" w:hAnsi="Times New Roman" w:cs="Times New Roman"/>
          <w:sz w:val="28"/>
          <w:szCs w:val="28"/>
          <w:lang w:val="en-US"/>
        </w:rPr>
        <w:t>;</w:t>
      </w:r>
    </w:p>
    <w:p w14:paraId="5A5C5E3B" w14:textId="3394DF97" w:rsidR="00133AAC" w:rsidRPr="00133AAC" w:rsidRDefault="00F0467C"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C</w:t>
      </w:r>
      <w:r>
        <w:rPr>
          <w:rFonts w:ascii="Times New Roman" w:hAnsi="Times New Roman" w:cs="Times New Roman"/>
          <w:b/>
          <w:bCs/>
          <w:sz w:val="28"/>
          <w:szCs w:val="28"/>
          <w:lang w:val="en-US"/>
        </w:rPr>
        <w:t>Â</w:t>
      </w:r>
      <w:r w:rsidR="00133AAC" w:rsidRPr="00133AAC">
        <w:rPr>
          <w:rFonts w:ascii="Times New Roman" w:hAnsi="Times New Roman" w:cs="Times New Roman"/>
          <w:b/>
          <w:bCs/>
          <w:sz w:val="28"/>
          <w:szCs w:val="28"/>
          <w:lang w:val="en-US"/>
        </w:rPr>
        <w:t>MPURI</w:t>
      </w:r>
      <w:r>
        <w:rPr>
          <w:rFonts w:ascii="Times New Roman" w:hAnsi="Times New Roman" w:cs="Times New Roman"/>
          <w:b/>
          <w:bCs/>
          <w:sz w:val="28"/>
          <w:szCs w:val="28"/>
          <w:lang w:val="en-US"/>
        </w:rPr>
        <w:t>;</w:t>
      </w:r>
    </w:p>
    <w:p w14:paraId="2497D5C7" w14:textId="28682A8A"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F0467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F0467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C</w:t>
      </w:r>
      <w:r w:rsidR="00F0467C">
        <w:rPr>
          <w:rFonts w:ascii="Times New Roman" w:hAnsi="Times New Roman" w:cs="Times New Roman"/>
          <w:sz w:val="28"/>
          <w:szCs w:val="28"/>
          <w:lang w:val="it-IT"/>
        </w:rPr>
        <w:t>Â</w:t>
      </w:r>
      <w:r w:rsidRPr="00133AAC">
        <w:rPr>
          <w:rFonts w:ascii="Times New Roman" w:hAnsi="Times New Roman" w:cs="Times New Roman"/>
          <w:sz w:val="28"/>
          <w:szCs w:val="28"/>
          <w:lang w:val="it-IT"/>
        </w:rPr>
        <w:t>MPURI</w:t>
      </w:r>
      <w:r w:rsidR="00F0467C">
        <w:rPr>
          <w:rFonts w:ascii="Times New Roman" w:hAnsi="Times New Roman" w:cs="Times New Roman"/>
          <w:sz w:val="28"/>
          <w:szCs w:val="28"/>
          <w:lang w:val="it-IT"/>
        </w:rPr>
        <w:t>;</w:t>
      </w:r>
    </w:p>
    <w:p w14:paraId="6FF0ECAF" w14:textId="1AEF4159"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F0467C">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F0467C">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FETE</w:t>
      </w:r>
      <w:r w:rsidR="00F0467C">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F0467C">
        <w:rPr>
          <w:rFonts w:ascii="Times New Roman" w:hAnsi="Times New Roman" w:cs="Times New Roman"/>
          <w:sz w:val="28"/>
          <w:szCs w:val="28"/>
          <w:lang w:val="en-US"/>
        </w:rPr>
        <w:t>;</w:t>
      </w:r>
    </w:p>
    <w:p w14:paraId="08B4FB06" w14:textId="06D586CA"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F0467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F0467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ROTILE</w:t>
      </w:r>
      <w:r w:rsidR="00F0467C">
        <w:rPr>
          <w:rFonts w:ascii="Times New Roman" w:hAnsi="Times New Roman" w:cs="Times New Roman"/>
          <w:sz w:val="28"/>
          <w:szCs w:val="28"/>
          <w:lang w:val="it-IT"/>
        </w:rPr>
        <w:t>Ș</w:t>
      </w:r>
      <w:r w:rsidRPr="00133AAC">
        <w:rPr>
          <w:rFonts w:ascii="Times New Roman" w:hAnsi="Times New Roman" w:cs="Times New Roman"/>
          <w:sz w:val="28"/>
          <w:szCs w:val="28"/>
          <w:lang w:val="it-IT"/>
        </w:rPr>
        <w:t>TII MARI</w:t>
      </w:r>
      <w:r w:rsidR="00F0467C">
        <w:rPr>
          <w:rFonts w:ascii="Times New Roman" w:hAnsi="Times New Roman" w:cs="Times New Roman"/>
          <w:sz w:val="28"/>
          <w:szCs w:val="28"/>
          <w:lang w:val="it-IT"/>
        </w:rPr>
        <w:t>;</w:t>
      </w:r>
    </w:p>
    <w:p w14:paraId="220EDBFD" w14:textId="32C9D481" w:rsidR="00133AAC" w:rsidRPr="00133AAC" w:rsidRDefault="00F0467C"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GIMNAZIAL</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ROTILE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TII MARI</w:t>
      </w:r>
      <w:r>
        <w:rPr>
          <w:rFonts w:ascii="Times New Roman" w:hAnsi="Times New Roman" w:cs="Times New Roman"/>
          <w:sz w:val="28"/>
          <w:szCs w:val="28"/>
          <w:lang w:val="en-US"/>
        </w:rPr>
        <w:t>;</w:t>
      </w:r>
    </w:p>
    <w:p w14:paraId="2F1A4557" w14:textId="7EAB281E" w:rsidR="00133AAC" w:rsidRPr="00133AAC" w:rsidRDefault="00F0467C" w:rsidP="00961329">
      <w:pPr>
        <w:numPr>
          <w:ilvl w:val="0"/>
          <w:numId w:val="21"/>
        </w:numPr>
        <w:spacing w:after="0"/>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PROF. MIHAI </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IMBOTIN</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C</w:t>
      </w:r>
      <w:r>
        <w:rPr>
          <w:rFonts w:ascii="Times New Roman" w:hAnsi="Times New Roman" w:cs="Times New Roman"/>
          <w:b/>
          <w:bCs/>
          <w:sz w:val="28"/>
          <w:szCs w:val="28"/>
          <w:lang w:val="it-IT"/>
        </w:rPr>
        <w:t>Â</w:t>
      </w:r>
      <w:r w:rsidR="00133AAC" w:rsidRPr="00133AAC">
        <w:rPr>
          <w:rFonts w:ascii="Times New Roman" w:hAnsi="Times New Roman" w:cs="Times New Roman"/>
          <w:b/>
          <w:bCs/>
          <w:sz w:val="28"/>
          <w:szCs w:val="28"/>
          <w:lang w:val="it-IT"/>
        </w:rPr>
        <w:t>RLIGELE</w:t>
      </w:r>
      <w:r>
        <w:rPr>
          <w:rFonts w:ascii="Times New Roman" w:hAnsi="Times New Roman" w:cs="Times New Roman"/>
          <w:b/>
          <w:bCs/>
          <w:sz w:val="28"/>
          <w:szCs w:val="28"/>
          <w:lang w:val="it-IT"/>
        </w:rPr>
        <w:t>;</w:t>
      </w:r>
    </w:p>
    <w:p w14:paraId="1DE2D893" w14:textId="73CF136B"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BON</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E</w:t>
      </w:r>
      <w:r w:rsidR="00961329">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229B3B32" w14:textId="370D06B4"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w:t>
      </w:r>
      <w:r w:rsidR="00961329">
        <w:rPr>
          <w:rFonts w:ascii="Times New Roman" w:hAnsi="Times New Roman" w:cs="Times New Roman"/>
          <w:sz w:val="28"/>
          <w:szCs w:val="28"/>
          <w:lang w:val="en-US"/>
        </w:rPr>
        <w:t>Â</w:t>
      </w:r>
      <w:r w:rsidRPr="00133AAC">
        <w:rPr>
          <w:rFonts w:ascii="Times New Roman" w:hAnsi="Times New Roman" w:cs="Times New Roman"/>
          <w:sz w:val="28"/>
          <w:szCs w:val="28"/>
          <w:lang w:val="en-US"/>
        </w:rPr>
        <w:t>RLIGELE</w:t>
      </w:r>
      <w:r w:rsidR="00961329">
        <w:rPr>
          <w:rFonts w:ascii="Times New Roman" w:hAnsi="Times New Roman" w:cs="Times New Roman"/>
          <w:sz w:val="28"/>
          <w:szCs w:val="28"/>
          <w:lang w:val="en-US"/>
        </w:rPr>
        <w:t>;</w:t>
      </w:r>
    </w:p>
    <w:p w14:paraId="383AC50E" w14:textId="01FA516D" w:rsidR="00133AAC" w:rsidRPr="00133AAC" w:rsidRDefault="00961329"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CHIOJDENI</w:t>
      </w:r>
      <w:r>
        <w:rPr>
          <w:rFonts w:ascii="Times New Roman" w:hAnsi="Times New Roman" w:cs="Times New Roman"/>
          <w:b/>
          <w:bCs/>
          <w:sz w:val="28"/>
          <w:szCs w:val="28"/>
          <w:lang w:val="en-US"/>
        </w:rPr>
        <w:t>;</w:t>
      </w:r>
    </w:p>
    <w:p w14:paraId="41A68666" w14:textId="4C0F257D"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C</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T</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U</w:t>
      </w:r>
      <w:r>
        <w:rPr>
          <w:rFonts w:ascii="Times New Roman" w:hAnsi="Times New Roman" w:cs="Times New Roman"/>
          <w:sz w:val="28"/>
          <w:szCs w:val="28"/>
          <w:lang w:val="en-US"/>
        </w:rPr>
        <w:t>Ț</w:t>
      </w:r>
      <w:r w:rsidR="00133AAC" w:rsidRPr="00133AAC">
        <w:rPr>
          <w:rFonts w:ascii="Times New Roman" w:hAnsi="Times New Roman" w:cs="Times New Roman"/>
          <w:sz w:val="28"/>
          <w:szCs w:val="28"/>
          <w:lang w:val="en-US"/>
        </w:rPr>
        <w:t>I</w:t>
      </w:r>
      <w:r>
        <w:rPr>
          <w:rFonts w:ascii="Times New Roman" w:hAnsi="Times New Roman" w:cs="Times New Roman"/>
          <w:sz w:val="28"/>
          <w:szCs w:val="28"/>
          <w:lang w:val="en-US"/>
        </w:rPr>
        <w:t>;</w:t>
      </w:r>
    </w:p>
    <w:p w14:paraId="2C7EC881" w14:textId="1D7D1E2C"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CHIOJDENI</w:t>
      </w:r>
      <w:r w:rsidR="00961329">
        <w:rPr>
          <w:rFonts w:ascii="Times New Roman" w:hAnsi="Times New Roman" w:cs="Times New Roman"/>
          <w:sz w:val="28"/>
          <w:szCs w:val="28"/>
          <w:lang w:val="en-US"/>
        </w:rPr>
        <w:t>;</w:t>
      </w:r>
    </w:p>
    <w:p w14:paraId="16DEC15A" w14:textId="7E04E0FE"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LUNCILE</w:t>
      </w:r>
      <w:r w:rsidR="00961329">
        <w:rPr>
          <w:rFonts w:ascii="Times New Roman" w:hAnsi="Times New Roman" w:cs="Times New Roman"/>
          <w:sz w:val="28"/>
          <w:szCs w:val="28"/>
          <w:lang w:val="en-US"/>
        </w:rPr>
        <w:t>;</w:t>
      </w:r>
    </w:p>
    <w:p w14:paraId="7AAC4DEB" w14:textId="6F306C54"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LUNCILE</w:t>
      </w:r>
      <w:r>
        <w:rPr>
          <w:rFonts w:ascii="Times New Roman" w:hAnsi="Times New Roman" w:cs="Times New Roman"/>
          <w:sz w:val="28"/>
          <w:szCs w:val="28"/>
          <w:lang w:val="en-US"/>
        </w:rPr>
        <w:t>;</w:t>
      </w:r>
    </w:p>
    <w:p w14:paraId="3F36215D" w14:textId="3CF6CF87"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TULBUREA</w:t>
      </w:r>
      <w:r w:rsidR="00961329">
        <w:rPr>
          <w:rFonts w:ascii="Times New Roman" w:hAnsi="Times New Roman" w:cs="Times New Roman"/>
          <w:sz w:val="28"/>
          <w:szCs w:val="28"/>
          <w:lang w:val="en-US"/>
        </w:rPr>
        <w:t>;</w:t>
      </w:r>
    </w:p>
    <w:p w14:paraId="1AAAC354" w14:textId="3EFDEED7"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w:t>
      </w:r>
      <w:r>
        <w:rPr>
          <w:rFonts w:ascii="Times New Roman" w:hAnsi="Times New Roman" w:cs="Times New Roman"/>
          <w:sz w:val="28"/>
          <w:szCs w:val="28"/>
          <w:lang w:val="en-US"/>
        </w:rPr>
        <w:t>A</w:t>
      </w:r>
      <w:r w:rsidR="00133AAC" w:rsidRPr="00133AAC">
        <w:rPr>
          <w:rFonts w:ascii="Times New Roman" w:hAnsi="Times New Roman" w:cs="Times New Roman"/>
          <w:sz w:val="28"/>
          <w:szCs w:val="28"/>
          <w:lang w:val="en-US"/>
        </w:rPr>
        <w:t>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TULBUREA</w:t>
      </w:r>
      <w:r>
        <w:rPr>
          <w:rFonts w:ascii="Times New Roman" w:hAnsi="Times New Roman" w:cs="Times New Roman"/>
          <w:sz w:val="28"/>
          <w:szCs w:val="28"/>
          <w:lang w:val="en-US"/>
        </w:rPr>
        <w:t>;</w:t>
      </w:r>
    </w:p>
    <w:p w14:paraId="24143F7D" w14:textId="38D4722C" w:rsidR="00133AAC" w:rsidRPr="00133AAC" w:rsidRDefault="00961329"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IONEL S</w:t>
      </w:r>
      <w:r>
        <w:rPr>
          <w:rFonts w:ascii="Times New Roman" w:hAnsi="Times New Roman" w:cs="Times New Roman"/>
          <w:b/>
          <w:bCs/>
          <w:sz w:val="28"/>
          <w:szCs w:val="28"/>
          <w:lang w:val="en-US"/>
        </w:rPr>
        <w:t>Â</w:t>
      </w:r>
      <w:r w:rsidR="00133AAC" w:rsidRPr="00133AAC">
        <w:rPr>
          <w:rFonts w:ascii="Times New Roman" w:hAnsi="Times New Roman" w:cs="Times New Roman"/>
          <w:b/>
          <w:bCs/>
          <w:sz w:val="28"/>
          <w:szCs w:val="28"/>
          <w:lang w:val="en-US"/>
        </w:rPr>
        <w:t>RBU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CIOR</w:t>
      </w:r>
      <w:r>
        <w:rPr>
          <w:rFonts w:ascii="Times New Roman" w:hAnsi="Times New Roman" w:cs="Times New Roman"/>
          <w:b/>
          <w:bCs/>
          <w:sz w:val="28"/>
          <w:szCs w:val="28"/>
          <w:lang w:val="en-US"/>
        </w:rPr>
        <w:t>ĂȘ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37D46D4F" w14:textId="0575C338"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CIOR</w:t>
      </w:r>
      <w:r w:rsidR="00961329">
        <w:rPr>
          <w:rFonts w:ascii="Times New Roman" w:hAnsi="Times New Roman" w:cs="Times New Roman"/>
          <w:sz w:val="28"/>
          <w:szCs w:val="28"/>
          <w:lang w:val="en-US"/>
        </w:rPr>
        <w:t>ĂȘ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6B7253CD" w14:textId="710AB2E0"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MIH</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LCENI</w:t>
      </w:r>
      <w:r>
        <w:rPr>
          <w:rFonts w:ascii="Times New Roman" w:hAnsi="Times New Roman" w:cs="Times New Roman"/>
          <w:sz w:val="28"/>
          <w:szCs w:val="28"/>
          <w:lang w:val="en-US"/>
        </w:rPr>
        <w:t>;</w:t>
      </w:r>
    </w:p>
    <w:p w14:paraId="1C05D317" w14:textId="4A649CA0" w:rsidR="00133AAC" w:rsidRPr="00133AAC" w:rsidRDefault="00961329"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VICTOR SL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VESCU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COTE</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267FD753" w14:textId="76D75ABB"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BUDE</w:t>
      </w:r>
      <w:r w:rsidR="00961329">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117446F3" w14:textId="3FA929F7"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GIMNAZIAL</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133AAC" w:rsidRPr="00133AAC">
        <w:rPr>
          <w:rFonts w:ascii="Times New Roman" w:hAnsi="Times New Roman" w:cs="Times New Roman"/>
          <w:sz w:val="28"/>
          <w:szCs w:val="28"/>
          <w:lang w:val="en-US"/>
        </w:rPr>
        <w:t>NICOLAE 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DULESCU</w:t>
      </w:r>
      <w:r>
        <w:rPr>
          <w:rFonts w:ascii="Times New Roman" w:hAnsi="Times New Roman" w:cs="Times New Roman"/>
          <w:sz w:val="28"/>
          <w:szCs w:val="28"/>
          <w:lang w:val="en-US"/>
        </w:rPr>
        <w:t>”</w:t>
      </w:r>
      <w:r w:rsidR="00133AAC" w:rsidRPr="00133AAC">
        <w:rPr>
          <w:rFonts w:ascii="Times New Roman" w:hAnsi="Times New Roman" w:cs="Times New Roman"/>
          <w:sz w:val="28"/>
          <w:szCs w:val="28"/>
          <w:lang w:val="en-US"/>
        </w:rPr>
        <w:t xml:space="preserve"> BUDE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w:t>
      </w:r>
      <w:r>
        <w:rPr>
          <w:rFonts w:ascii="Times New Roman" w:hAnsi="Times New Roman" w:cs="Times New Roman"/>
          <w:sz w:val="28"/>
          <w:szCs w:val="28"/>
          <w:lang w:val="en-US"/>
        </w:rPr>
        <w:t>;</w:t>
      </w:r>
    </w:p>
    <w:p w14:paraId="34D289CE" w14:textId="3950B0B0"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COTE</w:t>
      </w:r>
      <w:r w:rsidR="00961329">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0BFD8027" w14:textId="0AD694D6"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COTE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w:t>
      </w:r>
      <w:r>
        <w:rPr>
          <w:rFonts w:ascii="Times New Roman" w:hAnsi="Times New Roman" w:cs="Times New Roman"/>
          <w:sz w:val="28"/>
          <w:szCs w:val="28"/>
          <w:lang w:val="en-US"/>
        </w:rPr>
        <w:t>;</w:t>
      </w:r>
    </w:p>
    <w:p w14:paraId="172A0341" w14:textId="6A7B8CA6" w:rsidR="00133AAC" w:rsidRPr="00133AAC" w:rsidRDefault="00961329"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SIMION MEHEDIN</w:t>
      </w:r>
      <w:r>
        <w:rPr>
          <w:rFonts w:ascii="Times New Roman" w:hAnsi="Times New Roman" w:cs="Times New Roman"/>
          <w:b/>
          <w:bCs/>
          <w:sz w:val="28"/>
          <w:szCs w:val="28"/>
          <w:lang w:val="en-US"/>
        </w:rPr>
        <w:t>Ț</w:t>
      </w:r>
      <w:r w:rsidR="00133AAC" w:rsidRPr="00133AAC">
        <w:rPr>
          <w:rFonts w:ascii="Times New Roman" w:hAnsi="Times New Roman" w:cs="Times New Roman"/>
          <w:b/>
          <w:bCs/>
          <w:sz w:val="28"/>
          <w:szCs w:val="28"/>
          <w:lang w:val="en-US"/>
        </w:rPr>
        <w:t>I</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SOVEJA</w:t>
      </w:r>
      <w:r>
        <w:rPr>
          <w:rFonts w:ascii="Times New Roman" w:hAnsi="Times New Roman" w:cs="Times New Roman"/>
          <w:b/>
          <w:bCs/>
          <w:sz w:val="28"/>
          <w:szCs w:val="28"/>
          <w:lang w:val="en-US"/>
        </w:rPr>
        <w:t>;</w:t>
      </w:r>
    </w:p>
    <w:p w14:paraId="41CB9919" w14:textId="7E4CFC64"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DRAGOSLOVENI</w:t>
      </w:r>
      <w:r w:rsidR="00961329">
        <w:rPr>
          <w:rFonts w:ascii="Times New Roman" w:hAnsi="Times New Roman" w:cs="Times New Roman"/>
          <w:sz w:val="28"/>
          <w:szCs w:val="28"/>
          <w:lang w:val="en-US"/>
        </w:rPr>
        <w:t>;</w:t>
      </w:r>
    </w:p>
    <w:p w14:paraId="3ABD2EAC" w14:textId="57BBFFA4"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RUC</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RENI</w:t>
      </w:r>
      <w:r w:rsidR="00961329">
        <w:rPr>
          <w:rFonts w:ascii="Times New Roman" w:hAnsi="Times New Roman" w:cs="Times New Roman"/>
          <w:sz w:val="28"/>
          <w:szCs w:val="28"/>
          <w:lang w:val="en-US"/>
        </w:rPr>
        <w:t>;</w:t>
      </w:r>
    </w:p>
    <w:p w14:paraId="06B4471E" w14:textId="579A6CB0" w:rsidR="00133AAC" w:rsidRPr="00133AAC" w:rsidRDefault="00961329" w:rsidP="00961329">
      <w:pPr>
        <w:numPr>
          <w:ilvl w:val="0"/>
          <w:numId w:val="21"/>
        </w:numPr>
        <w:spacing w:after="0"/>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DUILIU ZAMFIRESCU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DUMBR</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VENI</w:t>
      </w:r>
      <w:r>
        <w:rPr>
          <w:rFonts w:ascii="Times New Roman" w:hAnsi="Times New Roman" w:cs="Times New Roman"/>
          <w:b/>
          <w:bCs/>
          <w:sz w:val="28"/>
          <w:szCs w:val="28"/>
          <w:lang w:val="en-US"/>
        </w:rPr>
        <w:t>;</w:t>
      </w:r>
    </w:p>
    <w:p w14:paraId="4D18FA14" w14:textId="15C4F5BF"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C</w:t>
      </w:r>
      <w:r w:rsidR="00961329">
        <w:rPr>
          <w:rFonts w:ascii="Times New Roman" w:hAnsi="Times New Roman" w:cs="Times New Roman"/>
          <w:sz w:val="28"/>
          <w:szCs w:val="28"/>
          <w:lang w:val="en-US"/>
        </w:rPr>
        <w:t>Â</w:t>
      </w:r>
      <w:r w:rsidRPr="00133AAC">
        <w:rPr>
          <w:rFonts w:ascii="Times New Roman" w:hAnsi="Times New Roman" w:cs="Times New Roman"/>
          <w:sz w:val="28"/>
          <w:szCs w:val="28"/>
          <w:lang w:val="en-US"/>
        </w:rPr>
        <w:t>NDE</w:t>
      </w:r>
      <w:r w:rsidR="00961329">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523EA33D" w14:textId="78CA2E4A"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GIMNAZIAL</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C</w:t>
      </w:r>
      <w:r>
        <w:rPr>
          <w:rFonts w:ascii="Times New Roman" w:hAnsi="Times New Roman" w:cs="Times New Roman"/>
          <w:sz w:val="28"/>
          <w:szCs w:val="28"/>
          <w:lang w:val="en-US"/>
        </w:rPr>
        <w:t>Â</w:t>
      </w:r>
      <w:r w:rsidR="00133AAC" w:rsidRPr="00133AAC">
        <w:rPr>
          <w:rFonts w:ascii="Times New Roman" w:hAnsi="Times New Roman" w:cs="Times New Roman"/>
          <w:sz w:val="28"/>
          <w:szCs w:val="28"/>
          <w:lang w:val="en-US"/>
        </w:rPr>
        <w:t>NDE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w:t>
      </w:r>
      <w:r>
        <w:rPr>
          <w:rFonts w:ascii="Times New Roman" w:hAnsi="Times New Roman" w:cs="Times New Roman"/>
          <w:sz w:val="28"/>
          <w:szCs w:val="28"/>
          <w:lang w:val="en-US"/>
        </w:rPr>
        <w:t>;</w:t>
      </w:r>
    </w:p>
    <w:p w14:paraId="48092A0F" w14:textId="73D1A2DF"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DRAGOSLOVENI</w:t>
      </w:r>
      <w:r w:rsidR="00961329">
        <w:rPr>
          <w:rFonts w:ascii="Times New Roman" w:hAnsi="Times New Roman" w:cs="Times New Roman"/>
          <w:sz w:val="28"/>
          <w:szCs w:val="28"/>
          <w:lang w:val="en-US"/>
        </w:rPr>
        <w:t>;</w:t>
      </w:r>
    </w:p>
    <w:p w14:paraId="229F658E" w14:textId="39ACA748"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DUMBR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VENI</w:t>
      </w:r>
      <w:r w:rsidR="00961329">
        <w:rPr>
          <w:rFonts w:ascii="Times New Roman" w:hAnsi="Times New Roman" w:cs="Times New Roman"/>
          <w:sz w:val="28"/>
          <w:szCs w:val="28"/>
          <w:lang w:val="en-US"/>
        </w:rPr>
        <w:t>;</w:t>
      </w:r>
    </w:p>
    <w:p w14:paraId="5807C5D6" w14:textId="7936C2A9" w:rsidR="00133AAC" w:rsidRPr="00133AAC" w:rsidRDefault="00133AAC" w:rsidP="00BF6FAA">
      <w:pPr>
        <w:numPr>
          <w:ilvl w:val="0"/>
          <w:numId w:val="21"/>
        </w:numPr>
        <w:spacing w:after="0"/>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TEORETIC "GRIGORE GHEBA" DUMITRE</w:t>
      </w:r>
      <w:r w:rsidR="00961329">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TI</w:t>
      </w:r>
      <w:r w:rsidR="00961329">
        <w:rPr>
          <w:rFonts w:ascii="Times New Roman" w:hAnsi="Times New Roman" w:cs="Times New Roman"/>
          <w:b/>
          <w:bCs/>
          <w:sz w:val="28"/>
          <w:szCs w:val="28"/>
          <w:lang w:val="en-US"/>
        </w:rPr>
        <w:t>;</w:t>
      </w:r>
    </w:p>
    <w:p w14:paraId="3D3D86FF" w14:textId="33FB9032"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BICE</w:t>
      </w:r>
      <w:r w:rsidR="00961329">
        <w:rPr>
          <w:rFonts w:ascii="Times New Roman" w:hAnsi="Times New Roman" w:cs="Times New Roman"/>
          <w:sz w:val="28"/>
          <w:szCs w:val="28"/>
          <w:lang w:val="it-IT"/>
        </w:rPr>
        <w:t>Ș</w:t>
      </w:r>
      <w:r w:rsidRPr="00971BFE">
        <w:rPr>
          <w:rFonts w:ascii="Times New Roman" w:hAnsi="Times New Roman" w:cs="Times New Roman"/>
          <w:sz w:val="28"/>
          <w:szCs w:val="28"/>
          <w:lang w:val="it-IT"/>
        </w:rPr>
        <w:t>TII DE JOS</w:t>
      </w:r>
      <w:r w:rsidR="00961329">
        <w:rPr>
          <w:rFonts w:ascii="Times New Roman" w:hAnsi="Times New Roman" w:cs="Times New Roman"/>
          <w:sz w:val="28"/>
          <w:szCs w:val="28"/>
          <w:lang w:val="it-IT"/>
        </w:rPr>
        <w:t>;</w:t>
      </w:r>
    </w:p>
    <w:p w14:paraId="7C70BFD2" w14:textId="50FE7982"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BICE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TII DE JOS</w:t>
      </w:r>
      <w:r>
        <w:rPr>
          <w:rFonts w:ascii="Times New Roman" w:hAnsi="Times New Roman" w:cs="Times New Roman"/>
          <w:sz w:val="28"/>
          <w:szCs w:val="28"/>
          <w:lang w:val="en-US"/>
        </w:rPr>
        <w:t>;</w:t>
      </w:r>
    </w:p>
    <w:p w14:paraId="0C7BDDAB" w14:textId="19E79203"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BICE</w:t>
      </w:r>
      <w:r w:rsidR="00961329">
        <w:rPr>
          <w:rFonts w:ascii="Times New Roman" w:hAnsi="Times New Roman" w:cs="Times New Roman"/>
          <w:sz w:val="28"/>
          <w:szCs w:val="28"/>
          <w:lang w:val="it-IT"/>
        </w:rPr>
        <w:t>Ș</w:t>
      </w:r>
      <w:r w:rsidRPr="00971BFE">
        <w:rPr>
          <w:rFonts w:ascii="Times New Roman" w:hAnsi="Times New Roman" w:cs="Times New Roman"/>
          <w:sz w:val="28"/>
          <w:szCs w:val="28"/>
          <w:lang w:val="it-IT"/>
        </w:rPr>
        <w:t>TII DE SUS</w:t>
      </w:r>
      <w:r w:rsidR="00961329">
        <w:rPr>
          <w:rFonts w:ascii="Times New Roman" w:hAnsi="Times New Roman" w:cs="Times New Roman"/>
          <w:sz w:val="28"/>
          <w:szCs w:val="28"/>
          <w:lang w:val="it-IT"/>
        </w:rPr>
        <w:t>;</w:t>
      </w:r>
    </w:p>
    <w:p w14:paraId="06F39EB3" w14:textId="6D0BC9B7"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BICE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TII DE SUS</w:t>
      </w:r>
      <w:r>
        <w:rPr>
          <w:rFonts w:ascii="Times New Roman" w:hAnsi="Times New Roman" w:cs="Times New Roman"/>
          <w:sz w:val="28"/>
          <w:szCs w:val="28"/>
          <w:lang w:val="en-US"/>
        </w:rPr>
        <w:t>;</w:t>
      </w:r>
    </w:p>
    <w:p w14:paraId="4B1BE7A2" w14:textId="0225E57B"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DUMITRE</w:t>
      </w:r>
      <w:r w:rsidR="00961329">
        <w:rPr>
          <w:rFonts w:ascii="Times New Roman" w:hAnsi="Times New Roman" w:cs="Times New Roman"/>
          <w:sz w:val="28"/>
          <w:szCs w:val="28"/>
          <w:lang w:val="en-US"/>
        </w:rPr>
        <w:t>Ș</w:t>
      </w:r>
      <w:r w:rsidRPr="00133AAC">
        <w:rPr>
          <w:rFonts w:ascii="Times New Roman" w:hAnsi="Times New Roman" w:cs="Times New Roman"/>
          <w:sz w:val="28"/>
          <w:szCs w:val="28"/>
          <w:lang w:val="en-US"/>
        </w:rPr>
        <w:t>TI</w:t>
      </w:r>
      <w:r w:rsidR="00961329">
        <w:rPr>
          <w:rFonts w:ascii="Times New Roman" w:hAnsi="Times New Roman" w:cs="Times New Roman"/>
          <w:sz w:val="28"/>
          <w:szCs w:val="28"/>
          <w:lang w:val="en-US"/>
        </w:rPr>
        <w:t>;</w:t>
      </w:r>
    </w:p>
    <w:p w14:paraId="08920AF2" w14:textId="6D2AB544" w:rsidR="00133AAC" w:rsidRPr="00971BFE" w:rsidRDefault="00133AAC" w:rsidP="00BF6FAA">
      <w:pPr>
        <w:numPr>
          <w:ilvl w:val="0"/>
          <w:numId w:val="21"/>
        </w:numPr>
        <w:spacing w:after="0"/>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971BFE">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971BFE">
        <w:rPr>
          <w:rFonts w:ascii="Times New Roman" w:hAnsi="Times New Roman" w:cs="Times New Roman"/>
          <w:sz w:val="28"/>
          <w:szCs w:val="28"/>
          <w:lang w:val="it-IT"/>
        </w:rPr>
        <w:t>A CU PROGRAM NORMAL DUMITRE</w:t>
      </w:r>
      <w:r w:rsidR="00961329">
        <w:rPr>
          <w:rFonts w:ascii="Times New Roman" w:hAnsi="Times New Roman" w:cs="Times New Roman"/>
          <w:sz w:val="28"/>
          <w:szCs w:val="28"/>
          <w:lang w:val="it-IT"/>
        </w:rPr>
        <w:t>Ș</w:t>
      </w:r>
      <w:r w:rsidRPr="00971BFE">
        <w:rPr>
          <w:rFonts w:ascii="Times New Roman" w:hAnsi="Times New Roman" w:cs="Times New Roman"/>
          <w:sz w:val="28"/>
          <w:szCs w:val="28"/>
          <w:lang w:val="it-IT"/>
        </w:rPr>
        <w:t>TII DE SUS</w:t>
      </w:r>
      <w:r w:rsidR="00961329">
        <w:rPr>
          <w:rFonts w:ascii="Times New Roman" w:hAnsi="Times New Roman" w:cs="Times New Roman"/>
          <w:sz w:val="28"/>
          <w:szCs w:val="28"/>
          <w:lang w:val="it-IT"/>
        </w:rPr>
        <w:t>;</w:t>
      </w:r>
    </w:p>
    <w:p w14:paraId="65BA9844" w14:textId="2934AC1A"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DUMITRE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TII DE SUS</w:t>
      </w:r>
      <w:r>
        <w:rPr>
          <w:rFonts w:ascii="Times New Roman" w:hAnsi="Times New Roman" w:cs="Times New Roman"/>
          <w:sz w:val="28"/>
          <w:szCs w:val="28"/>
          <w:lang w:val="en-US"/>
        </w:rPr>
        <w:t>;</w:t>
      </w:r>
    </w:p>
    <w:p w14:paraId="427044F1" w14:textId="53B2CD24"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G</w:t>
      </w:r>
      <w:r w:rsidR="00961329">
        <w:rPr>
          <w:rFonts w:ascii="Times New Roman" w:hAnsi="Times New Roman" w:cs="Times New Roman"/>
          <w:sz w:val="28"/>
          <w:szCs w:val="28"/>
          <w:lang w:val="it-IT"/>
        </w:rPr>
        <w:t>Ă</w:t>
      </w:r>
      <w:r w:rsidRPr="00133AAC">
        <w:rPr>
          <w:rFonts w:ascii="Times New Roman" w:hAnsi="Times New Roman" w:cs="Times New Roman"/>
          <w:sz w:val="28"/>
          <w:szCs w:val="28"/>
          <w:lang w:val="it-IT"/>
        </w:rPr>
        <w:t>LOIE</w:t>
      </w:r>
      <w:r w:rsidR="00961329">
        <w:rPr>
          <w:rFonts w:ascii="Times New Roman" w:hAnsi="Times New Roman" w:cs="Times New Roman"/>
          <w:sz w:val="28"/>
          <w:szCs w:val="28"/>
          <w:lang w:val="it-IT"/>
        </w:rPr>
        <w:t>Ș</w:t>
      </w:r>
      <w:r w:rsidRPr="00133AAC">
        <w:rPr>
          <w:rFonts w:ascii="Times New Roman" w:hAnsi="Times New Roman" w:cs="Times New Roman"/>
          <w:sz w:val="28"/>
          <w:szCs w:val="28"/>
          <w:lang w:val="it-IT"/>
        </w:rPr>
        <w:t>TI</w:t>
      </w:r>
      <w:r w:rsidR="00961329">
        <w:rPr>
          <w:rFonts w:ascii="Times New Roman" w:hAnsi="Times New Roman" w:cs="Times New Roman"/>
          <w:sz w:val="28"/>
          <w:szCs w:val="28"/>
          <w:lang w:val="it-IT"/>
        </w:rPr>
        <w:t>;</w:t>
      </w:r>
    </w:p>
    <w:p w14:paraId="68119C07" w14:textId="4E336609"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NR.</w:t>
      </w:r>
      <w:r w:rsidR="00133AAC" w:rsidRPr="00133AAC">
        <w:rPr>
          <w:rFonts w:ascii="Times New Roman" w:hAnsi="Times New Roman" w:cs="Times New Roman"/>
          <w:sz w:val="28"/>
          <w:szCs w:val="28"/>
          <w:lang w:val="ro-RO"/>
        </w:rPr>
        <w:t xml:space="preserve"> </w:t>
      </w:r>
      <w:r w:rsidR="00133AAC" w:rsidRPr="00133AAC">
        <w:rPr>
          <w:rFonts w:ascii="Times New Roman" w:hAnsi="Times New Roman" w:cs="Times New Roman"/>
          <w:sz w:val="28"/>
          <w:szCs w:val="28"/>
          <w:lang w:val="en-US"/>
        </w:rPr>
        <w:t>1 G</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LOIE</w:t>
      </w: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TI</w:t>
      </w:r>
      <w:r>
        <w:rPr>
          <w:rFonts w:ascii="Times New Roman" w:hAnsi="Times New Roman" w:cs="Times New Roman"/>
          <w:sz w:val="28"/>
          <w:szCs w:val="28"/>
          <w:lang w:val="en-US"/>
        </w:rPr>
        <w:t>;</w:t>
      </w:r>
    </w:p>
    <w:p w14:paraId="069BA784" w14:textId="3BA865BC"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MOTN</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U</w:t>
      </w:r>
      <w:r w:rsidR="00961329">
        <w:rPr>
          <w:rFonts w:ascii="Times New Roman" w:hAnsi="Times New Roman" w:cs="Times New Roman"/>
          <w:sz w:val="28"/>
          <w:szCs w:val="28"/>
          <w:lang w:val="en-US"/>
        </w:rPr>
        <w:t>;</w:t>
      </w:r>
    </w:p>
    <w:p w14:paraId="1C7626CE" w14:textId="04DACF4F"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MOTN</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U</w:t>
      </w:r>
      <w:r>
        <w:rPr>
          <w:rFonts w:ascii="Times New Roman" w:hAnsi="Times New Roman" w:cs="Times New Roman"/>
          <w:sz w:val="28"/>
          <w:szCs w:val="28"/>
          <w:lang w:val="en-US"/>
        </w:rPr>
        <w:t>;</w:t>
      </w:r>
    </w:p>
    <w:p w14:paraId="7BBB7AFC" w14:textId="139BF3C7"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POIENI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w:t>
      </w:r>
      <w:r w:rsidR="00961329">
        <w:rPr>
          <w:rFonts w:ascii="Times New Roman" w:hAnsi="Times New Roman" w:cs="Times New Roman"/>
          <w:sz w:val="28"/>
          <w:szCs w:val="28"/>
          <w:lang w:val="en-US"/>
        </w:rPr>
        <w:t>;</w:t>
      </w:r>
    </w:p>
    <w:p w14:paraId="626A00B1" w14:textId="6676B927"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POIENI</w:t>
      </w:r>
      <w:r>
        <w:rPr>
          <w:rFonts w:ascii="Times New Roman" w:hAnsi="Times New Roman" w:cs="Times New Roman"/>
          <w:sz w:val="28"/>
          <w:szCs w:val="28"/>
          <w:lang w:val="en-US"/>
        </w:rPr>
        <w:t>Ț</w:t>
      </w:r>
      <w:r w:rsidR="00133AAC" w:rsidRPr="00133AAC">
        <w:rPr>
          <w:rFonts w:ascii="Times New Roman" w:hAnsi="Times New Roman" w:cs="Times New Roman"/>
          <w:sz w:val="28"/>
          <w:szCs w:val="28"/>
          <w:lang w:val="en-US"/>
        </w:rPr>
        <w:t>A</w:t>
      </w:r>
      <w:r>
        <w:rPr>
          <w:rFonts w:ascii="Times New Roman" w:hAnsi="Times New Roman" w:cs="Times New Roman"/>
          <w:sz w:val="28"/>
          <w:szCs w:val="28"/>
          <w:lang w:val="en-US"/>
        </w:rPr>
        <w:t>;</w:t>
      </w:r>
    </w:p>
    <w:p w14:paraId="17A97CEA" w14:textId="40178E4B" w:rsidR="00133AAC" w:rsidRPr="00133AAC" w:rsidRDefault="00961329" w:rsidP="00BF6FAA">
      <w:pPr>
        <w:numPr>
          <w:ilvl w:val="0"/>
          <w:numId w:val="21"/>
        </w:num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FITIONE</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TI</w:t>
      </w:r>
      <w:r>
        <w:rPr>
          <w:rFonts w:ascii="Times New Roman" w:hAnsi="Times New Roman" w:cs="Times New Roman"/>
          <w:b/>
          <w:bCs/>
          <w:sz w:val="28"/>
          <w:szCs w:val="28"/>
          <w:lang w:val="en-US"/>
        </w:rPr>
        <w:t>;</w:t>
      </w:r>
    </w:p>
    <w:p w14:paraId="5C29E516" w14:textId="6A890A27"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NR.1 FITIONE</w:t>
      </w:r>
      <w:r w:rsidR="00961329">
        <w:rPr>
          <w:rFonts w:ascii="Times New Roman" w:hAnsi="Times New Roman" w:cs="Times New Roman"/>
          <w:sz w:val="28"/>
          <w:szCs w:val="28"/>
          <w:lang w:val="it-IT"/>
        </w:rPr>
        <w:t>Ș</w:t>
      </w:r>
      <w:r w:rsidRPr="00133AAC">
        <w:rPr>
          <w:rFonts w:ascii="Times New Roman" w:hAnsi="Times New Roman" w:cs="Times New Roman"/>
          <w:sz w:val="28"/>
          <w:szCs w:val="28"/>
          <w:lang w:val="it-IT"/>
        </w:rPr>
        <w:t>TI</w:t>
      </w:r>
      <w:r w:rsidR="00961329">
        <w:rPr>
          <w:rFonts w:ascii="Times New Roman" w:hAnsi="Times New Roman" w:cs="Times New Roman"/>
          <w:sz w:val="28"/>
          <w:szCs w:val="28"/>
          <w:lang w:val="it-IT"/>
        </w:rPr>
        <w:t>;</w:t>
      </w:r>
    </w:p>
    <w:p w14:paraId="4E467327" w14:textId="3089F867" w:rsidR="00133AAC" w:rsidRPr="00133AAC" w:rsidRDefault="00133AAC" w:rsidP="00BF6FAA">
      <w:pPr>
        <w:numPr>
          <w:ilvl w:val="0"/>
          <w:numId w:val="21"/>
        </w:numPr>
        <w:spacing w:after="0"/>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961329">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961329">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FITIONE</w:t>
      </w:r>
      <w:r w:rsidR="00961329">
        <w:rPr>
          <w:rFonts w:ascii="Times New Roman" w:hAnsi="Times New Roman" w:cs="Times New Roman"/>
          <w:sz w:val="28"/>
          <w:szCs w:val="28"/>
          <w:lang w:val="it-IT"/>
        </w:rPr>
        <w:t>Ș</w:t>
      </w:r>
      <w:r w:rsidRPr="00133AAC">
        <w:rPr>
          <w:rFonts w:ascii="Times New Roman" w:hAnsi="Times New Roman" w:cs="Times New Roman"/>
          <w:sz w:val="28"/>
          <w:szCs w:val="28"/>
          <w:lang w:val="it-IT"/>
        </w:rPr>
        <w:t>TI</w:t>
      </w:r>
      <w:r w:rsidR="00961329">
        <w:rPr>
          <w:rFonts w:ascii="Times New Roman" w:hAnsi="Times New Roman" w:cs="Times New Roman"/>
          <w:sz w:val="28"/>
          <w:szCs w:val="28"/>
          <w:lang w:val="it-IT"/>
        </w:rPr>
        <w:t>;</w:t>
      </w:r>
    </w:p>
    <w:p w14:paraId="7FBC8A29" w14:textId="56287F56" w:rsidR="00133AAC" w:rsidRPr="00133AAC" w:rsidRDefault="00133AAC" w:rsidP="00BF6FAA">
      <w:pPr>
        <w:numPr>
          <w:ilvl w:val="0"/>
          <w:numId w:val="21"/>
        </w:numPr>
        <w:spacing w:after="0"/>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DINI</w:t>
      </w:r>
      <w:r w:rsidR="00961329">
        <w:rPr>
          <w:rFonts w:ascii="Times New Roman" w:hAnsi="Times New Roman" w:cs="Times New Roman"/>
          <w:sz w:val="28"/>
          <w:szCs w:val="28"/>
          <w:lang w:val="en-US"/>
        </w:rPr>
        <w:t>Ț</w:t>
      </w:r>
      <w:r w:rsidRPr="00133AAC">
        <w:rPr>
          <w:rFonts w:ascii="Times New Roman" w:hAnsi="Times New Roman" w:cs="Times New Roman"/>
          <w:sz w:val="28"/>
          <w:szCs w:val="28"/>
          <w:lang w:val="en-US"/>
        </w:rPr>
        <w:t>A CU PROGRAM NORMAL M</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N</w:t>
      </w:r>
      <w:r w:rsidR="00961329">
        <w:rPr>
          <w:rFonts w:ascii="Times New Roman" w:hAnsi="Times New Roman" w:cs="Times New Roman"/>
          <w:sz w:val="28"/>
          <w:szCs w:val="28"/>
          <w:lang w:val="en-US"/>
        </w:rPr>
        <w:t>Ă</w:t>
      </w:r>
      <w:r w:rsidRPr="00133AAC">
        <w:rPr>
          <w:rFonts w:ascii="Times New Roman" w:hAnsi="Times New Roman" w:cs="Times New Roman"/>
          <w:sz w:val="28"/>
          <w:szCs w:val="28"/>
          <w:lang w:val="en-US"/>
        </w:rPr>
        <w:t>STIOARA</w:t>
      </w:r>
      <w:r w:rsidR="00961329">
        <w:rPr>
          <w:rFonts w:ascii="Times New Roman" w:hAnsi="Times New Roman" w:cs="Times New Roman"/>
          <w:sz w:val="28"/>
          <w:szCs w:val="28"/>
          <w:lang w:val="en-US"/>
        </w:rPr>
        <w:t>;</w:t>
      </w:r>
    </w:p>
    <w:p w14:paraId="7F0D55C7" w14:textId="5D2F18E8" w:rsidR="00133AAC" w:rsidRPr="00133AAC" w:rsidRDefault="00961329" w:rsidP="00BF6FAA">
      <w:pPr>
        <w:numPr>
          <w:ilvl w:val="0"/>
          <w:numId w:val="21"/>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Ș</w:t>
      </w:r>
      <w:r w:rsidR="00133AAC" w:rsidRPr="00133AAC">
        <w:rPr>
          <w:rFonts w:ascii="Times New Roman" w:hAnsi="Times New Roman" w:cs="Times New Roman"/>
          <w:sz w:val="28"/>
          <w:szCs w:val="28"/>
          <w:lang w:val="en-US"/>
        </w:rPr>
        <w:t>COALA PRIMAR</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 xml:space="preserve"> M</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N</w:t>
      </w:r>
      <w:r>
        <w:rPr>
          <w:rFonts w:ascii="Times New Roman" w:hAnsi="Times New Roman" w:cs="Times New Roman"/>
          <w:sz w:val="28"/>
          <w:szCs w:val="28"/>
          <w:lang w:val="en-US"/>
        </w:rPr>
        <w:t>Ă</w:t>
      </w:r>
      <w:r w:rsidR="00133AAC" w:rsidRPr="00133AAC">
        <w:rPr>
          <w:rFonts w:ascii="Times New Roman" w:hAnsi="Times New Roman" w:cs="Times New Roman"/>
          <w:sz w:val="28"/>
          <w:szCs w:val="28"/>
          <w:lang w:val="en-US"/>
        </w:rPr>
        <w:t>STIOARA</w:t>
      </w:r>
      <w:r>
        <w:rPr>
          <w:rFonts w:ascii="Times New Roman" w:hAnsi="Times New Roman" w:cs="Times New Roman"/>
          <w:sz w:val="28"/>
          <w:szCs w:val="28"/>
          <w:lang w:val="en-US"/>
        </w:rPr>
        <w:t>;</w:t>
      </w:r>
    </w:p>
    <w:p w14:paraId="3DA0C27B" w14:textId="713CF9F9" w:rsidR="00133AAC" w:rsidRPr="00133AAC" w:rsidRDefault="00133AAC" w:rsidP="00BF6FAA">
      <w:pPr>
        <w:numPr>
          <w:ilvl w:val="0"/>
          <w:numId w:val="21"/>
        </w:numPr>
        <w:spacing w:after="0"/>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 xml:space="preserve">CENTRUL EDUCATIV DE ZI </w:t>
      </w:r>
      <w:r w:rsidR="00961329">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MARIA-AJUTORUL COPIILOR</w:t>
      </w:r>
      <w:r w:rsidR="00961329">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 xml:space="preserve"> FOC</w:t>
      </w:r>
      <w:r w:rsidR="00961329">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Pr="00133AAC">
        <w:rPr>
          <w:rFonts w:ascii="Times New Roman" w:hAnsi="Times New Roman" w:cs="Times New Roman"/>
          <w:b/>
          <w:bCs/>
          <w:sz w:val="28"/>
          <w:szCs w:val="28"/>
          <w:lang w:val="ro-RO"/>
        </w:rPr>
        <w:t xml:space="preserve"> (particular)</w:t>
      </w:r>
      <w:r w:rsidR="00961329">
        <w:rPr>
          <w:rFonts w:ascii="Times New Roman" w:hAnsi="Times New Roman" w:cs="Times New Roman"/>
          <w:b/>
          <w:bCs/>
          <w:sz w:val="28"/>
          <w:szCs w:val="28"/>
          <w:lang w:val="ro-RO"/>
        </w:rPr>
        <w:t>;</w:t>
      </w:r>
    </w:p>
    <w:p w14:paraId="5B51C704" w14:textId="10EE4E0C" w:rsidR="00133AAC" w:rsidRPr="00961329" w:rsidRDefault="00133AAC" w:rsidP="00A774BC">
      <w:pPr>
        <w:numPr>
          <w:ilvl w:val="0"/>
          <w:numId w:val="21"/>
        </w:numPr>
        <w:spacing w:after="0"/>
        <w:ind w:left="709" w:hanging="491"/>
        <w:jc w:val="both"/>
        <w:rPr>
          <w:rFonts w:ascii="Times New Roman" w:hAnsi="Times New Roman" w:cs="Times New Roman"/>
          <w:b/>
          <w:bCs/>
          <w:sz w:val="28"/>
          <w:szCs w:val="28"/>
          <w:lang w:val="it-IT"/>
        </w:rPr>
      </w:pPr>
      <w:r w:rsidRPr="00961329">
        <w:rPr>
          <w:rFonts w:ascii="Times New Roman" w:hAnsi="Times New Roman" w:cs="Times New Roman"/>
          <w:b/>
          <w:bCs/>
          <w:sz w:val="28"/>
          <w:szCs w:val="28"/>
          <w:lang w:val="it-IT"/>
        </w:rPr>
        <w:t xml:space="preserve">CENTRUL </w:t>
      </w:r>
      <w:r w:rsidR="00961329" w:rsidRPr="00961329">
        <w:rPr>
          <w:rFonts w:ascii="Times New Roman" w:hAnsi="Times New Roman" w:cs="Times New Roman"/>
          <w:b/>
          <w:bCs/>
          <w:sz w:val="28"/>
          <w:szCs w:val="28"/>
          <w:lang w:val="it-IT"/>
        </w:rPr>
        <w:t>Ș</w:t>
      </w:r>
      <w:r w:rsidRPr="00961329">
        <w:rPr>
          <w:rFonts w:ascii="Times New Roman" w:hAnsi="Times New Roman" w:cs="Times New Roman"/>
          <w:b/>
          <w:bCs/>
          <w:sz w:val="28"/>
          <w:szCs w:val="28"/>
          <w:lang w:val="it-IT"/>
        </w:rPr>
        <w:t>COLAR PENTRU EDUCA</w:t>
      </w:r>
      <w:r w:rsidR="00961329" w:rsidRPr="00961329">
        <w:rPr>
          <w:rFonts w:ascii="Times New Roman" w:hAnsi="Times New Roman" w:cs="Times New Roman"/>
          <w:b/>
          <w:bCs/>
          <w:sz w:val="28"/>
          <w:szCs w:val="28"/>
          <w:lang w:val="it-IT"/>
        </w:rPr>
        <w:t>Ț</w:t>
      </w:r>
      <w:r w:rsidRPr="00961329">
        <w:rPr>
          <w:rFonts w:ascii="Times New Roman" w:hAnsi="Times New Roman" w:cs="Times New Roman"/>
          <w:b/>
          <w:bCs/>
          <w:sz w:val="28"/>
          <w:szCs w:val="28"/>
          <w:lang w:val="it-IT"/>
        </w:rPr>
        <w:t>IE INCLUZIV</w:t>
      </w:r>
      <w:r w:rsidR="00961329" w:rsidRPr="00961329">
        <w:rPr>
          <w:rFonts w:ascii="Times New Roman" w:hAnsi="Times New Roman" w:cs="Times New Roman"/>
          <w:b/>
          <w:bCs/>
          <w:sz w:val="28"/>
          <w:szCs w:val="28"/>
          <w:lang w:val="it-IT"/>
        </w:rPr>
        <w:t>Ă</w:t>
      </w:r>
      <w:r w:rsidRPr="00961329">
        <w:rPr>
          <w:rFonts w:ascii="Times New Roman" w:hAnsi="Times New Roman" w:cs="Times New Roman"/>
          <w:b/>
          <w:bCs/>
          <w:sz w:val="28"/>
          <w:szCs w:val="28"/>
          <w:lang w:val="it-IT"/>
        </w:rPr>
        <w:t xml:space="preserve"> </w:t>
      </w:r>
      <w:r w:rsidR="00961329" w:rsidRPr="00961329">
        <w:rPr>
          <w:rFonts w:ascii="Times New Roman" w:hAnsi="Times New Roman" w:cs="Times New Roman"/>
          <w:b/>
          <w:bCs/>
          <w:sz w:val="28"/>
          <w:szCs w:val="28"/>
          <w:lang w:val="it-IT"/>
        </w:rPr>
        <w:t>„</w:t>
      </w:r>
      <w:r w:rsidRPr="00961329">
        <w:rPr>
          <w:rFonts w:ascii="Times New Roman" w:hAnsi="Times New Roman" w:cs="Times New Roman"/>
          <w:b/>
          <w:bCs/>
          <w:sz w:val="28"/>
          <w:szCs w:val="28"/>
          <w:lang w:val="it-IT"/>
        </w:rPr>
        <w:t>ELENA DOAMNA</w:t>
      </w:r>
      <w:r w:rsidR="00961329" w:rsidRPr="00961329">
        <w:rPr>
          <w:rFonts w:ascii="Times New Roman" w:hAnsi="Times New Roman" w:cs="Times New Roman"/>
          <w:b/>
          <w:bCs/>
          <w:sz w:val="28"/>
          <w:szCs w:val="28"/>
          <w:lang w:val="it-IT"/>
        </w:rPr>
        <w:t>”</w:t>
      </w:r>
      <w:r w:rsidRPr="00961329">
        <w:rPr>
          <w:rFonts w:ascii="Times New Roman" w:hAnsi="Times New Roman" w:cs="Times New Roman"/>
          <w:b/>
          <w:bCs/>
          <w:sz w:val="28"/>
          <w:szCs w:val="28"/>
          <w:lang w:val="it-IT"/>
        </w:rPr>
        <w:t xml:space="preserve"> FOC</w:t>
      </w:r>
      <w:r w:rsidR="00961329" w:rsidRPr="00961329">
        <w:rPr>
          <w:rFonts w:ascii="Times New Roman" w:hAnsi="Times New Roman" w:cs="Times New Roman"/>
          <w:b/>
          <w:bCs/>
          <w:sz w:val="28"/>
          <w:szCs w:val="28"/>
          <w:lang w:val="it-IT"/>
        </w:rPr>
        <w:t>Ș</w:t>
      </w:r>
      <w:r w:rsidRPr="00961329">
        <w:rPr>
          <w:rFonts w:ascii="Times New Roman" w:hAnsi="Times New Roman" w:cs="Times New Roman"/>
          <w:b/>
          <w:bCs/>
          <w:sz w:val="28"/>
          <w:szCs w:val="28"/>
          <w:lang w:val="it-IT"/>
        </w:rPr>
        <w:t>ANI</w:t>
      </w:r>
      <w:r w:rsidR="00961329" w:rsidRPr="00961329">
        <w:rPr>
          <w:rFonts w:ascii="Times New Roman" w:hAnsi="Times New Roman" w:cs="Times New Roman"/>
          <w:b/>
          <w:bCs/>
          <w:sz w:val="28"/>
          <w:szCs w:val="28"/>
          <w:lang w:val="it-IT"/>
        </w:rPr>
        <w:t>;</w:t>
      </w:r>
    </w:p>
    <w:p w14:paraId="6B4CD897" w14:textId="03843061" w:rsidR="00133AAC" w:rsidRPr="00133AAC" w:rsidRDefault="00133AAC" w:rsidP="00A774BC">
      <w:pPr>
        <w:numPr>
          <w:ilvl w:val="0"/>
          <w:numId w:val="21"/>
        </w:numPr>
        <w:spacing w:after="0"/>
        <w:ind w:left="567"/>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 xml:space="preserve">COLEGIUL ECONOMIC </w:t>
      </w:r>
      <w:r w:rsidR="00A774BC">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MIHAIL KOG</w:t>
      </w:r>
      <w:r w:rsidR="00A774BC">
        <w:rPr>
          <w:rFonts w:ascii="Times New Roman" w:hAnsi="Times New Roman" w:cs="Times New Roman"/>
          <w:b/>
          <w:bCs/>
          <w:sz w:val="28"/>
          <w:szCs w:val="28"/>
          <w:lang w:val="en-US"/>
        </w:rPr>
        <w:t>Ă</w:t>
      </w:r>
      <w:r w:rsidRPr="00133AAC">
        <w:rPr>
          <w:rFonts w:ascii="Times New Roman" w:hAnsi="Times New Roman" w:cs="Times New Roman"/>
          <w:b/>
          <w:bCs/>
          <w:sz w:val="28"/>
          <w:szCs w:val="28"/>
          <w:lang w:val="en-US"/>
        </w:rPr>
        <w:t>LNICEANU</w:t>
      </w:r>
      <w:r w:rsidR="00A774BC">
        <w:rPr>
          <w:rFonts w:ascii="Times New Roman" w:hAnsi="Times New Roman" w:cs="Times New Roman"/>
          <w:b/>
          <w:bCs/>
          <w:sz w:val="28"/>
          <w:szCs w:val="28"/>
          <w:lang w:val="en-US"/>
        </w:rPr>
        <w:t>”</w:t>
      </w:r>
      <w:r w:rsidRPr="00133AAC">
        <w:rPr>
          <w:rFonts w:ascii="Times New Roman" w:hAnsi="Times New Roman" w:cs="Times New Roman"/>
          <w:b/>
          <w:bCs/>
          <w:sz w:val="28"/>
          <w:szCs w:val="28"/>
          <w:lang w:val="en-US"/>
        </w:rPr>
        <w:t xml:space="preserve">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7E1E0785" w14:textId="6B25DED9"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COLEGIUL NA</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IONAL "AL. I. CUZA"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61138475" w14:textId="2EDE49E5"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COLEGIUL NA</w:t>
      </w:r>
      <w:r w:rsidR="00A774BC">
        <w:rPr>
          <w:rFonts w:ascii="Times New Roman" w:hAnsi="Times New Roman" w:cs="Times New Roman"/>
          <w:b/>
          <w:bCs/>
          <w:sz w:val="28"/>
          <w:szCs w:val="28"/>
          <w:lang w:val="en-US"/>
        </w:rPr>
        <w:t>Ț</w:t>
      </w:r>
      <w:r w:rsidRPr="00133AAC">
        <w:rPr>
          <w:rFonts w:ascii="Times New Roman" w:hAnsi="Times New Roman" w:cs="Times New Roman"/>
          <w:b/>
          <w:bCs/>
          <w:sz w:val="28"/>
          <w:szCs w:val="28"/>
          <w:lang w:val="en-US"/>
        </w:rPr>
        <w:t>IONAL PEDAGOGIC "SPIRU HARET"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44CD622E" w14:textId="20C5A6D1"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COLEGIUL NA</w:t>
      </w:r>
      <w:r w:rsidR="00A774BC">
        <w:rPr>
          <w:rFonts w:ascii="Times New Roman" w:hAnsi="Times New Roman" w:cs="Times New Roman"/>
          <w:b/>
          <w:bCs/>
          <w:sz w:val="28"/>
          <w:szCs w:val="28"/>
          <w:lang w:val="en-US"/>
        </w:rPr>
        <w:t>Ț</w:t>
      </w:r>
      <w:r w:rsidRPr="00133AAC">
        <w:rPr>
          <w:rFonts w:ascii="Times New Roman" w:hAnsi="Times New Roman" w:cs="Times New Roman"/>
          <w:b/>
          <w:bCs/>
          <w:sz w:val="28"/>
          <w:szCs w:val="28"/>
          <w:lang w:val="en-US"/>
        </w:rPr>
        <w:t>IONAL "UNIREA"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163C6B36" w14:textId="4C7D62D1"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COLEGIUL TEHNIC AUTO "TRAIAN VUIA"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26E9AAB2" w14:textId="2F576608"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COLEGIUL TEHNIC "EDMOND NICOLAU"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6D462B5B" w14:textId="1AFC1361"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COLEGIUL TEHNIC "GHEORGHE ASACHI"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37FA20D8" w14:textId="4D437F42"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COLEGIUL TEHNIC "ION MINCU"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11CACFC5" w14:textId="6F0F5243"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COLEGIUL TEHNIC "VALERIU D. COTEA"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2C916F1E" w14:textId="50AE5A68"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NORMAL "ARMONIA"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Pr="00133AAC">
        <w:rPr>
          <w:rFonts w:ascii="Times New Roman" w:hAnsi="Times New Roman" w:cs="Times New Roman"/>
          <w:b/>
          <w:bCs/>
          <w:sz w:val="28"/>
          <w:szCs w:val="28"/>
          <w:lang w:val="ro-RO"/>
        </w:rPr>
        <w:t xml:space="preserve"> (particular)</w:t>
      </w:r>
      <w:r w:rsidR="00A774BC">
        <w:rPr>
          <w:rFonts w:ascii="Times New Roman" w:hAnsi="Times New Roman" w:cs="Times New Roman"/>
          <w:b/>
          <w:bCs/>
          <w:sz w:val="28"/>
          <w:szCs w:val="28"/>
          <w:lang w:val="ro-RO"/>
        </w:rPr>
        <w:t>;</w:t>
      </w:r>
    </w:p>
    <w:p w14:paraId="62608E5D" w14:textId="63CE2E2E"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1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2D427607" w14:textId="00BE5A23"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13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69B6C820" w14:textId="62E9A758"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774B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774B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10 FOC</w:t>
      </w:r>
      <w:r w:rsidR="00A774BC">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A774BC">
        <w:rPr>
          <w:rFonts w:ascii="Times New Roman" w:hAnsi="Times New Roman" w:cs="Times New Roman"/>
          <w:sz w:val="28"/>
          <w:szCs w:val="28"/>
          <w:lang w:val="it-IT"/>
        </w:rPr>
        <w:t>;</w:t>
      </w:r>
    </w:p>
    <w:p w14:paraId="24286ECF" w14:textId="4377C486"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16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3E2FC65A" w14:textId="035DA28B"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17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49D94BA7" w14:textId="5090855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774B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774B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19 FOC</w:t>
      </w:r>
      <w:r w:rsidR="00A774BC">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A774BC">
        <w:rPr>
          <w:rFonts w:ascii="Times New Roman" w:hAnsi="Times New Roman" w:cs="Times New Roman"/>
          <w:sz w:val="28"/>
          <w:szCs w:val="28"/>
          <w:lang w:val="it-IT"/>
        </w:rPr>
        <w:t>;</w:t>
      </w:r>
    </w:p>
    <w:p w14:paraId="30382128" w14:textId="024DFFD0"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18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745CCD0D" w14:textId="4888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2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27335D8A" w14:textId="5AC4565E"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DINI</w:t>
      </w:r>
      <w:r w:rsidR="00A774BC">
        <w:rPr>
          <w:rFonts w:ascii="Times New Roman" w:hAnsi="Times New Roman" w:cs="Times New Roman"/>
          <w:b/>
          <w:bCs/>
          <w:sz w:val="28"/>
          <w:szCs w:val="28"/>
          <w:lang w:val="it-IT"/>
        </w:rPr>
        <w:t>Ț</w:t>
      </w:r>
      <w:r w:rsidRPr="00133AAC">
        <w:rPr>
          <w:rFonts w:ascii="Times New Roman" w:hAnsi="Times New Roman" w:cs="Times New Roman"/>
          <w:b/>
          <w:bCs/>
          <w:sz w:val="28"/>
          <w:szCs w:val="28"/>
          <w:lang w:val="it-IT"/>
        </w:rPr>
        <w:t>A CU PROGRAM PRELUNGIT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23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78984DAC" w14:textId="25CC3124"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GR</w:t>
      </w:r>
      <w:r w:rsidR="00A774BC">
        <w:rPr>
          <w:rFonts w:ascii="Times New Roman" w:hAnsi="Times New Roman" w:cs="Times New Roman"/>
          <w:b/>
          <w:bCs/>
          <w:sz w:val="28"/>
          <w:szCs w:val="28"/>
          <w:lang w:val="en-US"/>
        </w:rPr>
        <w:t>Ă</w:t>
      </w:r>
      <w:r w:rsidRPr="00133AAC">
        <w:rPr>
          <w:rFonts w:ascii="Times New Roman" w:hAnsi="Times New Roman" w:cs="Times New Roman"/>
          <w:b/>
          <w:bCs/>
          <w:sz w:val="28"/>
          <w:szCs w:val="28"/>
          <w:lang w:val="en-US"/>
        </w:rPr>
        <w:t>DINI</w:t>
      </w:r>
      <w:r w:rsidR="00A774BC">
        <w:rPr>
          <w:rFonts w:ascii="Times New Roman" w:hAnsi="Times New Roman" w:cs="Times New Roman"/>
          <w:b/>
          <w:bCs/>
          <w:sz w:val="28"/>
          <w:szCs w:val="28"/>
          <w:lang w:val="en-US"/>
        </w:rPr>
        <w:t>Ț</w:t>
      </w:r>
      <w:r w:rsidRPr="00133AAC">
        <w:rPr>
          <w:rFonts w:ascii="Times New Roman" w:hAnsi="Times New Roman" w:cs="Times New Roman"/>
          <w:b/>
          <w:bCs/>
          <w:sz w:val="28"/>
          <w:szCs w:val="28"/>
          <w:lang w:val="en-US"/>
        </w:rPr>
        <w:t>A CU PROGRAM PRELUNGIT "SMART CLUB"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Pr="00133AAC">
        <w:rPr>
          <w:rFonts w:ascii="Times New Roman" w:hAnsi="Times New Roman" w:cs="Times New Roman"/>
          <w:b/>
          <w:bCs/>
          <w:sz w:val="28"/>
          <w:szCs w:val="28"/>
          <w:lang w:val="ro-RO"/>
        </w:rPr>
        <w:t xml:space="preserve"> (particular)</w:t>
      </w:r>
      <w:r w:rsidR="00A774BC">
        <w:rPr>
          <w:rFonts w:ascii="Times New Roman" w:hAnsi="Times New Roman" w:cs="Times New Roman"/>
          <w:b/>
          <w:bCs/>
          <w:sz w:val="28"/>
          <w:szCs w:val="28"/>
          <w:lang w:val="ro-RO"/>
        </w:rPr>
        <w:t>;</w:t>
      </w:r>
    </w:p>
    <w:p w14:paraId="05E8B7D3" w14:textId="48EEFEC6"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CU PROGRAM SPORTIV FOC</w:t>
      </w:r>
      <w:r w:rsidR="00A774BC">
        <w:rPr>
          <w:rFonts w:ascii="Times New Roman" w:hAnsi="Times New Roman" w:cs="Times New Roman"/>
          <w:b/>
          <w:bCs/>
          <w:sz w:val="28"/>
          <w:szCs w:val="28"/>
          <w:lang w:val="en-US"/>
        </w:rPr>
        <w:t>Ș</w:t>
      </w:r>
      <w:r w:rsidRPr="00133AAC">
        <w:rPr>
          <w:rFonts w:ascii="Times New Roman" w:hAnsi="Times New Roman" w:cs="Times New Roman"/>
          <w:b/>
          <w:bCs/>
          <w:sz w:val="28"/>
          <w:szCs w:val="28"/>
          <w:lang w:val="en-US"/>
        </w:rPr>
        <w:t>ANI</w:t>
      </w:r>
      <w:r w:rsidR="00A774BC">
        <w:rPr>
          <w:rFonts w:ascii="Times New Roman" w:hAnsi="Times New Roman" w:cs="Times New Roman"/>
          <w:b/>
          <w:bCs/>
          <w:sz w:val="28"/>
          <w:szCs w:val="28"/>
          <w:lang w:val="en-US"/>
        </w:rPr>
        <w:t>;</w:t>
      </w:r>
    </w:p>
    <w:p w14:paraId="4BE0C257" w14:textId="1BA19E9E"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LICEUL DE ART</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 xml:space="preserve"> </w:t>
      </w:r>
      <w:r w:rsidR="00A774BC">
        <w:rPr>
          <w:rFonts w:ascii="Times New Roman" w:hAnsi="Times New Roman" w:cs="Times New Roman"/>
          <w:b/>
          <w:bCs/>
          <w:sz w:val="28"/>
          <w:szCs w:val="28"/>
          <w:lang w:val="it-IT"/>
        </w:rPr>
        <w:t>„</w:t>
      </w:r>
      <w:r w:rsidRPr="00133AAC">
        <w:rPr>
          <w:rFonts w:ascii="Times New Roman" w:hAnsi="Times New Roman" w:cs="Times New Roman"/>
          <w:b/>
          <w:bCs/>
          <w:sz w:val="28"/>
          <w:szCs w:val="28"/>
          <w:lang w:val="it-IT"/>
        </w:rPr>
        <w:t>GHEORGHE T</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TT</w:t>
      </w:r>
      <w:r w:rsidR="00A774BC">
        <w:rPr>
          <w:rFonts w:ascii="Times New Roman" w:hAnsi="Times New Roman" w:cs="Times New Roman"/>
          <w:b/>
          <w:bCs/>
          <w:sz w:val="28"/>
          <w:szCs w:val="28"/>
          <w:lang w:val="it-IT"/>
        </w:rPr>
        <w:t>Ă</w:t>
      </w:r>
      <w:r w:rsidRPr="00133AAC">
        <w:rPr>
          <w:rFonts w:ascii="Times New Roman" w:hAnsi="Times New Roman" w:cs="Times New Roman"/>
          <w:b/>
          <w:bCs/>
          <w:sz w:val="28"/>
          <w:szCs w:val="28"/>
          <w:lang w:val="it-IT"/>
        </w:rPr>
        <w:t>RESCU</w:t>
      </w:r>
      <w:r w:rsidR="00A774BC">
        <w:rPr>
          <w:rFonts w:ascii="Times New Roman" w:hAnsi="Times New Roman" w:cs="Times New Roman"/>
          <w:b/>
          <w:bCs/>
          <w:sz w:val="28"/>
          <w:szCs w:val="28"/>
          <w:lang w:val="it-IT"/>
        </w:rPr>
        <w:t>”</w:t>
      </w:r>
      <w:r w:rsidRPr="00133AAC">
        <w:rPr>
          <w:rFonts w:ascii="Times New Roman" w:hAnsi="Times New Roman" w:cs="Times New Roman"/>
          <w:b/>
          <w:bCs/>
          <w:sz w:val="28"/>
          <w:szCs w:val="28"/>
          <w:lang w:val="it-IT"/>
        </w:rPr>
        <w:t xml:space="preserve"> FOC</w:t>
      </w:r>
      <w:r w:rsidR="00A774BC">
        <w:rPr>
          <w:rFonts w:ascii="Times New Roman" w:hAnsi="Times New Roman" w:cs="Times New Roman"/>
          <w:b/>
          <w:bCs/>
          <w:sz w:val="28"/>
          <w:szCs w:val="28"/>
          <w:lang w:val="it-IT"/>
        </w:rPr>
        <w:t>Ș</w:t>
      </w:r>
      <w:r w:rsidRPr="00133AAC">
        <w:rPr>
          <w:rFonts w:ascii="Times New Roman" w:hAnsi="Times New Roman" w:cs="Times New Roman"/>
          <w:b/>
          <w:bCs/>
          <w:sz w:val="28"/>
          <w:szCs w:val="28"/>
          <w:lang w:val="it-IT"/>
        </w:rPr>
        <w:t>ANI</w:t>
      </w:r>
      <w:r w:rsidR="00A774BC">
        <w:rPr>
          <w:rFonts w:ascii="Times New Roman" w:hAnsi="Times New Roman" w:cs="Times New Roman"/>
          <w:b/>
          <w:bCs/>
          <w:sz w:val="28"/>
          <w:szCs w:val="28"/>
          <w:lang w:val="it-IT"/>
        </w:rPr>
        <w:t>;</w:t>
      </w:r>
    </w:p>
    <w:p w14:paraId="088C4F49" w14:textId="2545D2AF" w:rsidR="00133AAC" w:rsidRPr="00971BFE" w:rsidRDefault="00133AAC" w:rsidP="00A774BC">
      <w:pPr>
        <w:numPr>
          <w:ilvl w:val="0"/>
          <w:numId w:val="21"/>
        </w:numPr>
        <w:spacing w:after="0"/>
        <w:ind w:left="567"/>
        <w:jc w:val="both"/>
        <w:rPr>
          <w:rFonts w:ascii="Times New Roman" w:hAnsi="Times New Roman" w:cs="Times New Roman"/>
          <w:b/>
          <w:bCs/>
          <w:sz w:val="28"/>
          <w:szCs w:val="28"/>
        </w:rPr>
      </w:pPr>
      <w:r w:rsidRPr="00971BFE">
        <w:rPr>
          <w:rFonts w:ascii="Times New Roman" w:hAnsi="Times New Roman" w:cs="Times New Roman"/>
          <w:b/>
          <w:bCs/>
          <w:sz w:val="28"/>
          <w:szCs w:val="28"/>
        </w:rPr>
        <w:t>LICEUL TEHNOLOGIC "G.G. LONGINESCU" FOC</w:t>
      </w:r>
      <w:r w:rsidR="00A774BC">
        <w:rPr>
          <w:rFonts w:ascii="Times New Roman" w:hAnsi="Times New Roman" w:cs="Times New Roman"/>
          <w:b/>
          <w:bCs/>
          <w:sz w:val="28"/>
          <w:szCs w:val="28"/>
        </w:rPr>
        <w:t>Ș</w:t>
      </w:r>
      <w:r w:rsidRPr="00971BFE">
        <w:rPr>
          <w:rFonts w:ascii="Times New Roman" w:hAnsi="Times New Roman" w:cs="Times New Roman"/>
          <w:b/>
          <w:bCs/>
          <w:sz w:val="28"/>
          <w:szCs w:val="28"/>
        </w:rPr>
        <w:t>ANI</w:t>
      </w:r>
      <w:r w:rsidR="00A774BC">
        <w:rPr>
          <w:rFonts w:ascii="Times New Roman" w:hAnsi="Times New Roman" w:cs="Times New Roman"/>
          <w:b/>
          <w:bCs/>
          <w:sz w:val="28"/>
          <w:szCs w:val="28"/>
        </w:rPr>
        <w:t>;</w:t>
      </w:r>
    </w:p>
    <w:p w14:paraId="09CA6888" w14:textId="41EB451D"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774B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774B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PRELUNGIT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15 FOC</w:t>
      </w:r>
      <w:r w:rsidR="00A774BC">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A774BC">
        <w:rPr>
          <w:rFonts w:ascii="Times New Roman" w:hAnsi="Times New Roman" w:cs="Times New Roman"/>
          <w:sz w:val="28"/>
          <w:szCs w:val="28"/>
          <w:lang w:val="it-IT"/>
        </w:rPr>
        <w:t>;</w:t>
      </w:r>
    </w:p>
    <w:p w14:paraId="3518E80C" w14:textId="3C7C8815" w:rsidR="00133AAC" w:rsidRPr="00133AAC" w:rsidRDefault="00A774BC"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ADRIAN P</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UNESCU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ANI</w:t>
      </w:r>
      <w:r>
        <w:rPr>
          <w:rFonts w:ascii="Times New Roman" w:hAnsi="Times New Roman" w:cs="Times New Roman"/>
          <w:b/>
          <w:bCs/>
          <w:sz w:val="28"/>
          <w:szCs w:val="28"/>
          <w:lang w:val="en-US"/>
        </w:rPr>
        <w:t>;</w:t>
      </w:r>
    </w:p>
    <w:p w14:paraId="178AE882" w14:textId="1B7CC664"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774B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774B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3 FOC</w:t>
      </w:r>
      <w:r w:rsidR="00A774BC">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A774BC">
        <w:rPr>
          <w:rFonts w:ascii="Times New Roman" w:hAnsi="Times New Roman" w:cs="Times New Roman"/>
          <w:sz w:val="28"/>
          <w:szCs w:val="28"/>
          <w:lang w:val="it-IT"/>
        </w:rPr>
        <w:t>;</w:t>
      </w:r>
    </w:p>
    <w:p w14:paraId="47067607" w14:textId="3A6F4384"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A774BC">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A774BC">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M</w:t>
      </w:r>
      <w:r w:rsidR="00A774BC">
        <w:rPr>
          <w:rFonts w:ascii="Times New Roman" w:hAnsi="Times New Roman" w:cs="Times New Roman"/>
          <w:sz w:val="28"/>
          <w:szCs w:val="28"/>
          <w:lang w:val="it-IT"/>
        </w:rPr>
        <w:t>Â</w:t>
      </w:r>
      <w:r w:rsidRPr="00133AAC">
        <w:rPr>
          <w:rFonts w:ascii="Times New Roman" w:hAnsi="Times New Roman" w:cs="Times New Roman"/>
          <w:sz w:val="28"/>
          <w:szCs w:val="28"/>
          <w:lang w:val="it-IT"/>
        </w:rPr>
        <w:t>NDRE</w:t>
      </w:r>
      <w:r w:rsidR="00A774BC">
        <w:rPr>
          <w:rFonts w:ascii="Times New Roman" w:hAnsi="Times New Roman" w:cs="Times New Roman"/>
          <w:sz w:val="28"/>
          <w:szCs w:val="28"/>
          <w:lang w:val="it-IT"/>
        </w:rPr>
        <w:t>Ș</w:t>
      </w:r>
      <w:r w:rsidRPr="00133AAC">
        <w:rPr>
          <w:rFonts w:ascii="Times New Roman" w:hAnsi="Times New Roman" w:cs="Times New Roman"/>
          <w:sz w:val="28"/>
          <w:szCs w:val="28"/>
          <w:lang w:val="it-IT"/>
        </w:rPr>
        <w:t>TI-MOLDOVA</w:t>
      </w:r>
      <w:r w:rsidR="00A774BC">
        <w:rPr>
          <w:rFonts w:ascii="Times New Roman" w:hAnsi="Times New Roman" w:cs="Times New Roman"/>
          <w:sz w:val="28"/>
          <w:szCs w:val="28"/>
          <w:lang w:val="it-IT"/>
        </w:rPr>
        <w:t>;</w:t>
      </w:r>
    </w:p>
    <w:p w14:paraId="5DEACA3A" w14:textId="122A4459" w:rsidR="00133AAC" w:rsidRPr="00133AAC" w:rsidRDefault="00A774BC"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ALEXANDRU VLAHU</w:t>
      </w:r>
      <w:r>
        <w:rPr>
          <w:rFonts w:ascii="Times New Roman" w:hAnsi="Times New Roman" w:cs="Times New Roman"/>
          <w:b/>
          <w:bCs/>
          <w:sz w:val="28"/>
          <w:szCs w:val="28"/>
          <w:lang w:val="en-US"/>
        </w:rPr>
        <w:t>ȚĂ”</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3F56B8">
        <w:rPr>
          <w:rFonts w:ascii="Times New Roman" w:hAnsi="Times New Roman" w:cs="Times New Roman"/>
          <w:b/>
          <w:bCs/>
          <w:sz w:val="28"/>
          <w:szCs w:val="28"/>
          <w:lang w:val="en-US"/>
        </w:rPr>
        <w:t>A</w:t>
      </w:r>
      <w:r w:rsidR="00133AAC" w:rsidRPr="00133AAC">
        <w:rPr>
          <w:rFonts w:ascii="Times New Roman" w:hAnsi="Times New Roman" w:cs="Times New Roman"/>
          <w:b/>
          <w:bCs/>
          <w:sz w:val="28"/>
          <w:szCs w:val="28"/>
          <w:lang w:val="en-US"/>
        </w:rPr>
        <w:t>NI</w:t>
      </w:r>
      <w:r w:rsidR="003F56B8">
        <w:rPr>
          <w:rFonts w:ascii="Times New Roman" w:hAnsi="Times New Roman" w:cs="Times New Roman"/>
          <w:b/>
          <w:bCs/>
          <w:sz w:val="28"/>
          <w:szCs w:val="28"/>
          <w:lang w:val="en-US"/>
        </w:rPr>
        <w:t>;</w:t>
      </w:r>
    </w:p>
    <w:p w14:paraId="135CEB30" w14:textId="0D5FF11A" w:rsidR="00133AAC" w:rsidRPr="00133AAC" w:rsidRDefault="003F56B8"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ANGHEL SALIGNY</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ANI</w:t>
      </w:r>
      <w:r>
        <w:rPr>
          <w:rFonts w:ascii="Times New Roman" w:hAnsi="Times New Roman" w:cs="Times New Roman"/>
          <w:b/>
          <w:bCs/>
          <w:sz w:val="28"/>
          <w:szCs w:val="28"/>
          <w:lang w:val="en-US"/>
        </w:rPr>
        <w:t>;</w:t>
      </w:r>
    </w:p>
    <w:p w14:paraId="6EB75B4A" w14:textId="0EFC626E" w:rsidR="00133AAC" w:rsidRPr="00133AAC" w:rsidRDefault="003F56B8"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DUILIU ZAMFIRESCU</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ANI</w:t>
      </w:r>
      <w:r>
        <w:rPr>
          <w:rFonts w:ascii="Times New Roman" w:hAnsi="Times New Roman" w:cs="Times New Roman"/>
          <w:b/>
          <w:bCs/>
          <w:sz w:val="28"/>
          <w:szCs w:val="28"/>
          <w:lang w:val="en-US"/>
        </w:rPr>
        <w:t>;</w:t>
      </w:r>
    </w:p>
    <w:p w14:paraId="0B361155" w14:textId="2F07065D"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3F56B8">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3F56B8">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PRELUNGIT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7 FOC</w:t>
      </w:r>
      <w:r w:rsidR="003F56B8">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3F56B8">
        <w:rPr>
          <w:rFonts w:ascii="Times New Roman" w:hAnsi="Times New Roman" w:cs="Times New Roman"/>
          <w:sz w:val="28"/>
          <w:szCs w:val="28"/>
          <w:lang w:val="it-IT"/>
        </w:rPr>
        <w:t>;</w:t>
      </w:r>
    </w:p>
    <w:p w14:paraId="3443AFA3" w14:textId="26C428D2" w:rsidR="00133AAC" w:rsidRPr="00133AAC" w:rsidRDefault="003F56B8"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ION BASGAN</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ANI</w:t>
      </w:r>
      <w:r>
        <w:rPr>
          <w:rFonts w:ascii="Times New Roman" w:hAnsi="Times New Roman" w:cs="Times New Roman"/>
          <w:b/>
          <w:bCs/>
          <w:sz w:val="28"/>
          <w:szCs w:val="28"/>
          <w:lang w:val="en-US"/>
        </w:rPr>
        <w:t>;</w:t>
      </w:r>
    </w:p>
    <w:p w14:paraId="23B5DE2D" w14:textId="293367FF"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3F56B8">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3F56B8">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4 FOC</w:t>
      </w:r>
      <w:r w:rsidR="003F56B8">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3F56B8">
        <w:rPr>
          <w:rFonts w:ascii="Times New Roman" w:hAnsi="Times New Roman" w:cs="Times New Roman"/>
          <w:sz w:val="28"/>
          <w:szCs w:val="28"/>
          <w:lang w:val="it-IT"/>
        </w:rPr>
        <w:t>;</w:t>
      </w:r>
    </w:p>
    <w:p w14:paraId="131935A6" w14:textId="61B99E10"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3F56B8">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3F56B8">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PRELUNGIT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8 FOC</w:t>
      </w:r>
      <w:r w:rsidR="003F56B8">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3F56B8">
        <w:rPr>
          <w:rFonts w:ascii="Times New Roman" w:hAnsi="Times New Roman" w:cs="Times New Roman"/>
          <w:sz w:val="28"/>
          <w:szCs w:val="28"/>
          <w:lang w:val="it-IT"/>
        </w:rPr>
        <w:t>;</w:t>
      </w:r>
    </w:p>
    <w:p w14:paraId="492BD7DA" w14:textId="5F91F5B4" w:rsidR="00133AAC" w:rsidRPr="00133AAC" w:rsidRDefault="003F56B8" w:rsidP="00A774BC">
      <w:pPr>
        <w:numPr>
          <w:ilvl w:val="0"/>
          <w:numId w:val="21"/>
        </w:numPr>
        <w:spacing w:after="0"/>
        <w:ind w:lef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COALA GIMNAZIAL</w:t>
      </w:r>
      <w:r>
        <w:rPr>
          <w:rFonts w:ascii="Times New Roman" w:hAnsi="Times New Roman" w:cs="Times New Roman"/>
          <w:b/>
          <w:bCs/>
          <w:sz w:val="28"/>
          <w:szCs w:val="28"/>
          <w:lang w:val="en-US"/>
        </w:rPr>
        <w:t>Ă</w:t>
      </w:r>
      <w:r w:rsidR="00133AAC" w:rsidRPr="00133A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NICOLAE IORGA</w:t>
      </w:r>
      <w:r>
        <w:rPr>
          <w:rFonts w:ascii="Times New Roman" w:hAnsi="Times New Roman" w:cs="Times New Roman"/>
          <w:b/>
          <w:bCs/>
          <w:sz w:val="28"/>
          <w:szCs w:val="28"/>
          <w:lang w:val="en-US"/>
        </w:rPr>
        <w:t>”</w:t>
      </w:r>
      <w:r w:rsidR="00133AAC" w:rsidRPr="00133AAC">
        <w:rPr>
          <w:rFonts w:ascii="Times New Roman" w:hAnsi="Times New Roman" w:cs="Times New Roman"/>
          <w:b/>
          <w:bCs/>
          <w:sz w:val="28"/>
          <w:szCs w:val="28"/>
          <w:lang w:val="en-US"/>
        </w:rPr>
        <w:t xml:space="preserve"> FOC</w:t>
      </w:r>
      <w:r>
        <w:rPr>
          <w:rFonts w:ascii="Times New Roman" w:hAnsi="Times New Roman" w:cs="Times New Roman"/>
          <w:b/>
          <w:bCs/>
          <w:sz w:val="28"/>
          <w:szCs w:val="28"/>
          <w:lang w:val="en-US"/>
        </w:rPr>
        <w:t>Ș</w:t>
      </w:r>
      <w:r w:rsidR="00133AAC" w:rsidRPr="00133AAC">
        <w:rPr>
          <w:rFonts w:ascii="Times New Roman" w:hAnsi="Times New Roman" w:cs="Times New Roman"/>
          <w:b/>
          <w:bCs/>
          <w:sz w:val="28"/>
          <w:szCs w:val="28"/>
          <w:lang w:val="en-US"/>
        </w:rPr>
        <w:t>ANI</w:t>
      </w:r>
      <w:r>
        <w:rPr>
          <w:rFonts w:ascii="Times New Roman" w:hAnsi="Times New Roman" w:cs="Times New Roman"/>
          <w:b/>
          <w:bCs/>
          <w:sz w:val="28"/>
          <w:szCs w:val="28"/>
          <w:lang w:val="en-US"/>
        </w:rPr>
        <w:t>;</w:t>
      </w:r>
    </w:p>
    <w:p w14:paraId="3204A907" w14:textId="35214A0C" w:rsidR="00133AAC" w:rsidRPr="00133AAC" w:rsidRDefault="003F56B8" w:rsidP="00A774BC">
      <w:pPr>
        <w:numPr>
          <w:ilvl w:val="0"/>
          <w:numId w:val="21"/>
        </w:numPr>
        <w:spacing w:after="0"/>
        <w:ind w:left="567"/>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OANA DIANA RENEA</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FOC</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ANI</w:t>
      </w:r>
      <w:r>
        <w:rPr>
          <w:rFonts w:ascii="Times New Roman" w:hAnsi="Times New Roman" w:cs="Times New Roman"/>
          <w:b/>
          <w:bCs/>
          <w:sz w:val="28"/>
          <w:szCs w:val="28"/>
          <w:lang w:val="it-IT"/>
        </w:rPr>
        <w:t>;</w:t>
      </w:r>
    </w:p>
    <w:p w14:paraId="77D53B6B" w14:textId="511B526D" w:rsidR="00133AAC" w:rsidRPr="00133AAC" w:rsidRDefault="003F56B8" w:rsidP="00A774BC">
      <w:pPr>
        <w:numPr>
          <w:ilvl w:val="0"/>
          <w:numId w:val="21"/>
        </w:numPr>
        <w:spacing w:after="0"/>
        <w:ind w:left="567"/>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GIMNAZIAL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TEFAN CEL MARE</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FOC</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ANI</w:t>
      </w:r>
      <w:r>
        <w:rPr>
          <w:rFonts w:ascii="Times New Roman" w:hAnsi="Times New Roman" w:cs="Times New Roman"/>
          <w:b/>
          <w:bCs/>
          <w:sz w:val="28"/>
          <w:szCs w:val="28"/>
          <w:lang w:val="it-IT"/>
        </w:rPr>
        <w:t>;</w:t>
      </w:r>
    </w:p>
    <w:p w14:paraId="4A557BD2" w14:textId="4161B4B5"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w:t>
      </w:r>
      <w:r w:rsidR="003F56B8">
        <w:rPr>
          <w:rFonts w:ascii="Times New Roman" w:hAnsi="Times New Roman" w:cs="Times New Roman"/>
          <w:sz w:val="28"/>
          <w:szCs w:val="28"/>
          <w:lang w:val="it-IT"/>
        </w:rPr>
        <w:t>Ă</w:t>
      </w:r>
      <w:r w:rsidRPr="00133AAC">
        <w:rPr>
          <w:rFonts w:ascii="Times New Roman" w:hAnsi="Times New Roman" w:cs="Times New Roman"/>
          <w:sz w:val="28"/>
          <w:szCs w:val="28"/>
          <w:lang w:val="it-IT"/>
        </w:rPr>
        <w:t>DINI</w:t>
      </w:r>
      <w:r w:rsidR="003F56B8">
        <w:rPr>
          <w:rFonts w:ascii="Times New Roman" w:hAnsi="Times New Roman" w:cs="Times New Roman"/>
          <w:sz w:val="28"/>
          <w:szCs w:val="28"/>
          <w:lang w:val="it-IT"/>
        </w:rPr>
        <w:t>Ț</w:t>
      </w:r>
      <w:r w:rsidRPr="00133AAC">
        <w:rPr>
          <w:rFonts w:ascii="Times New Roman" w:hAnsi="Times New Roman" w:cs="Times New Roman"/>
          <w:sz w:val="28"/>
          <w:szCs w:val="28"/>
          <w:lang w:val="it-IT"/>
        </w:rPr>
        <w: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6 FOC</w:t>
      </w:r>
      <w:r w:rsidR="003F56B8">
        <w:rPr>
          <w:rFonts w:ascii="Times New Roman" w:hAnsi="Times New Roman" w:cs="Times New Roman"/>
          <w:sz w:val="28"/>
          <w:szCs w:val="28"/>
          <w:lang w:val="it-IT"/>
        </w:rPr>
        <w:t>Ș</w:t>
      </w:r>
      <w:r w:rsidRPr="00133AAC">
        <w:rPr>
          <w:rFonts w:ascii="Times New Roman" w:hAnsi="Times New Roman" w:cs="Times New Roman"/>
          <w:sz w:val="28"/>
          <w:szCs w:val="28"/>
          <w:lang w:val="it-IT"/>
        </w:rPr>
        <w:t>ANI</w:t>
      </w:r>
      <w:r w:rsidR="003F56B8">
        <w:rPr>
          <w:rFonts w:ascii="Times New Roman" w:hAnsi="Times New Roman" w:cs="Times New Roman"/>
          <w:sz w:val="28"/>
          <w:szCs w:val="28"/>
          <w:lang w:val="it-IT"/>
        </w:rPr>
        <w:t>;</w:t>
      </w:r>
    </w:p>
    <w:p w14:paraId="4C7BFC2F" w14:textId="59FA516F" w:rsidR="00133AAC" w:rsidRPr="00133AAC" w:rsidRDefault="003F56B8" w:rsidP="00A774BC">
      <w:pPr>
        <w:numPr>
          <w:ilvl w:val="0"/>
          <w:numId w:val="21"/>
        </w:numPr>
        <w:spacing w:after="0"/>
        <w:ind w:left="567"/>
        <w:jc w:val="both"/>
        <w:rPr>
          <w:rFonts w:ascii="Times New Roman" w:hAnsi="Times New Roman" w:cs="Times New Roman"/>
          <w:b/>
          <w:bCs/>
          <w:sz w:val="28"/>
          <w:szCs w:val="28"/>
          <w:lang w:val="it-IT"/>
        </w:rPr>
      </w:pP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COALA POSTLICEAL</w:t>
      </w:r>
      <w:r>
        <w:rPr>
          <w:rFonts w:ascii="Times New Roman" w:hAnsi="Times New Roman" w:cs="Times New Roman"/>
          <w:b/>
          <w:bCs/>
          <w:sz w:val="28"/>
          <w:szCs w:val="28"/>
          <w:lang w:val="it-IT"/>
        </w:rPr>
        <w:t>Ă</w:t>
      </w:r>
      <w:r w:rsidR="00133AAC" w:rsidRPr="00133AAC">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ANA ASLAN</w:t>
      </w:r>
      <w:r>
        <w:rPr>
          <w:rFonts w:ascii="Times New Roman" w:hAnsi="Times New Roman" w:cs="Times New Roman"/>
          <w:b/>
          <w:bCs/>
          <w:sz w:val="28"/>
          <w:szCs w:val="28"/>
          <w:lang w:val="it-IT"/>
        </w:rPr>
        <w:t>”</w:t>
      </w:r>
      <w:r w:rsidR="00133AAC" w:rsidRPr="00133AAC">
        <w:rPr>
          <w:rFonts w:ascii="Times New Roman" w:hAnsi="Times New Roman" w:cs="Times New Roman"/>
          <w:b/>
          <w:bCs/>
          <w:sz w:val="28"/>
          <w:szCs w:val="28"/>
          <w:lang w:val="it-IT"/>
        </w:rPr>
        <w:t xml:space="preserve"> FOC</w:t>
      </w:r>
      <w:r>
        <w:rPr>
          <w:rFonts w:ascii="Times New Roman" w:hAnsi="Times New Roman" w:cs="Times New Roman"/>
          <w:b/>
          <w:bCs/>
          <w:sz w:val="28"/>
          <w:szCs w:val="28"/>
          <w:lang w:val="it-IT"/>
        </w:rPr>
        <w:t>Ș</w:t>
      </w:r>
      <w:r w:rsidR="00133AAC" w:rsidRPr="00133AAC">
        <w:rPr>
          <w:rFonts w:ascii="Times New Roman" w:hAnsi="Times New Roman" w:cs="Times New Roman"/>
          <w:b/>
          <w:bCs/>
          <w:sz w:val="28"/>
          <w:szCs w:val="28"/>
          <w:lang w:val="it-IT"/>
        </w:rPr>
        <w:t>ANI</w:t>
      </w:r>
      <w:r w:rsidR="00133AAC" w:rsidRPr="00133AAC">
        <w:rPr>
          <w:rFonts w:ascii="Times New Roman" w:hAnsi="Times New Roman" w:cs="Times New Roman"/>
          <w:b/>
          <w:bCs/>
          <w:sz w:val="28"/>
          <w:szCs w:val="28"/>
          <w:lang w:val="ro-RO"/>
        </w:rPr>
        <w:t xml:space="preserve"> (particular)</w:t>
      </w:r>
      <w:r>
        <w:rPr>
          <w:rFonts w:ascii="Times New Roman" w:hAnsi="Times New Roman" w:cs="Times New Roman"/>
          <w:b/>
          <w:bCs/>
          <w:sz w:val="28"/>
          <w:szCs w:val="28"/>
          <w:lang w:val="ro-RO"/>
        </w:rPr>
        <w:t>;</w:t>
      </w:r>
    </w:p>
    <w:p w14:paraId="4B866932"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POSTLICEALA SANITARA "CAROL DAVILA" FOCSANI</w:t>
      </w:r>
      <w:r w:rsidRPr="00133AAC">
        <w:rPr>
          <w:rFonts w:ascii="Times New Roman" w:hAnsi="Times New Roman" w:cs="Times New Roman"/>
          <w:b/>
          <w:bCs/>
          <w:sz w:val="28"/>
          <w:szCs w:val="28"/>
          <w:lang w:val="ro-RO"/>
        </w:rPr>
        <w:t xml:space="preserve"> (particular)</w:t>
      </w:r>
    </w:p>
    <w:p w14:paraId="7E7E7FF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POSTLICEALA SANITARA "HIPPOCRATE" FOCSANI</w:t>
      </w:r>
    </w:p>
    <w:p w14:paraId="56015BDC"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POSTLICEALA SANITARA "VASILE ALECSANDRI" FOCSANI</w:t>
      </w:r>
      <w:r w:rsidRPr="00133AAC">
        <w:rPr>
          <w:rFonts w:ascii="Times New Roman" w:hAnsi="Times New Roman" w:cs="Times New Roman"/>
          <w:b/>
          <w:bCs/>
          <w:sz w:val="28"/>
          <w:szCs w:val="28"/>
          <w:lang w:val="ro-RO"/>
        </w:rPr>
        <w:t xml:space="preserve"> (particular)</w:t>
      </w:r>
    </w:p>
    <w:p w14:paraId="0D2DFB70"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GR</w:t>
      </w:r>
      <w:r w:rsidRPr="00133AAC">
        <w:rPr>
          <w:rFonts w:ascii="Times New Roman" w:hAnsi="Times New Roman" w:cs="Times New Roman"/>
          <w:b/>
          <w:bCs/>
          <w:sz w:val="28"/>
          <w:szCs w:val="28"/>
          <w:lang w:val="ro-RO"/>
        </w:rPr>
        <w:t>ADINITA CU PROGRAM PRELUNGIT</w:t>
      </w:r>
      <w:r w:rsidRPr="00133AAC">
        <w:rPr>
          <w:rFonts w:ascii="Times New Roman" w:hAnsi="Times New Roman" w:cs="Times New Roman"/>
          <w:b/>
          <w:bCs/>
          <w:sz w:val="28"/>
          <w:szCs w:val="28"/>
          <w:lang w:val="it-IT"/>
        </w:rPr>
        <w:t xml:space="preserve"> "REGATUL POVESTILOR" FOCSANI</w:t>
      </w:r>
      <w:r w:rsidRPr="00133AAC">
        <w:rPr>
          <w:rFonts w:ascii="Times New Roman" w:hAnsi="Times New Roman" w:cs="Times New Roman"/>
          <w:b/>
          <w:bCs/>
          <w:sz w:val="28"/>
          <w:szCs w:val="28"/>
          <w:lang w:val="ro-RO"/>
        </w:rPr>
        <w:t xml:space="preserve"> (particular)</w:t>
      </w:r>
    </w:p>
    <w:p w14:paraId="3813BC7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b/>
          <w:bCs/>
          <w:sz w:val="28"/>
          <w:szCs w:val="28"/>
          <w:lang w:val="en-US"/>
        </w:rPr>
        <w:t>SCOALA GIMNAZIALA "EMIL ATANASIU" GAROAFA</w:t>
      </w:r>
    </w:p>
    <w:p w14:paraId="68323E0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CIUSLEA</w:t>
      </w:r>
    </w:p>
    <w:p w14:paraId="6A837F9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"PETRACHE BLINDU" CIUSLEA</w:t>
      </w:r>
    </w:p>
    <w:p w14:paraId="51C2C24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GAROAFA</w:t>
      </w:r>
    </w:p>
    <w:p w14:paraId="37A3483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RACHITOSU</w:t>
      </w:r>
    </w:p>
    <w:p w14:paraId="0E16A247"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GAGESTI</w:t>
      </w:r>
    </w:p>
    <w:p w14:paraId="155C430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BOLOTESTI</w:t>
      </w:r>
    </w:p>
    <w:p w14:paraId="0F84371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GAGESTI</w:t>
      </w:r>
    </w:p>
    <w:p w14:paraId="5E42352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GAGESTI</w:t>
      </w:r>
    </w:p>
    <w:p w14:paraId="2CFD5A0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IVANCESTI</w:t>
      </w:r>
    </w:p>
    <w:p w14:paraId="0E72AD7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IVANCESTI</w:t>
      </w:r>
    </w:p>
    <w:p w14:paraId="60762EB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VITANESTII DE SUB MAGURA</w:t>
      </w:r>
    </w:p>
    <w:p w14:paraId="30EACC97"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GOLESTI</w:t>
      </w:r>
    </w:p>
    <w:p w14:paraId="3AB799D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PRELUNGIT GOLESTI</w:t>
      </w:r>
    </w:p>
    <w:p w14:paraId="3095B6E8"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"PROF.</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it-IT"/>
        </w:rPr>
        <w:t>GENERAL GHEORGHE GHEORGHIU" GOLOGANU</w:t>
      </w:r>
    </w:p>
    <w:p w14:paraId="7A96A80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GOLOGANU</w:t>
      </w:r>
    </w:p>
    <w:p w14:paraId="00B96599"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"ALEXANDRU VLAHUTA" GUGESTI</w:t>
      </w:r>
    </w:p>
    <w:p w14:paraId="637B49A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GUGESTI</w:t>
      </w:r>
    </w:p>
    <w:p w14:paraId="0BC5E99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GUGESTI</w:t>
      </w:r>
    </w:p>
    <w:p w14:paraId="429FC55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3 GUGESTI</w:t>
      </w:r>
    </w:p>
    <w:p w14:paraId="0663436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PRELUNGIT GUGESTI</w:t>
      </w:r>
    </w:p>
    <w:p w14:paraId="291D65E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en-US"/>
        </w:rPr>
        <w:t>2 GUGESTI</w:t>
      </w:r>
    </w:p>
    <w:p w14:paraId="67DA9A6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4 OREAVU</w:t>
      </w:r>
    </w:p>
    <w:p w14:paraId="4861E1DE"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GURA CALITEI</w:t>
      </w:r>
    </w:p>
    <w:p w14:paraId="6E22DEE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DEALU LUNG</w:t>
      </w:r>
    </w:p>
    <w:p w14:paraId="4ACF562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DEALU LUNG</w:t>
      </w:r>
    </w:p>
    <w:p w14:paraId="0F2831F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GURA CALITEI</w:t>
      </w:r>
    </w:p>
    <w:p w14:paraId="1412965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LACU LUI BABAN</w:t>
      </w:r>
    </w:p>
    <w:p w14:paraId="281F7DB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SCOALA PRIMARA "NICOLAE V. BALAN" LACU LUI BABAN</w:t>
      </w:r>
    </w:p>
    <w:p w14:paraId="5B26F96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PLOPU</w:t>
      </w:r>
    </w:p>
    <w:p w14:paraId="013B8E9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PLOPU</w:t>
      </w:r>
    </w:p>
    <w:p w14:paraId="64D8D41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HOMOCEA</w:t>
      </w:r>
    </w:p>
    <w:p w14:paraId="6D4E90B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COSTISA</w:t>
      </w:r>
    </w:p>
    <w:p w14:paraId="7A13820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COSTISA</w:t>
      </w:r>
    </w:p>
    <w:p w14:paraId="5970C2A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HOMOCEA</w:t>
      </w:r>
    </w:p>
    <w:p w14:paraId="55E9493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LESPEZI</w:t>
      </w:r>
    </w:p>
    <w:p w14:paraId="71AB22D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LESPEZI</w:t>
      </w:r>
    </w:p>
    <w:p w14:paraId="4D656E99"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JARISTEA</w:t>
      </w:r>
    </w:p>
    <w:p w14:paraId="4750B63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JARISTEA</w:t>
      </w:r>
    </w:p>
    <w:p w14:paraId="7E6BB65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JARISTEA</w:t>
      </w:r>
    </w:p>
    <w:p w14:paraId="053E4D2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en-US"/>
        </w:rPr>
        <w:t>2 JARISTEA</w:t>
      </w:r>
    </w:p>
    <w:p w14:paraId="42233B5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PADURENI / JARISTEA</w:t>
      </w:r>
    </w:p>
    <w:p w14:paraId="5CA7845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PADURENI / JARISTEA</w:t>
      </w:r>
    </w:p>
    <w:p w14:paraId="218BF4D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SCANTEIA</w:t>
      </w:r>
    </w:p>
    <w:p w14:paraId="113D892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SCINTEIA</w:t>
      </w:r>
    </w:p>
    <w:p w14:paraId="00C40A0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VARSATURA</w:t>
      </w:r>
    </w:p>
    <w:p w14:paraId="7BC11BA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VARSATURA</w:t>
      </w:r>
    </w:p>
    <w:p w14:paraId="3A4F04E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JITIA</w:t>
      </w:r>
    </w:p>
    <w:p w14:paraId="047CD81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CERBU</w:t>
      </w:r>
    </w:p>
    <w:p w14:paraId="447A6B4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CERBU</w:t>
      </w:r>
    </w:p>
    <w:p w14:paraId="27717D5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DEALU SARII</w:t>
      </w:r>
    </w:p>
    <w:p w14:paraId="47E285E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JITIA</w:t>
      </w:r>
    </w:p>
    <w:p w14:paraId="58383FE4" w14:textId="77777777" w:rsidR="00133AAC" w:rsidRPr="00971BFE" w:rsidRDefault="00133AAC" w:rsidP="00A774BC">
      <w:pPr>
        <w:numPr>
          <w:ilvl w:val="0"/>
          <w:numId w:val="21"/>
        </w:numPr>
        <w:spacing w:after="0"/>
        <w:ind w:left="567"/>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971BFE">
        <w:rPr>
          <w:rFonts w:ascii="Times New Roman" w:hAnsi="Times New Roman" w:cs="Times New Roman"/>
          <w:sz w:val="28"/>
          <w:szCs w:val="28"/>
          <w:lang w:val="it-IT"/>
        </w:rPr>
        <w:t>1 JITIA DE JOS</w:t>
      </w:r>
    </w:p>
    <w:p w14:paraId="00F7FE86" w14:textId="77777777" w:rsidR="00133AAC" w:rsidRPr="00971BFE" w:rsidRDefault="00133AAC" w:rsidP="00A774BC">
      <w:pPr>
        <w:numPr>
          <w:ilvl w:val="0"/>
          <w:numId w:val="21"/>
        </w:numPr>
        <w:spacing w:after="0"/>
        <w:ind w:left="567"/>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SCOALA PRIMARA NR.</w:t>
      </w:r>
      <w:r w:rsidRPr="00133AAC">
        <w:rPr>
          <w:rFonts w:ascii="Times New Roman" w:hAnsi="Times New Roman" w:cs="Times New Roman"/>
          <w:sz w:val="28"/>
          <w:szCs w:val="28"/>
          <w:lang w:val="ro-RO"/>
        </w:rPr>
        <w:t xml:space="preserve"> </w:t>
      </w:r>
      <w:r w:rsidRPr="00971BFE">
        <w:rPr>
          <w:rFonts w:ascii="Times New Roman" w:hAnsi="Times New Roman" w:cs="Times New Roman"/>
          <w:sz w:val="28"/>
          <w:szCs w:val="28"/>
          <w:lang w:val="it-IT"/>
        </w:rPr>
        <w:t>2 JITIA DE JOS</w:t>
      </w:r>
    </w:p>
    <w:p w14:paraId="44EC155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MAGURA</w:t>
      </w:r>
    </w:p>
    <w:p w14:paraId="2FFBD9C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MAGURA</w:t>
      </w:r>
    </w:p>
    <w:p w14:paraId="6BDEF33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CENTRUL SCOLAR PENTRU EDUCATIE INCLUZIVA MAICANESTI</w:t>
      </w:r>
    </w:p>
    <w:p w14:paraId="6326A20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MAICANESTI</w:t>
      </w:r>
    </w:p>
    <w:p w14:paraId="5C24021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MAICANESTI</w:t>
      </w:r>
    </w:p>
    <w:p w14:paraId="6C7255F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RIMNICENI</w:t>
      </w:r>
    </w:p>
    <w:p w14:paraId="79581A5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RIMNICENI</w:t>
      </w:r>
    </w:p>
    <w:p w14:paraId="43F6D445"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sz w:val="28"/>
          <w:szCs w:val="28"/>
          <w:lang w:val="en-US"/>
        </w:rPr>
        <w:t>L</w:t>
      </w:r>
      <w:r w:rsidRPr="00133AAC">
        <w:rPr>
          <w:rFonts w:ascii="Times New Roman" w:hAnsi="Times New Roman" w:cs="Times New Roman"/>
          <w:b/>
          <w:bCs/>
          <w:sz w:val="28"/>
          <w:szCs w:val="28"/>
          <w:lang w:val="en-US"/>
        </w:rPr>
        <w:t>ICEUL TEHNOLOGIC "EREMIA GRIGORESCU" MARASESTI</w:t>
      </w:r>
    </w:p>
    <w:p w14:paraId="6F3A271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"LIZUCA" MARASESTI</w:t>
      </w:r>
    </w:p>
    <w:p w14:paraId="24FB91C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"ECATERINA TEODOROIU" MARASESTI</w:t>
      </w:r>
    </w:p>
    <w:p w14:paraId="6213434C"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NR.</w:t>
      </w:r>
      <w:r w:rsidRPr="00133AAC">
        <w:rPr>
          <w:rFonts w:ascii="Times New Roman" w:hAnsi="Times New Roman" w:cs="Times New Roman"/>
          <w:b/>
          <w:bCs/>
          <w:sz w:val="28"/>
          <w:szCs w:val="28"/>
          <w:lang w:val="ro-RO"/>
        </w:rPr>
        <w:t xml:space="preserve"> </w:t>
      </w:r>
      <w:r w:rsidRPr="00133AAC">
        <w:rPr>
          <w:rFonts w:ascii="Times New Roman" w:hAnsi="Times New Roman" w:cs="Times New Roman"/>
          <w:b/>
          <w:bCs/>
          <w:sz w:val="28"/>
          <w:szCs w:val="28"/>
          <w:lang w:val="en-US"/>
        </w:rPr>
        <w:t>2 MARASESTI</w:t>
      </w:r>
    </w:p>
    <w:p w14:paraId="18099E9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CALIMANESTI</w:t>
      </w:r>
    </w:p>
    <w:p w14:paraId="4414DFF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CALIMANESTI</w:t>
      </w:r>
    </w:p>
    <w:p w14:paraId="6FE1D96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HARET</w:t>
      </w:r>
    </w:p>
    <w:p w14:paraId="465E453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HARET</w:t>
      </w:r>
    </w:p>
    <w:p w14:paraId="2992587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3 MARASESTI</w:t>
      </w:r>
    </w:p>
    <w:p w14:paraId="6E58FFB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SIRETU MARASESTI</w:t>
      </w:r>
    </w:p>
    <w:p w14:paraId="6756B63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SIRETU</w:t>
      </w:r>
    </w:p>
    <w:p w14:paraId="049958B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"PETRE MIRONESCU-MERA" MERA</w:t>
      </w:r>
    </w:p>
    <w:p w14:paraId="09EE0EB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LIVADA</w:t>
      </w:r>
    </w:p>
    <w:p w14:paraId="0CB699C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LIVADA</w:t>
      </w:r>
    </w:p>
    <w:p w14:paraId="5437573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MERA</w:t>
      </w:r>
    </w:p>
    <w:p w14:paraId="6A18C718" w14:textId="77777777" w:rsidR="00133AAC" w:rsidRPr="00D001C1" w:rsidRDefault="00133AAC" w:rsidP="00A774BC">
      <w:pPr>
        <w:numPr>
          <w:ilvl w:val="0"/>
          <w:numId w:val="21"/>
        </w:numPr>
        <w:spacing w:after="0"/>
        <w:ind w:left="567"/>
        <w:jc w:val="both"/>
        <w:rPr>
          <w:rFonts w:ascii="Times New Roman" w:hAnsi="Times New Roman" w:cs="Times New Roman"/>
          <w:sz w:val="28"/>
          <w:szCs w:val="28"/>
          <w:lang w:val="it-IT"/>
        </w:rPr>
      </w:pPr>
      <w:r w:rsidRPr="00D001C1">
        <w:rPr>
          <w:rFonts w:ascii="Times New Roman" w:hAnsi="Times New Roman" w:cs="Times New Roman"/>
          <w:sz w:val="28"/>
          <w:szCs w:val="28"/>
          <w:lang w:val="it-IT"/>
        </w:rPr>
        <w:t>GRADINITA CU PROGRAM NORMAL PODU MANASTIRII</w:t>
      </w:r>
    </w:p>
    <w:p w14:paraId="539ACAD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en-US"/>
        </w:rPr>
        <w:t>2 MERA</w:t>
      </w:r>
    </w:p>
    <w:p w14:paraId="7463B1B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1 VULCANEASA</w:t>
      </w:r>
    </w:p>
    <w:p w14:paraId="2FA62BC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it-IT"/>
        </w:rPr>
        <w:t>2 VULCANEASA</w:t>
      </w:r>
    </w:p>
    <w:p w14:paraId="14EB1B7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en-US"/>
        </w:rPr>
        <w:t>1 VULCANEASA</w:t>
      </w:r>
    </w:p>
    <w:p w14:paraId="1A88418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w:t>
      </w:r>
      <w:r w:rsidRPr="00133AAC">
        <w:rPr>
          <w:rFonts w:ascii="Times New Roman" w:hAnsi="Times New Roman" w:cs="Times New Roman"/>
          <w:sz w:val="28"/>
          <w:szCs w:val="28"/>
          <w:lang w:val="ro-RO"/>
        </w:rPr>
        <w:t xml:space="preserve"> </w:t>
      </w:r>
      <w:r w:rsidRPr="00133AAC">
        <w:rPr>
          <w:rFonts w:ascii="Times New Roman" w:hAnsi="Times New Roman" w:cs="Times New Roman"/>
          <w:sz w:val="28"/>
          <w:szCs w:val="28"/>
          <w:lang w:val="en-US"/>
        </w:rPr>
        <w:t>2 VULCANEASA</w:t>
      </w:r>
    </w:p>
    <w:p w14:paraId="78458C9C"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CENTRUL SCOLAR PENTRU EDUCATIE INCLUZIVA MIHALCENI</w:t>
      </w:r>
    </w:p>
    <w:p w14:paraId="1F3036F5"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MILCOVUL</w:t>
      </w:r>
    </w:p>
    <w:p w14:paraId="17B9194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LAMOTESTI</w:t>
      </w:r>
    </w:p>
    <w:p w14:paraId="330B0B6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MILCOVUL</w:t>
      </w:r>
    </w:p>
    <w:p w14:paraId="49C0ABF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b/>
          <w:bCs/>
          <w:sz w:val="28"/>
          <w:szCs w:val="28"/>
          <w:lang w:val="en-US"/>
        </w:rPr>
        <w:t>SCOALA GIMNAZIALA MOVILITA</w:t>
      </w:r>
    </w:p>
    <w:p w14:paraId="7F91AB6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DIOCHETI</w:t>
      </w:r>
    </w:p>
    <w:p w14:paraId="126A2AC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MOVILITA</w:t>
      </w:r>
    </w:p>
    <w:p w14:paraId="0DF7ADF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NANESTI</w:t>
      </w:r>
    </w:p>
    <w:p w14:paraId="71DACEB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CALIENII VECHI</w:t>
      </w:r>
    </w:p>
    <w:p w14:paraId="72398D2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NANESTI</w:t>
      </w:r>
    </w:p>
    <w:p w14:paraId="24E944C6"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"BARBU STEFANESCU DELAVRANCEA" NARUJA</w:t>
      </w:r>
    </w:p>
    <w:p w14:paraId="2400228B" w14:textId="77777777" w:rsidR="00133AAC" w:rsidRPr="00D001C1" w:rsidRDefault="00133AAC" w:rsidP="00A774BC">
      <w:pPr>
        <w:numPr>
          <w:ilvl w:val="0"/>
          <w:numId w:val="21"/>
        </w:numPr>
        <w:spacing w:after="0"/>
        <w:ind w:left="567"/>
        <w:jc w:val="both"/>
        <w:rPr>
          <w:rFonts w:ascii="Times New Roman" w:hAnsi="Times New Roman" w:cs="Times New Roman"/>
          <w:sz w:val="28"/>
          <w:szCs w:val="28"/>
          <w:lang w:val="it-IT"/>
        </w:rPr>
      </w:pPr>
      <w:r w:rsidRPr="00D001C1">
        <w:rPr>
          <w:rFonts w:ascii="Times New Roman" w:hAnsi="Times New Roman" w:cs="Times New Roman"/>
          <w:sz w:val="28"/>
          <w:szCs w:val="28"/>
          <w:lang w:val="it-IT"/>
        </w:rPr>
        <w:t>GRADINITA CU PROGRAM NORMAL NR.1 NARUJA</w:t>
      </w:r>
    </w:p>
    <w:p w14:paraId="3439F455" w14:textId="77777777" w:rsidR="00133AAC" w:rsidRPr="00D001C1" w:rsidRDefault="00133AAC" w:rsidP="00A774BC">
      <w:pPr>
        <w:numPr>
          <w:ilvl w:val="0"/>
          <w:numId w:val="21"/>
        </w:numPr>
        <w:spacing w:after="0"/>
        <w:ind w:left="567"/>
        <w:jc w:val="both"/>
        <w:rPr>
          <w:rFonts w:ascii="Times New Roman" w:hAnsi="Times New Roman" w:cs="Times New Roman"/>
          <w:sz w:val="28"/>
          <w:szCs w:val="28"/>
          <w:lang w:val="it-IT"/>
        </w:rPr>
      </w:pPr>
      <w:r w:rsidRPr="00D001C1">
        <w:rPr>
          <w:rFonts w:ascii="Times New Roman" w:hAnsi="Times New Roman" w:cs="Times New Roman"/>
          <w:sz w:val="28"/>
          <w:szCs w:val="28"/>
          <w:lang w:val="it-IT"/>
        </w:rPr>
        <w:t>GRADINITA CU PROGRAM NORMAL PODU NARUJEI</w:t>
      </w:r>
    </w:p>
    <w:p w14:paraId="2E5F1F7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PODU NARUJEI</w:t>
      </w:r>
    </w:p>
    <w:p w14:paraId="12462598"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"DUMITRU PRICOP" NEGRILESTI</w:t>
      </w:r>
    </w:p>
    <w:p w14:paraId="281CEF2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NEGRILESTI</w:t>
      </w:r>
    </w:p>
    <w:p w14:paraId="790F1762"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"DIMITRIE GUSTI" NEREJU</w:t>
      </w:r>
    </w:p>
    <w:p w14:paraId="53010C9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BRADACESTI</w:t>
      </w:r>
    </w:p>
    <w:p w14:paraId="6A4D4F7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BRADACESTI</w:t>
      </w:r>
    </w:p>
    <w:p w14:paraId="32EEEBD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CHIRICARI</w:t>
      </w:r>
    </w:p>
    <w:p w14:paraId="12DB506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CHIRICARI</w:t>
      </w:r>
    </w:p>
    <w:p w14:paraId="02A783F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NEREJU</w:t>
      </w:r>
    </w:p>
    <w:p w14:paraId="6F7D5AD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NEREJU</w:t>
      </w:r>
    </w:p>
    <w:p w14:paraId="3712BCF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3 NEREJU</w:t>
      </w:r>
    </w:p>
    <w:p w14:paraId="64E8AFB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 2 NEREJU</w:t>
      </w:r>
    </w:p>
    <w:p w14:paraId="4DA8F03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NEREJU MIC</w:t>
      </w:r>
    </w:p>
    <w:p w14:paraId="651462C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NEREJU MIC</w:t>
      </w:r>
    </w:p>
    <w:p w14:paraId="5A1EE66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3 NEREJU MIC</w:t>
      </w:r>
    </w:p>
    <w:p w14:paraId="6E79E36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NEREJU MIC</w:t>
      </w:r>
    </w:p>
    <w:p w14:paraId="55157BB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SAHASTRU</w:t>
      </w:r>
    </w:p>
    <w:p w14:paraId="34374BF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SAHASTRU</w:t>
      </w:r>
    </w:p>
    <w:p w14:paraId="486AC0B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NISTORESTI</w:t>
      </w:r>
    </w:p>
    <w:p w14:paraId="4270E35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BRADETU</w:t>
      </w:r>
    </w:p>
    <w:p w14:paraId="7FCF0BF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NISTORESTI</w:t>
      </w:r>
    </w:p>
    <w:p w14:paraId="450A46B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VETRESTI-HERASTRAU</w:t>
      </w:r>
    </w:p>
    <w:p w14:paraId="3647A17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VETRESTI-HERASTRAU</w:t>
      </w:r>
    </w:p>
    <w:p w14:paraId="7509200C"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OBREJITA</w:t>
      </w:r>
    </w:p>
    <w:p w14:paraId="7A1F6EC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OBREJITA</w:t>
      </w:r>
    </w:p>
    <w:p w14:paraId="22EADE2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b/>
          <w:bCs/>
          <w:sz w:val="28"/>
          <w:szCs w:val="28"/>
          <w:lang w:val="it-IT"/>
        </w:rPr>
        <w:t>GRADINITA CU PROGRAM PRELUNGIT NR .1 ODOBEST</w:t>
      </w:r>
      <w:r w:rsidRPr="00133AAC">
        <w:rPr>
          <w:rFonts w:ascii="Times New Roman" w:hAnsi="Times New Roman" w:cs="Times New Roman"/>
          <w:sz w:val="28"/>
          <w:szCs w:val="28"/>
          <w:lang w:val="it-IT"/>
        </w:rPr>
        <w:t>I</w:t>
      </w:r>
    </w:p>
    <w:p w14:paraId="275A629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3 ODOBESTI</w:t>
      </w:r>
    </w:p>
    <w:p w14:paraId="51858A4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4 UNIREA</w:t>
      </w:r>
    </w:p>
    <w:p w14:paraId="0B15D76D" w14:textId="77777777" w:rsidR="00133AAC" w:rsidRPr="00971BFE" w:rsidRDefault="00133AAC" w:rsidP="00A774BC">
      <w:pPr>
        <w:numPr>
          <w:ilvl w:val="0"/>
          <w:numId w:val="21"/>
        </w:numPr>
        <w:spacing w:after="0"/>
        <w:ind w:left="567"/>
        <w:jc w:val="both"/>
        <w:rPr>
          <w:rFonts w:ascii="Times New Roman" w:hAnsi="Times New Roman" w:cs="Times New Roman"/>
          <w:b/>
          <w:bCs/>
          <w:sz w:val="28"/>
          <w:szCs w:val="28"/>
          <w:lang w:val="it-IT"/>
        </w:rPr>
      </w:pPr>
      <w:r w:rsidRPr="00971BFE">
        <w:rPr>
          <w:rFonts w:ascii="Times New Roman" w:hAnsi="Times New Roman" w:cs="Times New Roman"/>
          <w:b/>
          <w:bCs/>
          <w:sz w:val="28"/>
          <w:szCs w:val="28"/>
          <w:lang w:val="it-IT"/>
        </w:rPr>
        <w:t>LICEUL DE AGRICULTURA SI INDUSTRIE ALIMENTARA ODOBESTI</w:t>
      </w:r>
    </w:p>
    <w:p w14:paraId="5FF63515"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TEORETIC "DUILIU ZAMFIRESCU" ODOBESTI</w:t>
      </w:r>
    </w:p>
    <w:p w14:paraId="035F413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UNIREA ODOBESTI</w:t>
      </w:r>
    </w:p>
    <w:p w14:paraId="7855CBF8"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PALTIN</w:t>
      </w:r>
    </w:p>
    <w:p w14:paraId="0E7EE60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PALTIN</w:t>
      </w:r>
    </w:p>
    <w:p w14:paraId="354A600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PALTIN PODURI</w:t>
      </w:r>
    </w:p>
    <w:p w14:paraId="0153823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PRAHUDA</w:t>
      </w:r>
    </w:p>
    <w:p w14:paraId="7BB7CB0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PRAHUDA</w:t>
      </w:r>
    </w:p>
    <w:p w14:paraId="54F5A5B6"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TEHNOLOGIC "ALEXANDRU IOAN CUZA" PANCIU</w:t>
      </w:r>
    </w:p>
    <w:p w14:paraId="6EE32363" w14:textId="77777777" w:rsidR="00133AAC" w:rsidRPr="00971BFE" w:rsidRDefault="00133AAC" w:rsidP="00A774BC">
      <w:pPr>
        <w:numPr>
          <w:ilvl w:val="0"/>
          <w:numId w:val="21"/>
        </w:numPr>
        <w:spacing w:after="0"/>
        <w:ind w:left="567"/>
        <w:jc w:val="both"/>
        <w:rPr>
          <w:rFonts w:ascii="Times New Roman" w:hAnsi="Times New Roman" w:cs="Times New Roman"/>
          <w:sz w:val="28"/>
          <w:szCs w:val="28"/>
          <w:lang w:val="it-IT"/>
        </w:rPr>
      </w:pPr>
      <w:r w:rsidRPr="00971BFE">
        <w:rPr>
          <w:rFonts w:ascii="Times New Roman" w:hAnsi="Times New Roman" w:cs="Times New Roman"/>
          <w:sz w:val="28"/>
          <w:szCs w:val="28"/>
          <w:lang w:val="it-IT"/>
        </w:rPr>
        <w:t>GRADINITA CU PROGRAM PRELUNGIT CRUCEA DE SUS</w:t>
      </w:r>
    </w:p>
    <w:p w14:paraId="1AD178D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DUMBRAVA</w:t>
      </w:r>
    </w:p>
    <w:p w14:paraId="71167F5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NEICU</w:t>
      </w:r>
    </w:p>
    <w:p w14:paraId="07200A4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PANCIU</w:t>
      </w:r>
    </w:p>
    <w:p w14:paraId="7336AEA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SATU NOU</w:t>
      </w:r>
    </w:p>
    <w:p w14:paraId="13D69E8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TEORETIC "IOAN SLAVICI" PANCIU</w:t>
      </w:r>
    </w:p>
    <w:p w14:paraId="2B8D3A1A"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PAULESTI</w:t>
      </w:r>
    </w:p>
    <w:p w14:paraId="63FAB7B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HAULISCA</w:t>
      </w:r>
    </w:p>
    <w:p w14:paraId="24677B4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PAULESTI FUNDATURA</w:t>
      </w:r>
    </w:p>
    <w:p w14:paraId="30F1B77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HAULISCA</w:t>
      </w:r>
    </w:p>
    <w:p w14:paraId="441884E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PAULESTI FUNDATURA</w:t>
      </w:r>
    </w:p>
    <w:p w14:paraId="7BAEA97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PAULESTI</w:t>
      </w:r>
    </w:p>
    <w:p w14:paraId="76A8327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PAUNESTI</w:t>
      </w:r>
    </w:p>
    <w:p w14:paraId="2DA5D3C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PAUNESTI</w:t>
      </w:r>
    </w:p>
    <w:p w14:paraId="4DBA689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PAUNESTI</w:t>
      </w:r>
    </w:p>
    <w:p w14:paraId="034A2C0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BOSTANESTI</w:t>
      </w:r>
    </w:p>
    <w:p w14:paraId="4F88394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NOVACESTI</w:t>
      </w:r>
    </w:p>
    <w:p w14:paraId="380B054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SURLEA</w:t>
      </w:r>
    </w:p>
    <w:p w14:paraId="19D58DF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VIISOARA</w:t>
      </w:r>
    </w:p>
    <w:p w14:paraId="30B51B05"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PLOSCUTENI</w:t>
      </w:r>
    </w:p>
    <w:p w14:paraId="2EDA6F2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ARGEA</w:t>
      </w:r>
    </w:p>
    <w:p w14:paraId="0CE7DB7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ARGEA</w:t>
      </w:r>
    </w:p>
    <w:p w14:paraId="35DABD4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PLOSCUTENI</w:t>
      </w:r>
    </w:p>
    <w:p w14:paraId="239BC88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PLOSCUTENI</w:t>
      </w:r>
    </w:p>
    <w:p w14:paraId="2A6888F5"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"DR. COSTICA BALAN" POIANA CRISTEI</w:t>
      </w:r>
    </w:p>
    <w:p w14:paraId="075AF56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MAHRIU</w:t>
      </w:r>
    </w:p>
    <w:p w14:paraId="47850E1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MAHRIU</w:t>
      </w:r>
    </w:p>
    <w:p w14:paraId="567A5F7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PETREANU</w:t>
      </w:r>
    </w:p>
    <w:p w14:paraId="2FAE6E7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POIANA CRISTEI</w:t>
      </w:r>
    </w:p>
    <w:p w14:paraId="51D1AC1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TIRITU</w:t>
      </w:r>
    </w:p>
    <w:p w14:paraId="73C2EF4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TIRITU</w:t>
      </w:r>
    </w:p>
    <w:p w14:paraId="18624E3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"PROFESOR DOCTOR GENERAL GHEORGHE V. ZAHARIA" POPESTI</w:t>
      </w:r>
    </w:p>
    <w:p w14:paraId="0E602CB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POPESTI</w:t>
      </w:r>
    </w:p>
    <w:p w14:paraId="1AA1197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POPESTI</w:t>
      </w:r>
    </w:p>
    <w:p w14:paraId="3159C22B"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PUFESTI</w:t>
      </w:r>
    </w:p>
    <w:p w14:paraId="5B7AB55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CIORANI</w:t>
      </w:r>
    </w:p>
    <w:p w14:paraId="0D8C0D5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CIORANI</w:t>
      </w:r>
    </w:p>
    <w:p w14:paraId="50E8C60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DOMNESTI TIRG</w:t>
      </w:r>
    </w:p>
    <w:p w14:paraId="0D01EB5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DOMNESTI-TIRG</w:t>
      </w:r>
    </w:p>
    <w:p w14:paraId="1DAD1DB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PUFESTI</w:t>
      </w:r>
    </w:p>
    <w:p w14:paraId="15593A5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RACOASA</w:t>
      </w:r>
    </w:p>
    <w:p w14:paraId="1B20CF9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RACOASA</w:t>
      </w:r>
    </w:p>
    <w:p w14:paraId="54C78F9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VARNITA</w:t>
      </w:r>
    </w:p>
    <w:p w14:paraId="06DD851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VERDEA</w:t>
      </w:r>
    </w:p>
    <w:p w14:paraId="7B48151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VERDEA</w:t>
      </w:r>
    </w:p>
    <w:p w14:paraId="175D89EB"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"PROFESOR GROZEA NICU" RASTOACA</w:t>
      </w:r>
    </w:p>
    <w:p w14:paraId="7A80B45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RASTOACA</w:t>
      </w:r>
    </w:p>
    <w:p w14:paraId="369361BF"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RUGINESTI</w:t>
      </w:r>
    </w:p>
    <w:p w14:paraId="4F19A4D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ANGHELESTI</w:t>
      </w:r>
    </w:p>
    <w:p w14:paraId="25D5BEB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ANGHELESTI</w:t>
      </w:r>
    </w:p>
    <w:p w14:paraId="14037BC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COPACESTI</w:t>
      </w:r>
    </w:p>
    <w:p w14:paraId="64B06BB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COPACESTI</w:t>
      </w:r>
    </w:p>
    <w:p w14:paraId="5F203C7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RUGINESTI</w:t>
      </w:r>
    </w:p>
    <w:p w14:paraId="72BB9E67"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"PRINCIPELE SERBAN GHICA SI PRINCIPESA ARISTITA GHICA" SIHLEA</w:t>
      </w:r>
    </w:p>
    <w:p w14:paraId="22B8D01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BOGZA</w:t>
      </w:r>
    </w:p>
    <w:p w14:paraId="2713501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BOGZA</w:t>
      </w:r>
    </w:p>
    <w:p w14:paraId="2AF3EDA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CAIATA</w:t>
      </w:r>
    </w:p>
    <w:p w14:paraId="6AF1DA9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CAIATA</w:t>
      </w:r>
    </w:p>
    <w:p w14:paraId="5B5BBD6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SIHLEA</w:t>
      </w:r>
    </w:p>
    <w:p w14:paraId="697DFDA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VOETIN</w:t>
      </w:r>
    </w:p>
    <w:p w14:paraId="21788BF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VOETIN</w:t>
      </w:r>
    </w:p>
    <w:p w14:paraId="289F5C14"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SLOBOZIA BRADULUI</w:t>
      </w:r>
    </w:p>
    <w:p w14:paraId="049C25B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CORNETU</w:t>
      </w:r>
    </w:p>
    <w:p w14:paraId="755F84A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CORNETU</w:t>
      </w:r>
    </w:p>
    <w:p w14:paraId="6C716DE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COROTENI</w:t>
      </w:r>
    </w:p>
    <w:p w14:paraId="5691685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COROTENI</w:t>
      </w:r>
    </w:p>
    <w:p w14:paraId="235BD6F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SLOBOZIA BRADULUI</w:t>
      </w:r>
    </w:p>
    <w:p w14:paraId="1551F4DB"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"IOAN VODA CEL VITEAZ" SLOBOZIA CIORASTI</w:t>
      </w:r>
    </w:p>
    <w:p w14:paraId="042B417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JILISTE</w:t>
      </w:r>
    </w:p>
    <w:p w14:paraId="0A7B25C9"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SLOBOZIA CIORASTI</w:t>
      </w:r>
    </w:p>
    <w:p w14:paraId="3165424C"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SPULBER</w:t>
      </w:r>
    </w:p>
    <w:p w14:paraId="14AD32E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CARSOCHESTI</w:t>
      </w:r>
    </w:p>
    <w:p w14:paraId="5385B05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CARSOCHESTI</w:t>
      </w:r>
    </w:p>
    <w:p w14:paraId="4ACAC1D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PAVALARI</w:t>
      </w:r>
    </w:p>
    <w:p w14:paraId="5F7B0C7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SPULBER</w:t>
      </w:r>
    </w:p>
    <w:p w14:paraId="0E9A871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TIPAU</w:t>
      </w:r>
    </w:p>
    <w:p w14:paraId="593CCD2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NR. 1 STRAOANE</w:t>
      </w:r>
    </w:p>
    <w:p w14:paraId="0C98190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MUNCELU</w:t>
      </w:r>
    </w:p>
    <w:p w14:paraId="4206028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MUNCELU</w:t>
      </w:r>
    </w:p>
    <w:p w14:paraId="7B9BEA1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STRAOANE</w:t>
      </w:r>
    </w:p>
    <w:p w14:paraId="276FF6D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STRAOANE</w:t>
      </w:r>
    </w:p>
    <w:p w14:paraId="0D5CFCB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NR. 2 STRAOANE</w:t>
      </w:r>
    </w:p>
    <w:p w14:paraId="43576F7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SURAIA</w:t>
      </w:r>
    </w:p>
    <w:p w14:paraId="0C5CF00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SURAIA</w:t>
      </w:r>
    </w:p>
    <w:p w14:paraId="6471A37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SURAIA</w:t>
      </w:r>
    </w:p>
    <w:p w14:paraId="76992BC0"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SERBANESTI</w:t>
      </w:r>
    </w:p>
    <w:p w14:paraId="6D3059E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BUDA</w:t>
      </w:r>
    </w:p>
    <w:p w14:paraId="72F7295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BUDA</w:t>
      </w:r>
    </w:p>
    <w:p w14:paraId="0EF9269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RADACINESTI</w:t>
      </w:r>
    </w:p>
    <w:p w14:paraId="074AA68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SERBANESTI</w:t>
      </w:r>
    </w:p>
    <w:p w14:paraId="55E2846B"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NR. 1 SINDRILARI</w:t>
      </w:r>
    </w:p>
    <w:p w14:paraId="6DFEE9B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RAIUTI</w:t>
      </w:r>
    </w:p>
    <w:p w14:paraId="6759F4F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RAIUTI</w:t>
      </w:r>
    </w:p>
    <w:p w14:paraId="0116900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SINDRILARI</w:t>
      </w:r>
    </w:p>
    <w:p w14:paraId="599F30A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3 SINDRILARI</w:t>
      </w:r>
    </w:p>
    <w:p w14:paraId="4B1A830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 2 SINDRILARI</w:t>
      </w:r>
    </w:p>
    <w:p w14:paraId="5320D132"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TANASOAIA</w:t>
      </w:r>
    </w:p>
    <w:p w14:paraId="2D06537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CALIMANEASA</w:t>
      </w:r>
    </w:p>
    <w:p w14:paraId="66BCD01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COSTISA</w:t>
      </w:r>
    </w:p>
    <w:p w14:paraId="74874C8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COVRAG</w:t>
      </w:r>
    </w:p>
    <w:p w14:paraId="0590D3C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FELDIOARA</w:t>
      </w:r>
    </w:p>
    <w:p w14:paraId="201869C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FELDIOARA</w:t>
      </w:r>
    </w:p>
    <w:p w14:paraId="639FE3B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GALBENI</w:t>
      </w:r>
    </w:p>
    <w:p w14:paraId="07F0DD0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TANASOAIA</w:t>
      </w:r>
    </w:p>
    <w:p w14:paraId="3E5CD3DA"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TAMBOESTI</w:t>
      </w:r>
    </w:p>
    <w:p w14:paraId="0A38186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SLIMNIC</w:t>
      </w:r>
    </w:p>
    <w:p w14:paraId="250D08D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SLIMNIC</w:t>
      </w:r>
    </w:p>
    <w:p w14:paraId="0018659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TAMBOESTI</w:t>
      </w:r>
    </w:p>
    <w:p w14:paraId="42FE0AA7"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"ION DIACONU" TULNICI</w:t>
      </w:r>
    </w:p>
    <w:p w14:paraId="26EB765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COZA</w:t>
      </w:r>
    </w:p>
    <w:p w14:paraId="3228E97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COZA</w:t>
      </w:r>
    </w:p>
    <w:p w14:paraId="6692251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LEPSA</w:t>
      </w:r>
    </w:p>
    <w:p w14:paraId="0FA6DF6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TULNICI</w:t>
      </w:r>
    </w:p>
    <w:p w14:paraId="0FD4E3F6"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TIFESTI</w:t>
      </w:r>
    </w:p>
    <w:p w14:paraId="753A05A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BATINESTI</w:t>
      </w:r>
    </w:p>
    <w:p w14:paraId="4DF85EE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BATINESTI</w:t>
      </w:r>
    </w:p>
    <w:p w14:paraId="4C5D2EB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CLIPICESTI</w:t>
      </w:r>
    </w:p>
    <w:p w14:paraId="2DD5ECD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CLIPICESTI</w:t>
      </w:r>
    </w:p>
    <w:p w14:paraId="02EAA23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OLESESTI</w:t>
      </w:r>
    </w:p>
    <w:p w14:paraId="7E5E93E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SIRBI</w:t>
      </w:r>
    </w:p>
    <w:p w14:paraId="0D5C5F3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TIFESTI</w:t>
      </w:r>
    </w:p>
    <w:p w14:paraId="2BBE3D44"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URECHESTI</w:t>
      </w:r>
    </w:p>
    <w:p w14:paraId="3C41239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URECHESTI</w:t>
      </w:r>
    </w:p>
    <w:p w14:paraId="29FEE8B7"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"VASILE IFTIMESCU" VALEA SARII</w:t>
      </w:r>
    </w:p>
    <w:p w14:paraId="3332894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VALEA SARII</w:t>
      </w:r>
    </w:p>
    <w:p w14:paraId="34CA1A20"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VANATORI</w:t>
      </w:r>
    </w:p>
    <w:p w14:paraId="48591E9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JORASTI</w:t>
      </w:r>
    </w:p>
    <w:p w14:paraId="1DF7159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MIRCESTII NOI</w:t>
      </w:r>
    </w:p>
    <w:p w14:paraId="2B051FE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MIRCESTII NOI</w:t>
      </w:r>
    </w:p>
    <w:p w14:paraId="7EA66C2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PRELUNGIT PETRESTI</w:t>
      </w:r>
    </w:p>
    <w:p w14:paraId="519143E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RADULESTI</w:t>
      </w:r>
    </w:p>
    <w:p w14:paraId="4CE6E66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VANATORI</w:t>
      </w:r>
    </w:p>
    <w:p w14:paraId="51231148"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VARTESCOIU</w:t>
      </w:r>
    </w:p>
    <w:p w14:paraId="495AD2A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FARAOANELE</w:t>
      </w:r>
    </w:p>
    <w:p w14:paraId="3C4FD57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FARAOANELE</w:t>
      </w:r>
    </w:p>
    <w:p w14:paraId="5DBD01A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VARTESCOIU</w:t>
      </w:r>
    </w:p>
    <w:p w14:paraId="36F66D0B"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LICEUL "SIMION MEHEDINTI" VIDRA</w:t>
      </w:r>
    </w:p>
    <w:p w14:paraId="26C20A00"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it-IT"/>
        </w:rPr>
      </w:pPr>
      <w:r w:rsidRPr="00133AAC">
        <w:rPr>
          <w:rFonts w:ascii="Times New Roman" w:hAnsi="Times New Roman" w:cs="Times New Roman"/>
          <w:b/>
          <w:bCs/>
          <w:sz w:val="28"/>
          <w:szCs w:val="28"/>
          <w:lang w:val="it-IT"/>
        </w:rPr>
        <w:t>SCOALA GIMNAZIALA ”VALERIU D. COTEA” VIDRA</w:t>
      </w:r>
    </w:p>
    <w:p w14:paraId="7D067504"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BURCA</w:t>
      </w:r>
    </w:p>
    <w:p w14:paraId="7BC4248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BURCA</w:t>
      </w:r>
    </w:p>
    <w:p w14:paraId="2EBADFB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 1 BURCA</w:t>
      </w:r>
    </w:p>
    <w:p w14:paraId="5224FC4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NR. 2 BURCA</w:t>
      </w:r>
    </w:p>
    <w:p w14:paraId="6FEFA56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IRESTI</w:t>
      </w:r>
    </w:p>
    <w:p w14:paraId="57A970A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IRESTI</w:t>
      </w:r>
    </w:p>
    <w:p w14:paraId="1A53A9D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SCAFARI</w:t>
      </w:r>
    </w:p>
    <w:p w14:paraId="16A7313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SERBESTI</w:t>
      </w:r>
    </w:p>
    <w:p w14:paraId="2716CBF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TICHIRIS</w:t>
      </w:r>
    </w:p>
    <w:p w14:paraId="309C82A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TICHIRIS</w:t>
      </w:r>
    </w:p>
    <w:p w14:paraId="7F4DF18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VIDRA</w:t>
      </w:r>
    </w:p>
    <w:p w14:paraId="6C388BBB"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VIISOARA VIDRA</w:t>
      </w:r>
    </w:p>
    <w:p w14:paraId="50557926"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VIISOARA</w:t>
      </w:r>
    </w:p>
    <w:p w14:paraId="7A15762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VOLOSCANI</w:t>
      </w:r>
    </w:p>
    <w:p w14:paraId="24629DB9"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"REGINA MARIA" VINTILEASCA</w:t>
      </w:r>
    </w:p>
    <w:p w14:paraId="764976E1"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"MERISORUL DE AUR" BAHNELE</w:t>
      </w:r>
    </w:p>
    <w:p w14:paraId="7B628A2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"PICTOR MIHAIL BALASESCU" BAHNELE</w:t>
      </w:r>
    </w:p>
    <w:p w14:paraId="0E5BC4A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"GARGARITA RITA" VINTILEASCA</w:t>
      </w:r>
    </w:p>
    <w:p w14:paraId="71950313"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VIZANTEA RAZASEASCA</w:t>
      </w:r>
    </w:p>
    <w:p w14:paraId="7CA3F51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LIVEZILE</w:t>
      </w:r>
    </w:p>
    <w:p w14:paraId="38FFA4F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LIVEZILE</w:t>
      </w:r>
    </w:p>
    <w:p w14:paraId="4268779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VIZANTEA MANASTIREASCA</w:t>
      </w:r>
    </w:p>
    <w:p w14:paraId="3CBFB55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VIZANTEA MANASTIREASCA</w:t>
      </w:r>
    </w:p>
    <w:p w14:paraId="219D99C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VIZANTEA RAZASEASCA</w:t>
      </w:r>
    </w:p>
    <w:p w14:paraId="362093AD"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"NECULAI JECHIANU" VRANCIOAIA</w:t>
      </w:r>
    </w:p>
    <w:p w14:paraId="1ACE126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MUNCEI</w:t>
      </w:r>
    </w:p>
    <w:p w14:paraId="6EA539AE"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MUNCEI</w:t>
      </w:r>
    </w:p>
    <w:p w14:paraId="53A2CBD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PLOSTINA</w:t>
      </w:r>
    </w:p>
    <w:p w14:paraId="2773964F"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PLOSTINA</w:t>
      </w:r>
    </w:p>
    <w:p w14:paraId="185A10F2"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POIANA</w:t>
      </w:r>
    </w:p>
    <w:p w14:paraId="5248C8E3"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PRIMARA POIANA</w:t>
      </w:r>
    </w:p>
    <w:p w14:paraId="4D4F966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SPINESTI</w:t>
      </w:r>
    </w:p>
    <w:p w14:paraId="014A3435"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SPINESTI</w:t>
      </w:r>
    </w:p>
    <w:p w14:paraId="16C1849D"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VRANCIOAIA</w:t>
      </w:r>
    </w:p>
    <w:p w14:paraId="190926B9" w14:textId="77777777" w:rsidR="00133AAC" w:rsidRPr="00133AAC" w:rsidRDefault="00133AAC" w:rsidP="00A774BC">
      <w:pPr>
        <w:numPr>
          <w:ilvl w:val="0"/>
          <w:numId w:val="21"/>
        </w:numPr>
        <w:spacing w:after="0"/>
        <w:ind w:left="567"/>
        <w:jc w:val="both"/>
        <w:rPr>
          <w:rFonts w:ascii="Times New Roman" w:hAnsi="Times New Roman" w:cs="Times New Roman"/>
          <w:b/>
          <w:bCs/>
          <w:sz w:val="28"/>
          <w:szCs w:val="28"/>
          <w:lang w:val="en-US"/>
        </w:rPr>
      </w:pPr>
      <w:r w:rsidRPr="00133AAC">
        <w:rPr>
          <w:rFonts w:ascii="Times New Roman" w:hAnsi="Times New Roman" w:cs="Times New Roman"/>
          <w:b/>
          <w:bCs/>
          <w:sz w:val="28"/>
          <w:szCs w:val="28"/>
          <w:lang w:val="en-US"/>
        </w:rPr>
        <w:t>SCOALA GIMNAZIALA VULTURU</w:t>
      </w:r>
    </w:p>
    <w:p w14:paraId="0F1F4237"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BOTIRLAU</w:t>
      </w:r>
    </w:p>
    <w:p w14:paraId="3D3C0040"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GRADINITA CU PROGRAM NORMAL HINGULESTI</w:t>
      </w:r>
    </w:p>
    <w:p w14:paraId="41E2654A"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en-US"/>
        </w:rPr>
      </w:pPr>
      <w:r w:rsidRPr="00133AAC">
        <w:rPr>
          <w:rFonts w:ascii="Times New Roman" w:hAnsi="Times New Roman" w:cs="Times New Roman"/>
          <w:sz w:val="28"/>
          <w:szCs w:val="28"/>
          <w:lang w:val="en-US"/>
        </w:rPr>
        <w:t>SCOALA GIMNAZIALA HINGULESTI</w:t>
      </w:r>
    </w:p>
    <w:p w14:paraId="2554955C"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1 VULTURU</w:t>
      </w:r>
    </w:p>
    <w:p w14:paraId="38F2BD38" w14:textId="77777777" w:rsidR="00133AAC" w:rsidRPr="00133AAC" w:rsidRDefault="00133AAC" w:rsidP="00A774BC">
      <w:pPr>
        <w:numPr>
          <w:ilvl w:val="0"/>
          <w:numId w:val="21"/>
        </w:numPr>
        <w:spacing w:after="0"/>
        <w:ind w:left="567"/>
        <w:jc w:val="both"/>
        <w:rPr>
          <w:rFonts w:ascii="Times New Roman" w:hAnsi="Times New Roman" w:cs="Times New Roman"/>
          <w:sz w:val="28"/>
          <w:szCs w:val="28"/>
          <w:lang w:val="it-IT"/>
        </w:rPr>
      </w:pPr>
      <w:r w:rsidRPr="00133AAC">
        <w:rPr>
          <w:rFonts w:ascii="Times New Roman" w:hAnsi="Times New Roman" w:cs="Times New Roman"/>
          <w:sz w:val="28"/>
          <w:szCs w:val="28"/>
          <w:lang w:val="it-IT"/>
        </w:rPr>
        <w:t>GRADINITA CU PROGRAM NORMAL NR. 2 VULTURU</w:t>
      </w:r>
    </w:p>
    <w:p w14:paraId="5351DC2B" w14:textId="77777777" w:rsidR="00133AAC" w:rsidRPr="00133AAC" w:rsidRDefault="00133AAC" w:rsidP="00A774BC">
      <w:pPr>
        <w:numPr>
          <w:ilvl w:val="0"/>
          <w:numId w:val="21"/>
        </w:numPr>
        <w:spacing w:after="0"/>
        <w:ind w:left="567"/>
        <w:jc w:val="both"/>
        <w:rPr>
          <w:rFonts w:ascii="Times New Roman" w:hAnsi="Times New Roman" w:cs="Times New Roman"/>
          <w:b/>
          <w:sz w:val="28"/>
          <w:szCs w:val="28"/>
          <w:lang w:val="en-US"/>
        </w:rPr>
      </w:pPr>
      <w:r w:rsidRPr="00133AAC">
        <w:rPr>
          <w:rFonts w:ascii="Times New Roman" w:hAnsi="Times New Roman" w:cs="Times New Roman"/>
          <w:b/>
          <w:sz w:val="28"/>
          <w:szCs w:val="28"/>
          <w:lang w:val="ro-RO"/>
        </w:rPr>
        <w:t>UNIVERSITATEA DIN BUCUREȘTI</w:t>
      </w:r>
    </w:p>
    <w:p w14:paraId="4E4E69B6" w14:textId="67B8A4B4" w:rsidR="00920591" w:rsidRPr="003F56B8" w:rsidRDefault="00133AAC" w:rsidP="009766D3">
      <w:pPr>
        <w:numPr>
          <w:ilvl w:val="0"/>
          <w:numId w:val="21"/>
        </w:numPr>
        <w:spacing w:after="0"/>
        <w:ind w:left="567"/>
        <w:jc w:val="both"/>
        <w:rPr>
          <w:rFonts w:ascii="Times New Roman" w:hAnsi="Times New Roman" w:cs="Times New Roman"/>
          <w:b/>
          <w:sz w:val="28"/>
          <w:szCs w:val="28"/>
          <w:lang w:val="en-US"/>
        </w:rPr>
      </w:pPr>
      <w:r w:rsidRPr="00133AAC">
        <w:rPr>
          <w:rFonts w:ascii="Times New Roman" w:hAnsi="Times New Roman" w:cs="Times New Roman"/>
          <w:b/>
          <w:sz w:val="28"/>
          <w:szCs w:val="28"/>
          <w:lang w:val="ro-RO"/>
        </w:rPr>
        <w:t>UNIVERSITATEA ECOLOGICĂ DIN BUCUREȘTI</w:t>
      </w:r>
    </w:p>
    <w:p w14:paraId="313A49D4" w14:textId="77777777" w:rsidR="008C0E88" w:rsidRDefault="008C0E88" w:rsidP="009766D3">
      <w:pPr>
        <w:spacing w:after="0"/>
        <w:jc w:val="both"/>
        <w:rPr>
          <w:rFonts w:ascii="Times New Roman" w:hAnsi="Times New Roman" w:cs="Times New Roman"/>
          <w:sz w:val="28"/>
          <w:szCs w:val="28"/>
          <w:lang w:val="ro-RO"/>
        </w:rPr>
      </w:pPr>
    </w:p>
    <w:p w14:paraId="242F1446" w14:textId="77777777" w:rsidR="00325267" w:rsidRPr="00920591" w:rsidRDefault="00325267" w:rsidP="009766D3">
      <w:pPr>
        <w:spacing w:after="0"/>
        <w:jc w:val="both"/>
        <w:rPr>
          <w:rFonts w:ascii="Times New Roman" w:hAnsi="Times New Roman" w:cs="Times New Roman"/>
          <w:b/>
          <w:sz w:val="28"/>
          <w:szCs w:val="28"/>
          <w:lang w:val="ro-RO"/>
        </w:rPr>
      </w:pPr>
      <w:r w:rsidRPr="00920591">
        <w:rPr>
          <w:rFonts w:ascii="Times New Roman" w:hAnsi="Times New Roman" w:cs="Times New Roman"/>
          <w:b/>
          <w:sz w:val="28"/>
          <w:szCs w:val="28"/>
          <w:lang w:val="ro-RO"/>
        </w:rPr>
        <w:t xml:space="preserve">II. Instituții din domeniul culturii </w:t>
      </w:r>
    </w:p>
    <w:p w14:paraId="3D297521" w14:textId="77777777" w:rsidR="00325267" w:rsidRDefault="00325267" w:rsidP="009766D3">
      <w:pPr>
        <w:spacing w:after="0"/>
        <w:jc w:val="both"/>
        <w:rPr>
          <w:rFonts w:ascii="Times New Roman" w:hAnsi="Times New Roman" w:cs="Times New Roman"/>
          <w:i/>
          <w:color w:val="4472C4" w:themeColor="accent5"/>
          <w:sz w:val="28"/>
          <w:szCs w:val="28"/>
          <w:lang w:val="ro-RO"/>
        </w:rPr>
      </w:pPr>
    </w:p>
    <w:tbl>
      <w:tblPr>
        <w:tblStyle w:val="Tabelgril"/>
        <w:tblW w:w="9546" w:type="dxa"/>
        <w:tblLook w:val="04A0" w:firstRow="1" w:lastRow="0" w:firstColumn="1" w:lastColumn="0" w:noHBand="0" w:noVBand="1"/>
      </w:tblPr>
      <w:tblGrid>
        <w:gridCol w:w="704"/>
        <w:gridCol w:w="1748"/>
        <w:gridCol w:w="4859"/>
        <w:gridCol w:w="2235"/>
      </w:tblGrid>
      <w:tr w:rsidR="001C4DA5" w:rsidRPr="009C3EB0" w14:paraId="257A6F83" w14:textId="77777777" w:rsidTr="00C14A6F">
        <w:trPr>
          <w:tblHeader/>
        </w:trPr>
        <w:tc>
          <w:tcPr>
            <w:tcW w:w="704" w:type="dxa"/>
            <w:shd w:val="pct25" w:color="auto" w:fill="auto"/>
          </w:tcPr>
          <w:p w14:paraId="7A7F5990" w14:textId="77777777" w:rsidR="001C4DA5" w:rsidRPr="002726B8" w:rsidRDefault="001C4DA5" w:rsidP="001C4DA5">
            <w:pPr>
              <w:jc w:val="center"/>
              <w:rPr>
                <w:rFonts w:ascii="Times New Roman" w:hAnsi="Times New Roman" w:cs="Times New Roman"/>
                <w:b/>
                <w:sz w:val="26"/>
                <w:szCs w:val="26"/>
                <w:lang w:val="ro-RO"/>
              </w:rPr>
            </w:pPr>
            <w:r w:rsidRPr="002726B8">
              <w:rPr>
                <w:rFonts w:ascii="Times New Roman" w:hAnsi="Times New Roman" w:cs="Times New Roman"/>
                <w:b/>
                <w:sz w:val="26"/>
                <w:szCs w:val="26"/>
                <w:lang w:val="ro-RO"/>
              </w:rPr>
              <w:t>Nr. crt.</w:t>
            </w:r>
          </w:p>
        </w:tc>
        <w:tc>
          <w:tcPr>
            <w:tcW w:w="1748" w:type="dxa"/>
            <w:shd w:val="pct25" w:color="auto" w:fill="auto"/>
          </w:tcPr>
          <w:p w14:paraId="029BDCB5" w14:textId="77777777" w:rsidR="001C4DA5" w:rsidRPr="002726B8" w:rsidRDefault="001C4DA5" w:rsidP="001C4DA5">
            <w:pPr>
              <w:jc w:val="center"/>
              <w:rPr>
                <w:rFonts w:ascii="Times New Roman" w:hAnsi="Times New Roman" w:cs="Times New Roman"/>
                <w:b/>
                <w:sz w:val="26"/>
                <w:szCs w:val="26"/>
                <w:lang w:val="ro-RO"/>
              </w:rPr>
            </w:pPr>
            <w:r w:rsidRPr="002726B8">
              <w:rPr>
                <w:rFonts w:ascii="Times New Roman" w:hAnsi="Times New Roman" w:cs="Times New Roman"/>
                <w:b/>
                <w:sz w:val="26"/>
                <w:szCs w:val="26"/>
                <w:lang w:val="ro-RO"/>
              </w:rPr>
              <w:t>Localitate</w:t>
            </w:r>
          </w:p>
        </w:tc>
        <w:tc>
          <w:tcPr>
            <w:tcW w:w="4859" w:type="dxa"/>
            <w:shd w:val="pct25" w:color="auto" w:fill="auto"/>
          </w:tcPr>
          <w:p w14:paraId="306EB4BE" w14:textId="77777777" w:rsidR="001C4DA5" w:rsidRPr="002726B8" w:rsidRDefault="001C4DA5" w:rsidP="001C4DA5">
            <w:pPr>
              <w:jc w:val="center"/>
              <w:rPr>
                <w:rFonts w:ascii="Times New Roman" w:hAnsi="Times New Roman" w:cs="Times New Roman"/>
                <w:b/>
                <w:sz w:val="26"/>
                <w:szCs w:val="26"/>
                <w:lang w:val="ro-RO"/>
              </w:rPr>
            </w:pPr>
            <w:r w:rsidRPr="002726B8">
              <w:rPr>
                <w:rFonts w:ascii="Times New Roman" w:hAnsi="Times New Roman" w:cs="Times New Roman"/>
                <w:b/>
                <w:sz w:val="26"/>
                <w:szCs w:val="26"/>
                <w:lang w:val="ro-RO"/>
              </w:rPr>
              <w:t>Denumire instituție de cultură</w:t>
            </w:r>
          </w:p>
        </w:tc>
        <w:tc>
          <w:tcPr>
            <w:tcW w:w="2235" w:type="dxa"/>
            <w:shd w:val="pct25" w:color="auto" w:fill="auto"/>
          </w:tcPr>
          <w:p w14:paraId="22189E37" w14:textId="77777777" w:rsidR="001C4DA5" w:rsidRPr="002726B8" w:rsidRDefault="001C4DA5" w:rsidP="001C4DA5">
            <w:pPr>
              <w:jc w:val="center"/>
              <w:rPr>
                <w:rFonts w:ascii="Times New Roman" w:hAnsi="Times New Roman" w:cs="Times New Roman"/>
                <w:b/>
                <w:sz w:val="26"/>
                <w:szCs w:val="26"/>
                <w:lang w:val="ro-RO"/>
              </w:rPr>
            </w:pPr>
            <w:r w:rsidRPr="002726B8">
              <w:rPr>
                <w:rFonts w:ascii="Times New Roman" w:hAnsi="Times New Roman" w:cs="Times New Roman"/>
                <w:b/>
                <w:sz w:val="26"/>
                <w:szCs w:val="26"/>
                <w:lang w:val="ro-RO"/>
              </w:rPr>
              <w:t>Tip instituție</w:t>
            </w:r>
          </w:p>
        </w:tc>
      </w:tr>
      <w:tr w:rsidR="005A0FC0" w:rsidRPr="009C3EB0" w14:paraId="5698BD4A" w14:textId="77777777" w:rsidTr="00C14A6F">
        <w:tc>
          <w:tcPr>
            <w:tcW w:w="704" w:type="dxa"/>
          </w:tcPr>
          <w:p w14:paraId="6514ABA9"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restart"/>
            <w:vAlign w:val="center"/>
          </w:tcPr>
          <w:p w14:paraId="650A5FA3" w14:textId="77777777" w:rsidR="005A0FC0" w:rsidRPr="009C3EB0" w:rsidRDefault="005A0FC0"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Focșani</w:t>
            </w:r>
          </w:p>
        </w:tc>
        <w:tc>
          <w:tcPr>
            <w:tcW w:w="4859" w:type="dxa"/>
          </w:tcPr>
          <w:p w14:paraId="5A03E9F9" w14:textId="77777777" w:rsidR="005A0FC0" w:rsidRPr="009C3EB0" w:rsidRDefault="005A0FC0" w:rsidP="001C4DA5">
            <w:pPr>
              <w:jc w:val="center"/>
              <w:rPr>
                <w:rFonts w:ascii="Times New Roman" w:hAnsi="Times New Roman" w:cs="Times New Roman"/>
                <w:sz w:val="26"/>
                <w:szCs w:val="26"/>
                <w:lang w:val="ro-RO"/>
              </w:rPr>
            </w:pPr>
            <w:r w:rsidRPr="009C3EB0">
              <w:rPr>
                <w:rFonts w:ascii="Times New Roman" w:hAnsi="Times New Roman" w:cs="Times New Roman"/>
                <w:sz w:val="26"/>
                <w:szCs w:val="26"/>
                <w:lang w:val="ro-RO"/>
              </w:rPr>
              <w:t>Ansamblul Folcloric ”Țara Vrancei”</w:t>
            </w:r>
          </w:p>
        </w:tc>
        <w:tc>
          <w:tcPr>
            <w:tcW w:w="2235" w:type="dxa"/>
          </w:tcPr>
          <w:p w14:paraId="6333D5AA" w14:textId="77777777" w:rsidR="005A0FC0" w:rsidRPr="009C3EB0" w:rsidRDefault="005A0FC0" w:rsidP="001C4DA5">
            <w:pPr>
              <w:jc w:val="center"/>
              <w:rPr>
                <w:rFonts w:ascii="Times New Roman" w:hAnsi="Times New Roman" w:cs="Times New Roman"/>
                <w:sz w:val="26"/>
                <w:szCs w:val="26"/>
                <w:lang w:val="ro-RO"/>
              </w:rPr>
            </w:pPr>
            <w:r w:rsidRPr="009C3EB0">
              <w:rPr>
                <w:rFonts w:ascii="Times New Roman" w:hAnsi="Times New Roman" w:cs="Times New Roman"/>
                <w:sz w:val="26"/>
                <w:szCs w:val="26"/>
                <w:lang w:val="ro-RO"/>
              </w:rPr>
              <w:t>Ansamblu folcloric</w:t>
            </w:r>
          </w:p>
        </w:tc>
      </w:tr>
      <w:tr w:rsidR="005A0FC0" w:rsidRPr="009C3EB0" w14:paraId="14AFD3CD" w14:textId="77777777" w:rsidTr="00C14A6F">
        <w:tc>
          <w:tcPr>
            <w:tcW w:w="704" w:type="dxa"/>
          </w:tcPr>
          <w:p w14:paraId="3CA29441"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441E4952"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58EFA21C" w14:textId="77777777" w:rsidR="005A0FC0" w:rsidRPr="009C3EB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Teatrul Municipal ”Maior Gheorghe Pastia”</w:t>
            </w:r>
          </w:p>
        </w:tc>
        <w:tc>
          <w:tcPr>
            <w:tcW w:w="2235" w:type="dxa"/>
          </w:tcPr>
          <w:p w14:paraId="7C2AE568" w14:textId="77777777" w:rsidR="005A0FC0" w:rsidRPr="009C3EB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Teatru </w:t>
            </w:r>
          </w:p>
        </w:tc>
      </w:tr>
      <w:tr w:rsidR="005A0FC0" w:rsidRPr="009C3EB0" w14:paraId="3F109C0B" w14:textId="77777777" w:rsidTr="00C14A6F">
        <w:tc>
          <w:tcPr>
            <w:tcW w:w="704" w:type="dxa"/>
          </w:tcPr>
          <w:p w14:paraId="385D0D41"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64D24FC7"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734B64F9" w14:textId="77777777" w:rsidR="005A0FC0" w:rsidRPr="009C3EB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Ateneul Popular ”Maior Gheorghe Pastia”</w:t>
            </w:r>
          </w:p>
        </w:tc>
        <w:tc>
          <w:tcPr>
            <w:tcW w:w="2235" w:type="dxa"/>
          </w:tcPr>
          <w:p w14:paraId="2E6DA2F0" w14:textId="77777777" w:rsidR="005A0FC0" w:rsidRPr="009C3EB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Ateneu </w:t>
            </w:r>
          </w:p>
        </w:tc>
      </w:tr>
      <w:tr w:rsidR="005A0FC0" w:rsidRPr="009C3EB0" w14:paraId="7B024A1D" w14:textId="77777777" w:rsidTr="00C14A6F">
        <w:tc>
          <w:tcPr>
            <w:tcW w:w="704" w:type="dxa"/>
          </w:tcPr>
          <w:p w14:paraId="27EAB99A"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72DF0E53"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72358DFF" w14:textId="5AA1595F"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Vrancea</w:t>
            </w:r>
          </w:p>
        </w:tc>
        <w:tc>
          <w:tcPr>
            <w:tcW w:w="2235" w:type="dxa"/>
          </w:tcPr>
          <w:p w14:paraId="0B95559E" w14:textId="7838009C"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Centru cultural</w:t>
            </w:r>
          </w:p>
        </w:tc>
      </w:tr>
      <w:tr w:rsidR="005A0FC0" w:rsidRPr="009C3EB0" w14:paraId="131528F9" w14:textId="77777777" w:rsidTr="00C14A6F">
        <w:tc>
          <w:tcPr>
            <w:tcW w:w="704" w:type="dxa"/>
          </w:tcPr>
          <w:p w14:paraId="70477C9C"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01844FE2"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4BF93118" w14:textId="66851AF9"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Muzeul de Istorie </w:t>
            </w:r>
          </w:p>
        </w:tc>
        <w:tc>
          <w:tcPr>
            <w:tcW w:w="2235" w:type="dxa"/>
          </w:tcPr>
          <w:p w14:paraId="31DD5511" w14:textId="37672A47"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5A0FC0" w:rsidRPr="009C3EB0" w14:paraId="270B9085" w14:textId="77777777" w:rsidTr="00C14A6F">
        <w:tc>
          <w:tcPr>
            <w:tcW w:w="704" w:type="dxa"/>
          </w:tcPr>
          <w:p w14:paraId="60B5082A"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1C0728F9"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59BB99A5" w14:textId="67CE08F8"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Muzeul Unirii</w:t>
            </w:r>
          </w:p>
        </w:tc>
        <w:tc>
          <w:tcPr>
            <w:tcW w:w="2235" w:type="dxa"/>
          </w:tcPr>
          <w:p w14:paraId="0D0229D5" w14:textId="14BB5E0F"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5A0FC0" w:rsidRPr="009C3EB0" w14:paraId="2AD98E45" w14:textId="77777777" w:rsidTr="00C14A6F">
        <w:tc>
          <w:tcPr>
            <w:tcW w:w="704" w:type="dxa"/>
          </w:tcPr>
          <w:p w14:paraId="0FB7A207"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12CFAEED"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44767F68" w14:textId="0C8EE540"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Muzeul ”Trepte de istorie”</w:t>
            </w:r>
          </w:p>
        </w:tc>
        <w:tc>
          <w:tcPr>
            <w:tcW w:w="2235" w:type="dxa"/>
          </w:tcPr>
          <w:p w14:paraId="1102934C" w14:textId="3E6A149F"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5A0FC0" w:rsidRPr="009C3EB0" w14:paraId="2CD2C699" w14:textId="77777777" w:rsidTr="00C14A6F">
        <w:tc>
          <w:tcPr>
            <w:tcW w:w="704" w:type="dxa"/>
          </w:tcPr>
          <w:p w14:paraId="3071014F" w14:textId="77777777" w:rsidR="005A0FC0" w:rsidRPr="009C3EB0" w:rsidRDefault="005A0FC0" w:rsidP="00BF6FAA">
            <w:pPr>
              <w:pStyle w:val="Listparagraf"/>
              <w:numPr>
                <w:ilvl w:val="0"/>
                <w:numId w:val="25"/>
              </w:numPr>
              <w:jc w:val="center"/>
              <w:rPr>
                <w:rFonts w:ascii="Times New Roman" w:hAnsi="Times New Roman" w:cs="Times New Roman"/>
                <w:sz w:val="26"/>
                <w:szCs w:val="26"/>
                <w:lang w:val="ro-RO"/>
              </w:rPr>
            </w:pPr>
          </w:p>
        </w:tc>
        <w:tc>
          <w:tcPr>
            <w:tcW w:w="1748" w:type="dxa"/>
            <w:vMerge/>
            <w:vAlign w:val="center"/>
          </w:tcPr>
          <w:p w14:paraId="7A4BF8A1" w14:textId="77777777" w:rsidR="005A0FC0" w:rsidRPr="009C3EB0" w:rsidRDefault="005A0FC0" w:rsidP="001C4DA5">
            <w:pPr>
              <w:jc w:val="center"/>
              <w:rPr>
                <w:rFonts w:ascii="Times New Roman" w:hAnsi="Times New Roman" w:cs="Times New Roman"/>
                <w:b/>
                <w:sz w:val="26"/>
                <w:szCs w:val="26"/>
                <w:lang w:val="ro-RO"/>
              </w:rPr>
            </w:pPr>
          </w:p>
        </w:tc>
        <w:tc>
          <w:tcPr>
            <w:tcW w:w="4859" w:type="dxa"/>
          </w:tcPr>
          <w:p w14:paraId="4F8E3CE3" w14:textId="22A487A7"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Muzeul Științelor Naturii</w:t>
            </w:r>
          </w:p>
        </w:tc>
        <w:tc>
          <w:tcPr>
            <w:tcW w:w="2235" w:type="dxa"/>
          </w:tcPr>
          <w:p w14:paraId="1EC2A8CF" w14:textId="13A19B40" w:rsidR="005A0FC0" w:rsidRDefault="005A0FC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0047C1" w:rsidRPr="006D62E0" w14:paraId="61879316" w14:textId="77777777" w:rsidTr="00C14A6F">
        <w:tc>
          <w:tcPr>
            <w:tcW w:w="704" w:type="dxa"/>
          </w:tcPr>
          <w:p w14:paraId="7B3F1714" w14:textId="77777777" w:rsidR="000047C1" w:rsidRPr="009C3EB0" w:rsidRDefault="000047C1"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3E65463D" w14:textId="77777777" w:rsidR="000047C1" w:rsidRPr="009C3EB0" w:rsidRDefault="000047C1"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Adjud</w:t>
            </w:r>
          </w:p>
        </w:tc>
        <w:tc>
          <w:tcPr>
            <w:tcW w:w="4859" w:type="dxa"/>
          </w:tcPr>
          <w:p w14:paraId="4E446242"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Casa de cultură ”Tudor Vornicu”</w:t>
            </w:r>
          </w:p>
        </w:tc>
        <w:tc>
          <w:tcPr>
            <w:tcW w:w="2235" w:type="dxa"/>
          </w:tcPr>
          <w:p w14:paraId="307A5E7C"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Casă de cultură</w:t>
            </w:r>
          </w:p>
        </w:tc>
      </w:tr>
      <w:tr w:rsidR="000047C1" w:rsidRPr="006D62E0" w14:paraId="44EB3967" w14:textId="77777777" w:rsidTr="00C14A6F">
        <w:tc>
          <w:tcPr>
            <w:tcW w:w="704" w:type="dxa"/>
          </w:tcPr>
          <w:p w14:paraId="29229D3E" w14:textId="77777777" w:rsidR="000047C1" w:rsidRPr="009C3EB0" w:rsidRDefault="000047C1"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FF71CBB" w14:textId="77777777" w:rsidR="000047C1" w:rsidRPr="009C3EB0" w:rsidRDefault="000047C1" w:rsidP="001C4DA5">
            <w:pPr>
              <w:jc w:val="center"/>
              <w:rPr>
                <w:rFonts w:ascii="Times New Roman" w:hAnsi="Times New Roman" w:cs="Times New Roman"/>
                <w:b/>
                <w:sz w:val="26"/>
                <w:szCs w:val="26"/>
                <w:lang w:val="ro-RO"/>
              </w:rPr>
            </w:pPr>
          </w:p>
        </w:tc>
        <w:tc>
          <w:tcPr>
            <w:tcW w:w="4859" w:type="dxa"/>
          </w:tcPr>
          <w:p w14:paraId="3615F72B"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municipală ”Elena Lahovary”</w:t>
            </w:r>
          </w:p>
        </w:tc>
        <w:tc>
          <w:tcPr>
            <w:tcW w:w="2235" w:type="dxa"/>
          </w:tcPr>
          <w:p w14:paraId="03B8002C"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047C1" w:rsidRPr="006D62E0" w14:paraId="0E8D5CAB" w14:textId="77777777" w:rsidTr="00C14A6F">
        <w:tc>
          <w:tcPr>
            <w:tcW w:w="704" w:type="dxa"/>
          </w:tcPr>
          <w:p w14:paraId="0F05FEB6" w14:textId="77777777" w:rsidR="000047C1" w:rsidRPr="009C3EB0" w:rsidRDefault="000047C1"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4093ADF" w14:textId="77777777" w:rsidR="000047C1" w:rsidRPr="009C3EB0" w:rsidRDefault="000047C1" w:rsidP="001C4DA5">
            <w:pPr>
              <w:jc w:val="center"/>
              <w:rPr>
                <w:rFonts w:ascii="Times New Roman" w:hAnsi="Times New Roman" w:cs="Times New Roman"/>
                <w:b/>
                <w:sz w:val="26"/>
                <w:szCs w:val="26"/>
                <w:lang w:val="ro-RO"/>
              </w:rPr>
            </w:pPr>
          </w:p>
        </w:tc>
        <w:tc>
          <w:tcPr>
            <w:tcW w:w="4859" w:type="dxa"/>
          </w:tcPr>
          <w:p w14:paraId="2124640A"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Secția Adjud a Muzeului Vrancei</w:t>
            </w:r>
          </w:p>
        </w:tc>
        <w:tc>
          <w:tcPr>
            <w:tcW w:w="2235" w:type="dxa"/>
          </w:tcPr>
          <w:p w14:paraId="0C1EA42F"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1C4DA5" w:rsidRPr="009C3EB0" w14:paraId="3594360F" w14:textId="77777777" w:rsidTr="00C14A6F">
        <w:tc>
          <w:tcPr>
            <w:tcW w:w="704" w:type="dxa"/>
          </w:tcPr>
          <w:p w14:paraId="6028CB6F" w14:textId="77777777" w:rsidR="001C4DA5" w:rsidRPr="009C3EB0" w:rsidRDefault="001C4DA5"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18114DD3" w14:textId="77777777" w:rsidR="001C4DA5" w:rsidRPr="009C3EB0" w:rsidRDefault="002B4B46"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Mărășești</w:t>
            </w:r>
          </w:p>
        </w:tc>
        <w:tc>
          <w:tcPr>
            <w:tcW w:w="4859" w:type="dxa"/>
          </w:tcPr>
          <w:p w14:paraId="6AE34BBA" w14:textId="77777777" w:rsidR="001C4DA5" w:rsidRPr="009C3EB0" w:rsidRDefault="006D62E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Casa de cultură ”Emanoil Petruț”</w:t>
            </w:r>
          </w:p>
        </w:tc>
        <w:tc>
          <w:tcPr>
            <w:tcW w:w="2235" w:type="dxa"/>
          </w:tcPr>
          <w:p w14:paraId="2CDD01A1" w14:textId="77777777" w:rsidR="001C4DA5" w:rsidRPr="009C3EB0" w:rsidRDefault="006D62E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Casă de cultură </w:t>
            </w:r>
          </w:p>
        </w:tc>
      </w:tr>
      <w:tr w:rsidR="001C4DA5" w:rsidRPr="00C27280" w14:paraId="058E7364" w14:textId="77777777" w:rsidTr="00C14A6F">
        <w:tc>
          <w:tcPr>
            <w:tcW w:w="704" w:type="dxa"/>
          </w:tcPr>
          <w:p w14:paraId="11EABC9C" w14:textId="77777777" w:rsidR="001C4DA5" w:rsidRPr="009C3EB0" w:rsidRDefault="001C4DA5" w:rsidP="00BF6FAA">
            <w:pPr>
              <w:pStyle w:val="Listparagraf"/>
              <w:numPr>
                <w:ilvl w:val="0"/>
                <w:numId w:val="25"/>
              </w:numPr>
              <w:tabs>
                <w:tab w:val="left" w:pos="171"/>
              </w:tabs>
              <w:ind w:hanging="331"/>
              <w:rPr>
                <w:rFonts w:ascii="Times New Roman" w:hAnsi="Times New Roman" w:cs="Times New Roman"/>
                <w:sz w:val="26"/>
                <w:szCs w:val="26"/>
                <w:lang w:val="ro-RO"/>
              </w:rPr>
            </w:pPr>
          </w:p>
        </w:tc>
        <w:tc>
          <w:tcPr>
            <w:tcW w:w="1748" w:type="dxa"/>
            <w:vAlign w:val="center"/>
          </w:tcPr>
          <w:p w14:paraId="75527A5F" w14:textId="77777777" w:rsidR="001C4DA5" w:rsidRPr="009C3EB0" w:rsidRDefault="002B4B46"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Odobești</w:t>
            </w:r>
          </w:p>
        </w:tc>
        <w:tc>
          <w:tcPr>
            <w:tcW w:w="4859" w:type="dxa"/>
          </w:tcPr>
          <w:p w14:paraId="782D7636" w14:textId="77777777" w:rsidR="001C4DA5" w:rsidRPr="00C27280" w:rsidRDefault="00C27280" w:rsidP="00C27280">
            <w:pPr>
              <w:jc w:val="center"/>
              <w:rPr>
                <w:rFonts w:ascii="Times New Roman" w:hAnsi="Times New Roman" w:cs="Times New Roman"/>
                <w:sz w:val="26"/>
                <w:szCs w:val="26"/>
                <w:lang w:val="it-IT"/>
              </w:rPr>
            </w:pPr>
            <w:r>
              <w:rPr>
                <w:rFonts w:ascii="Times New Roman" w:hAnsi="Times New Roman" w:cs="Times New Roman"/>
                <w:sz w:val="26"/>
                <w:szCs w:val="26"/>
                <w:lang w:val="it-IT"/>
              </w:rPr>
              <w:t>Casa de Cultură</w:t>
            </w:r>
            <w:r w:rsidRPr="00C27280">
              <w:rPr>
                <w:rFonts w:ascii="Times New Roman" w:hAnsi="Times New Roman" w:cs="Times New Roman"/>
                <w:sz w:val="26"/>
                <w:szCs w:val="26"/>
                <w:lang w:val="it-IT"/>
              </w:rPr>
              <w:t xml:space="preserve"> “Constantin C Giurescu”</w:t>
            </w:r>
          </w:p>
        </w:tc>
        <w:tc>
          <w:tcPr>
            <w:tcW w:w="2235" w:type="dxa"/>
          </w:tcPr>
          <w:p w14:paraId="031CDE72" w14:textId="77777777" w:rsidR="001C4DA5" w:rsidRPr="009C3EB0" w:rsidRDefault="00C27280"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Casă de cultură</w:t>
            </w:r>
          </w:p>
        </w:tc>
      </w:tr>
      <w:tr w:rsidR="000047C1" w:rsidRPr="009C3EB0" w14:paraId="5157F8FC" w14:textId="77777777" w:rsidTr="00C14A6F">
        <w:tc>
          <w:tcPr>
            <w:tcW w:w="704" w:type="dxa"/>
          </w:tcPr>
          <w:p w14:paraId="44ED6ABE" w14:textId="77777777" w:rsidR="000047C1" w:rsidRPr="009C3EB0" w:rsidRDefault="000047C1"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324DA52" w14:textId="77777777" w:rsidR="000047C1" w:rsidRPr="009C3EB0" w:rsidRDefault="000047C1"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Panciu</w:t>
            </w:r>
          </w:p>
        </w:tc>
        <w:tc>
          <w:tcPr>
            <w:tcW w:w="4859" w:type="dxa"/>
          </w:tcPr>
          <w:p w14:paraId="17D86E82"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Casa de cultură ”Mihai Eminescu”</w:t>
            </w:r>
          </w:p>
        </w:tc>
        <w:tc>
          <w:tcPr>
            <w:tcW w:w="2235" w:type="dxa"/>
          </w:tcPr>
          <w:p w14:paraId="65142839"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Casă de cultură</w:t>
            </w:r>
          </w:p>
        </w:tc>
      </w:tr>
      <w:tr w:rsidR="000047C1" w:rsidRPr="009C3EB0" w14:paraId="02F02516" w14:textId="77777777" w:rsidTr="00C14A6F">
        <w:tc>
          <w:tcPr>
            <w:tcW w:w="704" w:type="dxa"/>
          </w:tcPr>
          <w:p w14:paraId="36F7B310" w14:textId="77777777" w:rsidR="000047C1" w:rsidRPr="009C3EB0" w:rsidRDefault="000047C1"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79D4CA5" w14:textId="77777777" w:rsidR="000047C1" w:rsidRPr="009C3EB0" w:rsidRDefault="000047C1" w:rsidP="001C4DA5">
            <w:pPr>
              <w:jc w:val="center"/>
              <w:rPr>
                <w:rFonts w:ascii="Times New Roman" w:hAnsi="Times New Roman" w:cs="Times New Roman"/>
                <w:b/>
                <w:sz w:val="26"/>
                <w:szCs w:val="26"/>
                <w:lang w:val="ro-RO"/>
              </w:rPr>
            </w:pPr>
          </w:p>
        </w:tc>
        <w:tc>
          <w:tcPr>
            <w:tcW w:w="4859" w:type="dxa"/>
          </w:tcPr>
          <w:p w14:paraId="48923BFE"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orășenească</w:t>
            </w:r>
          </w:p>
        </w:tc>
        <w:tc>
          <w:tcPr>
            <w:tcW w:w="2235" w:type="dxa"/>
          </w:tcPr>
          <w:p w14:paraId="2D146840" w14:textId="77777777" w:rsidR="000047C1" w:rsidRPr="009C3EB0" w:rsidRDefault="000047C1"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1C4DA5" w:rsidRPr="009C3EB0" w14:paraId="6018E7B6" w14:textId="77777777" w:rsidTr="00C14A6F">
        <w:tc>
          <w:tcPr>
            <w:tcW w:w="704" w:type="dxa"/>
          </w:tcPr>
          <w:p w14:paraId="51CB7B8E" w14:textId="77777777" w:rsidR="001C4DA5" w:rsidRPr="009C3EB0" w:rsidRDefault="001C4DA5" w:rsidP="00BF6FAA">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064FEA22" w14:textId="77777777" w:rsidR="001C4DA5" w:rsidRPr="009C3EB0" w:rsidRDefault="002B4B46" w:rsidP="001C4DA5">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Andreiașu de Jos</w:t>
            </w:r>
          </w:p>
        </w:tc>
        <w:tc>
          <w:tcPr>
            <w:tcW w:w="4859" w:type="dxa"/>
          </w:tcPr>
          <w:p w14:paraId="42D5C1EA" w14:textId="77777777" w:rsidR="001C4DA5" w:rsidRPr="009C3EB0" w:rsidRDefault="00D0378A"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1D7D0441" w14:textId="77777777" w:rsidR="001C4DA5" w:rsidRPr="009C3EB0" w:rsidRDefault="00D0378A" w:rsidP="001C4DA5">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452AAF" w:rsidRPr="009C3EB0" w14:paraId="0F421507" w14:textId="77777777" w:rsidTr="00C14A6F">
        <w:tc>
          <w:tcPr>
            <w:tcW w:w="704" w:type="dxa"/>
          </w:tcPr>
          <w:p w14:paraId="367E1080"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1D4BE11C"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Bălești</w:t>
            </w:r>
          </w:p>
        </w:tc>
        <w:tc>
          <w:tcPr>
            <w:tcW w:w="4859" w:type="dxa"/>
          </w:tcPr>
          <w:p w14:paraId="0307A426"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57310964"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452AAF" w:rsidRPr="009C3EB0" w14:paraId="0A6D3B6C" w14:textId="77777777" w:rsidTr="00C14A6F">
        <w:tc>
          <w:tcPr>
            <w:tcW w:w="704" w:type="dxa"/>
          </w:tcPr>
          <w:p w14:paraId="752D73E6"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6BC42DE5"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Bârsești</w:t>
            </w:r>
          </w:p>
        </w:tc>
        <w:tc>
          <w:tcPr>
            <w:tcW w:w="4859" w:type="dxa"/>
          </w:tcPr>
          <w:p w14:paraId="6021A765" w14:textId="05246E18" w:rsidR="00452AAF"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Bârsești</w:t>
            </w:r>
          </w:p>
        </w:tc>
        <w:tc>
          <w:tcPr>
            <w:tcW w:w="2235" w:type="dxa"/>
          </w:tcPr>
          <w:p w14:paraId="061FBB9D" w14:textId="62BB8C42" w:rsidR="00452AAF"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406A0DEC" w14:textId="77777777" w:rsidTr="00C14A6F">
        <w:tc>
          <w:tcPr>
            <w:tcW w:w="704" w:type="dxa"/>
          </w:tcPr>
          <w:p w14:paraId="1B8D595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18A9B79A"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Biliești</w:t>
            </w:r>
          </w:p>
        </w:tc>
        <w:tc>
          <w:tcPr>
            <w:tcW w:w="4859" w:type="dxa"/>
          </w:tcPr>
          <w:p w14:paraId="41F5439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Biliești</w:t>
            </w:r>
          </w:p>
        </w:tc>
        <w:tc>
          <w:tcPr>
            <w:tcW w:w="2235" w:type="dxa"/>
          </w:tcPr>
          <w:p w14:paraId="792FF8D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2C299A68" w14:textId="77777777" w:rsidTr="00C14A6F">
        <w:tc>
          <w:tcPr>
            <w:tcW w:w="704" w:type="dxa"/>
          </w:tcPr>
          <w:p w14:paraId="3FA4EB0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34D952A5"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Boghești</w:t>
            </w:r>
          </w:p>
        </w:tc>
        <w:tc>
          <w:tcPr>
            <w:tcW w:w="4859" w:type="dxa"/>
          </w:tcPr>
          <w:p w14:paraId="10445B6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29729778"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528CB903" w14:textId="77777777" w:rsidTr="00C14A6F">
        <w:tc>
          <w:tcPr>
            <w:tcW w:w="704" w:type="dxa"/>
          </w:tcPr>
          <w:p w14:paraId="53154A04"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2C56B2B"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1AAD4A28"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c>
          <w:tcPr>
            <w:tcW w:w="2235" w:type="dxa"/>
          </w:tcPr>
          <w:p w14:paraId="0502ABFD"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184F4DDF" w14:textId="77777777" w:rsidTr="00C14A6F">
        <w:tc>
          <w:tcPr>
            <w:tcW w:w="704" w:type="dxa"/>
          </w:tcPr>
          <w:p w14:paraId="7BA29974"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27E5F08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Bolotești</w:t>
            </w:r>
          </w:p>
        </w:tc>
        <w:tc>
          <w:tcPr>
            <w:tcW w:w="4859" w:type="dxa"/>
          </w:tcPr>
          <w:p w14:paraId="3B49286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Bolotești</w:t>
            </w:r>
          </w:p>
        </w:tc>
        <w:tc>
          <w:tcPr>
            <w:tcW w:w="2235" w:type="dxa"/>
          </w:tcPr>
          <w:p w14:paraId="00A014EC"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D00798" w:rsidRPr="009C3EB0" w14:paraId="7C552F3B" w14:textId="77777777" w:rsidTr="00C14A6F">
        <w:tc>
          <w:tcPr>
            <w:tcW w:w="704" w:type="dxa"/>
          </w:tcPr>
          <w:p w14:paraId="356B16F7" w14:textId="77777777" w:rsidR="00D00798" w:rsidRPr="009C3EB0" w:rsidRDefault="00D0079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85CD47D" w14:textId="77777777" w:rsidR="00D00798" w:rsidRPr="009C3EB0" w:rsidRDefault="00D00798"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Bordești</w:t>
            </w:r>
          </w:p>
        </w:tc>
        <w:tc>
          <w:tcPr>
            <w:tcW w:w="4859" w:type="dxa"/>
          </w:tcPr>
          <w:p w14:paraId="4C509DF8" w14:textId="5EEB4CAA"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Bordești</w:t>
            </w:r>
          </w:p>
        </w:tc>
        <w:tc>
          <w:tcPr>
            <w:tcW w:w="2235" w:type="dxa"/>
          </w:tcPr>
          <w:p w14:paraId="4BC915C6" w14:textId="520E6B75"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D00798" w:rsidRPr="009C3EB0" w14:paraId="69B410BB" w14:textId="77777777" w:rsidTr="00C14A6F">
        <w:tc>
          <w:tcPr>
            <w:tcW w:w="704" w:type="dxa"/>
          </w:tcPr>
          <w:p w14:paraId="1409AC89" w14:textId="77777777" w:rsidR="00D00798" w:rsidRPr="009C3EB0" w:rsidRDefault="00D0079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22CB49F" w14:textId="77777777" w:rsidR="00D00798" w:rsidRPr="009C3EB0" w:rsidRDefault="00D00798" w:rsidP="00452AAF">
            <w:pPr>
              <w:jc w:val="center"/>
              <w:rPr>
                <w:rFonts w:ascii="Times New Roman" w:hAnsi="Times New Roman" w:cs="Times New Roman"/>
                <w:b/>
                <w:sz w:val="26"/>
                <w:szCs w:val="26"/>
                <w:lang w:val="ro-RO"/>
              </w:rPr>
            </w:pPr>
          </w:p>
        </w:tc>
        <w:tc>
          <w:tcPr>
            <w:tcW w:w="4859" w:type="dxa"/>
          </w:tcPr>
          <w:p w14:paraId="181A2216" w14:textId="2DF455C3"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Bordeștii de Jos</w:t>
            </w:r>
          </w:p>
        </w:tc>
        <w:tc>
          <w:tcPr>
            <w:tcW w:w="2235" w:type="dxa"/>
          </w:tcPr>
          <w:p w14:paraId="3D9A762A" w14:textId="263A8477"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D00798" w:rsidRPr="009C3EB0" w14:paraId="41BD9438" w14:textId="77777777" w:rsidTr="00C14A6F">
        <w:tc>
          <w:tcPr>
            <w:tcW w:w="704" w:type="dxa"/>
          </w:tcPr>
          <w:p w14:paraId="58007FDD" w14:textId="77777777" w:rsidR="00D00798" w:rsidRPr="009C3EB0" w:rsidRDefault="00D0079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6361595" w14:textId="77777777" w:rsidR="00D00798" w:rsidRPr="009C3EB0" w:rsidRDefault="00D00798" w:rsidP="00452AAF">
            <w:pPr>
              <w:jc w:val="center"/>
              <w:rPr>
                <w:rFonts w:ascii="Times New Roman" w:hAnsi="Times New Roman" w:cs="Times New Roman"/>
                <w:b/>
                <w:sz w:val="26"/>
                <w:szCs w:val="26"/>
                <w:lang w:val="ro-RO"/>
              </w:rPr>
            </w:pPr>
          </w:p>
        </w:tc>
        <w:tc>
          <w:tcPr>
            <w:tcW w:w="4859" w:type="dxa"/>
          </w:tcPr>
          <w:p w14:paraId="03E6B5DF" w14:textId="6BB69E97"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Bordești</w:t>
            </w:r>
          </w:p>
        </w:tc>
        <w:tc>
          <w:tcPr>
            <w:tcW w:w="2235" w:type="dxa"/>
          </w:tcPr>
          <w:p w14:paraId="44DBDD17" w14:textId="5B147DE9" w:rsidR="00D00798" w:rsidRPr="009C3EB0" w:rsidRDefault="00D0079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4645C80E" w14:textId="77777777" w:rsidTr="00C14A6F">
        <w:tc>
          <w:tcPr>
            <w:tcW w:w="704" w:type="dxa"/>
          </w:tcPr>
          <w:p w14:paraId="6B01F69F"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455F2C45"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Broșteni</w:t>
            </w:r>
          </w:p>
        </w:tc>
        <w:tc>
          <w:tcPr>
            <w:tcW w:w="4859" w:type="dxa"/>
          </w:tcPr>
          <w:p w14:paraId="6F322C4E" w14:textId="7306E442" w:rsidR="00452AAF" w:rsidRPr="009C3EB0" w:rsidRDefault="00066A53"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c>
          <w:tcPr>
            <w:tcW w:w="2235" w:type="dxa"/>
          </w:tcPr>
          <w:p w14:paraId="72DA92FC" w14:textId="6A6FB6FB" w:rsidR="00452AAF" w:rsidRPr="009C3EB0" w:rsidRDefault="00066A53"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r>
      <w:tr w:rsidR="000047C1" w:rsidRPr="009C3EB0" w14:paraId="2C663E04" w14:textId="77777777" w:rsidTr="00C14A6F">
        <w:tc>
          <w:tcPr>
            <w:tcW w:w="704" w:type="dxa"/>
          </w:tcPr>
          <w:p w14:paraId="7E189A52"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0E548CF"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Chiojdeni</w:t>
            </w:r>
          </w:p>
        </w:tc>
        <w:tc>
          <w:tcPr>
            <w:tcW w:w="4859" w:type="dxa"/>
          </w:tcPr>
          <w:p w14:paraId="4726DAFB"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Chiojdeni</w:t>
            </w:r>
          </w:p>
        </w:tc>
        <w:tc>
          <w:tcPr>
            <w:tcW w:w="2235" w:type="dxa"/>
          </w:tcPr>
          <w:p w14:paraId="38ABA859"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724EA883" w14:textId="77777777" w:rsidTr="00C14A6F">
        <w:tc>
          <w:tcPr>
            <w:tcW w:w="704" w:type="dxa"/>
          </w:tcPr>
          <w:p w14:paraId="6965F791"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7D766E5"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6D93244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publică Chiojdeni</w:t>
            </w:r>
          </w:p>
        </w:tc>
        <w:tc>
          <w:tcPr>
            <w:tcW w:w="2235" w:type="dxa"/>
          </w:tcPr>
          <w:p w14:paraId="40E37D67"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047C1" w:rsidRPr="009C3EB0" w14:paraId="22133A03" w14:textId="77777777" w:rsidTr="00C14A6F">
        <w:tc>
          <w:tcPr>
            <w:tcW w:w="704" w:type="dxa"/>
          </w:tcPr>
          <w:p w14:paraId="4EA3B076"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8B576E8"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649F8C87"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Cătăuți</w:t>
            </w:r>
          </w:p>
        </w:tc>
        <w:tc>
          <w:tcPr>
            <w:tcW w:w="2235" w:type="dxa"/>
          </w:tcPr>
          <w:p w14:paraId="57DF06C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05655B6C" w14:textId="77777777" w:rsidTr="00C14A6F">
        <w:tc>
          <w:tcPr>
            <w:tcW w:w="704" w:type="dxa"/>
          </w:tcPr>
          <w:p w14:paraId="56A55064"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1F09FB39"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Ciorăști</w:t>
            </w:r>
          </w:p>
        </w:tc>
        <w:tc>
          <w:tcPr>
            <w:tcW w:w="4859" w:type="dxa"/>
          </w:tcPr>
          <w:p w14:paraId="5CF78CF3" w14:textId="30FCB037" w:rsidR="00452AAF" w:rsidRPr="009C3EB0" w:rsidRDefault="00D1606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Ciorăști</w:t>
            </w:r>
          </w:p>
        </w:tc>
        <w:tc>
          <w:tcPr>
            <w:tcW w:w="2235" w:type="dxa"/>
          </w:tcPr>
          <w:p w14:paraId="1FE73EEA" w14:textId="14574E7C" w:rsidR="00452AAF" w:rsidRPr="009C3EB0" w:rsidRDefault="00D1606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45640AA8" w14:textId="77777777" w:rsidTr="00C14A6F">
        <w:tc>
          <w:tcPr>
            <w:tcW w:w="704" w:type="dxa"/>
          </w:tcPr>
          <w:p w14:paraId="1C70EB7E"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33070F86"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Câmpineanca</w:t>
            </w:r>
          </w:p>
        </w:tc>
        <w:tc>
          <w:tcPr>
            <w:tcW w:w="4859" w:type="dxa"/>
          </w:tcPr>
          <w:p w14:paraId="30EB5DD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c>
          <w:tcPr>
            <w:tcW w:w="2235" w:type="dxa"/>
          </w:tcPr>
          <w:p w14:paraId="507C2353"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r>
      <w:tr w:rsidR="00452AAF" w:rsidRPr="00B4619D" w14:paraId="31D9FEF5" w14:textId="77777777" w:rsidTr="00C14A6F">
        <w:tc>
          <w:tcPr>
            <w:tcW w:w="704" w:type="dxa"/>
          </w:tcPr>
          <w:p w14:paraId="29F9B144"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6B123632"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Câmpuri</w:t>
            </w:r>
          </w:p>
        </w:tc>
        <w:tc>
          <w:tcPr>
            <w:tcW w:w="4859" w:type="dxa"/>
          </w:tcPr>
          <w:p w14:paraId="34B61AB8"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Casa Memorială ”Moș Ion Roată”</w:t>
            </w:r>
          </w:p>
        </w:tc>
        <w:tc>
          <w:tcPr>
            <w:tcW w:w="2235" w:type="dxa"/>
          </w:tcPr>
          <w:p w14:paraId="492BD6BD"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Casă memorială</w:t>
            </w:r>
          </w:p>
        </w:tc>
      </w:tr>
      <w:tr w:rsidR="00452AAF" w:rsidRPr="009C3EB0" w14:paraId="245D66F7" w14:textId="77777777" w:rsidTr="00C14A6F">
        <w:tc>
          <w:tcPr>
            <w:tcW w:w="704" w:type="dxa"/>
          </w:tcPr>
          <w:p w14:paraId="1316BEDE"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6AA51786"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Cârligele</w:t>
            </w:r>
          </w:p>
        </w:tc>
        <w:tc>
          <w:tcPr>
            <w:tcW w:w="4859" w:type="dxa"/>
          </w:tcPr>
          <w:p w14:paraId="5A845774"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Căminul Cultural Cârligele </w:t>
            </w:r>
          </w:p>
        </w:tc>
        <w:tc>
          <w:tcPr>
            <w:tcW w:w="2235" w:type="dxa"/>
          </w:tcPr>
          <w:p w14:paraId="221BECF0"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DC7C1F" w:rsidRPr="009C3EB0" w14:paraId="325DE404" w14:textId="77777777" w:rsidTr="00C14A6F">
        <w:tc>
          <w:tcPr>
            <w:tcW w:w="704" w:type="dxa"/>
          </w:tcPr>
          <w:p w14:paraId="2E43D8EA" w14:textId="77777777" w:rsidR="00DC7C1F" w:rsidRPr="009C3EB0" w:rsidRDefault="00DC7C1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7BE551E9" w14:textId="77777777" w:rsidR="00DC7C1F" w:rsidRPr="009C3EB0" w:rsidRDefault="00DC7C1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Corbița</w:t>
            </w:r>
          </w:p>
        </w:tc>
        <w:tc>
          <w:tcPr>
            <w:tcW w:w="4859" w:type="dxa"/>
          </w:tcPr>
          <w:p w14:paraId="27844DBC" w14:textId="42094861" w:rsidR="00DC7C1F" w:rsidRPr="009C3EB0" w:rsidRDefault="00DC7C1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Buda</w:t>
            </w:r>
          </w:p>
        </w:tc>
        <w:tc>
          <w:tcPr>
            <w:tcW w:w="2235" w:type="dxa"/>
          </w:tcPr>
          <w:p w14:paraId="19A6E2F7" w14:textId="60AFFB78" w:rsidR="00DC7C1F" w:rsidRPr="009C3EB0" w:rsidRDefault="00DC7C1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DC7C1F" w:rsidRPr="009C3EB0" w14:paraId="2F1DEE81" w14:textId="77777777" w:rsidTr="00C14A6F">
        <w:tc>
          <w:tcPr>
            <w:tcW w:w="704" w:type="dxa"/>
          </w:tcPr>
          <w:p w14:paraId="52D2751B" w14:textId="77777777" w:rsidR="00DC7C1F" w:rsidRPr="009C3EB0" w:rsidRDefault="00DC7C1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EE37315" w14:textId="77777777" w:rsidR="00DC7C1F" w:rsidRPr="009C3EB0" w:rsidRDefault="00DC7C1F" w:rsidP="00452AAF">
            <w:pPr>
              <w:jc w:val="center"/>
              <w:rPr>
                <w:rFonts w:ascii="Times New Roman" w:hAnsi="Times New Roman" w:cs="Times New Roman"/>
                <w:b/>
                <w:sz w:val="26"/>
                <w:szCs w:val="26"/>
                <w:lang w:val="ro-RO"/>
              </w:rPr>
            </w:pPr>
          </w:p>
        </w:tc>
        <w:tc>
          <w:tcPr>
            <w:tcW w:w="4859" w:type="dxa"/>
          </w:tcPr>
          <w:p w14:paraId="26C2EA83" w14:textId="4B267EA0" w:rsidR="00DC7C1F" w:rsidRPr="009C3EB0" w:rsidRDefault="00DC7C1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Corbița</w:t>
            </w:r>
          </w:p>
        </w:tc>
        <w:tc>
          <w:tcPr>
            <w:tcW w:w="2235" w:type="dxa"/>
          </w:tcPr>
          <w:p w14:paraId="1EAB5D10" w14:textId="3C45A21D" w:rsidR="00DC7C1F" w:rsidRPr="009C3EB0" w:rsidRDefault="00DC7C1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07232897" w14:textId="77777777" w:rsidTr="00C14A6F">
        <w:tc>
          <w:tcPr>
            <w:tcW w:w="704" w:type="dxa"/>
          </w:tcPr>
          <w:p w14:paraId="57012F7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386C30B"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Cotești</w:t>
            </w:r>
          </w:p>
        </w:tc>
        <w:tc>
          <w:tcPr>
            <w:tcW w:w="4859" w:type="dxa"/>
          </w:tcPr>
          <w:p w14:paraId="43F55C88"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Cotești</w:t>
            </w:r>
          </w:p>
        </w:tc>
        <w:tc>
          <w:tcPr>
            <w:tcW w:w="2235" w:type="dxa"/>
          </w:tcPr>
          <w:p w14:paraId="36EB979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0047C1" w:rsidRPr="009C3EB0" w14:paraId="0ACA1703" w14:textId="77777777" w:rsidTr="00C14A6F">
        <w:tc>
          <w:tcPr>
            <w:tcW w:w="704" w:type="dxa"/>
          </w:tcPr>
          <w:p w14:paraId="6AD8ED30"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F103D74"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4D125E1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Budești</w:t>
            </w:r>
          </w:p>
        </w:tc>
        <w:tc>
          <w:tcPr>
            <w:tcW w:w="2235" w:type="dxa"/>
          </w:tcPr>
          <w:p w14:paraId="54B04EC1"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1079C613" w14:textId="77777777" w:rsidTr="00C14A6F">
        <w:tc>
          <w:tcPr>
            <w:tcW w:w="704" w:type="dxa"/>
          </w:tcPr>
          <w:p w14:paraId="05E179DA"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360C56AB"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Dumbrăveni</w:t>
            </w:r>
          </w:p>
        </w:tc>
        <w:tc>
          <w:tcPr>
            <w:tcW w:w="4859" w:type="dxa"/>
          </w:tcPr>
          <w:p w14:paraId="1265B9F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639CC68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047C1" w:rsidRPr="00A63291" w14:paraId="0BB46B83" w14:textId="77777777" w:rsidTr="00C14A6F">
        <w:tc>
          <w:tcPr>
            <w:tcW w:w="704" w:type="dxa"/>
          </w:tcPr>
          <w:p w14:paraId="2AB078E2"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F1A2F7F"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3A9CFA39" w14:textId="77777777" w:rsidR="000047C1"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Memorial ”Al. Vlahuță”</w:t>
            </w:r>
          </w:p>
        </w:tc>
        <w:tc>
          <w:tcPr>
            <w:tcW w:w="2235" w:type="dxa"/>
          </w:tcPr>
          <w:p w14:paraId="33382371" w14:textId="77777777" w:rsidR="000047C1"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0047C1" w:rsidRPr="00A63291" w14:paraId="25B2B488" w14:textId="77777777" w:rsidTr="00C14A6F">
        <w:tc>
          <w:tcPr>
            <w:tcW w:w="704" w:type="dxa"/>
          </w:tcPr>
          <w:p w14:paraId="238D42AE"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7D43C8A0"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Dumitrești</w:t>
            </w:r>
          </w:p>
        </w:tc>
        <w:tc>
          <w:tcPr>
            <w:tcW w:w="4859" w:type="dxa"/>
          </w:tcPr>
          <w:p w14:paraId="2C74A3E7"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”Alexandru Dobrescu”</w:t>
            </w:r>
          </w:p>
        </w:tc>
        <w:tc>
          <w:tcPr>
            <w:tcW w:w="2235" w:type="dxa"/>
          </w:tcPr>
          <w:p w14:paraId="11C09F7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A63291" w14:paraId="43E299AF" w14:textId="77777777" w:rsidTr="00C14A6F">
        <w:tc>
          <w:tcPr>
            <w:tcW w:w="704" w:type="dxa"/>
          </w:tcPr>
          <w:p w14:paraId="53C49B7F"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88E4C07"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460769C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2572E5B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047C1" w:rsidRPr="008D21E9" w14:paraId="20B49A48" w14:textId="77777777" w:rsidTr="00C14A6F">
        <w:tc>
          <w:tcPr>
            <w:tcW w:w="704" w:type="dxa"/>
          </w:tcPr>
          <w:p w14:paraId="672E9501"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1173DAE"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3A5E86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Lăstuni</w:t>
            </w:r>
          </w:p>
        </w:tc>
        <w:tc>
          <w:tcPr>
            <w:tcW w:w="2235" w:type="dxa"/>
          </w:tcPr>
          <w:p w14:paraId="3ED23128"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8D21E9" w14:paraId="787E23DF" w14:textId="77777777" w:rsidTr="00C14A6F">
        <w:tc>
          <w:tcPr>
            <w:tcW w:w="704" w:type="dxa"/>
          </w:tcPr>
          <w:p w14:paraId="4B8F9253"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DED4FA5"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4155071"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Dumitreștii-Față</w:t>
            </w:r>
          </w:p>
        </w:tc>
        <w:tc>
          <w:tcPr>
            <w:tcW w:w="2235" w:type="dxa"/>
          </w:tcPr>
          <w:p w14:paraId="70BC07A4"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8D21E9" w14:paraId="01C04160" w14:textId="77777777" w:rsidTr="00C14A6F">
        <w:tc>
          <w:tcPr>
            <w:tcW w:w="704" w:type="dxa"/>
          </w:tcPr>
          <w:p w14:paraId="1A33279D"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783606B"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4616AD0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Motnău</w:t>
            </w:r>
          </w:p>
        </w:tc>
        <w:tc>
          <w:tcPr>
            <w:tcW w:w="2235" w:type="dxa"/>
          </w:tcPr>
          <w:p w14:paraId="6EF9D729"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22A315FF" w14:textId="77777777" w:rsidTr="00C14A6F">
        <w:tc>
          <w:tcPr>
            <w:tcW w:w="704" w:type="dxa"/>
          </w:tcPr>
          <w:p w14:paraId="4798AE8E"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476D5DA5"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Fitionești</w:t>
            </w:r>
          </w:p>
        </w:tc>
        <w:tc>
          <w:tcPr>
            <w:tcW w:w="4859" w:type="dxa"/>
          </w:tcPr>
          <w:p w14:paraId="49AE6E8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Fitionești </w:t>
            </w:r>
          </w:p>
        </w:tc>
        <w:tc>
          <w:tcPr>
            <w:tcW w:w="2235" w:type="dxa"/>
          </w:tcPr>
          <w:p w14:paraId="43D377A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1D6298BD" w14:textId="77777777" w:rsidTr="00C14A6F">
        <w:tc>
          <w:tcPr>
            <w:tcW w:w="704" w:type="dxa"/>
          </w:tcPr>
          <w:p w14:paraId="658F8B8F"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EE9E86E"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E86AAF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Biblioteca Comunală Fitionești </w:t>
            </w:r>
          </w:p>
        </w:tc>
        <w:tc>
          <w:tcPr>
            <w:tcW w:w="2235" w:type="dxa"/>
          </w:tcPr>
          <w:p w14:paraId="0F5A7C63" w14:textId="76862429"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w:t>
            </w:r>
            <w:r w:rsidR="006C030E">
              <w:rPr>
                <w:rFonts w:ascii="Times New Roman" w:hAnsi="Times New Roman" w:cs="Times New Roman"/>
                <w:sz w:val="26"/>
                <w:szCs w:val="26"/>
                <w:lang w:val="ro-RO"/>
              </w:rPr>
              <w:t>e</w:t>
            </w:r>
            <w:r>
              <w:rPr>
                <w:rFonts w:ascii="Times New Roman" w:hAnsi="Times New Roman" w:cs="Times New Roman"/>
                <w:sz w:val="26"/>
                <w:szCs w:val="26"/>
                <w:lang w:val="ro-RO"/>
              </w:rPr>
              <w:t xml:space="preserve">că </w:t>
            </w:r>
          </w:p>
        </w:tc>
      </w:tr>
      <w:tr w:rsidR="000047C1" w:rsidRPr="009C3EB0" w14:paraId="2CC0CA94" w14:textId="77777777" w:rsidTr="00C14A6F">
        <w:tc>
          <w:tcPr>
            <w:tcW w:w="704" w:type="dxa"/>
          </w:tcPr>
          <w:p w14:paraId="6A8A5C08"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8F982C9"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Garoafa</w:t>
            </w:r>
          </w:p>
        </w:tc>
        <w:tc>
          <w:tcPr>
            <w:tcW w:w="4859" w:type="dxa"/>
          </w:tcPr>
          <w:p w14:paraId="771B37B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w:t>
            </w:r>
          </w:p>
        </w:tc>
        <w:tc>
          <w:tcPr>
            <w:tcW w:w="2235" w:type="dxa"/>
          </w:tcPr>
          <w:p w14:paraId="6A35CB2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7384D240" w14:textId="77777777" w:rsidTr="00C14A6F">
        <w:tc>
          <w:tcPr>
            <w:tcW w:w="704" w:type="dxa"/>
          </w:tcPr>
          <w:p w14:paraId="7B2856F2"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59C712E"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6DAEE7D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6A02410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01555851" w14:textId="77777777" w:rsidTr="00C14A6F">
        <w:tc>
          <w:tcPr>
            <w:tcW w:w="704" w:type="dxa"/>
          </w:tcPr>
          <w:p w14:paraId="4982CA00"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398C3971"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Golești</w:t>
            </w:r>
          </w:p>
        </w:tc>
        <w:tc>
          <w:tcPr>
            <w:tcW w:w="4859" w:type="dxa"/>
          </w:tcPr>
          <w:p w14:paraId="53847CEA"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Golești</w:t>
            </w:r>
          </w:p>
        </w:tc>
        <w:tc>
          <w:tcPr>
            <w:tcW w:w="2235" w:type="dxa"/>
          </w:tcPr>
          <w:p w14:paraId="1CB9072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24F15E62" w14:textId="77777777" w:rsidTr="00C14A6F">
        <w:tc>
          <w:tcPr>
            <w:tcW w:w="704" w:type="dxa"/>
          </w:tcPr>
          <w:p w14:paraId="4229BE6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567AE20B"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Gologanu</w:t>
            </w:r>
          </w:p>
        </w:tc>
        <w:tc>
          <w:tcPr>
            <w:tcW w:w="4859" w:type="dxa"/>
          </w:tcPr>
          <w:p w14:paraId="433E96C3"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”Dumitru Robu”</w:t>
            </w:r>
          </w:p>
        </w:tc>
        <w:tc>
          <w:tcPr>
            <w:tcW w:w="2235" w:type="dxa"/>
          </w:tcPr>
          <w:p w14:paraId="532A9DB7"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5B09241D" w14:textId="77777777" w:rsidTr="00C14A6F">
        <w:tc>
          <w:tcPr>
            <w:tcW w:w="704" w:type="dxa"/>
          </w:tcPr>
          <w:p w14:paraId="5ABE9477"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C52824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Gugești</w:t>
            </w:r>
          </w:p>
        </w:tc>
        <w:tc>
          <w:tcPr>
            <w:tcW w:w="4859" w:type="dxa"/>
          </w:tcPr>
          <w:p w14:paraId="645CD0F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”Nicolae Ciorăscu”</w:t>
            </w:r>
          </w:p>
        </w:tc>
        <w:tc>
          <w:tcPr>
            <w:tcW w:w="2235" w:type="dxa"/>
          </w:tcPr>
          <w:p w14:paraId="57C927C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0FE88BB5" w14:textId="77777777" w:rsidTr="00C14A6F">
        <w:tc>
          <w:tcPr>
            <w:tcW w:w="704" w:type="dxa"/>
          </w:tcPr>
          <w:p w14:paraId="08BB464E"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384C2AE"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672D445B"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Așezământul Cultural Oreavu</w:t>
            </w:r>
          </w:p>
        </w:tc>
        <w:tc>
          <w:tcPr>
            <w:tcW w:w="2235" w:type="dxa"/>
          </w:tcPr>
          <w:p w14:paraId="4EA44B46"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2D9CE514" w14:textId="77777777" w:rsidTr="00C14A6F">
        <w:tc>
          <w:tcPr>
            <w:tcW w:w="704" w:type="dxa"/>
          </w:tcPr>
          <w:p w14:paraId="674458F9"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4162777"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20F4E65C"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Zonal Valea Râmnei</w:t>
            </w:r>
          </w:p>
        </w:tc>
        <w:tc>
          <w:tcPr>
            <w:tcW w:w="2235" w:type="dxa"/>
          </w:tcPr>
          <w:p w14:paraId="6E362100"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452AAF" w:rsidRPr="00E44760" w14:paraId="24FD3DA4" w14:textId="77777777" w:rsidTr="00C14A6F">
        <w:tc>
          <w:tcPr>
            <w:tcW w:w="704" w:type="dxa"/>
          </w:tcPr>
          <w:p w14:paraId="770CEF47"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46446DC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Gura Caliței</w:t>
            </w:r>
          </w:p>
        </w:tc>
        <w:tc>
          <w:tcPr>
            <w:tcW w:w="4859" w:type="dxa"/>
          </w:tcPr>
          <w:p w14:paraId="4A345637"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 Gura Caliței</w:t>
            </w:r>
          </w:p>
        </w:tc>
        <w:tc>
          <w:tcPr>
            <w:tcW w:w="2235" w:type="dxa"/>
          </w:tcPr>
          <w:p w14:paraId="54DC5D8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3F0F6C" w:rsidRPr="009C3EB0" w14:paraId="6E8559A9" w14:textId="77777777" w:rsidTr="00C14A6F">
        <w:tc>
          <w:tcPr>
            <w:tcW w:w="704" w:type="dxa"/>
          </w:tcPr>
          <w:p w14:paraId="2232937F" w14:textId="77777777" w:rsidR="003F0F6C" w:rsidRPr="009C3EB0" w:rsidRDefault="003F0F6C"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9513D97" w14:textId="77777777" w:rsidR="003F0F6C" w:rsidRPr="009C3EB0" w:rsidRDefault="003F0F6C"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Homocea</w:t>
            </w:r>
          </w:p>
        </w:tc>
        <w:tc>
          <w:tcPr>
            <w:tcW w:w="4859" w:type="dxa"/>
          </w:tcPr>
          <w:p w14:paraId="0CB48427" w14:textId="135291E1"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Homocea</w:t>
            </w:r>
          </w:p>
        </w:tc>
        <w:tc>
          <w:tcPr>
            <w:tcW w:w="2235" w:type="dxa"/>
          </w:tcPr>
          <w:p w14:paraId="043E8BC9" w14:textId="1C3EDBB3"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3F0F6C" w:rsidRPr="009C3EB0" w14:paraId="0AE58D6A" w14:textId="77777777" w:rsidTr="00C14A6F">
        <w:tc>
          <w:tcPr>
            <w:tcW w:w="704" w:type="dxa"/>
          </w:tcPr>
          <w:p w14:paraId="3DED3882" w14:textId="77777777" w:rsidR="003F0F6C" w:rsidRPr="009C3EB0" w:rsidRDefault="003F0F6C"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09DA460" w14:textId="77777777" w:rsidR="003F0F6C" w:rsidRPr="009C3EB0" w:rsidRDefault="003F0F6C" w:rsidP="00452AAF">
            <w:pPr>
              <w:jc w:val="center"/>
              <w:rPr>
                <w:rFonts w:ascii="Times New Roman" w:hAnsi="Times New Roman" w:cs="Times New Roman"/>
                <w:b/>
                <w:sz w:val="26"/>
                <w:szCs w:val="26"/>
                <w:lang w:val="ro-RO"/>
              </w:rPr>
            </w:pPr>
          </w:p>
        </w:tc>
        <w:tc>
          <w:tcPr>
            <w:tcW w:w="4859" w:type="dxa"/>
          </w:tcPr>
          <w:p w14:paraId="4AB7C5D9" w14:textId="5A3C7DEB"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Școlii Gimnaziale Homocea</w:t>
            </w:r>
          </w:p>
        </w:tc>
        <w:tc>
          <w:tcPr>
            <w:tcW w:w="2235" w:type="dxa"/>
          </w:tcPr>
          <w:p w14:paraId="072E00E9" w14:textId="610D4889"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3F0F6C" w:rsidRPr="009C3EB0" w14:paraId="4D88D009" w14:textId="77777777" w:rsidTr="00C14A6F">
        <w:tc>
          <w:tcPr>
            <w:tcW w:w="704" w:type="dxa"/>
          </w:tcPr>
          <w:p w14:paraId="1B0D56CB" w14:textId="77777777" w:rsidR="003F0F6C" w:rsidRPr="009C3EB0" w:rsidRDefault="003F0F6C"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9C75B1F" w14:textId="77777777" w:rsidR="003F0F6C" w:rsidRPr="009C3EB0" w:rsidRDefault="003F0F6C" w:rsidP="00452AAF">
            <w:pPr>
              <w:jc w:val="center"/>
              <w:rPr>
                <w:rFonts w:ascii="Times New Roman" w:hAnsi="Times New Roman" w:cs="Times New Roman"/>
                <w:b/>
                <w:sz w:val="26"/>
                <w:szCs w:val="26"/>
                <w:lang w:val="ro-RO"/>
              </w:rPr>
            </w:pPr>
          </w:p>
        </w:tc>
        <w:tc>
          <w:tcPr>
            <w:tcW w:w="4859" w:type="dxa"/>
          </w:tcPr>
          <w:p w14:paraId="1FFFA901" w14:textId="7D8930D0"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Homocea</w:t>
            </w:r>
          </w:p>
        </w:tc>
        <w:tc>
          <w:tcPr>
            <w:tcW w:w="2235" w:type="dxa"/>
          </w:tcPr>
          <w:p w14:paraId="2E033EB1" w14:textId="23DE15D2"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3F0F6C" w:rsidRPr="009C3EB0" w14:paraId="2BA316B4" w14:textId="77777777" w:rsidTr="00C14A6F">
        <w:tc>
          <w:tcPr>
            <w:tcW w:w="704" w:type="dxa"/>
          </w:tcPr>
          <w:p w14:paraId="5B0EB370" w14:textId="77777777" w:rsidR="003F0F6C" w:rsidRPr="009C3EB0" w:rsidRDefault="003F0F6C"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E06B0B8" w14:textId="77777777" w:rsidR="003F0F6C" w:rsidRPr="009C3EB0" w:rsidRDefault="003F0F6C" w:rsidP="00452AAF">
            <w:pPr>
              <w:jc w:val="center"/>
              <w:rPr>
                <w:rFonts w:ascii="Times New Roman" w:hAnsi="Times New Roman" w:cs="Times New Roman"/>
                <w:b/>
                <w:sz w:val="26"/>
                <w:szCs w:val="26"/>
                <w:lang w:val="ro-RO"/>
              </w:rPr>
            </w:pPr>
          </w:p>
        </w:tc>
        <w:tc>
          <w:tcPr>
            <w:tcW w:w="4859" w:type="dxa"/>
          </w:tcPr>
          <w:p w14:paraId="41B6654D" w14:textId="276992CE"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lespezi</w:t>
            </w:r>
          </w:p>
        </w:tc>
        <w:tc>
          <w:tcPr>
            <w:tcW w:w="2235" w:type="dxa"/>
          </w:tcPr>
          <w:p w14:paraId="0D590861" w14:textId="11733991" w:rsidR="003F0F6C" w:rsidRPr="009C3EB0" w:rsidRDefault="003F0F6C"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0047C1" w:rsidRPr="00E97360" w14:paraId="10CA7896" w14:textId="77777777" w:rsidTr="00C14A6F">
        <w:tc>
          <w:tcPr>
            <w:tcW w:w="704" w:type="dxa"/>
          </w:tcPr>
          <w:p w14:paraId="0CCD98B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466862BF"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Jariștea</w:t>
            </w:r>
          </w:p>
        </w:tc>
        <w:tc>
          <w:tcPr>
            <w:tcW w:w="4859" w:type="dxa"/>
          </w:tcPr>
          <w:p w14:paraId="2DA1110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”Învățător Ion Saragea”</w:t>
            </w:r>
          </w:p>
        </w:tc>
        <w:tc>
          <w:tcPr>
            <w:tcW w:w="2235" w:type="dxa"/>
          </w:tcPr>
          <w:p w14:paraId="17180D7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E97360" w14:paraId="334F1065" w14:textId="77777777" w:rsidTr="00C14A6F">
        <w:tc>
          <w:tcPr>
            <w:tcW w:w="704" w:type="dxa"/>
          </w:tcPr>
          <w:p w14:paraId="4280D5DA"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398F159"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D6FC569"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43F5446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707DFD72" w14:textId="77777777" w:rsidTr="00C14A6F">
        <w:tc>
          <w:tcPr>
            <w:tcW w:w="704" w:type="dxa"/>
          </w:tcPr>
          <w:p w14:paraId="7B34C3C3"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3246FE36"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Jitia</w:t>
            </w:r>
          </w:p>
        </w:tc>
        <w:tc>
          <w:tcPr>
            <w:tcW w:w="4859" w:type="dxa"/>
          </w:tcPr>
          <w:p w14:paraId="6893268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Jitia</w:t>
            </w:r>
          </w:p>
        </w:tc>
        <w:tc>
          <w:tcPr>
            <w:tcW w:w="2235" w:type="dxa"/>
          </w:tcPr>
          <w:p w14:paraId="7039B267"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0047C1" w:rsidRPr="009C3EB0" w14:paraId="19B76AF6" w14:textId="77777777" w:rsidTr="00C14A6F">
        <w:tc>
          <w:tcPr>
            <w:tcW w:w="704" w:type="dxa"/>
          </w:tcPr>
          <w:p w14:paraId="2C70EB23"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2F966C6"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Măicănești</w:t>
            </w:r>
          </w:p>
        </w:tc>
        <w:tc>
          <w:tcPr>
            <w:tcW w:w="4859" w:type="dxa"/>
          </w:tcPr>
          <w:p w14:paraId="34E8713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544C99D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0D85EE4C" w14:textId="77777777" w:rsidTr="00C14A6F">
        <w:tc>
          <w:tcPr>
            <w:tcW w:w="704" w:type="dxa"/>
          </w:tcPr>
          <w:p w14:paraId="2C8F1145"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7965CDC"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2E7520C4"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 5 cămine</w:t>
            </w:r>
          </w:p>
        </w:tc>
        <w:tc>
          <w:tcPr>
            <w:tcW w:w="2235" w:type="dxa"/>
          </w:tcPr>
          <w:p w14:paraId="5E76C58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0047C1" w:rsidRPr="009C3EB0" w14:paraId="7B6B0228" w14:textId="77777777" w:rsidTr="00C14A6F">
        <w:tc>
          <w:tcPr>
            <w:tcW w:w="704" w:type="dxa"/>
          </w:tcPr>
          <w:p w14:paraId="661389F0"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69F9C19"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Mera</w:t>
            </w:r>
          </w:p>
        </w:tc>
        <w:tc>
          <w:tcPr>
            <w:tcW w:w="4859" w:type="dxa"/>
          </w:tcPr>
          <w:p w14:paraId="043431B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”Dimitrie Cantemir”</w:t>
            </w:r>
          </w:p>
        </w:tc>
        <w:tc>
          <w:tcPr>
            <w:tcW w:w="2235" w:type="dxa"/>
          </w:tcPr>
          <w:p w14:paraId="6165048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5D1BC75" w14:textId="77777777" w:rsidTr="00C14A6F">
        <w:tc>
          <w:tcPr>
            <w:tcW w:w="704" w:type="dxa"/>
          </w:tcPr>
          <w:p w14:paraId="533EC04D"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96428E9"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02822B7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Mera</w:t>
            </w:r>
          </w:p>
        </w:tc>
        <w:tc>
          <w:tcPr>
            <w:tcW w:w="2235" w:type="dxa"/>
          </w:tcPr>
          <w:p w14:paraId="56C95BC0"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047C1" w:rsidRPr="009C3EB0" w14:paraId="031C1AC6" w14:textId="77777777" w:rsidTr="00C14A6F">
        <w:tc>
          <w:tcPr>
            <w:tcW w:w="704" w:type="dxa"/>
          </w:tcPr>
          <w:p w14:paraId="5A37879B"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F5A1A81"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5EB78E7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satului Vulcăneasa</w:t>
            </w:r>
          </w:p>
        </w:tc>
        <w:tc>
          <w:tcPr>
            <w:tcW w:w="2235" w:type="dxa"/>
          </w:tcPr>
          <w:p w14:paraId="42E26A7D"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0047C1" w:rsidRPr="009C3EB0" w14:paraId="7627C04A" w14:textId="77777777" w:rsidTr="00C14A6F">
        <w:tc>
          <w:tcPr>
            <w:tcW w:w="704" w:type="dxa"/>
          </w:tcPr>
          <w:p w14:paraId="683BDDD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BBA7EFC"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Milcovul</w:t>
            </w:r>
          </w:p>
        </w:tc>
        <w:tc>
          <w:tcPr>
            <w:tcW w:w="4859" w:type="dxa"/>
          </w:tcPr>
          <w:p w14:paraId="1CA6806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c>
          <w:tcPr>
            <w:tcW w:w="2235" w:type="dxa"/>
          </w:tcPr>
          <w:p w14:paraId="3A980C97"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30704DE" w14:textId="77777777" w:rsidTr="00C14A6F">
        <w:tc>
          <w:tcPr>
            <w:tcW w:w="704" w:type="dxa"/>
          </w:tcPr>
          <w:p w14:paraId="6E08C300"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12DDB66"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3746B065"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2DE9F274"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3459EA2A" w14:textId="77777777" w:rsidTr="00C14A6F">
        <w:tc>
          <w:tcPr>
            <w:tcW w:w="704" w:type="dxa"/>
          </w:tcPr>
          <w:p w14:paraId="3F525905"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552DDA4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Movilița</w:t>
            </w:r>
          </w:p>
        </w:tc>
        <w:tc>
          <w:tcPr>
            <w:tcW w:w="4859" w:type="dxa"/>
          </w:tcPr>
          <w:p w14:paraId="5B1BAEE2"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Biblioteca comunală </w:t>
            </w:r>
          </w:p>
        </w:tc>
        <w:tc>
          <w:tcPr>
            <w:tcW w:w="2235" w:type="dxa"/>
          </w:tcPr>
          <w:p w14:paraId="5010ECD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21123C5B" w14:textId="77777777" w:rsidTr="00C14A6F">
        <w:tc>
          <w:tcPr>
            <w:tcW w:w="704" w:type="dxa"/>
          </w:tcPr>
          <w:p w14:paraId="787917BC"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58907644"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Nănești</w:t>
            </w:r>
          </w:p>
        </w:tc>
        <w:tc>
          <w:tcPr>
            <w:tcW w:w="4859" w:type="dxa"/>
          </w:tcPr>
          <w:p w14:paraId="3915E8FE"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Nănești</w:t>
            </w:r>
          </w:p>
        </w:tc>
        <w:tc>
          <w:tcPr>
            <w:tcW w:w="2235" w:type="dxa"/>
          </w:tcPr>
          <w:p w14:paraId="18982D6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165D335A" w14:textId="77777777" w:rsidTr="00C14A6F">
        <w:tc>
          <w:tcPr>
            <w:tcW w:w="704" w:type="dxa"/>
          </w:tcPr>
          <w:p w14:paraId="53A23F88"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26C2165"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Năruja</w:t>
            </w:r>
          </w:p>
        </w:tc>
        <w:tc>
          <w:tcPr>
            <w:tcW w:w="4859" w:type="dxa"/>
          </w:tcPr>
          <w:p w14:paraId="5949E320"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Cămuinul Cultural ”Popa Șerban”</w:t>
            </w:r>
          </w:p>
        </w:tc>
        <w:tc>
          <w:tcPr>
            <w:tcW w:w="2235" w:type="dxa"/>
          </w:tcPr>
          <w:p w14:paraId="029B2EC0"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5637D3E1" w14:textId="77777777" w:rsidTr="00C14A6F">
        <w:tc>
          <w:tcPr>
            <w:tcW w:w="704" w:type="dxa"/>
          </w:tcPr>
          <w:p w14:paraId="1087AEA3"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0434A67"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08A2B2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7FA774C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6F96852B" w14:textId="77777777" w:rsidTr="00C14A6F">
        <w:tc>
          <w:tcPr>
            <w:tcW w:w="704" w:type="dxa"/>
          </w:tcPr>
          <w:p w14:paraId="36C833A2"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39719FF9"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Negrilești</w:t>
            </w:r>
          </w:p>
        </w:tc>
        <w:tc>
          <w:tcPr>
            <w:tcW w:w="4859" w:type="dxa"/>
          </w:tcPr>
          <w:p w14:paraId="5712F04B"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Casa Memorială ”Dumitru Pricop”</w:t>
            </w:r>
          </w:p>
        </w:tc>
        <w:tc>
          <w:tcPr>
            <w:tcW w:w="2235" w:type="dxa"/>
          </w:tcPr>
          <w:p w14:paraId="0C99491D"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Casă memorială</w:t>
            </w:r>
          </w:p>
        </w:tc>
      </w:tr>
      <w:tr w:rsidR="00AA6D75" w:rsidRPr="009C3EB0" w14:paraId="50718774" w14:textId="77777777" w:rsidTr="00C14A6F">
        <w:tc>
          <w:tcPr>
            <w:tcW w:w="704" w:type="dxa"/>
          </w:tcPr>
          <w:p w14:paraId="7C7FC631" w14:textId="77777777" w:rsidR="00AA6D75" w:rsidRPr="009C3EB0" w:rsidRDefault="00AA6D75"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4CE34481" w14:textId="77777777" w:rsidR="00AA6D75" w:rsidRPr="009C3EB0" w:rsidRDefault="00AA6D75"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Nereju</w:t>
            </w:r>
          </w:p>
        </w:tc>
        <w:tc>
          <w:tcPr>
            <w:tcW w:w="4859" w:type="dxa"/>
          </w:tcPr>
          <w:p w14:paraId="45C7E8B2" w14:textId="57873F36" w:rsidR="00AA6D75" w:rsidRPr="009C3EB0" w:rsidRDefault="00AA6D75"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Nereju</w:t>
            </w:r>
          </w:p>
        </w:tc>
        <w:tc>
          <w:tcPr>
            <w:tcW w:w="2235" w:type="dxa"/>
          </w:tcPr>
          <w:p w14:paraId="2136DAB8" w14:textId="03180BE0" w:rsidR="00AA6D75" w:rsidRPr="009C3EB0" w:rsidRDefault="00AA6D75"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AA6D75" w:rsidRPr="009C3EB0" w14:paraId="563EFFA4" w14:textId="77777777" w:rsidTr="00C14A6F">
        <w:tc>
          <w:tcPr>
            <w:tcW w:w="704" w:type="dxa"/>
          </w:tcPr>
          <w:p w14:paraId="71209C4C" w14:textId="77777777" w:rsidR="00AA6D75" w:rsidRPr="009C3EB0" w:rsidRDefault="00AA6D75"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B190A58" w14:textId="77777777" w:rsidR="00AA6D75" w:rsidRPr="009C3EB0" w:rsidRDefault="00AA6D75" w:rsidP="00452AAF">
            <w:pPr>
              <w:jc w:val="center"/>
              <w:rPr>
                <w:rFonts w:ascii="Times New Roman" w:hAnsi="Times New Roman" w:cs="Times New Roman"/>
                <w:b/>
                <w:sz w:val="26"/>
                <w:szCs w:val="26"/>
                <w:lang w:val="ro-RO"/>
              </w:rPr>
            </w:pPr>
          </w:p>
        </w:tc>
        <w:tc>
          <w:tcPr>
            <w:tcW w:w="4859" w:type="dxa"/>
          </w:tcPr>
          <w:p w14:paraId="5AAE99D3" w14:textId="0AE4DE0F" w:rsidR="00AA6D75" w:rsidRPr="009C3EB0" w:rsidRDefault="00AA6D75"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”Dimitrie Gusti”</w:t>
            </w:r>
          </w:p>
        </w:tc>
        <w:tc>
          <w:tcPr>
            <w:tcW w:w="2235" w:type="dxa"/>
          </w:tcPr>
          <w:p w14:paraId="775014E8" w14:textId="14E60417" w:rsidR="00AA6D75" w:rsidRPr="009C3EB0" w:rsidRDefault="00AA6D75"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65315C05" w14:textId="77777777" w:rsidTr="00C14A6F">
        <w:tc>
          <w:tcPr>
            <w:tcW w:w="704" w:type="dxa"/>
          </w:tcPr>
          <w:p w14:paraId="2E665957"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277E1D2C"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Nistorești</w:t>
            </w:r>
          </w:p>
        </w:tc>
        <w:tc>
          <w:tcPr>
            <w:tcW w:w="4859" w:type="dxa"/>
          </w:tcPr>
          <w:p w14:paraId="2C31EE2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Vetrești-Herăstrău</w:t>
            </w:r>
          </w:p>
        </w:tc>
        <w:tc>
          <w:tcPr>
            <w:tcW w:w="2235" w:type="dxa"/>
          </w:tcPr>
          <w:p w14:paraId="128A782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0D9A9596" w14:textId="77777777" w:rsidTr="00C14A6F">
        <w:tc>
          <w:tcPr>
            <w:tcW w:w="704" w:type="dxa"/>
          </w:tcPr>
          <w:p w14:paraId="31A40774"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7CBECC99"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Obrejița</w:t>
            </w:r>
          </w:p>
        </w:tc>
        <w:tc>
          <w:tcPr>
            <w:tcW w:w="4859" w:type="dxa"/>
          </w:tcPr>
          <w:p w14:paraId="3EBBF328"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”Georgescu Constantin”</w:t>
            </w:r>
          </w:p>
        </w:tc>
        <w:tc>
          <w:tcPr>
            <w:tcW w:w="2235" w:type="dxa"/>
          </w:tcPr>
          <w:p w14:paraId="4B6C1CD3"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7C1A81" w:rsidRPr="009C3EB0" w14:paraId="6705970D" w14:textId="77777777" w:rsidTr="00C14A6F">
        <w:tc>
          <w:tcPr>
            <w:tcW w:w="704" w:type="dxa"/>
          </w:tcPr>
          <w:p w14:paraId="7E69412D" w14:textId="77777777" w:rsidR="007C1A81" w:rsidRPr="009C3EB0" w:rsidRDefault="007C1A8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26F66990" w14:textId="59951369" w:rsidR="007C1A81" w:rsidRPr="009C3EB0" w:rsidRDefault="007C1A8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w:t>
            </w:r>
            <w:r>
              <w:rPr>
                <w:rFonts w:ascii="Times New Roman" w:hAnsi="Times New Roman" w:cs="Times New Roman"/>
                <w:b/>
                <w:sz w:val="26"/>
                <w:szCs w:val="26"/>
                <w:lang w:val="ro-RO"/>
              </w:rPr>
              <w:t>al</w:t>
            </w:r>
            <w:r w:rsidRPr="009C3EB0">
              <w:rPr>
                <w:rFonts w:ascii="Times New Roman" w:hAnsi="Times New Roman" w:cs="Times New Roman"/>
                <w:b/>
                <w:sz w:val="26"/>
                <w:szCs w:val="26"/>
                <w:lang w:val="ro-RO"/>
              </w:rPr>
              <w:t>tin</w:t>
            </w:r>
          </w:p>
        </w:tc>
        <w:tc>
          <w:tcPr>
            <w:tcW w:w="4859" w:type="dxa"/>
          </w:tcPr>
          <w:p w14:paraId="563C89DC" w14:textId="0C205767"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Sat Paltin</w:t>
            </w:r>
          </w:p>
        </w:tc>
        <w:tc>
          <w:tcPr>
            <w:tcW w:w="2235" w:type="dxa"/>
          </w:tcPr>
          <w:p w14:paraId="6B81A0E0" w14:textId="2B064B96"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7C1A81" w:rsidRPr="009C3EB0" w14:paraId="6D9D3E29" w14:textId="77777777" w:rsidTr="00C14A6F">
        <w:tc>
          <w:tcPr>
            <w:tcW w:w="704" w:type="dxa"/>
          </w:tcPr>
          <w:p w14:paraId="36349ED1" w14:textId="77777777" w:rsidR="007C1A81" w:rsidRPr="009C3EB0" w:rsidRDefault="007C1A8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BBD955D" w14:textId="77777777" w:rsidR="007C1A81" w:rsidRPr="009C3EB0" w:rsidRDefault="007C1A81" w:rsidP="00452AAF">
            <w:pPr>
              <w:jc w:val="center"/>
              <w:rPr>
                <w:rFonts w:ascii="Times New Roman" w:hAnsi="Times New Roman" w:cs="Times New Roman"/>
                <w:b/>
                <w:sz w:val="26"/>
                <w:szCs w:val="26"/>
                <w:lang w:val="ro-RO"/>
              </w:rPr>
            </w:pPr>
          </w:p>
        </w:tc>
        <w:tc>
          <w:tcPr>
            <w:tcW w:w="4859" w:type="dxa"/>
          </w:tcPr>
          <w:p w14:paraId="5317D7AB" w14:textId="17D7F2AC"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Sat Prahuda</w:t>
            </w:r>
          </w:p>
        </w:tc>
        <w:tc>
          <w:tcPr>
            <w:tcW w:w="2235" w:type="dxa"/>
          </w:tcPr>
          <w:p w14:paraId="54B98E84" w14:textId="54AF53BF"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7C1A81" w:rsidRPr="009C3EB0" w14:paraId="3106AC35" w14:textId="77777777" w:rsidTr="00C14A6F">
        <w:tc>
          <w:tcPr>
            <w:tcW w:w="704" w:type="dxa"/>
          </w:tcPr>
          <w:p w14:paraId="511C3730" w14:textId="77777777" w:rsidR="007C1A81" w:rsidRPr="009C3EB0" w:rsidRDefault="007C1A8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27E0F91" w14:textId="77777777" w:rsidR="007C1A81" w:rsidRPr="009C3EB0" w:rsidRDefault="007C1A81" w:rsidP="00452AAF">
            <w:pPr>
              <w:jc w:val="center"/>
              <w:rPr>
                <w:rFonts w:ascii="Times New Roman" w:hAnsi="Times New Roman" w:cs="Times New Roman"/>
                <w:b/>
                <w:sz w:val="26"/>
                <w:szCs w:val="26"/>
                <w:lang w:val="ro-RO"/>
              </w:rPr>
            </w:pPr>
          </w:p>
        </w:tc>
        <w:tc>
          <w:tcPr>
            <w:tcW w:w="4859" w:type="dxa"/>
          </w:tcPr>
          <w:p w14:paraId="7928136D" w14:textId="3524B90E"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sat Paltin</w:t>
            </w:r>
          </w:p>
        </w:tc>
        <w:tc>
          <w:tcPr>
            <w:tcW w:w="2235" w:type="dxa"/>
          </w:tcPr>
          <w:p w14:paraId="117E3011" w14:textId="7CF51921"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7C1A81" w:rsidRPr="009C3EB0" w14:paraId="260D3B3D" w14:textId="77777777" w:rsidTr="00C14A6F">
        <w:tc>
          <w:tcPr>
            <w:tcW w:w="704" w:type="dxa"/>
          </w:tcPr>
          <w:p w14:paraId="73649AB1" w14:textId="77777777" w:rsidR="007C1A81" w:rsidRPr="009C3EB0" w:rsidRDefault="007C1A8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58F5C2D" w14:textId="77777777" w:rsidR="007C1A81" w:rsidRPr="009C3EB0" w:rsidRDefault="007C1A81" w:rsidP="00452AAF">
            <w:pPr>
              <w:jc w:val="center"/>
              <w:rPr>
                <w:rFonts w:ascii="Times New Roman" w:hAnsi="Times New Roman" w:cs="Times New Roman"/>
                <w:b/>
                <w:sz w:val="26"/>
                <w:szCs w:val="26"/>
                <w:lang w:val="ro-RO"/>
              </w:rPr>
            </w:pPr>
          </w:p>
        </w:tc>
        <w:tc>
          <w:tcPr>
            <w:tcW w:w="4859" w:type="dxa"/>
          </w:tcPr>
          <w:p w14:paraId="17D02F7F" w14:textId="1BCE347F"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Etnografic Sat Paltin</w:t>
            </w:r>
          </w:p>
        </w:tc>
        <w:tc>
          <w:tcPr>
            <w:tcW w:w="2235" w:type="dxa"/>
          </w:tcPr>
          <w:p w14:paraId="28BAEC70" w14:textId="676303F1" w:rsidR="007C1A81" w:rsidRPr="009C3EB0" w:rsidRDefault="007C1A8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452AAF" w:rsidRPr="009C3EB0" w14:paraId="1BDA5DA9" w14:textId="77777777" w:rsidTr="00C14A6F">
        <w:tc>
          <w:tcPr>
            <w:tcW w:w="704" w:type="dxa"/>
          </w:tcPr>
          <w:p w14:paraId="5C80BA4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5177B0A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Păulești</w:t>
            </w:r>
          </w:p>
        </w:tc>
        <w:tc>
          <w:tcPr>
            <w:tcW w:w="4859" w:type="dxa"/>
          </w:tcPr>
          <w:p w14:paraId="77C0D59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Hăulișca</w:t>
            </w:r>
          </w:p>
        </w:tc>
        <w:tc>
          <w:tcPr>
            <w:tcW w:w="2235" w:type="dxa"/>
          </w:tcPr>
          <w:p w14:paraId="3BCF541B"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5C0034" w14:paraId="410FDAA7" w14:textId="77777777" w:rsidTr="00C14A6F">
        <w:tc>
          <w:tcPr>
            <w:tcW w:w="704" w:type="dxa"/>
          </w:tcPr>
          <w:p w14:paraId="2347EBAC"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928DFB5"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Păunești</w:t>
            </w:r>
          </w:p>
        </w:tc>
        <w:tc>
          <w:tcPr>
            <w:tcW w:w="4859" w:type="dxa"/>
          </w:tcPr>
          <w:p w14:paraId="501ADB6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Păunești</w:t>
            </w:r>
          </w:p>
        </w:tc>
        <w:tc>
          <w:tcPr>
            <w:tcW w:w="2235" w:type="dxa"/>
          </w:tcPr>
          <w:p w14:paraId="315FBE2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5C0034" w14:paraId="7FF990F0" w14:textId="77777777" w:rsidTr="00C14A6F">
        <w:tc>
          <w:tcPr>
            <w:tcW w:w="704" w:type="dxa"/>
          </w:tcPr>
          <w:p w14:paraId="184420BF"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8A8FE55"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5631A62B"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Viișoara</w:t>
            </w:r>
          </w:p>
        </w:tc>
        <w:tc>
          <w:tcPr>
            <w:tcW w:w="2235" w:type="dxa"/>
          </w:tcPr>
          <w:p w14:paraId="49C0AEA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2E90507B" w14:textId="77777777" w:rsidTr="00C14A6F">
        <w:tc>
          <w:tcPr>
            <w:tcW w:w="704" w:type="dxa"/>
          </w:tcPr>
          <w:p w14:paraId="243A3795"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8731449"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Ploscuțeni</w:t>
            </w:r>
          </w:p>
        </w:tc>
        <w:tc>
          <w:tcPr>
            <w:tcW w:w="4859" w:type="dxa"/>
          </w:tcPr>
          <w:p w14:paraId="21DE2776"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”Ciprian Porumbescu”</w:t>
            </w:r>
          </w:p>
        </w:tc>
        <w:tc>
          <w:tcPr>
            <w:tcW w:w="2235" w:type="dxa"/>
          </w:tcPr>
          <w:p w14:paraId="629CA5C5" w14:textId="77777777" w:rsidR="000047C1" w:rsidRDefault="000047C1" w:rsidP="00452AAF">
            <w:pPr>
              <w:jc w:val="center"/>
            </w:pPr>
            <w:r w:rsidRPr="009F2477">
              <w:rPr>
                <w:rFonts w:ascii="Times New Roman" w:hAnsi="Times New Roman" w:cs="Times New Roman"/>
                <w:sz w:val="26"/>
                <w:szCs w:val="26"/>
                <w:lang w:val="ro-RO"/>
              </w:rPr>
              <w:t>Cămin cultural</w:t>
            </w:r>
          </w:p>
        </w:tc>
      </w:tr>
      <w:tr w:rsidR="000047C1" w:rsidRPr="009C3EB0" w14:paraId="27A5DBFA" w14:textId="77777777" w:rsidTr="00C14A6F">
        <w:tc>
          <w:tcPr>
            <w:tcW w:w="704" w:type="dxa"/>
          </w:tcPr>
          <w:p w14:paraId="716C5752"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45EE06B"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26D45DF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din satul Argea</w:t>
            </w:r>
          </w:p>
        </w:tc>
        <w:tc>
          <w:tcPr>
            <w:tcW w:w="2235" w:type="dxa"/>
          </w:tcPr>
          <w:p w14:paraId="3C2662B7" w14:textId="77777777" w:rsidR="000047C1" w:rsidRDefault="000047C1" w:rsidP="00452AAF">
            <w:pPr>
              <w:jc w:val="center"/>
            </w:pPr>
            <w:r w:rsidRPr="009F2477">
              <w:rPr>
                <w:rFonts w:ascii="Times New Roman" w:hAnsi="Times New Roman" w:cs="Times New Roman"/>
                <w:sz w:val="26"/>
                <w:szCs w:val="26"/>
                <w:lang w:val="ro-RO"/>
              </w:rPr>
              <w:t>Cămin cultural</w:t>
            </w:r>
          </w:p>
        </w:tc>
      </w:tr>
      <w:tr w:rsidR="000047C1" w:rsidRPr="009C3EB0" w14:paraId="4539B058" w14:textId="77777777" w:rsidTr="00C14A6F">
        <w:tc>
          <w:tcPr>
            <w:tcW w:w="704" w:type="dxa"/>
          </w:tcPr>
          <w:p w14:paraId="20F4C2F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8E83999"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Poiana Cristei</w:t>
            </w:r>
          </w:p>
        </w:tc>
        <w:tc>
          <w:tcPr>
            <w:tcW w:w="4859" w:type="dxa"/>
          </w:tcPr>
          <w:p w14:paraId="2FF68171"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Poiana Cristei</w:t>
            </w:r>
          </w:p>
        </w:tc>
        <w:tc>
          <w:tcPr>
            <w:tcW w:w="2235" w:type="dxa"/>
          </w:tcPr>
          <w:p w14:paraId="1ED0A43E"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0A7F81E" w14:textId="77777777" w:rsidTr="00C14A6F">
        <w:tc>
          <w:tcPr>
            <w:tcW w:w="704" w:type="dxa"/>
          </w:tcPr>
          <w:p w14:paraId="512F074B"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437B498"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3817F7B9"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Mahriu</w:t>
            </w:r>
          </w:p>
        </w:tc>
        <w:tc>
          <w:tcPr>
            <w:tcW w:w="2235" w:type="dxa"/>
          </w:tcPr>
          <w:p w14:paraId="0A873925"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3274599" w14:textId="77777777" w:rsidTr="00C14A6F">
        <w:tc>
          <w:tcPr>
            <w:tcW w:w="704" w:type="dxa"/>
          </w:tcPr>
          <w:p w14:paraId="46E648CD"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B83B944"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57672E0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Târâtu</w:t>
            </w:r>
          </w:p>
        </w:tc>
        <w:tc>
          <w:tcPr>
            <w:tcW w:w="2235" w:type="dxa"/>
          </w:tcPr>
          <w:p w14:paraId="2C5CE76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CA1353D" w14:textId="77777777" w:rsidTr="00C14A6F">
        <w:tc>
          <w:tcPr>
            <w:tcW w:w="704" w:type="dxa"/>
          </w:tcPr>
          <w:p w14:paraId="14A5C1DF"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60B3FD6"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689CCB95"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Poiana Cristei</w:t>
            </w:r>
          </w:p>
        </w:tc>
        <w:tc>
          <w:tcPr>
            <w:tcW w:w="2235" w:type="dxa"/>
          </w:tcPr>
          <w:p w14:paraId="623B00F9"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4638A" w14:paraId="3F9A15B4" w14:textId="77777777" w:rsidTr="00C14A6F">
        <w:tc>
          <w:tcPr>
            <w:tcW w:w="704" w:type="dxa"/>
          </w:tcPr>
          <w:p w14:paraId="1F842467"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B754296"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4C882CB0"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Catehetic Poiana Cristei</w:t>
            </w:r>
          </w:p>
        </w:tc>
        <w:tc>
          <w:tcPr>
            <w:tcW w:w="2235" w:type="dxa"/>
          </w:tcPr>
          <w:p w14:paraId="1F273E9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Centru Cultural </w:t>
            </w:r>
          </w:p>
        </w:tc>
      </w:tr>
      <w:tr w:rsidR="00452AAF" w:rsidRPr="009C3EB0" w14:paraId="524C8AE8" w14:textId="77777777" w:rsidTr="00C14A6F">
        <w:tc>
          <w:tcPr>
            <w:tcW w:w="704" w:type="dxa"/>
          </w:tcPr>
          <w:p w14:paraId="153F8039"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4026B86A"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Popești</w:t>
            </w:r>
          </w:p>
        </w:tc>
        <w:tc>
          <w:tcPr>
            <w:tcW w:w="4859" w:type="dxa"/>
          </w:tcPr>
          <w:p w14:paraId="287D8CB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Popești</w:t>
            </w:r>
          </w:p>
        </w:tc>
        <w:tc>
          <w:tcPr>
            <w:tcW w:w="2235" w:type="dxa"/>
          </w:tcPr>
          <w:p w14:paraId="738BB93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78E6C0EA" w14:textId="77777777" w:rsidTr="00C14A6F">
        <w:tc>
          <w:tcPr>
            <w:tcW w:w="704" w:type="dxa"/>
          </w:tcPr>
          <w:p w14:paraId="5D79B4B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21174A98"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Pufești</w:t>
            </w:r>
          </w:p>
        </w:tc>
        <w:tc>
          <w:tcPr>
            <w:tcW w:w="4859" w:type="dxa"/>
          </w:tcPr>
          <w:p w14:paraId="159568D6"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Pufești</w:t>
            </w:r>
          </w:p>
        </w:tc>
        <w:tc>
          <w:tcPr>
            <w:tcW w:w="2235" w:type="dxa"/>
          </w:tcPr>
          <w:p w14:paraId="1FE39563"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525BC8" w:rsidRPr="009C3EB0" w14:paraId="184FC3F5" w14:textId="77777777" w:rsidTr="00C14A6F">
        <w:tc>
          <w:tcPr>
            <w:tcW w:w="704" w:type="dxa"/>
          </w:tcPr>
          <w:p w14:paraId="4783DBED"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2898E3F2" w14:textId="77777777" w:rsidR="00525BC8" w:rsidRPr="009C3EB0" w:rsidRDefault="00525BC8"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Răcoasa</w:t>
            </w:r>
          </w:p>
        </w:tc>
        <w:tc>
          <w:tcPr>
            <w:tcW w:w="4859" w:type="dxa"/>
          </w:tcPr>
          <w:p w14:paraId="0C6D9462" w14:textId="5DDBA2B5" w:rsidR="00525BC8" w:rsidRPr="009C3EB0"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c>
          <w:tcPr>
            <w:tcW w:w="2235" w:type="dxa"/>
          </w:tcPr>
          <w:p w14:paraId="62E2226E" w14:textId="1A1BB1A3" w:rsidR="00525BC8" w:rsidRPr="009C3EB0"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525BC8" w:rsidRPr="009C3EB0" w14:paraId="50DC048F" w14:textId="77777777" w:rsidTr="00C14A6F">
        <w:tc>
          <w:tcPr>
            <w:tcW w:w="704" w:type="dxa"/>
          </w:tcPr>
          <w:p w14:paraId="546280E1" w14:textId="77777777" w:rsidR="00525BC8" w:rsidRPr="009C3EB0" w:rsidRDefault="00525BC8" w:rsidP="005A4DB3">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1F723B5" w14:textId="77777777" w:rsidR="00525BC8" w:rsidRPr="009C3EB0" w:rsidRDefault="00525BC8" w:rsidP="005A4DB3">
            <w:pPr>
              <w:jc w:val="center"/>
              <w:rPr>
                <w:rFonts w:ascii="Times New Roman" w:hAnsi="Times New Roman" w:cs="Times New Roman"/>
                <w:b/>
                <w:sz w:val="26"/>
                <w:szCs w:val="26"/>
                <w:lang w:val="ro-RO"/>
              </w:rPr>
            </w:pPr>
          </w:p>
        </w:tc>
        <w:tc>
          <w:tcPr>
            <w:tcW w:w="4859" w:type="dxa"/>
          </w:tcPr>
          <w:p w14:paraId="6121CD24" w14:textId="5458EB13"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c>
          <w:tcPr>
            <w:tcW w:w="2235" w:type="dxa"/>
          </w:tcPr>
          <w:p w14:paraId="68C7B79E" w14:textId="723F2D2A"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525BC8" w:rsidRPr="009C3EB0" w14:paraId="6883B337" w14:textId="77777777" w:rsidTr="00C14A6F">
        <w:tc>
          <w:tcPr>
            <w:tcW w:w="704" w:type="dxa"/>
          </w:tcPr>
          <w:p w14:paraId="78EE443F" w14:textId="77777777" w:rsidR="00525BC8" w:rsidRPr="009C3EB0" w:rsidRDefault="00525BC8" w:rsidP="005A4DB3">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7BD0C10" w14:textId="77777777" w:rsidR="00525BC8" w:rsidRPr="009C3EB0" w:rsidRDefault="00525BC8" w:rsidP="005A4DB3">
            <w:pPr>
              <w:jc w:val="center"/>
              <w:rPr>
                <w:rFonts w:ascii="Times New Roman" w:hAnsi="Times New Roman" w:cs="Times New Roman"/>
                <w:b/>
                <w:sz w:val="26"/>
                <w:szCs w:val="26"/>
                <w:lang w:val="ro-RO"/>
              </w:rPr>
            </w:pPr>
          </w:p>
        </w:tc>
        <w:tc>
          <w:tcPr>
            <w:tcW w:w="4859" w:type="dxa"/>
          </w:tcPr>
          <w:p w14:paraId="5A84A04C" w14:textId="7CB4885C"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c>
          <w:tcPr>
            <w:tcW w:w="2235" w:type="dxa"/>
          </w:tcPr>
          <w:p w14:paraId="2D065F53" w14:textId="34E0250A"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525BC8" w:rsidRPr="009C3EB0" w14:paraId="4642AA1B" w14:textId="77777777" w:rsidTr="00C14A6F">
        <w:tc>
          <w:tcPr>
            <w:tcW w:w="704" w:type="dxa"/>
          </w:tcPr>
          <w:p w14:paraId="1189CD73" w14:textId="77777777" w:rsidR="00525BC8" w:rsidRPr="009C3EB0" w:rsidRDefault="00525BC8" w:rsidP="005A4DB3">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E9B7EE1" w14:textId="77777777" w:rsidR="00525BC8" w:rsidRPr="009C3EB0" w:rsidRDefault="00525BC8" w:rsidP="005A4DB3">
            <w:pPr>
              <w:jc w:val="center"/>
              <w:rPr>
                <w:rFonts w:ascii="Times New Roman" w:hAnsi="Times New Roman" w:cs="Times New Roman"/>
                <w:b/>
                <w:sz w:val="26"/>
                <w:szCs w:val="26"/>
                <w:lang w:val="ro-RO"/>
              </w:rPr>
            </w:pPr>
          </w:p>
        </w:tc>
        <w:tc>
          <w:tcPr>
            <w:tcW w:w="4859" w:type="dxa"/>
          </w:tcPr>
          <w:p w14:paraId="5E5F703A" w14:textId="15F9AE9A"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c>
          <w:tcPr>
            <w:tcW w:w="2235" w:type="dxa"/>
          </w:tcPr>
          <w:p w14:paraId="0E614FE5" w14:textId="26AC05BD" w:rsidR="00525BC8" w:rsidRDefault="00525BC8" w:rsidP="005A4DB3">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525BC8" w:rsidRPr="009C3EB0" w14:paraId="22B35577" w14:textId="77777777" w:rsidTr="00C14A6F">
        <w:tc>
          <w:tcPr>
            <w:tcW w:w="704" w:type="dxa"/>
          </w:tcPr>
          <w:p w14:paraId="73255C56"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B5437EB" w14:textId="77777777" w:rsidR="00525BC8" w:rsidRPr="009C3EB0" w:rsidRDefault="00525BC8" w:rsidP="00452AAF">
            <w:pPr>
              <w:jc w:val="center"/>
              <w:rPr>
                <w:rFonts w:ascii="Times New Roman" w:hAnsi="Times New Roman" w:cs="Times New Roman"/>
                <w:b/>
                <w:sz w:val="26"/>
                <w:szCs w:val="26"/>
                <w:lang w:val="ro-RO"/>
              </w:rPr>
            </w:pPr>
          </w:p>
        </w:tc>
        <w:tc>
          <w:tcPr>
            <w:tcW w:w="4859" w:type="dxa"/>
          </w:tcPr>
          <w:p w14:paraId="68F219B2" w14:textId="261F57D1"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c>
          <w:tcPr>
            <w:tcW w:w="2235" w:type="dxa"/>
          </w:tcPr>
          <w:p w14:paraId="2AD0AE16" w14:textId="3BED4BE7" w:rsidR="00525BC8" w:rsidRPr="00CE4E65" w:rsidRDefault="00525BC8" w:rsidP="00452AAF">
            <w:pPr>
              <w:jc w:val="center"/>
              <w:rPr>
                <w:rFonts w:ascii="Times New Roman" w:hAnsi="Times New Roman" w:cs="Times New Roman"/>
                <w:sz w:val="26"/>
                <w:szCs w:val="26"/>
              </w:rPr>
            </w:pPr>
            <w:r>
              <w:rPr>
                <w:rFonts w:ascii="Times New Roman" w:hAnsi="Times New Roman" w:cs="Times New Roman"/>
                <w:sz w:val="26"/>
                <w:szCs w:val="26"/>
                <w:lang w:val="ro-RO"/>
              </w:rPr>
              <w:t xml:space="preserve">Bibliotecă </w:t>
            </w:r>
          </w:p>
        </w:tc>
      </w:tr>
      <w:tr w:rsidR="00525BC8" w:rsidRPr="00525BC8" w14:paraId="54CC437A" w14:textId="77777777" w:rsidTr="00C14A6F">
        <w:tc>
          <w:tcPr>
            <w:tcW w:w="704" w:type="dxa"/>
          </w:tcPr>
          <w:p w14:paraId="4AA09483"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D6E3D7C" w14:textId="77777777" w:rsidR="00525BC8" w:rsidRPr="009C3EB0" w:rsidRDefault="00525BC8" w:rsidP="00452AAF">
            <w:pPr>
              <w:jc w:val="center"/>
              <w:rPr>
                <w:rFonts w:ascii="Times New Roman" w:hAnsi="Times New Roman" w:cs="Times New Roman"/>
                <w:b/>
                <w:sz w:val="26"/>
                <w:szCs w:val="26"/>
                <w:lang w:val="ro-RO"/>
              </w:rPr>
            </w:pPr>
          </w:p>
        </w:tc>
        <w:tc>
          <w:tcPr>
            <w:tcW w:w="4859" w:type="dxa"/>
          </w:tcPr>
          <w:p w14:paraId="593973FE" w14:textId="02F65E2C"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Mausoleul Eroilor de la Mărăști</w:t>
            </w:r>
          </w:p>
        </w:tc>
        <w:tc>
          <w:tcPr>
            <w:tcW w:w="2235" w:type="dxa"/>
          </w:tcPr>
          <w:p w14:paraId="0C23CF16" w14:textId="4DA1A7A9"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 istoric</w:t>
            </w:r>
          </w:p>
        </w:tc>
      </w:tr>
      <w:tr w:rsidR="00525BC8" w:rsidRPr="00525BC8" w14:paraId="253ECC19" w14:textId="77777777" w:rsidTr="00C14A6F">
        <w:tc>
          <w:tcPr>
            <w:tcW w:w="704" w:type="dxa"/>
          </w:tcPr>
          <w:p w14:paraId="4BB701BB"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6CA42EB" w14:textId="77777777" w:rsidR="00525BC8" w:rsidRPr="009C3EB0" w:rsidRDefault="00525BC8" w:rsidP="00452AAF">
            <w:pPr>
              <w:jc w:val="center"/>
              <w:rPr>
                <w:rFonts w:ascii="Times New Roman" w:hAnsi="Times New Roman" w:cs="Times New Roman"/>
                <w:b/>
                <w:sz w:val="26"/>
                <w:szCs w:val="26"/>
                <w:lang w:val="ro-RO"/>
              </w:rPr>
            </w:pPr>
          </w:p>
        </w:tc>
        <w:tc>
          <w:tcPr>
            <w:tcW w:w="4859" w:type="dxa"/>
          </w:tcPr>
          <w:p w14:paraId="5875FEFF" w14:textId="06F6793D"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Monumentul Frăției de Arme Româno-Franceze</w:t>
            </w:r>
          </w:p>
        </w:tc>
        <w:tc>
          <w:tcPr>
            <w:tcW w:w="2235" w:type="dxa"/>
          </w:tcPr>
          <w:p w14:paraId="41C45D5F" w14:textId="54A8A774"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 istoric</w:t>
            </w:r>
          </w:p>
        </w:tc>
      </w:tr>
      <w:tr w:rsidR="00525BC8" w:rsidRPr="00525BC8" w14:paraId="6517C56F" w14:textId="77777777" w:rsidTr="00C14A6F">
        <w:tc>
          <w:tcPr>
            <w:tcW w:w="704" w:type="dxa"/>
          </w:tcPr>
          <w:p w14:paraId="3E45C634"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5D17CA1" w14:textId="77777777" w:rsidR="00525BC8" w:rsidRPr="009C3EB0" w:rsidRDefault="00525BC8" w:rsidP="00452AAF">
            <w:pPr>
              <w:jc w:val="center"/>
              <w:rPr>
                <w:rFonts w:ascii="Times New Roman" w:hAnsi="Times New Roman" w:cs="Times New Roman"/>
                <w:b/>
                <w:sz w:val="26"/>
                <w:szCs w:val="26"/>
                <w:lang w:val="ro-RO"/>
              </w:rPr>
            </w:pPr>
          </w:p>
        </w:tc>
        <w:tc>
          <w:tcPr>
            <w:tcW w:w="4859" w:type="dxa"/>
          </w:tcPr>
          <w:p w14:paraId="20A6E7C2" w14:textId="24F117C2"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Monumentul Eroilor Războiului pentru Independență</w:t>
            </w:r>
          </w:p>
        </w:tc>
        <w:tc>
          <w:tcPr>
            <w:tcW w:w="2235" w:type="dxa"/>
          </w:tcPr>
          <w:p w14:paraId="3E15CAF4" w14:textId="1E1C6C38"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 istoric</w:t>
            </w:r>
          </w:p>
        </w:tc>
      </w:tr>
      <w:tr w:rsidR="00525BC8" w:rsidRPr="00525BC8" w14:paraId="59248D70" w14:textId="77777777" w:rsidTr="00C14A6F">
        <w:tc>
          <w:tcPr>
            <w:tcW w:w="704" w:type="dxa"/>
          </w:tcPr>
          <w:p w14:paraId="7F19A85E" w14:textId="77777777" w:rsidR="00525BC8" w:rsidRPr="009C3EB0" w:rsidRDefault="00525BC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65D1058" w14:textId="77777777" w:rsidR="00525BC8" w:rsidRPr="009C3EB0" w:rsidRDefault="00525BC8" w:rsidP="00452AAF">
            <w:pPr>
              <w:jc w:val="center"/>
              <w:rPr>
                <w:rFonts w:ascii="Times New Roman" w:hAnsi="Times New Roman" w:cs="Times New Roman"/>
                <w:b/>
                <w:sz w:val="26"/>
                <w:szCs w:val="26"/>
                <w:lang w:val="ro-RO"/>
              </w:rPr>
            </w:pPr>
          </w:p>
        </w:tc>
        <w:tc>
          <w:tcPr>
            <w:tcW w:w="4859" w:type="dxa"/>
          </w:tcPr>
          <w:p w14:paraId="0B48AC8E" w14:textId="4B19EAD8"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Biserica de Lemn ”Sfinții Voievozi”</w:t>
            </w:r>
          </w:p>
        </w:tc>
        <w:tc>
          <w:tcPr>
            <w:tcW w:w="2235" w:type="dxa"/>
          </w:tcPr>
          <w:p w14:paraId="7E1079FB" w14:textId="1129D701" w:rsidR="00525BC8" w:rsidRDefault="00525BC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Monument istoric</w:t>
            </w:r>
          </w:p>
        </w:tc>
      </w:tr>
      <w:tr w:rsidR="00452AAF" w:rsidRPr="009C3EB0" w14:paraId="02068FA0" w14:textId="77777777" w:rsidTr="00C14A6F">
        <w:tc>
          <w:tcPr>
            <w:tcW w:w="704" w:type="dxa"/>
          </w:tcPr>
          <w:p w14:paraId="471D5A5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4C20326B"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Răstoaca</w:t>
            </w:r>
          </w:p>
        </w:tc>
        <w:tc>
          <w:tcPr>
            <w:tcW w:w="4859" w:type="dxa"/>
          </w:tcPr>
          <w:p w14:paraId="0A3B1927" w14:textId="09BE3E38" w:rsidR="00452AAF" w:rsidRPr="009C3EB0" w:rsidRDefault="00766C9A"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Răstoaca</w:t>
            </w:r>
          </w:p>
        </w:tc>
        <w:tc>
          <w:tcPr>
            <w:tcW w:w="2235" w:type="dxa"/>
          </w:tcPr>
          <w:p w14:paraId="18409E53" w14:textId="1D0DC117" w:rsidR="00452AAF" w:rsidRPr="009C3EB0" w:rsidRDefault="00766C9A"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0047C1" w:rsidRPr="009C3EB0" w14:paraId="554F8027" w14:textId="77777777" w:rsidTr="00C14A6F">
        <w:tc>
          <w:tcPr>
            <w:tcW w:w="704" w:type="dxa"/>
          </w:tcPr>
          <w:p w14:paraId="50C0ACD0"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AB2908B"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Reghiu</w:t>
            </w:r>
          </w:p>
        </w:tc>
        <w:tc>
          <w:tcPr>
            <w:tcW w:w="4859" w:type="dxa"/>
          </w:tcPr>
          <w:p w14:paraId="7F5FDAF7"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c>
          <w:tcPr>
            <w:tcW w:w="2235" w:type="dxa"/>
          </w:tcPr>
          <w:p w14:paraId="1B6037F5"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9324693" w14:textId="77777777" w:rsidTr="00C14A6F">
        <w:tc>
          <w:tcPr>
            <w:tcW w:w="704" w:type="dxa"/>
          </w:tcPr>
          <w:p w14:paraId="65F44350"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6C74A86"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0682D731"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c>
          <w:tcPr>
            <w:tcW w:w="2235" w:type="dxa"/>
          </w:tcPr>
          <w:p w14:paraId="6486247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68F77178" w14:textId="77777777" w:rsidTr="00C14A6F">
        <w:tc>
          <w:tcPr>
            <w:tcW w:w="704" w:type="dxa"/>
          </w:tcPr>
          <w:p w14:paraId="68CA183E"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2C10EE1F"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Ruginești</w:t>
            </w:r>
          </w:p>
        </w:tc>
        <w:tc>
          <w:tcPr>
            <w:tcW w:w="4859" w:type="dxa"/>
          </w:tcPr>
          <w:p w14:paraId="208BEECF"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Ruginești</w:t>
            </w:r>
          </w:p>
        </w:tc>
        <w:tc>
          <w:tcPr>
            <w:tcW w:w="2235" w:type="dxa"/>
          </w:tcPr>
          <w:p w14:paraId="335542FB"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3A32DAC3" w14:textId="77777777" w:rsidTr="00C14A6F">
        <w:tc>
          <w:tcPr>
            <w:tcW w:w="704" w:type="dxa"/>
          </w:tcPr>
          <w:p w14:paraId="77C90413"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5AE33ED"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370B020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3C58EAC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6151DB69" w14:textId="77777777" w:rsidTr="00C14A6F">
        <w:tc>
          <w:tcPr>
            <w:tcW w:w="704" w:type="dxa"/>
          </w:tcPr>
          <w:p w14:paraId="4BFF2CDA"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7688203"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Sihlea</w:t>
            </w:r>
          </w:p>
        </w:tc>
        <w:tc>
          <w:tcPr>
            <w:tcW w:w="4859" w:type="dxa"/>
          </w:tcPr>
          <w:p w14:paraId="1F50664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sat Bogza</w:t>
            </w:r>
          </w:p>
        </w:tc>
        <w:tc>
          <w:tcPr>
            <w:tcW w:w="2235" w:type="dxa"/>
          </w:tcPr>
          <w:p w14:paraId="6A6FE284"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381EE34" w14:textId="77777777" w:rsidTr="00C14A6F">
        <w:tc>
          <w:tcPr>
            <w:tcW w:w="704" w:type="dxa"/>
          </w:tcPr>
          <w:p w14:paraId="1C5B35D8"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22D6C1E"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5399B42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sat Căiata</w:t>
            </w:r>
          </w:p>
        </w:tc>
        <w:tc>
          <w:tcPr>
            <w:tcW w:w="2235" w:type="dxa"/>
          </w:tcPr>
          <w:p w14:paraId="4AA0524B"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0EC13B01" w14:textId="77777777" w:rsidTr="00C14A6F">
        <w:tc>
          <w:tcPr>
            <w:tcW w:w="704" w:type="dxa"/>
          </w:tcPr>
          <w:p w14:paraId="2A9BE409"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987E804"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2DDCA484"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sat Voetin</w:t>
            </w:r>
          </w:p>
        </w:tc>
        <w:tc>
          <w:tcPr>
            <w:tcW w:w="2235" w:type="dxa"/>
          </w:tcPr>
          <w:p w14:paraId="04A0253D"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649D" w:rsidRPr="009C3EB0" w14:paraId="40BA56EF" w14:textId="77777777" w:rsidTr="00C14A6F">
        <w:tc>
          <w:tcPr>
            <w:tcW w:w="704" w:type="dxa"/>
          </w:tcPr>
          <w:p w14:paraId="26013E6D" w14:textId="77777777" w:rsidR="0045649D" w:rsidRPr="009C3EB0" w:rsidRDefault="0045649D"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18C4A3C2" w14:textId="77777777" w:rsidR="0045649D" w:rsidRPr="009C3EB0" w:rsidRDefault="0045649D"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Slobozia Bradului</w:t>
            </w:r>
          </w:p>
        </w:tc>
        <w:tc>
          <w:tcPr>
            <w:tcW w:w="4859" w:type="dxa"/>
          </w:tcPr>
          <w:p w14:paraId="4ACAF9E1"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67E1139D"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649D" w:rsidRPr="009C3EB0" w14:paraId="29238793" w14:textId="77777777" w:rsidTr="00C14A6F">
        <w:tc>
          <w:tcPr>
            <w:tcW w:w="704" w:type="dxa"/>
          </w:tcPr>
          <w:p w14:paraId="47A5F40D" w14:textId="77777777" w:rsidR="0045649D" w:rsidRPr="009C3EB0" w:rsidRDefault="0045649D"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4907FC6" w14:textId="77777777" w:rsidR="0045649D" w:rsidRPr="009C3EB0" w:rsidRDefault="0045649D" w:rsidP="00452AAF">
            <w:pPr>
              <w:jc w:val="center"/>
              <w:rPr>
                <w:rFonts w:ascii="Times New Roman" w:hAnsi="Times New Roman" w:cs="Times New Roman"/>
                <w:b/>
                <w:sz w:val="26"/>
                <w:szCs w:val="26"/>
                <w:lang w:val="ro-RO"/>
              </w:rPr>
            </w:pPr>
          </w:p>
        </w:tc>
        <w:tc>
          <w:tcPr>
            <w:tcW w:w="4859" w:type="dxa"/>
          </w:tcPr>
          <w:p w14:paraId="76829BBA"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școlară </w:t>
            </w:r>
          </w:p>
        </w:tc>
        <w:tc>
          <w:tcPr>
            <w:tcW w:w="2235" w:type="dxa"/>
          </w:tcPr>
          <w:p w14:paraId="0B9D35BF"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45649D" w:rsidRPr="009C3EB0" w14:paraId="4F9547F2" w14:textId="77777777" w:rsidTr="00C14A6F">
        <w:tc>
          <w:tcPr>
            <w:tcW w:w="704" w:type="dxa"/>
          </w:tcPr>
          <w:p w14:paraId="5314EC2A" w14:textId="77777777" w:rsidR="0045649D" w:rsidRPr="009C3EB0" w:rsidRDefault="0045649D"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4B4F853" w14:textId="77777777" w:rsidR="0045649D" w:rsidRPr="009C3EB0" w:rsidRDefault="0045649D" w:rsidP="00452AAF">
            <w:pPr>
              <w:jc w:val="center"/>
              <w:rPr>
                <w:rFonts w:ascii="Times New Roman" w:hAnsi="Times New Roman" w:cs="Times New Roman"/>
                <w:b/>
                <w:sz w:val="26"/>
                <w:szCs w:val="26"/>
                <w:lang w:val="ro-RO"/>
              </w:rPr>
            </w:pPr>
          </w:p>
        </w:tc>
        <w:tc>
          <w:tcPr>
            <w:tcW w:w="4859" w:type="dxa"/>
          </w:tcPr>
          <w:p w14:paraId="0DA765AB"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Mănăstirii Schitului Rogozu</w:t>
            </w:r>
          </w:p>
        </w:tc>
        <w:tc>
          <w:tcPr>
            <w:tcW w:w="2235" w:type="dxa"/>
          </w:tcPr>
          <w:p w14:paraId="69F3F89B" w14:textId="77777777" w:rsidR="0045649D" w:rsidRPr="009C3EB0" w:rsidRDefault="0045649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452AAF" w:rsidRPr="009C3EB0" w14:paraId="2AEB9259" w14:textId="77777777" w:rsidTr="00C14A6F">
        <w:tc>
          <w:tcPr>
            <w:tcW w:w="704" w:type="dxa"/>
          </w:tcPr>
          <w:p w14:paraId="2CF5EF80"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71F1BA25"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Slobozia Ciorăști</w:t>
            </w:r>
          </w:p>
        </w:tc>
        <w:tc>
          <w:tcPr>
            <w:tcW w:w="4859" w:type="dxa"/>
          </w:tcPr>
          <w:p w14:paraId="617F039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Căminul Cultural Slobozia Ciorăști </w:t>
            </w:r>
          </w:p>
        </w:tc>
        <w:tc>
          <w:tcPr>
            <w:tcW w:w="2235" w:type="dxa"/>
          </w:tcPr>
          <w:p w14:paraId="60B8C1B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D54688" w:rsidRPr="009C3EB0" w14:paraId="44C935DB" w14:textId="77777777" w:rsidTr="00C14A6F">
        <w:tc>
          <w:tcPr>
            <w:tcW w:w="704" w:type="dxa"/>
          </w:tcPr>
          <w:p w14:paraId="2A5A1B27"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DD07132" w14:textId="77777777" w:rsidR="00D54688" w:rsidRPr="009C3EB0" w:rsidRDefault="00D54688"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Soveja</w:t>
            </w:r>
          </w:p>
        </w:tc>
        <w:tc>
          <w:tcPr>
            <w:tcW w:w="4859" w:type="dxa"/>
          </w:tcPr>
          <w:p w14:paraId="209376B0"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”Simion Mehedinți”</w:t>
            </w:r>
          </w:p>
        </w:tc>
        <w:tc>
          <w:tcPr>
            <w:tcW w:w="2235" w:type="dxa"/>
          </w:tcPr>
          <w:p w14:paraId="543D0A83"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 cultural</w:t>
            </w:r>
          </w:p>
        </w:tc>
      </w:tr>
      <w:tr w:rsidR="00D54688" w:rsidRPr="009C3EB0" w14:paraId="4C6C993B" w14:textId="77777777" w:rsidTr="00C14A6F">
        <w:tc>
          <w:tcPr>
            <w:tcW w:w="704" w:type="dxa"/>
          </w:tcPr>
          <w:p w14:paraId="7623EC78"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B33B699"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69F0E0EC"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58F1B9AA"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D54688" w:rsidRPr="00D54688" w14:paraId="3A194428" w14:textId="77777777" w:rsidTr="00C14A6F">
        <w:tc>
          <w:tcPr>
            <w:tcW w:w="704" w:type="dxa"/>
          </w:tcPr>
          <w:p w14:paraId="7D3F4A8A"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01B95BC"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3D4BFBAE"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Mausoleul Eroilor din Primul Război Mondial 1914 – 1917</w:t>
            </w:r>
          </w:p>
        </w:tc>
        <w:tc>
          <w:tcPr>
            <w:tcW w:w="2235" w:type="dxa"/>
          </w:tcPr>
          <w:p w14:paraId="27030666"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Mausoleu </w:t>
            </w:r>
          </w:p>
        </w:tc>
      </w:tr>
      <w:tr w:rsidR="00D54688" w:rsidRPr="00D54688" w14:paraId="393800F4" w14:textId="77777777" w:rsidTr="00C14A6F">
        <w:tc>
          <w:tcPr>
            <w:tcW w:w="704" w:type="dxa"/>
          </w:tcPr>
          <w:p w14:paraId="765888D8"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D86D043"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77F075AD"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 militar</w:t>
            </w:r>
          </w:p>
        </w:tc>
        <w:tc>
          <w:tcPr>
            <w:tcW w:w="2235" w:type="dxa"/>
          </w:tcPr>
          <w:p w14:paraId="5EDF57CB"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D54688" w:rsidRPr="00476C69" w14:paraId="4789EF74" w14:textId="77777777" w:rsidTr="00C14A6F">
        <w:tc>
          <w:tcPr>
            <w:tcW w:w="704" w:type="dxa"/>
          </w:tcPr>
          <w:p w14:paraId="3489744C"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83F516B"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50232620"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Cimitirul Militar German din Primul Război Mondial</w:t>
            </w:r>
          </w:p>
        </w:tc>
        <w:tc>
          <w:tcPr>
            <w:tcW w:w="2235" w:type="dxa"/>
          </w:tcPr>
          <w:p w14:paraId="6F7A7290" w14:textId="77777777" w:rsidR="00D54688" w:rsidRPr="009C3EB0" w:rsidRDefault="00D54688" w:rsidP="00452AAF">
            <w:pPr>
              <w:jc w:val="center"/>
              <w:rPr>
                <w:rFonts w:ascii="Times New Roman" w:hAnsi="Times New Roman" w:cs="Times New Roman"/>
                <w:sz w:val="26"/>
                <w:szCs w:val="26"/>
                <w:lang w:val="ro-RO"/>
              </w:rPr>
            </w:pPr>
          </w:p>
        </w:tc>
      </w:tr>
      <w:tr w:rsidR="00D54688" w:rsidRPr="00D54688" w14:paraId="25B4ABC1" w14:textId="77777777" w:rsidTr="00C14A6F">
        <w:tc>
          <w:tcPr>
            <w:tcW w:w="704" w:type="dxa"/>
          </w:tcPr>
          <w:p w14:paraId="11B419C6"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54D723C"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47242F34"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”Miorița” din satul Dragosloveni</w:t>
            </w:r>
          </w:p>
        </w:tc>
        <w:tc>
          <w:tcPr>
            <w:tcW w:w="2235" w:type="dxa"/>
          </w:tcPr>
          <w:p w14:paraId="5233BBB3"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D54688" w:rsidRPr="00D54688" w14:paraId="2B9AB1B2" w14:textId="77777777" w:rsidTr="00C14A6F">
        <w:tc>
          <w:tcPr>
            <w:tcW w:w="704" w:type="dxa"/>
          </w:tcPr>
          <w:p w14:paraId="1F2DC9E8" w14:textId="77777777" w:rsidR="00D54688" w:rsidRPr="009C3EB0" w:rsidRDefault="00D54688"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AA78500" w14:textId="77777777" w:rsidR="00D54688" w:rsidRPr="009C3EB0" w:rsidRDefault="00D54688" w:rsidP="00452AAF">
            <w:pPr>
              <w:jc w:val="center"/>
              <w:rPr>
                <w:rFonts w:ascii="Times New Roman" w:hAnsi="Times New Roman" w:cs="Times New Roman"/>
                <w:b/>
                <w:sz w:val="26"/>
                <w:szCs w:val="26"/>
                <w:lang w:val="ro-RO"/>
              </w:rPr>
            </w:pPr>
          </w:p>
        </w:tc>
        <w:tc>
          <w:tcPr>
            <w:tcW w:w="4859" w:type="dxa"/>
          </w:tcPr>
          <w:p w14:paraId="47A621EC"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Muzeul Etnografic ”Zestrea” din satul Rucăreni</w:t>
            </w:r>
          </w:p>
        </w:tc>
        <w:tc>
          <w:tcPr>
            <w:tcW w:w="2235" w:type="dxa"/>
          </w:tcPr>
          <w:p w14:paraId="4B703B2B" w14:textId="77777777" w:rsidR="00D54688" w:rsidRPr="009C3EB0" w:rsidRDefault="00D54688"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w:t>
            </w:r>
          </w:p>
        </w:tc>
      </w:tr>
      <w:tr w:rsidR="00A743FD" w:rsidRPr="009C3EB0" w14:paraId="7800A831" w14:textId="77777777" w:rsidTr="00C14A6F">
        <w:tc>
          <w:tcPr>
            <w:tcW w:w="704" w:type="dxa"/>
            <w:vMerge w:val="restart"/>
          </w:tcPr>
          <w:p w14:paraId="689FC1AB" w14:textId="77777777" w:rsidR="00A743FD" w:rsidRPr="009C3EB0" w:rsidRDefault="00A743FD"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3D5AC50" w14:textId="77777777" w:rsidR="00A743FD" w:rsidRPr="009C3EB0" w:rsidRDefault="00A743FD"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Spulber</w:t>
            </w:r>
          </w:p>
        </w:tc>
        <w:tc>
          <w:tcPr>
            <w:tcW w:w="4859" w:type="dxa"/>
          </w:tcPr>
          <w:p w14:paraId="4740682E" w14:textId="5084F52E" w:rsidR="00A743FD" w:rsidRPr="009C3EB0" w:rsidRDefault="00A743F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Spulber</w:t>
            </w:r>
          </w:p>
        </w:tc>
        <w:tc>
          <w:tcPr>
            <w:tcW w:w="2235" w:type="dxa"/>
          </w:tcPr>
          <w:p w14:paraId="0CE994DD" w14:textId="7B93C50D" w:rsidR="00A743FD" w:rsidRPr="009C3EB0" w:rsidRDefault="00A743F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A743FD" w:rsidRPr="009C3EB0" w14:paraId="02C8F60B" w14:textId="77777777" w:rsidTr="00C14A6F">
        <w:tc>
          <w:tcPr>
            <w:tcW w:w="704" w:type="dxa"/>
            <w:vMerge/>
          </w:tcPr>
          <w:p w14:paraId="3EFD1D49" w14:textId="77777777" w:rsidR="00A743FD" w:rsidRPr="009C3EB0" w:rsidRDefault="00A743FD"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F594B0B" w14:textId="77777777" w:rsidR="00A743FD" w:rsidRPr="009C3EB0" w:rsidRDefault="00A743FD" w:rsidP="00452AAF">
            <w:pPr>
              <w:jc w:val="center"/>
              <w:rPr>
                <w:rFonts w:ascii="Times New Roman" w:hAnsi="Times New Roman" w:cs="Times New Roman"/>
                <w:b/>
                <w:sz w:val="26"/>
                <w:szCs w:val="26"/>
                <w:lang w:val="ro-RO"/>
              </w:rPr>
            </w:pPr>
          </w:p>
        </w:tc>
        <w:tc>
          <w:tcPr>
            <w:tcW w:w="4859" w:type="dxa"/>
          </w:tcPr>
          <w:p w14:paraId="6FA0B072" w14:textId="71E7211E" w:rsidR="00A743FD" w:rsidRPr="009C3EB0" w:rsidRDefault="00A743F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Spulber</w:t>
            </w:r>
          </w:p>
        </w:tc>
        <w:tc>
          <w:tcPr>
            <w:tcW w:w="2235" w:type="dxa"/>
          </w:tcPr>
          <w:p w14:paraId="029E0240" w14:textId="38CB5057" w:rsidR="00A743FD" w:rsidRPr="009C3EB0" w:rsidRDefault="00A743F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 cultural</w:t>
            </w:r>
          </w:p>
        </w:tc>
      </w:tr>
      <w:tr w:rsidR="000223A4" w:rsidRPr="00A46E3D" w14:paraId="43B02761" w14:textId="77777777" w:rsidTr="00C14A6F">
        <w:tc>
          <w:tcPr>
            <w:tcW w:w="704" w:type="dxa"/>
          </w:tcPr>
          <w:p w14:paraId="4C414BB2" w14:textId="77777777" w:rsidR="000223A4" w:rsidRPr="009C3EB0" w:rsidRDefault="000223A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001DB16" w14:textId="77777777" w:rsidR="000223A4" w:rsidRPr="009C3EB0" w:rsidRDefault="000223A4"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Străoane</w:t>
            </w:r>
          </w:p>
        </w:tc>
        <w:tc>
          <w:tcPr>
            <w:tcW w:w="4859" w:type="dxa"/>
          </w:tcPr>
          <w:p w14:paraId="623E924A" w14:textId="074E6317"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 Străoane de Sus</w:t>
            </w:r>
          </w:p>
        </w:tc>
        <w:tc>
          <w:tcPr>
            <w:tcW w:w="2235" w:type="dxa"/>
          </w:tcPr>
          <w:p w14:paraId="157EFCAD" w14:textId="791674C2"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0223A4" w:rsidRPr="00A46E3D" w14:paraId="00DA1928" w14:textId="77777777" w:rsidTr="00C14A6F">
        <w:tc>
          <w:tcPr>
            <w:tcW w:w="704" w:type="dxa"/>
          </w:tcPr>
          <w:p w14:paraId="5F2A373D" w14:textId="77777777" w:rsidR="000223A4" w:rsidRPr="009C3EB0" w:rsidRDefault="000223A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195F94C" w14:textId="77777777" w:rsidR="000223A4" w:rsidRPr="009C3EB0" w:rsidRDefault="000223A4" w:rsidP="00452AAF">
            <w:pPr>
              <w:jc w:val="center"/>
              <w:rPr>
                <w:rFonts w:ascii="Times New Roman" w:hAnsi="Times New Roman" w:cs="Times New Roman"/>
                <w:b/>
                <w:sz w:val="26"/>
                <w:szCs w:val="26"/>
                <w:lang w:val="ro-RO"/>
              </w:rPr>
            </w:pPr>
          </w:p>
        </w:tc>
        <w:tc>
          <w:tcPr>
            <w:tcW w:w="4859" w:type="dxa"/>
          </w:tcPr>
          <w:p w14:paraId="2189C628" w14:textId="78F386F2"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Străoane de Jos </w:t>
            </w:r>
          </w:p>
        </w:tc>
        <w:tc>
          <w:tcPr>
            <w:tcW w:w="2235" w:type="dxa"/>
          </w:tcPr>
          <w:p w14:paraId="3D83B596" w14:textId="5D7A2123"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223A4" w:rsidRPr="00A46E3D" w14:paraId="277DA26E" w14:textId="77777777" w:rsidTr="00C14A6F">
        <w:tc>
          <w:tcPr>
            <w:tcW w:w="704" w:type="dxa"/>
          </w:tcPr>
          <w:p w14:paraId="3826BE46" w14:textId="77777777" w:rsidR="000223A4" w:rsidRPr="009C3EB0" w:rsidRDefault="000223A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15E4451" w14:textId="77777777" w:rsidR="000223A4" w:rsidRPr="009C3EB0" w:rsidRDefault="000223A4" w:rsidP="00452AAF">
            <w:pPr>
              <w:jc w:val="center"/>
              <w:rPr>
                <w:rFonts w:ascii="Times New Roman" w:hAnsi="Times New Roman" w:cs="Times New Roman"/>
                <w:b/>
                <w:sz w:val="26"/>
                <w:szCs w:val="26"/>
                <w:lang w:val="ro-RO"/>
              </w:rPr>
            </w:pPr>
          </w:p>
        </w:tc>
        <w:tc>
          <w:tcPr>
            <w:tcW w:w="4859" w:type="dxa"/>
          </w:tcPr>
          <w:p w14:paraId="586FBCCD" w14:textId="0866985F"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Străoane de Sus</w:t>
            </w:r>
          </w:p>
        </w:tc>
        <w:tc>
          <w:tcPr>
            <w:tcW w:w="2235" w:type="dxa"/>
          </w:tcPr>
          <w:p w14:paraId="51AAFB75" w14:textId="3C59D8B3"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223A4" w:rsidRPr="00A46E3D" w14:paraId="4D44A91D" w14:textId="77777777" w:rsidTr="00C14A6F">
        <w:tc>
          <w:tcPr>
            <w:tcW w:w="704" w:type="dxa"/>
          </w:tcPr>
          <w:p w14:paraId="403BBA24" w14:textId="77777777" w:rsidR="000223A4" w:rsidRPr="009C3EB0" w:rsidRDefault="000223A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E60DD0E" w14:textId="77777777" w:rsidR="000223A4" w:rsidRPr="009C3EB0" w:rsidRDefault="000223A4" w:rsidP="00452AAF">
            <w:pPr>
              <w:jc w:val="center"/>
              <w:rPr>
                <w:rFonts w:ascii="Times New Roman" w:hAnsi="Times New Roman" w:cs="Times New Roman"/>
                <w:b/>
                <w:sz w:val="26"/>
                <w:szCs w:val="26"/>
                <w:lang w:val="ro-RO"/>
              </w:rPr>
            </w:pPr>
          </w:p>
        </w:tc>
        <w:tc>
          <w:tcPr>
            <w:tcW w:w="4859" w:type="dxa"/>
          </w:tcPr>
          <w:p w14:paraId="750D4417" w14:textId="61CC237E"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Muncelu</w:t>
            </w:r>
          </w:p>
        </w:tc>
        <w:tc>
          <w:tcPr>
            <w:tcW w:w="2235" w:type="dxa"/>
          </w:tcPr>
          <w:p w14:paraId="18FA16AD" w14:textId="1D089928" w:rsidR="000223A4" w:rsidRPr="009C3EB0" w:rsidRDefault="00A46E3D"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710EB204" w14:textId="77777777" w:rsidTr="00C14A6F">
        <w:tc>
          <w:tcPr>
            <w:tcW w:w="704" w:type="dxa"/>
          </w:tcPr>
          <w:p w14:paraId="57E3865C"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4EA65442"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Suraia</w:t>
            </w:r>
          </w:p>
        </w:tc>
        <w:tc>
          <w:tcPr>
            <w:tcW w:w="4859" w:type="dxa"/>
          </w:tcPr>
          <w:p w14:paraId="5DFB43D6"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 Comunală</w:t>
            </w:r>
          </w:p>
        </w:tc>
        <w:tc>
          <w:tcPr>
            <w:tcW w:w="2235" w:type="dxa"/>
          </w:tcPr>
          <w:p w14:paraId="0B665D1C"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9C3EB0" w14:paraId="684F9FAD" w14:textId="77777777" w:rsidTr="00C14A6F">
        <w:tc>
          <w:tcPr>
            <w:tcW w:w="704" w:type="dxa"/>
          </w:tcPr>
          <w:p w14:paraId="5BD04228"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5F86D85D"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Tănăsoaia</w:t>
            </w:r>
          </w:p>
        </w:tc>
        <w:tc>
          <w:tcPr>
            <w:tcW w:w="4859" w:type="dxa"/>
          </w:tcPr>
          <w:p w14:paraId="53274DD6" w14:textId="77777777" w:rsidR="00452AAF" w:rsidRPr="009C3EB0" w:rsidRDefault="00F70570"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c>
          <w:tcPr>
            <w:tcW w:w="2235" w:type="dxa"/>
          </w:tcPr>
          <w:p w14:paraId="25E1F3B8" w14:textId="77777777" w:rsidR="00452AAF" w:rsidRPr="009C3EB0" w:rsidRDefault="00F70570"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w:t>
            </w:r>
          </w:p>
        </w:tc>
      </w:tr>
      <w:tr w:rsidR="00452AAF" w:rsidRPr="009C3EB0" w14:paraId="04640A00" w14:textId="77777777" w:rsidTr="00C14A6F">
        <w:tc>
          <w:tcPr>
            <w:tcW w:w="704" w:type="dxa"/>
          </w:tcPr>
          <w:p w14:paraId="51AD94C6"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B316379"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Tătăranu</w:t>
            </w:r>
          </w:p>
        </w:tc>
        <w:tc>
          <w:tcPr>
            <w:tcW w:w="4859" w:type="dxa"/>
          </w:tcPr>
          <w:p w14:paraId="00C1CFE2"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2650CA0D"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452AAF" w:rsidRPr="002726B8" w14:paraId="2CAE691E" w14:textId="77777777" w:rsidTr="00C14A6F">
        <w:tc>
          <w:tcPr>
            <w:tcW w:w="704" w:type="dxa"/>
          </w:tcPr>
          <w:p w14:paraId="0CE0669A"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7CCCD72"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26F23FAE"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Bordeasca Veche</w:t>
            </w:r>
          </w:p>
        </w:tc>
        <w:tc>
          <w:tcPr>
            <w:tcW w:w="2235" w:type="dxa"/>
          </w:tcPr>
          <w:p w14:paraId="3681CD5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2726B8" w14:paraId="5A861844" w14:textId="77777777" w:rsidTr="00C14A6F">
        <w:tc>
          <w:tcPr>
            <w:tcW w:w="704" w:type="dxa"/>
          </w:tcPr>
          <w:p w14:paraId="3A036709"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F949485"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72127A6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Tătăranu</w:t>
            </w:r>
          </w:p>
        </w:tc>
        <w:tc>
          <w:tcPr>
            <w:tcW w:w="2235" w:type="dxa"/>
          </w:tcPr>
          <w:p w14:paraId="49EE6ADA"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2726B8" w14:paraId="359930E5" w14:textId="77777777" w:rsidTr="00C14A6F">
        <w:tc>
          <w:tcPr>
            <w:tcW w:w="704" w:type="dxa"/>
          </w:tcPr>
          <w:p w14:paraId="655DD832"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5C3BDACB"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7F45756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din satul Bordeasca Nouă</w:t>
            </w:r>
          </w:p>
        </w:tc>
        <w:tc>
          <w:tcPr>
            <w:tcW w:w="2235" w:type="dxa"/>
          </w:tcPr>
          <w:p w14:paraId="26B62AEB"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C3EB0" w14:paraId="532FB296" w14:textId="77777777" w:rsidTr="00C14A6F">
        <w:tc>
          <w:tcPr>
            <w:tcW w:w="704" w:type="dxa"/>
          </w:tcPr>
          <w:p w14:paraId="50F58B85"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76F64E58" w14:textId="77777777" w:rsidR="00452AAF" w:rsidRPr="009C3EB0" w:rsidRDefault="00452AAF" w:rsidP="00452AAF">
            <w:pPr>
              <w:jc w:val="center"/>
              <w:rPr>
                <w:rFonts w:ascii="Times New Roman" w:hAnsi="Times New Roman" w:cs="Times New Roman"/>
                <w:b/>
                <w:sz w:val="26"/>
                <w:szCs w:val="26"/>
                <w:lang w:val="ro-RO"/>
              </w:rPr>
            </w:pPr>
            <w:r>
              <w:rPr>
                <w:rFonts w:ascii="Times New Roman" w:hAnsi="Times New Roman" w:cs="Times New Roman"/>
                <w:b/>
                <w:sz w:val="26"/>
                <w:szCs w:val="26"/>
                <w:lang w:val="ro-RO"/>
              </w:rPr>
              <w:t>Tâmbo</w:t>
            </w:r>
            <w:r w:rsidRPr="009C3EB0">
              <w:rPr>
                <w:rFonts w:ascii="Times New Roman" w:hAnsi="Times New Roman" w:cs="Times New Roman"/>
                <w:b/>
                <w:sz w:val="26"/>
                <w:szCs w:val="26"/>
                <w:lang w:val="ro-RO"/>
              </w:rPr>
              <w:t>ești</w:t>
            </w:r>
          </w:p>
        </w:tc>
        <w:tc>
          <w:tcPr>
            <w:tcW w:w="4859" w:type="dxa"/>
          </w:tcPr>
          <w:p w14:paraId="62288EC9"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48FAA8E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Bibliotecă</w:t>
            </w:r>
          </w:p>
        </w:tc>
      </w:tr>
      <w:tr w:rsidR="00452AAF" w:rsidRPr="00901F72" w14:paraId="38DEF1A2" w14:textId="77777777" w:rsidTr="00C14A6F">
        <w:tc>
          <w:tcPr>
            <w:tcW w:w="704" w:type="dxa"/>
          </w:tcPr>
          <w:p w14:paraId="67E3158F"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DBEEC77" w14:textId="77777777" w:rsidR="00452AAF" w:rsidRDefault="00452AAF" w:rsidP="00452AAF">
            <w:pPr>
              <w:jc w:val="center"/>
              <w:rPr>
                <w:rFonts w:ascii="Times New Roman" w:hAnsi="Times New Roman" w:cs="Times New Roman"/>
                <w:b/>
                <w:sz w:val="26"/>
                <w:szCs w:val="26"/>
                <w:lang w:val="ro-RO"/>
              </w:rPr>
            </w:pPr>
          </w:p>
        </w:tc>
        <w:tc>
          <w:tcPr>
            <w:tcW w:w="4859" w:type="dxa"/>
          </w:tcPr>
          <w:p w14:paraId="708238B7"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”Dr. Gheorghe Chirtoc”</w:t>
            </w:r>
          </w:p>
        </w:tc>
        <w:tc>
          <w:tcPr>
            <w:tcW w:w="2235" w:type="dxa"/>
          </w:tcPr>
          <w:p w14:paraId="4EC6BA1E"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FE369A" w:rsidRPr="00901F72" w14:paraId="46541D5F" w14:textId="77777777" w:rsidTr="00C14A6F">
        <w:tc>
          <w:tcPr>
            <w:tcW w:w="704" w:type="dxa"/>
          </w:tcPr>
          <w:p w14:paraId="5BE89A6F" w14:textId="77777777" w:rsidR="00FE369A" w:rsidRPr="009C3EB0" w:rsidRDefault="00FE369A"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05797237" w14:textId="77777777" w:rsidR="00FE369A" w:rsidRPr="009C3EB0" w:rsidRDefault="00FE369A"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Tulnici</w:t>
            </w:r>
          </w:p>
        </w:tc>
        <w:tc>
          <w:tcPr>
            <w:tcW w:w="4859" w:type="dxa"/>
          </w:tcPr>
          <w:p w14:paraId="1F1F4BF3" w14:textId="76355A3B" w:rsidR="00FE369A" w:rsidRPr="009C3EB0" w:rsidRDefault="00FE369A"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Casa Obștii Tulnici</w:t>
            </w:r>
          </w:p>
        </w:tc>
        <w:tc>
          <w:tcPr>
            <w:tcW w:w="2235" w:type="dxa"/>
          </w:tcPr>
          <w:p w14:paraId="0EB163F3" w14:textId="77777777" w:rsidR="00FE369A" w:rsidRPr="009C3EB0" w:rsidRDefault="00FE369A" w:rsidP="00452AAF">
            <w:pPr>
              <w:jc w:val="center"/>
              <w:rPr>
                <w:rFonts w:ascii="Times New Roman" w:hAnsi="Times New Roman" w:cs="Times New Roman"/>
                <w:sz w:val="26"/>
                <w:szCs w:val="26"/>
                <w:lang w:val="ro-RO"/>
              </w:rPr>
            </w:pPr>
          </w:p>
        </w:tc>
      </w:tr>
      <w:tr w:rsidR="00FE369A" w:rsidRPr="00901F72" w14:paraId="6F3BD98E" w14:textId="77777777" w:rsidTr="00C14A6F">
        <w:tc>
          <w:tcPr>
            <w:tcW w:w="704" w:type="dxa"/>
          </w:tcPr>
          <w:p w14:paraId="68FCB17A" w14:textId="77777777" w:rsidR="00FE369A" w:rsidRPr="009C3EB0" w:rsidRDefault="00FE369A"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13178D3" w14:textId="77777777" w:rsidR="00FE369A" w:rsidRPr="009C3EB0" w:rsidRDefault="00FE369A" w:rsidP="00452AAF">
            <w:pPr>
              <w:jc w:val="center"/>
              <w:rPr>
                <w:rFonts w:ascii="Times New Roman" w:hAnsi="Times New Roman" w:cs="Times New Roman"/>
                <w:b/>
                <w:sz w:val="26"/>
                <w:szCs w:val="26"/>
                <w:lang w:val="ro-RO"/>
              </w:rPr>
            </w:pPr>
          </w:p>
        </w:tc>
        <w:tc>
          <w:tcPr>
            <w:tcW w:w="4859" w:type="dxa"/>
          </w:tcPr>
          <w:p w14:paraId="21F518E3" w14:textId="46D7263A" w:rsidR="00FE369A" w:rsidRPr="009C3EB0" w:rsidRDefault="00FE369A"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Casa Obștii Coza</w:t>
            </w:r>
          </w:p>
        </w:tc>
        <w:tc>
          <w:tcPr>
            <w:tcW w:w="2235" w:type="dxa"/>
          </w:tcPr>
          <w:p w14:paraId="52C874F6" w14:textId="77777777" w:rsidR="00FE369A" w:rsidRPr="009C3EB0" w:rsidRDefault="00FE369A" w:rsidP="00452AAF">
            <w:pPr>
              <w:jc w:val="center"/>
              <w:rPr>
                <w:rFonts w:ascii="Times New Roman" w:hAnsi="Times New Roman" w:cs="Times New Roman"/>
                <w:sz w:val="26"/>
                <w:szCs w:val="26"/>
                <w:lang w:val="ro-RO"/>
              </w:rPr>
            </w:pPr>
          </w:p>
        </w:tc>
      </w:tr>
      <w:tr w:rsidR="00452AAF" w:rsidRPr="00901F72" w14:paraId="5A91D5CA" w14:textId="77777777" w:rsidTr="00C14A6F">
        <w:tc>
          <w:tcPr>
            <w:tcW w:w="704" w:type="dxa"/>
          </w:tcPr>
          <w:p w14:paraId="23F792EA"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6BCBE6D5"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Țifești</w:t>
            </w:r>
          </w:p>
        </w:tc>
        <w:tc>
          <w:tcPr>
            <w:tcW w:w="4859" w:type="dxa"/>
          </w:tcPr>
          <w:p w14:paraId="086372B1"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Țifești</w:t>
            </w:r>
          </w:p>
        </w:tc>
        <w:tc>
          <w:tcPr>
            <w:tcW w:w="2235" w:type="dxa"/>
          </w:tcPr>
          <w:p w14:paraId="6A33A6C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452AAF" w:rsidRPr="00901F72" w14:paraId="6590BCDB" w14:textId="77777777" w:rsidTr="00C14A6F">
        <w:tc>
          <w:tcPr>
            <w:tcW w:w="704" w:type="dxa"/>
          </w:tcPr>
          <w:p w14:paraId="27C39AC0"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16146E9A"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Urechești</w:t>
            </w:r>
          </w:p>
        </w:tc>
        <w:tc>
          <w:tcPr>
            <w:tcW w:w="4859" w:type="dxa"/>
          </w:tcPr>
          <w:p w14:paraId="28E3BBED" w14:textId="77777777" w:rsidR="00452AAF" w:rsidRPr="009C3EB0" w:rsidRDefault="00175223"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c>
          <w:tcPr>
            <w:tcW w:w="2235" w:type="dxa"/>
          </w:tcPr>
          <w:p w14:paraId="43AD2C7E" w14:textId="77777777" w:rsidR="00452AAF" w:rsidRPr="009C3EB0" w:rsidRDefault="00175223"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01F72" w14:paraId="0F1FF2D9" w14:textId="77777777" w:rsidTr="00C14A6F">
        <w:tc>
          <w:tcPr>
            <w:tcW w:w="704" w:type="dxa"/>
          </w:tcPr>
          <w:p w14:paraId="7CAA0AA7"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2267947E"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Valea Sării</w:t>
            </w:r>
          </w:p>
        </w:tc>
        <w:tc>
          <w:tcPr>
            <w:tcW w:w="4859" w:type="dxa"/>
          </w:tcPr>
          <w:p w14:paraId="7AB867E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0F782494"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37672A66" w14:textId="77777777" w:rsidTr="00C14A6F">
        <w:tc>
          <w:tcPr>
            <w:tcW w:w="704" w:type="dxa"/>
          </w:tcPr>
          <w:p w14:paraId="57B42155"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346FA40E" w14:textId="77777777" w:rsidR="000047C1" w:rsidRPr="009C3EB0" w:rsidRDefault="000047C1"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Vidra</w:t>
            </w:r>
          </w:p>
        </w:tc>
        <w:tc>
          <w:tcPr>
            <w:tcW w:w="4859" w:type="dxa"/>
          </w:tcPr>
          <w:p w14:paraId="39F56F5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Vidra</w:t>
            </w:r>
          </w:p>
        </w:tc>
        <w:tc>
          <w:tcPr>
            <w:tcW w:w="2235" w:type="dxa"/>
          </w:tcPr>
          <w:p w14:paraId="17BC8C8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6EED9B11" w14:textId="77777777" w:rsidTr="00C14A6F">
        <w:tc>
          <w:tcPr>
            <w:tcW w:w="704" w:type="dxa"/>
          </w:tcPr>
          <w:p w14:paraId="0BD2565C"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F47CFF4"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210196E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Tichiriș</w:t>
            </w:r>
          </w:p>
        </w:tc>
        <w:tc>
          <w:tcPr>
            <w:tcW w:w="2235" w:type="dxa"/>
          </w:tcPr>
          <w:p w14:paraId="550654BC"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31C79C57" w14:textId="77777777" w:rsidTr="00C14A6F">
        <w:tc>
          <w:tcPr>
            <w:tcW w:w="704" w:type="dxa"/>
          </w:tcPr>
          <w:p w14:paraId="2C62D529"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69854A4"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7CF4141B"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Irești</w:t>
            </w:r>
          </w:p>
        </w:tc>
        <w:tc>
          <w:tcPr>
            <w:tcW w:w="2235" w:type="dxa"/>
          </w:tcPr>
          <w:p w14:paraId="3AB44BAA"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0047C1" w:rsidRPr="009C3EB0" w14:paraId="43B3027D" w14:textId="77777777" w:rsidTr="00C14A6F">
        <w:tc>
          <w:tcPr>
            <w:tcW w:w="704" w:type="dxa"/>
          </w:tcPr>
          <w:p w14:paraId="51C57871"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1FAA61CB"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66765AF2"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658BEA93" w14:textId="77777777" w:rsidR="000047C1" w:rsidRPr="009C3EB0"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0047C1" w:rsidRPr="009C3EB0" w14:paraId="464FF7B0" w14:textId="77777777" w:rsidTr="00C14A6F">
        <w:tc>
          <w:tcPr>
            <w:tcW w:w="704" w:type="dxa"/>
          </w:tcPr>
          <w:p w14:paraId="464492B5" w14:textId="77777777" w:rsidR="000047C1" w:rsidRPr="009C3EB0" w:rsidRDefault="000047C1"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FBD016B" w14:textId="77777777" w:rsidR="000047C1" w:rsidRPr="009C3EB0" w:rsidRDefault="000047C1" w:rsidP="00452AAF">
            <w:pPr>
              <w:jc w:val="center"/>
              <w:rPr>
                <w:rFonts w:ascii="Times New Roman" w:hAnsi="Times New Roman" w:cs="Times New Roman"/>
                <w:b/>
                <w:sz w:val="26"/>
                <w:szCs w:val="26"/>
                <w:lang w:val="ro-RO"/>
              </w:rPr>
            </w:pPr>
          </w:p>
        </w:tc>
        <w:tc>
          <w:tcPr>
            <w:tcW w:w="4859" w:type="dxa"/>
          </w:tcPr>
          <w:p w14:paraId="20EC53A5" w14:textId="787DBC79" w:rsidR="000047C1"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Muzeul Țării Vrancei </w:t>
            </w:r>
          </w:p>
        </w:tc>
        <w:tc>
          <w:tcPr>
            <w:tcW w:w="2235" w:type="dxa"/>
          </w:tcPr>
          <w:p w14:paraId="25519864" w14:textId="19DBB328" w:rsidR="000047C1" w:rsidRDefault="000047C1"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452AAF" w:rsidRPr="009C3EB0" w14:paraId="0993B957" w14:textId="77777777" w:rsidTr="00C14A6F">
        <w:tc>
          <w:tcPr>
            <w:tcW w:w="704" w:type="dxa"/>
          </w:tcPr>
          <w:p w14:paraId="45733D44"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Align w:val="center"/>
          </w:tcPr>
          <w:p w14:paraId="71023AF5"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Vintileasca</w:t>
            </w:r>
          </w:p>
        </w:tc>
        <w:tc>
          <w:tcPr>
            <w:tcW w:w="4859" w:type="dxa"/>
          </w:tcPr>
          <w:p w14:paraId="7D9CC05C" w14:textId="6147E712" w:rsidR="00452AAF" w:rsidRPr="009C3EB0" w:rsidRDefault="00107DEB"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Așezământ Cultural Vintileasca</w:t>
            </w:r>
          </w:p>
        </w:tc>
        <w:tc>
          <w:tcPr>
            <w:tcW w:w="2235" w:type="dxa"/>
          </w:tcPr>
          <w:p w14:paraId="018C9744" w14:textId="1875D151" w:rsidR="00452AAF" w:rsidRPr="009C3EB0" w:rsidRDefault="00107DEB"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6B60C4" w:rsidRPr="006B60C4" w14:paraId="09587761" w14:textId="77777777" w:rsidTr="00C14A6F">
        <w:tc>
          <w:tcPr>
            <w:tcW w:w="704" w:type="dxa"/>
          </w:tcPr>
          <w:p w14:paraId="0339E37A" w14:textId="77777777" w:rsidR="006B60C4" w:rsidRPr="009C3EB0" w:rsidRDefault="006B60C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5ED86605" w14:textId="77777777" w:rsidR="006B60C4" w:rsidRPr="009C3EB0" w:rsidRDefault="006B60C4"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Vizantea Livezi</w:t>
            </w:r>
          </w:p>
        </w:tc>
        <w:tc>
          <w:tcPr>
            <w:tcW w:w="4859" w:type="dxa"/>
          </w:tcPr>
          <w:p w14:paraId="2ECEB3D6"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sat Vizantea Mănăstirească</w:t>
            </w:r>
          </w:p>
        </w:tc>
        <w:tc>
          <w:tcPr>
            <w:tcW w:w="2235" w:type="dxa"/>
          </w:tcPr>
          <w:p w14:paraId="4AD5DBA7"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6B60C4" w:rsidRPr="006B60C4" w14:paraId="746EF97A" w14:textId="77777777" w:rsidTr="00C14A6F">
        <w:tc>
          <w:tcPr>
            <w:tcW w:w="704" w:type="dxa"/>
          </w:tcPr>
          <w:p w14:paraId="21E87252" w14:textId="77777777" w:rsidR="006B60C4" w:rsidRPr="009C3EB0" w:rsidRDefault="006B60C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D768276" w14:textId="77777777" w:rsidR="006B60C4" w:rsidRPr="009C3EB0" w:rsidRDefault="006B60C4" w:rsidP="00452AAF">
            <w:pPr>
              <w:jc w:val="center"/>
              <w:rPr>
                <w:rFonts w:ascii="Times New Roman" w:hAnsi="Times New Roman" w:cs="Times New Roman"/>
                <w:b/>
                <w:sz w:val="26"/>
                <w:szCs w:val="26"/>
                <w:lang w:val="ro-RO"/>
              </w:rPr>
            </w:pPr>
          </w:p>
        </w:tc>
        <w:tc>
          <w:tcPr>
            <w:tcW w:w="4859" w:type="dxa"/>
          </w:tcPr>
          <w:p w14:paraId="7677DE6D"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Vizantea Răzășească </w:t>
            </w:r>
          </w:p>
        </w:tc>
        <w:tc>
          <w:tcPr>
            <w:tcW w:w="2235" w:type="dxa"/>
          </w:tcPr>
          <w:p w14:paraId="6F9CFBA6"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6B60C4" w:rsidRPr="006B60C4" w14:paraId="28691970" w14:textId="77777777" w:rsidTr="00C14A6F">
        <w:tc>
          <w:tcPr>
            <w:tcW w:w="704" w:type="dxa"/>
          </w:tcPr>
          <w:p w14:paraId="6065A5FE" w14:textId="77777777" w:rsidR="006B60C4" w:rsidRPr="009C3EB0" w:rsidRDefault="006B60C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69DF809" w14:textId="77777777" w:rsidR="006B60C4" w:rsidRPr="009C3EB0" w:rsidRDefault="006B60C4" w:rsidP="00452AAF">
            <w:pPr>
              <w:jc w:val="center"/>
              <w:rPr>
                <w:rFonts w:ascii="Times New Roman" w:hAnsi="Times New Roman" w:cs="Times New Roman"/>
                <w:b/>
                <w:sz w:val="26"/>
                <w:szCs w:val="26"/>
                <w:lang w:val="ro-RO"/>
              </w:rPr>
            </w:pPr>
          </w:p>
        </w:tc>
        <w:tc>
          <w:tcPr>
            <w:tcW w:w="4859" w:type="dxa"/>
          </w:tcPr>
          <w:p w14:paraId="65414749"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Piscu Radului</w:t>
            </w:r>
          </w:p>
        </w:tc>
        <w:tc>
          <w:tcPr>
            <w:tcW w:w="2235" w:type="dxa"/>
          </w:tcPr>
          <w:p w14:paraId="1458A971"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6B60C4" w:rsidRPr="006B60C4" w14:paraId="6459879F" w14:textId="77777777" w:rsidTr="00C14A6F">
        <w:tc>
          <w:tcPr>
            <w:tcW w:w="704" w:type="dxa"/>
          </w:tcPr>
          <w:p w14:paraId="630198CE" w14:textId="77777777" w:rsidR="006B60C4" w:rsidRPr="009C3EB0" w:rsidRDefault="006B60C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4F4FFCBD" w14:textId="77777777" w:rsidR="006B60C4" w:rsidRPr="009C3EB0" w:rsidRDefault="006B60C4" w:rsidP="00452AAF">
            <w:pPr>
              <w:jc w:val="center"/>
              <w:rPr>
                <w:rFonts w:ascii="Times New Roman" w:hAnsi="Times New Roman" w:cs="Times New Roman"/>
                <w:b/>
                <w:sz w:val="26"/>
                <w:szCs w:val="26"/>
                <w:lang w:val="ro-RO"/>
              </w:rPr>
            </w:pPr>
          </w:p>
        </w:tc>
        <w:tc>
          <w:tcPr>
            <w:tcW w:w="4859" w:type="dxa"/>
          </w:tcPr>
          <w:p w14:paraId="4A9FB9B3"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sat mesteacănu</w:t>
            </w:r>
          </w:p>
        </w:tc>
        <w:tc>
          <w:tcPr>
            <w:tcW w:w="2235" w:type="dxa"/>
          </w:tcPr>
          <w:p w14:paraId="6CA3D61A"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6B60C4" w:rsidRPr="006B60C4" w14:paraId="3A95760C" w14:textId="77777777" w:rsidTr="00C14A6F">
        <w:tc>
          <w:tcPr>
            <w:tcW w:w="704" w:type="dxa"/>
          </w:tcPr>
          <w:p w14:paraId="59B4D96B" w14:textId="77777777" w:rsidR="006B60C4" w:rsidRPr="009C3EB0" w:rsidRDefault="006B60C4"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0A05C4FA" w14:textId="77777777" w:rsidR="006B60C4" w:rsidRPr="009C3EB0" w:rsidRDefault="006B60C4" w:rsidP="00452AAF">
            <w:pPr>
              <w:jc w:val="center"/>
              <w:rPr>
                <w:rFonts w:ascii="Times New Roman" w:hAnsi="Times New Roman" w:cs="Times New Roman"/>
                <w:b/>
                <w:sz w:val="26"/>
                <w:szCs w:val="26"/>
                <w:lang w:val="ro-RO"/>
              </w:rPr>
            </w:pPr>
          </w:p>
        </w:tc>
        <w:tc>
          <w:tcPr>
            <w:tcW w:w="4859" w:type="dxa"/>
          </w:tcPr>
          <w:p w14:paraId="1A625BE7"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Muzeu Atelier</w:t>
            </w:r>
          </w:p>
        </w:tc>
        <w:tc>
          <w:tcPr>
            <w:tcW w:w="2235" w:type="dxa"/>
          </w:tcPr>
          <w:p w14:paraId="4A6C5F6B" w14:textId="77777777" w:rsidR="006B60C4" w:rsidRPr="009C3EB0" w:rsidRDefault="006B60C4"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Muzeu </w:t>
            </w:r>
          </w:p>
        </w:tc>
      </w:tr>
      <w:tr w:rsidR="00452AAF" w:rsidRPr="009C3EB0" w14:paraId="4F2B7FD7" w14:textId="77777777" w:rsidTr="00C14A6F">
        <w:tc>
          <w:tcPr>
            <w:tcW w:w="704" w:type="dxa"/>
          </w:tcPr>
          <w:p w14:paraId="12DE6C99"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79F8F2EF"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Vânători</w:t>
            </w:r>
          </w:p>
        </w:tc>
        <w:tc>
          <w:tcPr>
            <w:tcW w:w="4859" w:type="dxa"/>
          </w:tcPr>
          <w:p w14:paraId="5E8CB45B"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Căminul Cultural Vânători</w:t>
            </w:r>
          </w:p>
        </w:tc>
        <w:tc>
          <w:tcPr>
            <w:tcW w:w="2235" w:type="dxa"/>
          </w:tcPr>
          <w:p w14:paraId="56EFF8E0"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09691023" w14:textId="77777777" w:rsidTr="00C14A6F">
        <w:tc>
          <w:tcPr>
            <w:tcW w:w="704" w:type="dxa"/>
          </w:tcPr>
          <w:p w14:paraId="52D44C79"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58690FB"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0674AA8E"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Biblioteca comunală</w:t>
            </w:r>
          </w:p>
        </w:tc>
        <w:tc>
          <w:tcPr>
            <w:tcW w:w="2235" w:type="dxa"/>
          </w:tcPr>
          <w:p w14:paraId="44BFB3F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Bibliotecă </w:t>
            </w:r>
          </w:p>
        </w:tc>
      </w:tr>
      <w:tr w:rsidR="00452AAF" w:rsidRPr="00E60189" w14:paraId="232997AD" w14:textId="77777777" w:rsidTr="00C14A6F">
        <w:tc>
          <w:tcPr>
            <w:tcW w:w="704" w:type="dxa"/>
          </w:tcPr>
          <w:p w14:paraId="1E9CC1A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7EBE8460"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Vârteșcoiu</w:t>
            </w:r>
          </w:p>
        </w:tc>
        <w:tc>
          <w:tcPr>
            <w:tcW w:w="4859" w:type="dxa"/>
          </w:tcPr>
          <w:p w14:paraId="6DE94D1C" w14:textId="77777777" w:rsidR="00452AAF"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”Învățător Petre Saragea”</w:t>
            </w:r>
          </w:p>
          <w:p w14:paraId="2A401D4A"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Vârteșcoiu</w:t>
            </w:r>
          </w:p>
        </w:tc>
        <w:tc>
          <w:tcPr>
            <w:tcW w:w="2235" w:type="dxa"/>
          </w:tcPr>
          <w:p w14:paraId="78B06BE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 cultural</w:t>
            </w:r>
          </w:p>
        </w:tc>
      </w:tr>
      <w:tr w:rsidR="00452AAF" w:rsidRPr="00E60189" w14:paraId="1769CDA2" w14:textId="77777777" w:rsidTr="00C14A6F">
        <w:tc>
          <w:tcPr>
            <w:tcW w:w="704" w:type="dxa"/>
          </w:tcPr>
          <w:p w14:paraId="0DAC9866"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15F3EA6"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2DF3259F"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Centrul Cultural ”Duiliu Zamfirescu” Faraoanele</w:t>
            </w:r>
          </w:p>
        </w:tc>
        <w:tc>
          <w:tcPr>
            <w:tcW w:w="2235" w:type="dxa"/>
          </w:tcPr>
          <w:p w14:paraId="63F70AE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Centru cultural</w:t>
            </w:r>
          </w:p>
        </w:tc>
      </w:tr>
      <w:tr w:rsidR="00452AAF" w:rsidRPr="009C3EB0" w14:paraId="6382BCBC" w14:textId="77777777" w:rsidTr="00C14A6F">
        <w:tc>
          <w:tcPr>
            <w:tcW w:w="704" w:type="dxa"/>
          </w:tcPr>
          <w:p w14:paraId="51027C8B"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6770BF47" w14:textId="77777777" w:rsidR="00452AAF" w:rsidRPr="009C3EB0" w:rsidRDefault="00452AAF" w:rsidP="00452AAF">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Vrâncioaia</w:t>
            </w:r>
          </w:p>
        </w:tc>
        <w:tc>
          <w:tcPr>
            <w:tcW w:w="4859" w:type="dxa"/>
          </w:tcPr>
          <w:p w14:paraId="6B66FE60"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”Ion Diaconu” Spinești</w:t>
            </w:r>
          </w:p>
        </w:tc>
        <w:tc>
          <w:tcPr>
            <w:tcW w:w="2235" w:type="dxa"/>
          </w:tcPr>
          <w:p w14:paraId="6939A52E"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5B680626" w14:textId="77777777" w:rsidTr="00C14A6F">
        <w:tc>
          <w:tcPr>
            <w:tcW w:w="704" w:type="dxa"/>
          </w:tcPr>
          <w:p w14:paraId="298F6F23"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7EA74856"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728EF50A"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Vrâncioaia</w:t>
            </w:r>
          </w:p>
        </w:tc>
        <w:tc>
          <w:tcPr>
            <w:tcW w:w="2235" w:type="dxa"/>
          </w:tcPr>
          <w:p w14:paraId="715B6CC0"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02EC6E07" w14:textId="77777777" w:rsidTr="00C14A6F">
        <w:tc>
          <w:tcPr>
            <w:tcW w:w="704" w:type="dxa"/>
          </w:tcPr>
          <w:p w14:paraId="40C0B825"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3C654333"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13CFDA9D"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Muncei</w:t>
            </w:r>
          </w:p>
        </w:tc>
        <w:tc>
          <w:tcPr>
            <w:tcW w:w="2235" w:type="dxa"/>
          </w:tcPr>
          <w:p w14:paraId="28027FC5"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w:t>
            </w:r>
          </w:p>
        </w:tc>
      </w:tr>
      <w:tr w:rsidR="00452AAF" w:rsidRPr="009C3EB0" w14:paraId="1E8EF52C" w14:textId="77777777" w:rsidTr="00C14A6F">
        <w:tc>
          <w:tcPr>
            <w:tcW w:w="704" w:type="dxa"/>
          </w:tcPr>
          <w:p w14:paraId="4345C4A1" w14:textId="77777777" w:rsidR="00452AAF" w:rsidRPr="009C3EB0" w:rsidRDefault="00452AAF" w:rsidP="00452AAF">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66953645" w14:textId="77777777" w:rsidR="00452AAF" w:rsidRPr="009C3EB0" w:rsidRDefault="00452AAF" w:rsidP="00452AAF">
            <w:pPr>
              <w:jc w:val="center"/>
              <w:rPr>
                <w:rFonts w:ascii="Times New Roman" w:hAnsi="Times New Roman" w:cs="Times New Roman"/>
                <w:b/>
                <w:sz w:val="26"/>
                <w:szCs w:val="26"/>
                <w:lang w:val="ro-RO"/>
              </w:rPr>
            </w:pPr>
          </w:p>
        </w:tc>
        <w:tc>
          <w:tcPr>
            <w:tcW w:w="4859" w:type="dxa"/>
          </w:tcPr>
          <w:p w14:paraId="054FE77C"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Cămin Cultural Bodești</w:t>
            </w:r>
          </w:p>
        </w:tc>
        <w:tc>
          <w:tcPr>
            <w:tcW w:w="2235" w:type="dxa"/>
          </w:tcPr>
          <w:p w14:paraId="65704188" w14:textId="77777777" w:rsidR="00452AAF" w:rsidRPr="009C3EB0" w:rsidRDefault="00452AAF" w:rsidP="00452AAF">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w:t>
            </w:r>
          </w:p>
        </w:tc>
      </w:tr>
      <w:tr w:rsidR="006C030E" w:rsidRPr="009C3EB0" w14:paraId="20B1B71C" w14:textId="77777777" w:rsidTr="00C14A6F">
        <w:tc>
          <w:tcPr>
            <w:tcW w:w="704" w:type="dxa"/>
          </w:tcPr>
          <w:p w14:paraId="6D6048A3" w14:textId="77777777" w:rsidR="006C030E" w:rsidRPr="009C3EB0" w:rsidRDefault="006C030E" w:rsidP="006C030E">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restart"/>
            <w:vAlign w:val="center"/>
          </w:tcPr>
          <w:p w14:paraId="21CF8323" w14:textId="77777777" w:rsidR="006C030E" w:rsidRPr="009C3EB0" w:rsidRDefault="006C030E" w:rsidP="006C030E">
            <w:pPr>
              <w:jc w:val="center"/>
              <w:rPr>
                <w:rFonts w:ascii="Times New Roman" w:hAnsi="Times New Roman" w:cs="Times New Roman"/>
                <w:b/>
                <w:sz w:val="26"/>
                <w:szCs w:val="26"/>
                <w:lang w:val="ro-RO"/>
              </w:rPr>
            </w:pPr>
            <w:r w:rsidRPr="009C3EB0">
              <w:rPr>
                <w:rFonts w:ascii="Times New Roman" w:hAnsi="Times New Roman" w:cs="Times New Roman"/>
                <w:b/>
                <w:sz w:val="26"/>
                <w:szCs w:val="26"/>
                <w:lang w:val="ro-RO"/>
              </w:rPr>
              <w:t>Vulturu</w:t>
            </w:r>
          </w:p>
        </w:tc>
        <w:tc>
          <w:tcPr>
            <w:tcW w:w="4859" w:type="dxa"/>
          </w:tcPr>
          <w:p w14:paraId="30E69B2D" w14:textId="61EADDCB" w:rsidR="006C030E" w:rsidRPr="009C3EB0" w:rsidRDefault="006C030E" w:rsidP="006C030E">
            <w:pPr>
              <w:jc w:val="center"/>
              <w:rPr>
                <w:rFonts w:ascii="Times New Roman" w:hAnsi="Times New Roman" w:cs="Times New Roman"/>
                <w:sz w:val="26"/>
                <w:szCs w:val="26"/>
                <w:lang w:val="ro-RO"/>
              </w:rPr>
            </w:pPr>
            <w:r>
              <w:rPr>
                <w:rFonts w:ascii="Times New Roman" w:hAnsi="Times New Roman" w:cs="Times New Roman"/>
                <w:sz w:val="26"/>
                <w:szCs w:val="26"/>
                <w:lang w:val="ro-RO"/>
              </w:rPr>
              <w:t xml:space="preserve">Cămin Cultural Sat Vulturu </w:t>
            </w:r>
          </w:p>
        </w:tc>
        <w:tc>
          <w:tcPr>
            <w:tcW w:w="2235" w:type="dxa"/>
          </w:tcPr>
          <w:p w14:paraId="19DBCF70" w14:textId="491BB138" w:rsidR="006C030E" w:rsidRPr="009C3EB0" w:rsidRDefault="006C030E" w:rsidP="006C030E">
            <w:pPr>
              <w:jc w:val="center"/>
              <w:rPr>
                <w:rFonts w:ascii="Times New Roman" w:hAnsi="Times New Roman" w:cs="Times New Roman"/>
                <w:sz w:val="26"/>
                <w:szCs w:val="26"/>
                <w:lang w:val="ro-RO"/>
              </w:rPr>
            </w:pPr>
            <w:r w:rsidRPr="00543724">
              <w:rPr>
                <w:rFonts w:ascii="Times New Roman" w:hAnsi="Times New Roman" w:cs="Times New Roman"/>
                <w:sz w:val="26"/>
                <w:szCs w:val="26"/>
                <w:lang w:val="ro-RO"/>
              </w:rPr>
              <w:t xml:space="preserve">Cămin cultural </w:t>
            </w:r>
          </w:p>
        </w:tc>
      </w:tr>
      <w:tr w:rsidR="006C030E" w:rsidRPr="009C3EB0" w14:paraId="098BC369" w14:textId="77777777" w:rsidTr="00C14A6F">
        <w:tc>
          <w:tcPr>
            <w:tcW w:w="704" w:type="dxa"/>
          </w:tcPr>
          <w:p w14:paraId="0E20FF74" w14:textId="77777777" w:rsidR="006C030E" w:rsidRPr="009C3EB0" w:rsidRDefault="006C030E" w:rsidP="006C030E">
            <w:pPr>
              <w:pStyle w:val="Listparagraf"/>
              <w:numPr>
                <w:ilvl w:val="0"/>
                <w:numId w:val="25"/>
              </w:numPr>
              <w:tabs>
                <w:tab w:val="left" w:pos="360"/>
              </w:tabs>
              <w:jc w:val="center"/>
              <w:rPr>
                <w:rFonts w:ascii="Times New Roman" w:hAnsi="Times New Roman" w:cs="Times New Roman"/>
                <w:sz w:val="26"/>
                <w:szCs w:val="26"/>
                <w:lang w:val="ro-RO"/>
              </w:rPr>
            </w:pPr>
          </w:p>
        </w:tc>
        <w:tc>
          <w:tcPr>
            <w:tcW w:w="1748" w:type="dxa"/>
            <w:vMerge/>
            <w:vAlign w:val="center"/>
          </w:tcPr>
          <w:p w14:paraId="22F4AB95" w14:textId="77777777" w:rsidR="006C030E" w:rsidRPr="009C3EB0" w:rsidRDefault="006C030E" w:rsidP="006C030E">
            <w:pPr>
              <w:jc w:val="center"/>
              <w:rPr>
                <w:rFonts w:ascii="Times New Roman" w:hAnsi="Times New Roman" w:cs="Times New Roman"/>
                <w:b/>
                <w:sz w:val="26"/>
                <w:szCs w:val="26"/>
                <w:lang w:val="ro-RO"/>
              </w:rPr>
            </w:pPr>
          </w:p>
        </w:tc>
        <w:tc>
          <w:tcPr>
            <w:tcW w:w="4859" w:type="dxa"/>
          </w:tcPr>
          <w:p w14:paraId="1F672D93" w14:textId="77790FEB" w:rsidR="006C030E" w:rsidRPr="009C3EB0" w:rsidRDefault="006C030E" w:rsidP="006C030E">
            <w:pPr>
              <w:jc w:val="center"/>
              <w:rPr>
                <w:rFonts w:ascii="Times New Roman" w:hAnsi="Times New Roman" w:cs="Times New Roman"/>
                <w:sz w:val="26"/>
                <w:szCs w:val="26"/>
                <w:lang w:val="ro-RO"/>
              </w:rPr>
            </w:pPr>
            <w:r w:rsidRPr="001C3F54">
              <w:rPr>
                <w:rFonts w:ascii="Times New Roman" w:hAnsi="Times New Roman" w:cs="Times New Roman"/>
                <w:sz w:val="26"/>
                <w:szCs w:val="26"/>
                <w:lang w:val="ro-RO"/>
              </w:rPr>
              <w:t xml:space="preserve">Cămin Cultural Sat </w:t>
            </w:r>
            <w:r>
              <w:rPr>
                <w:rFonts w:ascii="Times New Roman" w:hAnsi="Times New Roman" w:cs="Times New Roman"/>
                <w:sz w:val="26"/>
                <w:szCs w:val="26"/>
                <w:lang w:val="ro-RO"/>
              </w:rPr>
              <w:t>Vadu Roșca</w:t>
            </w:r>
          </w:p>
        </w:tc>
        <w:tc>
          <w:tcPr>
            <w:tcW w:w="2235" w:type="dxa"/>
          </w:tcPr>
          <w:p w14:paraId="544C2DF4" w14:textId="466A7D05" w:rsidR="006C030E" w:rsidRPr="009C3EB0" w:rsidRDefault="006C030E" w:rsidP="006C030E">
            <w:pPr>
              <w:jc w:val="center"/>
              <w:rPr>
                <w:rFonts w:ascii="Times New Roman" w:hAnsi="Times New Roman" w:cs="Times New Roman"/>
                <w:sz w:val="26"/>
                <w:szCs w:val="26"/>
                <w:lang w:val="ro-RO"/>
              </w:rPr>
            </w:pPr>
            <w:r w:rsidRPr="00543724">
              <w:rPr>
                <w:rFonts w:ascii="Times New Roman" w:hAnsi="Times New Roman" w:cs="Times New Roman"/>
                <w:sz w:val="26"/>
                <w:szCs w:val="26"/>
                <w:lang w:val="ro-RO"/>
              </w:rPr>
              <w:t xml:space="preserve">Cămin cultural </w:t>
            </w:r>
          </w:p>
        </w:tc>
      </w:tr>
    </w:tbl>
    <w:p w14:paraId="47BBAAC8" w14:textId="77777777" w:rsidR="00512FE0" w:rsidRDefault="00512FE0" w:rsidP="009766D3">
      <w:pPr>
        <w:spacing w:after="0"/>
        <w:jc w:val="both"/>
        <w:rPr>
          <w:rFonts w:ascii="Times New Roman" w:hAnsi="Times New Roman" w:cs="Times New Roman"/>
          <w:b/>
          <w:sz w:val="28"/>
          <w:szCs w:val="28"/>
          <w:lang w:val="ro-RO"/>
        </w:rPr>
      </w:pPr>
    </w:p>
    <w:p w14:paraId="7FB5ACE9" w14:textId="5594C7A3" w:rsidR="00325267" w:rsidRPr="001C4DA5" w:rsidRDefault="00325267" w:rsidP="009766D3">
      <w:pPr>
        <w:spacing w:after="0"/>
        <w:jc w:val="both"/>
        <w:rPr>
          <w:rFonts w:ascii="Times New Roman" w:hAnsi="Times New Roman" w:cs="Times New Roman"/>
          <w:b/>
          <w:sz w:val="28"/>
          <w:szCs w:val="28"/>
          <w:lang w:val="ro-RO"/>
        </w:rPr>
      </w:pPr>
      <w:r w:rsidRPr="001C4DA5">
        <w:rPr>
          <w:rFonts w:ascii="Times New Roman" w:hAnsi="Times New Roman" w:cs="Times New Roman"/>
          <w:b/>
          <w:sz w:val="28"/>
          <w:szCs w:val="28"/>
          <w:lang w:val="ro-RO"/>
        </w:rPr>
        <w:t>III. Ins</w:t>
      </w:r>
      <w:r w:rsidR="00CC0B9F">
        <w:rPr>
          <w:rFonts w:ascii="Times New Roman" w:hAnsi="Times New Roman" w:cs="Times New Roman"/>
          <w:b/>
          <w:sz w:val="28"/>
          <w:szCs w:val="28"/>
          <w:lang w:val="ro-RO"/>
        </w:rPr>
        <w:t>t</w:t>
      </w:r>
      <w:r w:rsidRPr="001C4DA5">
        <w:rPr>
          <w:rFonts w:ascii="Times New Roman" w:hAnsi="Times New Roman" w:cs="Times New Roman"/>
          <w:b/>
          <w:sz w:val="28"/>
          <w:szCs w:val="28"/>
          <w:lang w:val="ro-RO"/>
        </w:rPr>
        <w:t>ituții din domeniul sănătății</w:t>
      </w:r>
    </w:p>
    <w:p w14:paraId="77B76319" w14:textId="77D7DB5F" w:rsidR="006F7F72" w:rsidRDefault="006F7F72" w:rsidP="0080099C">
      <w:pPr>
        <w:spacing w:after="0"/>
        <w:jc w:val="both"/>
        <w:rPr>
          <w:rFonts w:ascii="Times New Roman" w:hAnsi="Times New Roman" w:cs="Times New Roman"/>
          <w:sz w:val="28"/>
          <w:szCs w:val="28"/>
          <w:lang w:val="ro-RO"/>
        </w:rPr>
      </w:pPr>
    </w:p>
    <w:tbl>
      <w:tblPr>
        <w:tblStyle w:val="Tabelgril"/>
        <w:tblW w:w="9493" w:type="dxa"/>
        <w:tblLook w:val="04A0" w:firstRow="1" w:lastRow="0" w:firstColumn="1" w:lastColumn="0" w:noHBand="0" w:noVBand="1"/>
      </w:tblPr>
      <w:tblGrid>
        <w:gridCol w:w="988"/>
        <w:gridCol w:w="6378"/>
        <w:gridCol w:w="2127"/>
      </w:tblGrid>
      <w:tr w:rsidR="0048328D" w14:paraId="6A84C268" w14:textId="77777777" w:rsidTr="0048328D">
        <w:tc>
          <w:tcPr>
            <w:tcW w:w="988" w:type="dxa"/>
          </w:tcPr>
          <w:p w14:paraId="097EB5B8"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tcPr>
          <w:p w14:paraId="5D0E1BC6" w14:textId="04F280B7"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medicale paraclinice – Laborator analize medicale </w:t>
            </w:r>
          </w:p>
        </w:tc>
        <w:tc>
          <w:tcPr>
            <w:tcW w:w="2127" w:type="dxa"/>
          </w:tcPr>
          <w:p w14:paraId="014C6329" w14:textId="6640965D"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8</w:t>
            </w:r>
          </w:p>
        </w:tc>
      </w:tr>
      <w:tr w:rsidR="0048328D" w14:paraId="7CFE4F66" w14:textId="77777777" w:rsidTr="0048328D">
        <w:tc>
          <w:tcPr>
            <w:tcW w:w="988" w:type="dxa"/>
          </w:tcPr>
          <w:p w14:paraId="1966EB76"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tcPr>
          <w:p w14:paraId="1C63D859" w14:textId="45B8F4E5"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medicale paraclinice – Laborator anatomie patologică </w:t>
            </w:r>
          </w:p>
        </w:tc>
        <w:tc>
          <w:tcPr>
            <w:tcW w:w="2127" w:type="dxa"/>
          </w:tcPr>
          <w:p w14:paraId="3D6F96F0" w14:textId="5197FB75"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1 </w:t>
            </w:r>
          </w:p>
        </w:tc>
      </w:tr>
      <w:tr w:rsidR="0048328D" w14:paraId="6C437FCC" w14:textId="77777777" w:rsidTr="0048328D">
        <w:tc>
          <w:tcPr>
            <w:tcW w:w="988" w:type="dxa"/>
          </w:tcPr>
          <w:p w14:paraId="1989434D"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tcPr>
          <w:p w14:paraId="41E7A109" w14:textId="16627BEA"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medicale paraclinice – Radiologie și imagistică </w:t>
            </w:r>
          </w:p>
        </w:tc>
        <w:tc>
          <w:tcPr>
            <w:tcW w:w="2127" w:type="dxa"/>
          </w:tcPr>
          <w:p w14:paraId="6E19BBB8" w14:textId="22ACEB73"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6 </w:t>
            </w:r>
          </w:p>
        </w:tc>
      </w:tr>
      <w:tr w:rsidR="0048328D" w14:paraId="00E12322" w14:textId="77777777" w:rsidTr="0018550B">
        <w:tc>
          <w:tcPr>
            <w:tcW w:w="988" w:type="dxa"/>
          </w:tcPr>
          <w:p w14:paraId="3F00AB64"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17BBE463" w14:textId="437C9BFB" w:rsidR="0048328D" w:rsidRPr="0048328D" w:rsidRDefault="0048328D" w:rsidP="0048328D">
            <w:pPr>
              <w:jc w:val="center"/>
              <w:rPr>
                <w:rFonts w:ascii="Times New Roman" w:hAnsi="Times New Roman" w:cs="Times New Roman"/>
                <w:bCs/>
                <w:sz w:val="28"/>
                <w:szCs w:val="28"/>
                <w:lang w:val="ro-RO"/>
              </w:rPr>
            </w:pPr>
            <w:r w:rsidRPr="0048328D">
              <w:rPr>
                <w:rFonts w:ascii="Times New Roman" w:hAnsi="Times New Roman" w:cs="Times New Roman"/>
                <w:bCs/>
                <w:sz w:val="28"/>
                <w:szCs w:val="28"/>
                <w:lang w:val="ro-RO"/>
              </w:rPr>
              <w:t>Servicii medicale paraclinice – Ecografii</w:t>
            </w:r>
          </w:p>
        </w:tc>
        <w:tc>
          <w:tcPr>
            <w:tcW w:w="2127" w:type="dxa"/>
            <w:vAlign w:val="center"/>
          </w:tcPr>
          <w:p w14:paraId="1E356144" w14:textId="1E78CA98"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48328D" w14:paraId="705D5FA2" w14:textId="77777777" w:rsidTr="0018550B">
        <w:tc>
          <w:tcPr>
            <w:tcW w:w="988" w:type="dxa"/>
          </w:tcPr>
          <w:p w14:paraId="27479310"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7FE1896D" w14:textId="1B00FDF7" w:rsidR="0048328D" w:rsidRPr="0048328D" w:rsidRDefault="0048328D" w:rsidP="0048328D">
            <w:pPr>
              <w:jc w:val="center"/>
              <w:rPr>
                <w:rFonts w:ascii="Times New Roman" w:hAnsi="Times New Roman" w:cs="Times New Roman"/>
                <w:bCs/>
                <w:sz w:val="28"/>
                <w:szCs w:val="28"/>
                <w:lang w:val="ro-RO"/>
              </w:rPr>
            </w:pPr>
            <w:r w:rsidRPr="0048328D">
              <w:rPr>
                <w:rFonts w:ascii="Times New Roman" w:hAnsi="Times New Roman" w:cs="Times New Roman"/>
                <w:bCs/>
                <w:sz w:val="28"/>
                <w:szCs w:val="28"/>
                <w:lang w:val="ro-RO"/>
              </w:rPr>
              <w:t>Servicii medicale paraclinice – Hemoglobina glicozilată</w:t>
            </w:r>
          </w:p>
        </w:tc>
        <w:tc>
          <w:tcPr>
            <w:tcW w:w="2127" w:type="dxa"/>
            <w:vAlign w:val="center"/>
          </w:tcPr>
          <w:p w14:paraId="0A6218C8" w14:textId="101BB0EB"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48328D" w14:paraId="5F9FE09F" w14:textId="77777777" w:rsidTr="0018550B">
        <w:tc>
          <w:tcPr>
            <w:tcW w:w="988" w:type="dxa"/>
          </w:tcPr>
          <w:p w14:paraId="03F7161A"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39179280" w14:textId="115EE617" w:rsidR="0048328D" w:rsidRPr="0048328D" w:rsidRDefault="0048328D" w:rsidP="0048328D">
            <w:pPr>
              <w:jc w:val="center"/>
              <w:rPr>
                <w:rFonts w:ascii="Times New Roman" w:hAnsi="Times New Roman" w:cs="Times New Roman"/>
                <w:bCs/>
                <w:sz w:val="28"/>
                <w:szCs w:val="28"/>
                <w:lang w:val="ro-RO"/>
              </w:rPr>
            </w:pPr>
            <w:r w:rsidRPr="0048328D">
              <w:rPr>
                <w:rFonts w:ascii="Times New Roman" w:hAnsi="Times New Roman" w:cs="Times New Roman"/>
                <w:bCs/>
                <w:sz w:val="28"/>
                <w:szCs w:val="28"/>
                <w:lang w:val="ro-RO"/>
              </w:rPr>
              <w:t>Servicii îngrijire medicală la domiciliu</w:t>
            </w:r>
          </w:p>
        </w:tc>
        <w:tc>
          <w:tcPr>
            <w:tcW w:w="2127" w:type="dxa"/>
            <w:vAlign w:val="center"/>
          </w:tcPr>
          <w:p w14:paraId="585C1509" w14:textId="00ADB51C"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48328D" w14:paraId="275494C8" w14:textId="77777777" w:rsidTr="0018550B">
        <w:tc>
          <w:tcPr>
            <w:tcW w:w="988" w:type="dxa"/>
          </w:tcPr>
          <w:p w14:paraId="69157B40"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7826342B" w14:textId="3C318184"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spitalicești </w:t>
            </w:r>
          </w:p>
        </w:tc>
        <w:tc>
          <w:tcPr>
            <w:tcW w:w="2127" w:type="dxa"/>
            <w:vAlign w:val="center"/>
          </w:tcPr>
          <w:p w14:paraId="6CAC415E" w14:textId="524271E7"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8</w:t>
            </w:r>
          </w:p>
        </w:tc>
      </w:tr>
      <w:tr w:rsidR="0048328D" w14:paraId="05BB05DD" w14:textId="77777777" w:rsidTr="0018550B">
        <w:tc>
          <w:tcPr>
            <w:tcW w:w="988" w:type="dxa"/>
          </w:tcPr>
          <w:p w14:paraId="04943C2F"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45D5884D" w14:textId="539A66EF"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de transport sanitar privat </w:t>
            </w:r>
          </w:p>
        </w:tc>
        <w:tc>
          <w:tcPr>
            <w:tcW w:w="2127" w:type="dxa"/>
            <w:vAlign w:val="center"/>
          </w:tcPr>
          <w:p w14:paraId="2BDAD8C7" w14:textId="71DFD4AF" w:rsidR="0048328D" w:rsidRDefault="0048328D"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1 </w:t>
            </w:r>
          </w:p>
        </w:tc>
      </w:tr>
      <w:tr w:rsidR="0048328D" w14:paraId="5CFEF1AB" w14:textId="77777777" w:rsidTr="0018550B">
        <w:tc>
          <w:tcPr>
            <w:tcW w:w="988" w:type="dxa"/>
          </w:tcPr>
          <w:p w14:paraId="0577EF34" w14:textId="77777777" w:rsidR="0048328D" w:rsidRPr="0048328D" w:rsidRDefault="0048328D"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65203E2F" w14:textId="34BD2D9C" w:rsidR="0048328D" w:rsidRDefault="00C14A6F"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Medicină de familie </w:t>
            </w:r>
          </w:p>
        </w:tc>
        <w:tc>
          <w:tcPr>
            <w:tcW w:w="2127" w:type="dxa"/>
            <w:vAlign w:val="center"/>
          </w:tcPr>
          <w:p w14:paraId="20FE75EE" w14:textId="10DB68CA" w:rsidR="0048328D" w:rsidRDefault="00512FE0" w:rsidP="0048328D">
            <w:pPr>
              <w:jc w:val="center"/>
              <w:rPr>
                <w:rFonts w:ascii="Times New Roman" w:hAnsi="Times New Roman" w:cs="Times New Roman"/>
                <w:sz w:val="28"/>
                <w:szCs w:val="28"/>
                <w:lang w:val="ro-RO"/>
              </w:rPr>
            </w:pPr>
            <w:r>
              <w:rPr>
                <w:rFonts w:ascii="Times New Roman" w:hAnsi="Times New Roman" w:cs="Times New Roman"/>
                <w:sz w:val="28"/>
                <w:szCs w:val="28"/>
                <w:lang w:val="ro-RO"/>
              </w:rPr>
              <w:t>130</w:t>
            </w:r>
          </w:p>
        </w:tc>
      </w:tr>
      <w:tr w:rsidR="00C14A6F" w14:paraId="7E23F5FD" w14:textId="77777777" w:rsidTr="0018550B">
        <w:tc>
          <w:tcPr>
            <w:tcW w:w="988" w:type="dxa"/>
          </w:tcPr>
          <w:p w14:paraId="11D55CB1"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4151BC7B" w14:textId="697F93FC"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medicină internă </w:t>
            </w:r>
          </w:p>
        </w:tc>
        <w:tc>
          <w:tcPr>
            <w:tcW w:w="2127" w:type="dxa"/>
            <w:vAlign w:val="center"/>
          </w:tcPr>
          <w:p w14:paraId="77B88DC7" w14:textId="5E5D1B2A"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r>
      <w:tr w:rsidR="00C14A6F" w14:paraId="2FAE3266" w14:textId="77777777" w:rsidTr="0018550B">
        <w:tc>
          <w:tcPr>
            <w:tcW w:w="988" w:type="dxa"/>
          </w:tcPr>
          <w:p w14:paraId="402A0990"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27BDAA50" w14:textId="34E7F453"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Medici specialiști – cardiologie</w:t>
            </w:r>
          </w:p>
        </w:tc>
        <w:tc>
          <w:tcPr>
            <w:tcW w:w="2127" w:type="dxa"/>
            <w:vAlign w:val="center"/>
          </w:tcPr>
          <w:p w14:paraId="323B801A" w14:textId="4194D45E"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r>
      <w:tr w:rsidR="00C14A6F" w14:paraId="3661D58E" w14:textId="77777777" w:rsidTr="0018550B">
        <w:tc>
          <w:tcPr>
            <w:tcW w:w="988" w:type="dxa"/>
          </w:tcPr>
          <w:p w14:paraId="57702624"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0474220D" w14:textId="05A3E72E"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dermato venerologie </w:t>
            </w:r>
          </w:p>
        </w:tc>
        <w:tc>
          <w:tcPr>
            <w:tcW w:w="2127" w:type="dxa"/>
            <w:vAlign w:val="center"/>
          </w:tcPr>
          <w:p w14:paraId="764B0092" w14:textId="7BE878B2"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3</w:t>
            </w:r>
          </w:p>
        </w:tc>
      </w:tr>
      <w:tr w:rsidR="00C14A6F" w14:paraId="4F5C1BDF" w14:textId="77777777" w:rsidTr="0018550B">
        <w:tc>
          <w:tcPr>
            <w:tcW w:w="988" w:type="dxa"/>
          </w:tcPr>
          <w:p w14:paraId="389C5738"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60CADD3A" w14:textId="206B2C38"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diabet zaharat, nutriție și boli metabolice </w:t>
            </w:r>
          </w:p>
        </w:tc>
        <w:tc>
          <w:tcPr>
            <w:tcW w:w="2127" w:type="dxa"/>
            <w:vAlign w:val="center"/>
          </w:tcPr>
          <w:p w14:paraId="6195EAC3" w14:textId="4A8C1505"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4</w:t>
            </w:r>
          </w:p>
        </w:tc>
      </w:tr>
      <w:tr w:rsidR="00C14A6F" w14:paraId="1BA90093" w14:textId="77777777" w:rsidTr="0018550B">
        <w:tc>
          <w:tcPr>
            <w:tcW w:w="988" w:type="dxa"/>
          </w:tcPr>
          <w:p w14:paraId="3EB72818"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1389F4CB" w14:textId="7B0F2EE3"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endocrinologie </w:t>
            </w:r>
          </w:p>
        </w:tc>
        <w:tc>
          <w:tcPr>
            <w:tcW w:w="2127" w:type="dxa"/>
            <w:vAlign w:val="center"/>
          </w:tcPr>
          <w:p w14:paraId="2E80BB95" w14:textId="1086C503"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C14A6F" w14:paraId="533E02B0" w14:textId="77777777" w:rsidTr="0018550B">
        <w:tc>
          <w:tcPr>
            <w:tcW w:w="988" w:type="dxa"/>
          </w:tcPr>
          <w:p w14:paraId="18CD9CCE"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2305431C" w14:textId="1D40B206"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geriatrie și gerontologie </w:t>
            </w:r>
          </w:p>
        </w:tc>
        <w:tc>
          <w:tcPr>
            <w:tcW w:w="2127" w:type="dxa"/>
            <w:vAlign w:val="center"/>
          </w:tcPr>
          <w:p w14:paraId="1BEC4C76" w14:textId="55FA50EB"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C14A6F" w14:paraId="67DE415B" w14:textId="77777777" w:rsidTr="0018550B">
        <w:tc>
          <w:tcPr>
            <w:tcW w:w="988" w:type="dxa"/>
          </w:tcPr>
          <w:p w14:paraId="356BA358"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7D66327E" w14:textId="7EFF1ECF"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neurologie </w:t>
            </w:r>
          </w:p>
        </w:tc>
        <w:tc>
          <w:tcPr>
            <w:tcW w:w="2127" w:type="dxa"/>
            <w:vAlign w:val="center"/>
          </w:tcPr>
          <w:p w14:paraId="54AC0F92" w14:textId="1C4DEA6E"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4</w:t>
            </w:r>
          </w:p>
        </w:tc>
      </w:tr>
      <w:tr w:rsidR="00C14A6F" w14:paraId="1E18ACE7" w14:textId="77777777" w:rsidTr="0018550B">
        <w:tc>
          <w:tcPr>
            <w:tcW w:w="988" w:type="dxa"/>
          </w:tcPr>
          <w:p w14:paraId="0E7B5F24"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2DFDA419" w14:textId="33ADEC91"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neuropsihiatrie infantilă, psihiatrie  </w:t>
            </w:r>
          </w:p>
        </w:tc>
        <w:tc>
          <w:tcPr>
            <w:tcW w:w="2127" w:type="dxa"/>
            <w:vAlign w:val="center"/>
          </w:tcPr>
          <w:p w14:paraId="768D1983" w14:textId="32593791"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r>
      <w:tr w:rsidR="00C14A6F" w14:paraId="334F10E3" w14:textId="77777777" w:rsidTr="0018550B">
        <w:tc>
          <w:tcPr>
            <w:tcW w:w="988" w:type="dxa"/>
          </w:tcPr>
          <w:p w14:paraId="33C96B33"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5122453D" w14:textId="7B479D24"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Medici specialiști – O.R.L.</w:t>
            </w:r>
          </w:p>
        </w:tc>
        <w:tc>
          <w:tcPr>
            <w:tcW w:w="2127" w:type="dxa"/>
            <w:vAlign w:val="center"/>
          </w:tcPr>
          <w:p w14:paraId="2AC71A77" w14:textId="056475A1"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4</w:t>
            </w:r>
          </w:p>
        </w:tc>
      </w:tr>
      <w:tr w:rsidR="00C14A6F" w14:paraId="05D6B353" w14:textId="77777777" w:rsidTr="0018550B">
        <w:tc>
          <w:tcPr>
            <w:tcW w:w="988" w:type="dxa"/>
          </w:tcPr>
          <w:p w14:paraId="4C91E435"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13ECAF21" w14:textId="18AA228A"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Oftalmologie </w:t>
            </w:r>
          </w:p>
        </w:tc>
        <w:tc>
          <w:tcPr>
            <w:tcW w:w="2127" w:type="dxa"/>
            <w:vAlign w:val="center"/>
          </w:tcPr>
          <w:p w14:paraId="7A0751B6" w14:textId="51FBC220"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C14A6F" w14:paraId="0ED25963" w14:textId="77777777" w:rsidTr="0018550B">
        <w:tc>
          <w:tcPr>
            <w:tcW w:w="988" w:type="dxa"/>
          </w:tcPr>
          <w:p w14:paraId="797D6E28"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5BF7F149" w14:textId="36BBE3D6"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Medici specialiști – oncologie generală</w:t>
            </w:r>
          </w:p>
        </w:tc>
        <w:tc>
          <w:tcPr>
            <w:tcW w:w="2127" w:type="dxa"/>
            <w:vAlign w:val="center"/>
          </w:tcPr>
          <w:p w14:paraId="51F067FE" w14:textId="61205D69"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C14A6F" w14:paraId="3C4AA2EF" w14:textId="77777777" w:rsidTr="0018550B">
        <w:tc>
          <w:tcPr>
            <w:tcW w:w="988" w:type="dxa"/>
          </w:tcPr>
          <w:p w14:paraId="3F34B0E2"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63729C66" w14:textId="16598C16"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pediatrie/alergologie </w:t>
            </w:r>
          </w:p>
        </w:tc>
        <w:tc>
          <w:tcPr>
            <w:tcW w:w="2127" w:type="dxa"/>
            <w:vAlign w:val="center"/>
          </w:tcPr>
          <w:p w14:paraId="3EE6EE24" w14:textId="045FD2A1"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w:t>
            </w:r>
          </w:p>
        </w:tc>
      </w:tr>
      <w:tr w:rsidR="00C14A6F" w14:paraId="2BEE58B2" w14:textId="77777777" w:rsidTr="0018550B">
        <w:tc>
          <w:tcPr>
            <w:tcW w:w="988" w:type="dxa"/>
          </w:tcPr>
          <w:p w14:paraId="20C35DFF"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01F9D608" w14:textId="71CD78A8"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pneumologie </w:t>
            </w:r>
          </w:p>
        </w:tc>
        <w:tc>
          <w:tcPr>
            <w:tcW w:w="2127" w:type="dxa"/>
            <w:vAlign w:val="center"/>
          </w:tcPr>
          <w:p w14:paraId="6894B4F0" w14:textId="729AB69F"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2</w:t>
            </w:r>
          </w:p>
        </w:tc>
      </w:tr>
      <w:tr w:rsidR="00C14A6F" w14:paraId="17E8C47E" w14:textId="77777777" w:rsidTr="0018550B">
        <w:tc>
          <w:tcPr>
            <w:tcW w:w="988" w:type="dxa"/>
          </w:tcPr>
          <w:p w14:paraId="52F724A1"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6E451F43" w14:textId="57C6CD72"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specialiști – psihiatrie </w:t>
            </w:r>
          </w:p>
        </w:tc>
        <w:tc>
          <w:tcPr>
            <w:tcW w:w="2127" w:type="dxa"/>
            <w:vAlign w:val="center"/>
          </w:tcPr>
          <w:p w14:paraId="6CCD37F6" w14:textId="00C466AF"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10</w:t>
            </w:r>
          </w:p>
        </w:tc>
      </w:tr>
      <w:tr w:rsidR="00C14A6F" w14:paraId="1A9BBAA9" w14:textId="77777777" w:rsidTr="0018550B">
        <w:tc>
          <w:tcPr>
            <w:tcW w:w="988" w:type="dxa"/>
          </w:tcPr>
          <w:p w14:paraId="72ABE20B" w14:textId="77777777" w:rsidR="00C14A6F" w:rsidRPr="0048328D" w:rsidRDefault="00C14A6F" w:rsidP="00435568">
            <w:pPr>
              <w:pStyle w:val="Listparagraf"/>
              <w:numPr>
                <w:ilvl w:val="0"/>
                <w:numId w:val="48"/>
              </w:numPr>
              <w:jc w:val="center"/>
              <w:rPr>
                <w:rFonts w:ascii="Times New Roman" w:hAnsi="Times New Roman" w:cs="Times New Roman"/>
                <w:sz w:val="28"/>
                <w:szCs w:val="28"/>
                <w:lang w:val="ro-RO"/>
              </w:rPr>
            </w:pPr>
          </w:p>
        </w:tc>
        <w:tc>
          <w:tcPr>
            <w:tcW w:w="6378" w:type="dxa"/>
            <w:vAlign w:val="center"/>
          </w:tcPr>
          <w:p w14:paraId="470BB602" w14:textId="6354A2E9" w:rsidR="00C14A6F" w:rsidRPr="00C14A6F" w:rsidRDefault="00C14A6F" w:rsidP="00C14A6F">
            <w:pPr>
              <w:jc w:val="center"/>
              <w:rPr>
                <w:rFonts w:ascii="Times New Roman" w:hAnsi="Times New Roman" w:cs="Times New Roman"/>
                <w:bCs/>
                <w:sz w:val="28"/>
                <w:szCs w:val="28"/>
                <w:lang w:val="ro-RO"/>
              </w:rPr>
            </w:pPr>
            <w:r w:rsidRPr="00C14A6F">
              <w:rPr>
                <w:rFonts w:ascii="Times New Roman" w:hAnsi="Times New Roman" w:cs="Times New Roman"/>
                <w:bCs/>
                <w:sz w:val="28"/>
                <w:szCs w:val="28"/>
                <w:lang w:val="ro-RO"/>
              </w:rPr>
              <w:t xml:space="preserve">Medici stomatologi  </w:t>
            </w:r>
          </w:p>
        </w:tc>
        <w:tc>
          <w:tcPr>
            <w:tcW w:w="2127" w:type="dxa"/>
            <w:vAlign w:val="center"/>
          </w:tcPr>
          <w:p w14:paraId="275247DD" w14:textId="40FAA35B" w:rsidR="00C14A6F" w:rsidRDefault="00C14A6F" w:rsidP="00C14A6F">
            <w:pPr>
              <w:jc w:val="center"/>
              <w:rPr>
                <w:rFonts w:ascii="Times New Roman" w:hAnsi="Times New Roman" w:cs="Times New Roman"/>
                <w:sz w:val="28"/>
                <w:szCs w:val="28"/>
                <w:lang w:val="ro-RO"/>
              </w:rPr>
            </w:pPr>
            <w:r>
              <w:rPr>
                <w:rFonts w:ascii="Times New Roman" w:hAnsi="Times New Roman" w:cs="Times New Roman"/>
                <w:sz w:val="28"/>
                <w:szCs w:val="28"/>
                <w:lang w:val="ro-RO"/>
              </w:rPr>
              <w:t>35</w:t>
            </w:r>
          </w:p>
        </w:tc>
      </w:tr>
    </w:tbl>
    <w:p w14:paraId="4C12619E" w14:textId="7837CFC6" w:rsidR="009634AD" w:rsidRDefault="009634AD" w:rsidP="0080099C">
      <w:pPr>
        <w:spacing w:after="0"/>
        <w:jc w:val="both"/>
        <w:rPr>
          <w:rFonts w:ascii="Times New Roman" w:hAnsi="Times New Roman" w:cs="Times New Roman"/>
          <w:sz w:val="28"/>
          <w:szCs w:val="28"/>
          <w:lang w:val="ro-RO"/>
        </w:rPr>
      </w:pPr>
    </w:p>
    <w:p w14:paraId="102AD5EB" w14:textId="565D5CEE" w:rsidR="009634AD" w:rsidRDefault="009634AD" w:rsidP="0080099C">
      <w:pPr>
        <w:spacing w:after="0"/>
        <w:jc w:val="both"/>
        <w:rPr>
          <w:rFonts w:ascii="Times New Roman" w:hAnsi="Times New Roman" w:cs="Times New Roman"/>
          <w:sz w:val="28"/>
          <w:szCs w:val="28"/>
          <w:lang w:val="ro-RO"/>
        </w:rPr>
      </w:pPr>
    </w:p>
    <w:p w14:paraId="1781684D" w14:textId="77777777" w:rsidR="00325267" w:rsidRPr="004B3834" w:rsidRDefault="00325267" w:rsidP="009766D3">
      <w:pPr>
        <w:spacing w:after="0"/>
        <w:jc w:val="both"/>
        <w:rPr>
          <w:rFonts w:ascii="Times New Roman" w:hAnsi="Times New Roman" w:cs="Times New Roman"/>
          <w:b/>
          <w:sz w:val="28"/>
          <w:szCs w:val="28"/>
          <w:lang w:val="ro-RO"/>
        </w:rPr>
      </w:pPr>
      <w:r w:rsidRPr="004B3834">
        <w:rPr>
          <w:rFonts w:ascii="Times New Roman" w:hAnsi="Times New Roman" w:cs="Times New Roman"/>
          <w:b/>
          <w:sz w:val="28"/>
          <w:szCs w:val="28"/>
          <w:lang w:val="ro-RO"/>
        </w:rPr>
        <w:t xml:space="preserve">IV. Instituții din domeniul asistenței sociale </w:t>
      </w:r>
    </w:p>
    <w:p w14:paraId="5A8AFE2E" w14:textId="77777777" w:rsidR="00207D62" w:rsidRDefault="00207D62" w:rsidP="00207D62">
      <w:pPr>
        <w:rPr>
          <w:lang w:val="ro-RO"/>
        </w:rPr>
      </w:pPr>
    </w:p>
    <w:p w14:paraId="21460AFF" w14:textId="77777777" w:rsidR="00207D62" w:rsidRPr="007F44F1" w:rsidRDefault="007F44F1" w:rsidP="007F44F1">
      <w:pPr>
        <w:jc w:val="center"/>
        <w:rPr>
          <w:rFonts w:ascii="Times New Roman" w:hAnsi="Times New Roman" w:cs="Times New Roman"/>
          <w:sz w:val="28"/>
          <w:szCs w:val="28"/>
          <w:lang w:val="ro-RO"/>
        </w:rPr>
      </w:pPr>
      <w:r w:rsidRPr="007F44F1">
        <w:rPr>
          <w:rFonts w:ascii="Times New Roman" w:hAnsi="Times New Roman" w:cs="Times New Roman"/>
          <w:b/>
          <w:bCs/>
          <w:sz w:val="28"/>
          <w:szCs w:val="28"/>
          <w:lang w:val="ro-RO"/>
        </w:rPr>
        <w:t>Unități de asistență socială din cadrul D.G.A.S.P.C. Vrancea</w:t>
      </w:r>
    </w:p>
    <w:tbl>
      <w:tblPr>
        <w:tblStyle w:val="Tabelgril"/>
        <w:tblW w:w="0" w:type="auto"/>
        <w:tblLook w:val="04A0" w:firstRow="1" w:lastRow="0" w:firstColumn="1" w:lastColumn="0" w:noHBand="0" w:noVBand="1"/>
      </w:tblPr>
      <w:tblGrid>
        <w:gridCol w:w="704"/>
        <w:gridCol w:w="5306"/>
        <w:gridCol w:w="3006"/>
      </w:tblGrid>
      <w:tr w:rsidR="00135F91" w14:paraId="407B1A8C" w14:textId="77777777" w:rsidTr="00135F91">
        <w:trPr>
          <w:tblHeader/>
        </w:trPr>
        <w:tc>
          <w:tcPr>
            <w:tcW w:w="704" w:type="dxa"/>
          </w:tcPr>
          <w:p w14:paraId="17209BC6" w14:textId="77777777" w:rsidR="00135F91" w:rsidRPr="00135F91" w:rsidRDefault="00135F91" w:rsidP="00135F91">
            <w:pPr>
              <w:jc w:val="center"/>
              <w:rPr>
                <w:rFonts w:ascii="Times New Roman" w:hAnsi="Times New Roman" w:cs="Times New Roman"/>
                <w:b/>
                <w:sz w:val="28"/>
                <w:szCs w:val="28"/>
                <w:lang w:val="ro-RO"/>
              </w:rPr>
            </w:pPr>
            <w:r w:rsidRPr="00135F91">
              <w:rPr>
                <w:rFonts w:ascii="Times New Roman" w:hAnsi="Times New Roman" w:cs="Times New Roman"/>
                <w:b/>
                <w:sz w:val="28"/>
                <w:szCs w:val="28"/>
                <w:lang w:val="ro-RO"/>
              </w:rPr>
              <w:t>Nr. crt.</w:t>
            </w:r>
          </w:p>
        </w:tc>
        <w:tc>
          <w:tcPr>
            <w:tcW w:w="5306" w:type="dxa"/>
          </w:tcPr>
          <w:p w14:paraId="5904CB2D" w14:textId="77777777" w:rsidR="00135F91" w:rsidRPr="00135F91" w:rsidRDefault="00EB63A3" w:rsidP="00135F91">
            <w:pPr>
              <w:jc w:val="center"/>
              <w:rPr>
                <w:rFonts w:ascii="Times New Roman" w:hAnsi="Times New Roman" w:cs="Times New Roman"/>
                <w:b/>
                <w:sz w:val="28"/>
                <w:szCs w:val="28"/>
                <w:lang w:val="ro-RO"/>
              </w:rPr>
            </w:pPr>
            <w:r>
              <w:rPr>
                <w:rFonts w:ascii="Times New Roman" w:hAnsi="Times New Roman" w:cs="Times New Roman"/>
                <w:b/>
                <w:sz w:val="28"/>
                <w:szCs w:val="28"/>
                <w:lang w:val="ro-RO"/>
              </w:rPr>
              <w:t>Denumire s</w:t>
            </w:r>
            <w:r w:rsidR="00135F91" w:rsidRPr="00135F91">
              <w:rPr>
                <w:rFonts w:ascii="Times New Roman" w:hAnsi="Times New Roman" w:cs="Times New Roman"/>
                <w:b/>
                <w:sz w:val="28"/>
                <w:szCs w:val="28"/>
                <w:lang w:val="ro-RO"/>
              </w:rPr>
              <w:t>erviciu</w:t>
            </w:r>
          </w:p>
        </w:tc>
        <w:tc>
          <w:tcPr>
            <w:tcW w:w="3006" w:type="dxa"/>
          </w:tcPr>
          <w:p w14:paraId="27F36BCB" w14:textId="77777777" w:rsidR="00135F91" w:rsidRPr="00135F91" w:rsidRDefault="00BD5EA5" w:rsidP="00135F91">
            <w:pPr>
              <w:jc w:val="center"/>
              <w:rPr>
                <w:rFonts w:ascii="Times New Roman" w:hAnsi="Times New Roman" w:cs="Times New Roman"/>
                <w:b/>
                <w:sz w:val="28"/>
                <w:szCs w:val="28"/>
                <w:lang w:val="ro-RO"/>
              </w:rPr>
            </w:pPr>
            <w:r>
              <w:rPr>
                <w:rFonts w:ascii="Times New Roman" w:hAnsi="Times New Roman" w:cs="Times New Roman"/>
                <w:b/>
                <w:sz w:val="28"/>
                <w:szCs w:val="28"/>
                <w:lang w:val="ro-RO"/>
              </w:rPr>
              <w:t>Tip de servicii</w:t>
            </w:r>
          </w:p>
        </w:tc>
      </w:tr>
      <w:tr w:rsidR="00207D62" w:rsidRPr="00476C69" w14:paraId="0CA7F66A" w14:textId="77777777" w:rsidTr="00BD5EA5">
        <w:tc>
          <w:tcPr>
            <w:tcW w:w="704" w:type="dxa"/>
            <w:vAlign w:val="center"/>
          </w:tcPr>
          <w:p w14:paraId="4DB6317E"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6195974C"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42DA275C"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Arlechino</w:t>
            </w:r>
          </w:p>
        </w:tc>
        <w:tc>
          <w:tcPr>
            <w:tcW w:w="3006" w:type="dxa"/>
            <w:vMerge w:val="restart"/>
            <w:vAlign w:val="center"/>
          </w:tcPr>
          <w:p w14:paraId="4624CBB7"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Servicii sociale cu cazare pentru copii/tineri fără dizabilități (apartamente)</w:t>
            </w:r>
          </w:p>
        </w:tc>
      </w:tr>
      <w:tr w:rsidR="00207D62" w:rsidRPr="00476C69" w14:paraId="210F178A" w14:textId="77777777" w:rsidTr="00BD5EA5">
        <w:tc>
          <w:tcPr>
            <w:tcW w:w="704" w:type="dxa"/>
            <w:vAlign w:val="center"/>
          </w:tcPr>
          <w:p w14:paraId="22A4E633"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B1FF404"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03E10DDB"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Dănuț</w:t>
            </w:r>
          </w:p>
        </w:tc>
        <w:tc>
          <w:tcPr>
            <w:tcW w:w="3006" w:type="dxa"/>
            <w:vMerge/>
            <w:vAlign w:val="center"/>
          </w:tcPr>
          <w:p w14:paraId="6BDD3A36"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5F00F69D" w14:textId="77777777" w:rsidTr="00BD5EA5">
        <w:tc>
          <w:tcPr>
            <w:tcW w:w="704" w:type="dxa"/>
            <w:vAlign w:val="center"/>
          </w:tcPr>
          <w:p w14:paraId="5B06CE97"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F305F4F"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6DC5151D"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Degețica</w:t>
            </w:r>
          </w:p>
        </w:tc>
        <w:tc>
          <w:tcPr>
            <w:tcW w:w="3006" w:type="dxa"/>
            <w:vMerge/>
            <w:vAlign w:val="center"/>
          </w:tcPr>
          <w:p w14:paraId="3CC7FB50"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0A28BEF3" w14:textId="77777777" w:rsidTr="00BD5EA5">
        <w:tc>
          <w:tcPr>
            <w:tcW w:w="704" w:type="dxa"/>
            <w:vAlign w:val="center"/>
          </w:tcPr>
          <w:p w14:paraId="4301DAF9"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93A588D"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0E63E7C0"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Donald</w:t>
            </w:r>
          </w:p>
        </w:tc>
        <w:tc>
          <w:tcPr>
            <w:tcW w:w="3006" w:type="dxa"/>
            <w:vMerge/>
            <w:vAlign w:val="center"/>
          </w:tcPr>
          <w:p w14:paraId="29BE7204"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31E60E55" w14:textId="77777777" w:rsidTr="00BD5EA5">
        <w:tc>
          <w:tcPr>
            <w:tcW w:w="704" w:type="dxa"/>
            <w:vAlign w:val="center"/>
          </w:tcPr>
          <w:p w14:paraId="58322C4B"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7DA260B"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26F243F2"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Marcela</w:t>
            </w:r>
          </w:p>
        </w:tc>
        <w:tc>
          <w:tcPr>
            <w:tcW w:w="3006" w:type="dxa"/>
            <w:vMerge/>
            <w:vAlign w:val="center"/>
          </w:tcPr>
          <w:p w14:paraId="37256D7C"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4EC0701C" w14:textId="77777777" w:rsidTr="00BD5EA5">
        <w:tc>
          <w:tcPr>
            <w:tcW w:w="704" w:type="dxa"/>
            <w:vAlign w:val="center"/>
          </w:tcPr>
          <w:p w14:paraId="61C09603"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447E7B4"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4590AC79"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Modulul familial Pinocchio </w:t>
            </w:r>
          </w:p>
        </w:tc>
        <w:tc>
          <w:tcPr>
            <w:tcW w:w="3006" w:type="dxa"/>
            <w:vMerge/>
            <w:vAlign w:val="center"/>
          </w:tcPr>
          <w:p w14:paraId="5A356DC1"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4C83C657" w14:textId="77777777" w:rsidTr="00BD5EA5">
        <w:tc>
          <w:tcPr>
            <w:tcW w:w="704" w:type="dxa"/>
            <w:vAlign w:val="center"/>
          </w:tcPr>
          <w:p w14:paraId="4799CAB2"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201F769" w14:textId="77777777" w:rsidR="00207D62"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Mărășești</w:t>
            </w:r>
          </w:p>
          <w:p w14:paraId="507D74CC"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Modulul familial Pluto</w:t>
            </w:r>
          </w:p>
        </w:tc>
        <w:tc>
          <w:tcPr>
            <w:tcW w:w="3006" w:type="dxa"/>
            <w:vMerge/>
            <w:vAlign w:val="center"/>
          </w:tcPr>
          <w:p w14:paraId="77F6A779" w14:textId="77777777" w:rsidR="00207D62" w:rsidRPr="00135F91" w:rsidRDefault="00207D62" w:rsidP="00135F91">
            <w:pPr>
              <w:jc w:val="center"/>
              <w:rPr>
                <w:rFonts w:ascii="Times New Roman" w:hAnsi="Times New Roman" w:cs="Times New Roman"/>
                <w:sz w:val="28"/>
                <w:szCs w:val="28"/>
                <w:lang w:val="ro-RO"/>
              </w:rPr>
            </w:pPr>
          </w:p>
        </w:tc>
      </w:tr>
      <w:tr w:rsidR="00207D62" w14:paraId="791C0B41" w14:textId="77777777" w:rsidTr="00BD5EA5">
        <w:tc>
          <w:tcPr>
            <w:tcW w:w="704" w:type="dxa"/>
            <w:vAlign w:val="center"/>
          </w:tcPr>
          <w:p w14:paraId="765CDB55"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63574303"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asistență și sprijin Focșani</w:t>
            </w:r>
          </w:p>
          <w:p w14:paraId="25B2C31A"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Ana &amp; Dany</w:t>
            </w:r>
          </w:p>
        </w:tc>
        <w:tc>
          <w:tcPr>
            <w:tcW w:w="3006" w:type="dxa"/>
            <w:vMerge/>
            <w:vAlign w:val="center"/>
          </w:tcPr>
          <w:p w14:paraId="55F37D55" w14:textId="77777777" w:rsidR="00207D62" w:rsidRPr="00135F91" w:rsidRDefault="00207D62" w:rsidP="00135F91">
            <w:pPr>
              <w:jc w:val="center"/>
              <w:rPr>
                <w:rFonts w:ascii="Times New Roman" w:hAnsi="Times New Roman" w:cs="Times New Roman"/>
                <w:sz w:val="28"/>
                <w:szCs w:val="28"/>
                <w:lang w:val="ro-RO"/>
              </w:rPr>
            </w:pPr>
          </w:p>
        </w:tc>
      </w:tr>
      <w:tr w:rsidR="00207D62" w14:paraId="20A71204" w14:textId="77777777" w:rsidTr="00BD5EA5">
        <w:tc>
          <w:tcPr>
            <w:tcW w:w="704" w:type="dxa"/>
            <w:vAlign w:val="center"/>
          </w:tcPr>
          <w:p w14:paraId="43E8B399"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513EDF81"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asistență și sprijin Focșani</w:t>
            </w:r>
          </w:p>
          <w:p w14:paraId="7411396B"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Cuore</w:t>
            </w:r>
          </w:p>
        </w:tc>
        <w:tc>
          <w:tcPr>
            <w:tcW w:w="3006" w:type="dxa"/>
            <w:vMerge/>
            <w:vAlign w:val="center"/>
          </w:tcPr>
          <w:p w14:paraId="53D4AABE" w14:textId="77777777" w:rsidR="00207D62" w:rsidRPr="00135F91" w:rsidRDefault="00207D62" w:rsidP="00135F91">
            <w:pPr>
              <w:jc w:val="center"/>
              <w:rPr>
                <w:rFonts w:ascii="Times New Roman" w:hAnsi="Times New Roman" w:cs="Times New Roman"/>
                <w:sz w:val="28"/>
                <w:szCs w:val="28"/>
                <w:lang w:val="ro-RO"/>
              </w:rPr>
            </w:pPr>
          </w:p>
        </w:tc>
      </w:tr>
      <w:tr w:rsidR="00207D62" w14:paraId="48614A1A" w14:textId="77777777" w:rsidTr="00BD5EA5">
        <w:tc>
          <w:tcPr>
            <w:tcW w:w="704" w:type="dxa"/>
            <w:vAlign w:val="center"/>
          </w:tcPr>
          <w:p w14:paraId="446AF8DF"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56DA5F8C"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Johnny England III</w:t>
            </w:r>
          </w:p>
        </w:tc>
        <w:tc>
          <w:tcPr>
            <w:tcW w:w="3006" w:type="dxa"/>
            <w:vMerge/>
            <w:vAlign w:val="center"/>
          </w:tcPr>
          <w:p w14:paraId="12906437" w14:textId="77777777" w:rsidR="00207D62" w:rsidRPr="00135F91" w:rsidRDefault="00207D62" w:rsidP="00135F91">
            <w:pPr>
              <w:jc w:val="center"/>
              <w:rPr>
                <w:rFonts w:ascii="Times New Roman" w:hAnsi="Times New Roman" w:cs="Times New Roman"/>
                <w:sz w:val="28"/>
                <w:szCs w:val="28"/>
                <w:lang w:val="ro-RO"/>
              </w:rPr>
            </w:pPr>
          </w:p>
        </w:tc>
      </w:tr>
      <w:tr w:rsidR="00207D62" w14:paraId="41B56285" w14:textId="77777777" w:rsidTr="00BD5EA5">
        <w:tc>
          <w:tcPr>
            <w:tcW w:w="704" w:type="dxa"/>
            <w:vAlign w:val="center"/>
          </w:tcPr>
          <w:p w14:paraId="5764A328"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4AD41BF5"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Odobești</w:t>
            </w:r>
          </w:p>
          <w:p w14:paraId="46416B75"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Johnny England I</w:t>
            </w:r>
          </w:p>
        </w:tc>
        <w:tc>
          <w:tcPr>
            <w:tcW w:w="3006" w:type="dxa"/>
            <w:vMerge/>
            <w:vAlign w:val="center"/>
          </w:tcPr>
          <w:p w14:paraId="56C43F18" w14:textId="77777777" w:rsidR="00207D62" w:rsidRPr="00135F91" w:rsidRDefault="00207D62" w:rsidP="00135F91">
            <w:pPr>
              <w:jc w:val="center"/>
              <w:rPr>
                <w:rFonts w:ascii="Times New Roman" w:hAnsi="Times New Roman" w:cs="Times New Roman"/>
                <w:sz w:val="28"/>
                <w:szCs w:val="28"/>
                <w:lang w:val="ro-RO"/>
              </w:rPr>
            </w:pPr>
          </w:p>
        </w:tc>
      </w:tr>
      <w:tr w:rsidR="00207D62" w14:paraId="40614514" w14:textId="77777777" w:rsidTr="00BD5EA5">
        <w:tc>
          <w:tcPr>
            <w:tcW w:w="704" w:type="dxa"/>
            <w:vAlign w:val="center"/>
          </w:tcPr>
          <w:p w14:paraId="66916A3F"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3A5DC3C"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Odobești</w:t>
            </w:r>
          </w:p>
          <w:p w14:paraId="3CFED279"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Johnny England II</w:t>
            </w:r>
          </w:p>
        </w:tc>
        <w:tc>
          <w:tcPr>
            <w:tcW w:w="3006" w:type="dxa"/>
            <w:vMerge/>
            <w:vAlign w:val="center"/>
          </w:tcPr>
          <w:p w14:paraId="16DD3C5C" w14:textId="77777777" w:rsidR="00207D62" w:rsidRPr="00135F91" w:rsidRDefault="00207D62" w:rsidP="00135F91">
            <w:pPr>
              <w:jc w:val="center"/>
              <w:rPr>
                <w:rFonts w:ascii="Times New Roman" w:hAnsi="Times New Roman" w:cs="Times New Roman"/>
                <w:sz w:val="28"/>
                <w:szCs w:val="28"/>
                <w:lang w:val="ro-RO"/>
              </w:rPr>
            </w:pPr>
          </w:p>
        </w:tc>
      </w:tr>
      <w:tr w:rsidR="00207D62" w14:paraId="4B76D97D" w14:textId="77777777" w:rsidTr="00BD5EA5">
        <w:tc>
          <w:tcPr>
            <w:tcW w:w="704" w:type="dxa"/>
            <w:vAlign w:val="center"/>
          </w:tcPr>
          <w:p w14:paraId="6EA3D7D2"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E9B7F0A"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Odobești</w:t>
            </w:r>
          </w:p>
          <w:p w14:paraId="4E655DE7"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Ștefăniță</w:t>
            </w:r>
          </w:p>
        </w:tc>
        <w:tc>
          <w:tcPr>
            <w:tcW w:w="3006" w:type="dxa"/>
            <w:vMerge/>
            <w:vAlign w:val="center"/>
          </w:tcPr>
          <w:p w14:paraId="21D03465" w14:textId="77777777" w:rsidR="00207D62" w:rsidRPr="00135F91" w:rsidRDefault="00207D62" w:rsidP="00135F91">
            <w:pPr>
              <w:jc w:val="center"/>
              <w:rPr>
                <w:rFonts w:ascii="Times New Roman" w:hAnsi="Times New Roman" w:cs="Times New Roman"/>
                <w:sz w:val="28"/>
                <w:szCs w:val="28"/>
                <w:lang w:val="ro-RO"/>
              </w:rPr>
            </w:pPr>
          </w:p>
        </w:tc>
      </w:tr>
      <w:tr w:rsidR="00207D62" w:rsidRPr="00D54688" w14:paraId="163121B5" w14:textId="77777777" w:rsidTr="00BD5EA5">
        <w:tc>
          <w:tcPr>
            <w:tcW w:w="704" w:type="dxa"/>
            <w:vAlign w:val="center"/>
          </w:tcPr>
          <w:p w14:paraId="29825F3D"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098C5DF0"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Odobești (George, Ionuț, Irina, Mariana)</w:t>
            </w:r>
          </w:p>
          <w:p w14:paraId="68FC6B32"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asistență și sprijin</w:t>
            </w:r>
          </w:p>
        </w:tc>
        <w:tc>
          <w:tcPr>
            <w:tcW w:w="3006" w:type="dxa"/>
            <w:vMerge/>
            <w:vAlign w:val="center"/>
          </w:tcPr>
          <w:p w14:paraId="36A9410B" w14:textId="77777777" w:rsidR="00207D62" w:rsidRPr="00135F91" w:rsidRDefault="00207D62" w:rsidP="00135F91">
            <w:pPr>
              <w:jc w:val="center"/>
              <w:rPr>
                <w:rFonts w:ascii="Times New Roman" w:hAnsi="Times New Roman" w:cs="Times New Roman"/>
                <w:sz w:val="28"/>
                <w:szCs w:val="28"/>
                <w:lang w:val="ro-RO"/>
              </w:rPr>
            </w:pPr>
          </w:p>
        </w:tc>
      </w:tr>
      <w:tr w:rsidR="00207D62" w14:paraId="27F89FD3" w14:textId="77777777" w:rsidTr="00BD5EA5">
        <w:tc>
          <w:tcPr>
            <w:tcW w:w="704" w:type="dxa"/>
            <w:vAlign w:val="center"/>
          </w:tcPr>
          <w:p w14:paraId="75E6E701"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63911CB" w14:textId="77777777" w:rsidR="00207D62"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Panciu</w:t>
            </w:r>
          </w:p>
          <w:p w14:paraId="466C591C" w14:textId="77777777" w:rsidR="00207D62" w:rsidRPr="00135F91" w:rsidRDefault="00207D6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Fortuna</w:t>
            </w:r>
          </w:p>
        </w:tc>
        <w:tc>
          <w:tcPr>
            <w:tcW w:w="3006" w:type="dxa"/>
            <w:vMerge/>
            <w:vAlign w:val="center"/>
          </w:tcPr>
          <w:p w14:paraId="45A36223" w14:textId="77777777" w:rsidR="00207D62" w:rsidRPr="00135F91" w:rsidRDefault="00207D62" w:rsidP="00135F91">
            <w:pPr>
              <w:jc w:val="center"/>
              <w:rPr>
                <w:rFonts w:ascii="Times New Roman" w:hAnsi="Times New Roman" w:cs="Times New Roman"/>
                <w:sz w:val="28"/>
                <w:szCs w:val="28"/>
                <w:lang w:val="ro-RO"/>
              </w:rPr>
            </w:pPr>
          </w:p>
        </w:tc>
      </w:tr>
      <w:tr w:rsidR="00207D62" w:rsidRPr="00476C69" w14:paraId="41E2E461" w14:textId="77777777" w:rsidTr="00BD5EA5">
        <w:tc>
          <w:tcPr>
            <w:tcW w:w="704" w:type="dxa"/>
            <w:vAlign w:val="center"/>
          </w:tcPr>
          <w:p w14:paraId="08182398"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11A2BB4" w14:textId="77777777" w:rsidR="00207D62" w:rsidRPr="00135F91" w:rsidRDefault="00207D62" w:rsidP="00207D62">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primire în regim de urgență pentru copilul a</w:t>
            </w:r>
            <w:r w:rsidR="00BD5EA5">
              <w:rPr>
                <w:rFonts w:ascii="Times New Roman" w:hAnsi="Times New Roman" w:cs="Times New Roman"/>
                <w:sz w:val="28"/>
                <w:szCs w:val="28"/>
                <w:lang w:val="ro-RO"/>
              </w:rPr>
              <w:t>buzat, neglijat, exploatat, repatriat, s</w:t>
            </w:r>
            <w:r>
              <w:rPr>
                <w:rFonts w:ascii="Times New Roman" w:hAnsi="Times New Roman" w:cs="Times New Roman"/>
                <w:sz w:val="28"/>
                <w:szCs w:val="28"/>
                <w:lang w:val="ro-RO"/>
              </w:rPr>
              <w:t>up</w:t>
            </w:r>
            <w:r w:rsidR="00BD5EA5">
              <w:rPr>
                <w:rFonts w:ascii="Times New Roman" w:hAnsi="Times New Roman" w:cs="Times New Roman"/>
                <w:sz w:val="28"/>
                <w:szCs w:val="28"/>
                <w:lang w:val="ro-RO"/>
              </w:rPr>
              <w:t>us t</w:t>
            </w:r>
            <w:r>
              <w:rPr>
                <w:rFonts w:ascii="Times New Roman" w:hAnsi="Times New Roman" w:cs="Times New Roman"/>
                <w:sz w:val="28"/>
                <w:szCs w:val="28"/>
                <w:lang w:val="ro-RO"/>
              </w:rPr>
              <w:t>raficului/migrației</w:t>
            </w:r>
          </w:p>
        </w:tc>
        <w:tc>
          <w:tcPr>
            <w:tcW w:w="3006" w:type="dxa"/>
            <w:vAlign w:val="center"/>
          </w:tcPr>
          <w:p w14:paraId="040B55B0" w14:textId="77777777" w:rsidR="00207D62"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Servicii sociale cu cazare pentru copii/tineri abuzați, neglijați, repatriați, supuși traficului și/sau migrației</w:t>
            </w:r>
          </w:p>
        </w:tc>
      </w:tr>
      <w:tr w:rsidR="00207D62" w:rsidRPr="00476C69" w14:paraId="0C86252A" w14:textId="77777777" w:rsidTr="00BD5EA5">
        <w:tc>
          <w:tcPr>
            <w:tcW w:w="704" w:type="dxa"/>
            <w:vAlign w:val="center"/>
          </w:tcPr>
          <w:p w14:paraId="386033DB"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5DB2317F" w14:textId="77777777" w:rsidR="00207D62"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Maternal Focșani</w:t>
            </w:r>
          </w:p>
        </w:tc>
        <w:tc>
          <w:tcPr>
            <w:tcW w:w="3006" w:type="dxa"/>
            <w:vAlign w:val="center"/>
          </w:tcPr>
          <w:p w14:paraId="1821C648" w14:textId="77777777" w:rsidR="00207D62"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sociale cu cazare pentru copii și mame </w:t>
            </w:r>
          </w:p>
          <w:p w14:paraId="62C07645" w14:textId="77777777" w:rsidR="00BD5EA5" w:rsidRPr="00135F91" w:rsidRDefault="00BD5EA5" w:rsidP="00135F91">
            <w:pPr>
              <w:jc w:val="center"/>
              <w:rPr>
                <w:rFonts w:ascii="Times New Roman" w:hAnsi="Times New Roman" w:cs="Times New Roman"/>
                <w:sz w:val="28"/>
                <w:szCs w:val="28"/>
                <w:lang w:val="ro-RO"/>
              </w:rPr>
            </w:pPr>
          </w:p>
        </w:tc>
      </w:tr>
      <w:tr w:rsidR="00BD5EA5" w:rsidRPr="00476C69" w14:paraId="70BDC0FF" w14:textId="77777777" w:rsidTr="00BD5EA5">
        <w:tc>
          <w:tcPr>
            <w:tcW w:w="704" w:type="dxa"/>
            <w:vAlign w:val="center"/>
          </w:tcPr>
          <w:p w14:paraId="114C658C" w14:textId="77777777" w:rsidR="00BD5EA5" w:rsidRPr="00135F91" w:rsidRDefault="00BD5EA5"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AE0628F" w14:textId="77777777" w:rsidR="00BD5EA5"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asistență și sprijin Focșani</w:t>
            </w:r>
          </w:p>
          <w:p w14:paraId="4D31D25A" w14:textId="77777777" w:rsidR="00BD5EA5"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Forget Me Not</w:t>
            </w:r>
          </w:p>
        </w:tc>
        <w:tc>
          <w:tcPr>
            <w:tcW w:w="3006" w:type="dxa"/>
            <w:vMerge w:val="restart"/>
            <w:vAlign w:val="center"/>
          </w:tcPr>
          <w:p w14:paraId="0B5FAEB3" w14:textId="77777777" w:rsidR="00BD5EA5" w:rsidRPr="00135F91" w:rsidRDefault="00BD5EA5" w:rsidP="00BD5EA5">
            <w:pPr>
              <w:jc w:val="center"/>
              <w:rPr>
                <w:rFonts w:ascii="Times New Roman" w:hAnsi="Times New Roman" w:cs="Times New Roman"/>
                <w:sz w:val="28"/>
                <w:szCs w:val="28"/>
                <w:lang w:val="ro-RO"/>
              </w:rPr>
            </w:pPr>
            <w:r>
              <w:rPr>
                <w:rFonts w:ascii="Times New Roman" w:hAnsi="Times New Roman" w:cs="Times New Roman"/>
                <w:sz w:val="28"/>
                <w:szCs w:val="28"/>
                <w:lang w:val="ro-RO"/>
              </w:rPr>
              <w:t>Servicii sociale cu cazare pentru copii/tineri fără dizabilități (apartamente)</w:t>
            </w:r>
          </w:p>
        </w:tc>
      </w:tr>
      <w:tr w:rsidR="00BD5EA5" w:rsidRPr="00476C69" w14:paraId="72B64309" w14:textId="77777777" w:rsidTr="00BD5EA5">
        <w:tc>
          <w:tcPr>
            <w:tcW w:w="704" w:type="dxa"/>
            <w:vAlign w:val="center"/>
          </w:tcPr>
          <w:p w14:paraId="3AA1EAC7" w14:textId="77777777" w:rsidR="00BD5EA5" w:rsidRPr="00135F91" w:rsidRDefault="00BD5EA5"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0B89CBF" w14:textId="77777777" w:rsidR="00BD5EA5"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Panciu</w:t>
            </w:r>
          </w:p>
          <w:p w14:paraId="75623E06" w14:textId="77777777" w:rsidR="00BD5EA5"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Speranța</w:t>
            </w:r>
          </w:p>
        </w:tc>
        <w:tc>
          <w:tcPr>
            <w:tcW w:w="3006" w:type="dxa"/>
            <w:vMerge/>
            <w:vAlign w:val="center"/>
          </w:tcPr>
          <w:p w14:paraId="54F26916" w14:textId="77777777" w:rsidR="00BD5EA5" w:rsidRPr="00135F91" w:rsidRDefault="00BD5EA5" w:rsidP="00135F91">
            <w:pPr>
              <w:jc w:val="center"/>
              <w:rPr>
                <w:rFonts w:ascii="Times New Roman" w:hAnsi="Times New Roman" w:cs="Times New Roman"/>
                <w:sz w:val="28"/>
                <w:szCs w:val="28"/>
                <w:lang w:val="ro-RO"/>
              </w:rPr>
            </w:pPr>
          </w:p>
        </w:tc>
      </w:tr>
      <w:tr w:rsidR="00BD5EA5" w14:paraId="07986F00" w14:textId="77777777" w:rsidTr="00BD5EA5">
        <w:tc>
          <w:tcPr>
            <w:tcW w:w="704" w:type="dxa"/>
            <w:vAlign w:val="center"/>
          </w:tcPr>
          <w:p w14:paraId="5536AC80" w14:textId="77777777" w:rsidR="00BD5EA5" w:rsidRPr="00135F91" w:rsidRDefault="00BD5EA5"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D848AA2" w14:textId="77777777" w:rsidR="00BD5EA5"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Modul familial Dumbrăveni </w:t>
            </w:r>
          </w:p>
        </w:tc>
        <w:tc>
          <w:tcPr>
            <w:tcW w:w="3006" w:type="dxa"/>
            <w:vMerge/>
            <w:vAlign w:val="center"/>
          </w:tcPr>
          <w:p w14:paraId="50C7446A" w14:textId="77777777" w:rsidR="00BD5EA5" w:rsidRPr="00135F91" w:rsidRDefault="00BD5EA5" w:rsidP="00135F91">
            <w:pPr>
              <w:jc w:val="center"/>
              <w:rPr>
                <w:rFonts w:ascii="Times New Roman" w:hAnsi="Times New Roman" w:cs="Times New Roman"/>
                <w:sz w:val="28"/>
                <w:szCs w:val="28"/>
                <w:lang w:val="ro-RO"/>
              </w:rPr>
            </w:pPr>
          </w:p>
        </w:tc>
      </w:tr>
      <w:tr w:rsidR="00BD5EA5" w:rsidRPr="00476C69" w14:paraId="249108FA" w14:textId="77777777" w:rsidTr="00BD5EA5">
        <w:tc>
          <w:tcPr>
            <w:tcW w:w="704" w:type="dxa"/>
            <w:vAlign w:val="center"/>
          </w:tcPr>
          <w:p w14:paraId="7DE71A54" w14:textId="77777777" w:rsidR="00BD5EA5" w:rsidRPr="00135F91" w:rsidRDefault="00BD5EA5"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5EA05B9" w14:textId="77777777" w:rsidR="00BD5EA5"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copii cu dizabilități</w:t>
            </w:r>
          </w:p>
          <w:p w14:paraId="1DEA51C4" w14:textId="7AA96C82" w:rsidR="00BD5EA5"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Modul </w:t>
            </w:r>
            <w:r w:rsidR="00CC0B9F">
              <w:rPr>
                <w:rFonts w:ascii="Times New Roman" w:hAnsi="Times New Roman" w:cs="Times New Roman"/>
                <w:sz w:val="28"/>
                <w:szCs w:val="28"/>
                <w:lang w:val="ro-RO"/>
              </w:rPr>
              <w:t>familial</w:t>
            </w:r>
            <w:r>
              <w:rPr>
                <w:rFonts w:ascii="Times New Roman" w:hAnsi="Times New Roman" w:cs="Times New Roman"/>
                <w:sz w:val="28"/>
                <w:szCs w:val="28"/>
                <w:lang w:val="ro-RO"/>
              </w:rPr>
              <w:t xml:space="preserve"> Prâslea </w:t>
            </w:r>
          </w:p>
        </w:tc>
        <w:tc>
          <w:tcPr>
            <w:tcW w:w="3006" w:type="dxa"/>
            <w:vMerge w:val="restart"/>
            <w:vAlign w:val="center"/>
          </w:tcPr>
          <w:p w14:paraId="414F9196" w14:textId="77777777" w:rsidR="00BD5EA5" w:rsidRPr="00135F91"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Servicii sociale cu cazare pentru copii/tineri cu dizabilități (căsuță)</w:t>
            </w:r>
          </w:p>
        </w:tc>
      </w:tr>
      <w:tr w:rsidR="00BD5EA5" w14:paraId="785FAF0A" w14:textId="77777777" w:rsidTr="00BD5EA5">
        <w:tc>
          <w:tcPr>
            <w:tcW w:w="704" w:type="dxa"/>
            <w:vAlign w:val="center"/>
          </w:tcPr>
          <w:p w14:paraId="6B121E5B" w14:textId="77777777" w:rsidR="00BD5EA5" w:rsidRPr="00135F91" w:rsidRDefault="00BD5EA5"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1238A76" w14:textId="77777777" w:rsidR="00BD5EA5" w:rsidRDefault="00BD5EA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Module familiale copii cu dizabilități</w:t>
            </w:r>
          </w:p>
          <w:p w14:paraId="3B839F05" w14:textId="77777777" w:rsidR="00BD5EA5" w:rsidRPr="00135F91" w:rsidRDefault="00EB63A3"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Modul familial Harap A</w:t>
            </w:r>
            <w:r w:rsidR="00BD5EA5">
              <w:rPr>
                <w:rFonts w:ascii="Times New Roman" w:hAnsi="Times New Roman" w:cs="Times New Roman"/>
                <w:sz w:val="28"/>
                <w:szCs w:val="28"/>
                <w:lang w:val="ro-RO"/>
              </w:rPr>
              <w:t>lb</w:t>
            </w:r>
          </w:p>
        </w:tc>
        <w:tc>
          <w:tcPr>
            <w:tcW w:w="3006" w:type="dxa"/>
            <w:vMerge/>
            <w:vAlign w:val="center"/>
          </w:tcPr>
          <w:p w14:paraId="4378479A" w14:textId="77777777" w:rsidR="00BD5EA5" w:rsidRPr="00135F91" w:rsidRDefault="00BD5EA5" w:rsidP="00135F91">
            <w:pPr>
              <w:jc w:val="center"/>
              <w:rPr>
                <w:rFonts w:ascii="Times New Roman" w:hAnsi="Times New Roman" w:cs="Times New Roman"/>
                <w:sz w:val="28"/>
                <w:szCs w:val="28"/>
                <w:lang w:val="ro-RO"/>
              </w:rPr>
            </w:pPr>
          </w:p>
        </w:tc>
      </w:tr>
      <w:tr w:rsidR="00207D62" w:rsidRPr="00476C69" w14:paraId="61C5ABD3" w14:textId="77777777" w:rsidTr="00BD5EA5">
        <w:tc>
          <w:tcPr>
            <w:tcW w:w="704" w:type="dxa"/>
            <w:vAlign w:val="center"/>
          </w:tcPr>
          <w:p w14:paraId="09CB1982"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4F9E41E7" w14:textId="77777777" w:rsidR="00207D62" w:rsidRPr="00135F91" w:rsidRDefault="00EB63A3"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Social ”Sfântul Teodor” Focșani</w:t>
            </w:r>
          </w:p>
        </w:tc>
        <w:tc>
          <w:tcPr>
            <w:tcW w:w="3006" w:type="dxa"/>
            <w:vAlign w:val="center"/>
          </w:tcPr>
          <w:p w14:paraId="0553252C" w14:textId="77777777" w:rsidR="00207D62" w:rsidRPr="00135F91" w:rsidRDefault="00EB63A3"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Servicii sociale cu cazare pentru tineri care își caută un loc de muncă</w:t>
            </w:r>
          </w:p>
        </w:tc>
      </w:tr>
      <w:tr w:rsidR="002A5F91" w:rsidRPr="00476C69" w14:paraId="1BDEC0FD" w14:textId="77777777" w:rsidTr="00BD5EA5">
        <w:tc>
          <w:tcPr>
            <w:tcW w:w="704" w:type="dxa"/>
            <w:vAlign w:val="center"/>
          </w:tcPr>
          <w:p w14:paraId="775DA93F"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5F32CFCB" w14:textId="77777777" w:rsidR="002A5F91" w:rsidRPr="00135F91" w:rsidRDefault="002A5F9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Centrul de Integrare prin terapie Ocupațională (CITO) Odobești </w:t>
            </w:r>
          </w:p>
        </w:tc>
        <w:tc>
          <w:tcPr>
            <w:tcW w:w="3006" w:type="dxa"/>
            <w:vMerge w:val="restart"/>
            <w:vAlign w:val="center"/>
          </w:tcPr>
          <w:p w14:paraId="3B5A8CF7" w14:textId="77777777" w:rsidR="002A5F91" w:rsidRPr="00135F91" w:rsidRDefault="002A5F9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sociale cu cazare pentru persoanele cu dizabilități </w:t>
            </w:r>
          </w:p>
        </w:tc>
      </w:tr>
      <w:tr w:rsidR="002A5F91" w:rsidRPr="00476C69" w14:paraId="3946D66D" w14:textId="77777777" w:rsidTr="00BD5EA5">
        <w:tc>
          <w:tcPr>
            <w:tcW w:w="704" w:type="dxa"/>
            <w:vAlign w:val="center"/>
          </w:tcPr>
          <w:p w14:paraId="4B9E7AE8"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9DDFDAF"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Recuperare și reabilitare Persoane cu Handicap (CRRPH) Odobești</w:t>
            </w:r>
          </w:p>
        </w:tc>
        <w:tc>
          <w:tcPr>
            <w:tcW w:w="3006" w:type="dxa"/>
            <w:vMerge/>
            <w:vAlign w:val="center"/>
          </w:tcPr>
          <w:p w14:paraId="7459EF86"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05FDE761" w14:textId="77777777" w:rsidTr="00BD5EA5">
        <w:tc>
          <w:tcPr>
            <w:tcW w:w="704" w:type="dxa"/>
            <w:vAlign w:val="center"/>
          </w:tcPr>
          <w:p w14:paraId="6D9CD90E"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53FD689"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Casa de Îngrijire și asistență (CIA) Odobești </w:t>
            </w:r>
          </w:p>
        </w:tc>
        <w:tc>
          <w:tcPr>
            <w:tcW w:w="3006" w:type="dxa"/>
            <w:vMerge/>
            <w:vAlign w:val="center"/>
          </w:tcPr>
          <w:p w14:paraId="6D1627B3"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43D86279" w14:textId="77777777" w:rsidTr="00BD5EA5">
        <w:tc>
          <w:tcPr>
            <w:tcW w:w="704" w:type="dxa"/>
            <w:vAlign w:val="center"/>
          </w:tcPr>
          <w:p w14:paraId="78A236B2"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02194F4B" w14:textId="79B30CE5"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Locuință </w:t>
            </w:r>
            <w:r w:rsidR="00991723">
              <w:rPr>
                <w:rFonts w:ascii="Times New Roman" w:hAnsi="Times New Roman" w:cs="Times New Roman"/>
                <w:sz w:val="28"/>
                <w:szCs w:val="28"/>
                <w:lang w:val="ro-RO"/>
              </w:rPr>
              <w:t>minim p</w:t>
            </w:r>
            <w:r>
              <w:rPr>
                <w:rFonts w:ascii="Times New Roman" w:hAnsi="Times New Roman" w:cs="Times New Roman"/>
                <w:sz w:val="28"/>
                <w:szCs w:val="28"/>
                <w:lang w:val="ro-RO"/>
              </w:rPr>
              <w:t xml:space="preserve">rotejată </w:t>
            </w:r>
            <w:r w:rsidR="00991723">
              <w:rPr>
                <w:rFonts w:ascii="Times New Roman" w:hAnsi="Times New Roman" w:cs="Times New Roman"/>
                <w:sz w:val="28"/>
                <w:szCs w:val="28"/>
                <w:lang w:val="ro-RO"/>
              </w:rPr>
              <w:t>„</w:t>
            </w:r>
            <w:r>
              <w:rPr>
                <w:rFonts w:ascii="Times New Roman" w:hAnsi="Times New Roman" w:cs="Times New Roman"/>
                <w:sz w:val="28"/>
                <w:szCs w:val="28"/>
                <w:lang w:val="ro-RO"/>
              </w:rPr>
              <w:t>Casa Anca</w:t>
            </w:r>
            <w:r w:rsidR="00991723">
              <w:rPr>
                <w:rFonts w:ascii="Times New Roman" w:hAnsi="Times New Roman" w:cs="Times New Roman"/>
                <w:sz w:val="28"/>
                <w:szCs w:val="28"/>
                <w:lang w:val="ro-RO"/>
              </w:rPr>
              <w:t>”</w:t>
            </w:r>
            <w:r>
              <w:rPr>
                <w:rFonts w:ascii="Times New Roman" w:hAnsi="Times New Roman" w:cs="Times New Roman"/>
                <w:sz w:val="28"/>
                <w:szCs w:val="28"/>
                <w:lang w:val="ro-RO"/>
              </w:rPr>
              <w:t xml:space="preserve"> Odobești</w:t>
            </w:r>
          </w:p>
        </w:tc>
        <w:tc>
          <w:tcPr>
            <w:tcW w:w="3006" w:type="dxa"/>
            <w:vMerge/>
            <w:vAlign w:val="center"/>
          </w:tcPr>
          <w:p w14:paraId="200390D8"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1D8EB51A" w14:textId="77777777" w:rsidTr="00BD5EA5">
        <w:tc>
          <w:tcPr>
            <w:tcW w:w="704" w:type="dxa"/>
            <w:vAlign w:val="center"/>
          </w:tcPr>
          <w:p w14:paraId="5F4688AF"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FF67B6A" w14:textId="6502AB25"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Locuință </w:t>
            </w:r>
            <w:r w:rsidR="00991723">
              <w:rPr>
                <w:rFonts w:ascii="Times New Roman" w:hAnsi="Times New Roman" w:cs="Times New Roman"/>
                <w:sz w:val="28"/>
                <w:szCs w:val="28"/>
                <w:lang w:val="ro-RO"/>
              </w:rPr>
              <w:t>minim p</w:t>
            </w:r>
            <w:r>
              <w:rPr>
                <w:rFonts w:ascii="Times New Roman" w:hAnsi="Times New Roman" w:cs="Times New Roman"/>
                <w:sz w:val="28"/>
                <w:szCs w:val="28"/>
                <w:lang w:val="ro-RO"/>
              </w:rPr>
              <w:t xml:space="preserve">rotejată </w:t>
            </w:r>
            <w:r w:rsidR="000C12FC">
              <w:rPr>
                <w:rFonts w:ascii="Times New Roman" w:hAnsi="Times New Roman" w:cs="Times New Roman"/>
                <w:sz w:val="28"/>
                <w:szCs w:val="28"/>
                <w:lang w:val="ro-RO"/>
              </w:rPr>
              <w:t>„</w:t>
            </w:r>
            <w:r>
              <w:rPr>
                <w:rFonts w:ascii="Times New Roman" w:hAnsi="Times New Roman" w:cs="Times New Roman"/>
                <w:sz w:val="28"/>
                <w:szCs w:val="28"/>
                <w:lang w:val="ro-RO"/>
              </w:rPr>
              <w:t>Casa Clara</w:t>
            </w:r>
            <w:r w:rsidR="000C12FC">
              <w:rPr>
                <w:rFonts w:ascii="Times New Roman" w:hAnsi="Times New Roman" w:cs="Times New Roman"/>
                <w:sz w:val="28"/>
                <w:szCs w:val="28"/>
                <w:lang w:val="ro-RO"/>
              </w:rPr>
              <w:t>”</w:t>
            </w:r>
            <w:r>
              <w:rPr>
                <w:rFonts w:ascii="Times New Roman" w:hAnsi="Times New Roman" w:cs="Times New Roman"/>
                <w:sz w:val="28"/>
                <w:szCs w:val="28"/>
                <w:lang w:val="ro-RO"/>
              </w:rPr>
              <w:t xml:space="preserve"> Odobești</w:t>
            </w:r>
          </w:p>
        </w:tc>
        <w:tc>
          <w:tcPr>
            <w:tcW w:w="3006" w:type="dxa"/>
            <w:vMerge/>
            <w:vAlign w:val="center"/>
          </w:tcPr>
          <w:p w14:paraId="1DE9632F"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353D3599" w14:textId="77777777" w:rsidTr="00BD5EA5">
        <w:tc>
          <w:tcPr>
            <w:tcW w:w="704" w:type="dxa"/>
            <w:vAlign w:val="center"/>
          </w:tcPr>
          <w:p w14:paraId="06C674AD"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0676B63E" w14:textId="326C9152"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Locuință</w:t>
            </w:r>
            <w:r w:rsidR="000C12FC">
              <w:rPr>
                <w:rFonts w:ascii="Times New Roman" w:hAnsi="Times New Roman" w:cs="Times New Roman"/>
                <w:sz w:val="28"/>
                <w:szCs w:val="28"/>
                <w:lang w:val="ro-RO"/>
              </w:rPr>
              <w:t xml:space="preserve"> minim</w:t>
            </w:r>
            <w:r>
              <w:rPr>
                <w:rFonts w:ascii="Times New Roman" w:hAnsi="Times New Roman" w:cs="Times New Roman"/>
                <w:sz w:val="28"/>
                <w:szCs w:val="28"/>
                <w:lang w:val="ro-RO"/>
              </w:rPr>
              <w:t xml:space="preserve"> </w:t>
            </w:r>
            <w:r w:rsidR="000C12FC">
              <w:rPr>
                <w:rFonts w:ascii="Times New Roman" w:hAnsi="Times New Roman" w:cs="Times New Roman"/>
                <w:sz w:val="28"/>
                <w:szCs w:val="28"/>
                <w:lang w:val="ro-RO"/>
              </w:rPr>
              <w:t>p</w:t>
            </w:r>
            <w:r>
              <w:rPr>
                <w:rFonts w:ascii="Times New Roman" w:hAnsi="Times New Roman" w:cs="Times New Roman"/>
                <w:sz w:val="28"/>
                <w:szCs w:val="28"/>
                <w:lang w:val="ro-RO"/>
              </w:rPr>
              <w:t xml:space="preserve">rotejată </w:t>
            </w:r>
            <w:r w:rsidR="000C12FC">
              <w:rPr>
                <w:rFonts w:ascii="Times New Roman" w:hAnsi="Times New Roman" w:cs="Times New Roman"/>
                <w:sz w:val="28"/>
                <w:szCs w:val="28"/>
                <w:lang w:val="ro-RO"/>
              </w:rPr>
              <w:t>„</w:t>
            </w:r>
            <w:r>
              <w:rPr>
                <w:rFonts w:ascii="Times New Roman" w:hAnsi="Times New Roman" w:cs="Times New Roman"/>
                <w:sz w:val="28"/>
                <w:szCs w:val="28"/>
                <w:lang w:val="ro-RO"/>
              </w:rPr>
              <w:t>Casa Luminița</w:t>
            </w:r>
            <w:r w:rsidR="000C12FC">
              <w:rPr>
                <w:rFonts w:ascii="Times New Roman" w:hAnsi="Times New Roman" w:cs="Times New Roman"/>
                <w:sz w:val="28"/>
                <w:szCs w:val="28"/>
                <w:lang w:val="ro-RO"/>
              </w:rPr>
              <w:t>”</w:t>
            </w:r>
            <w:r>
              <w:rPr>
                <w:rFonts w:ascii="Times New Roman" w:hAnsi="Times New Roman" w:cs="Times New Roman"/>
                <w:sz w:val="28"/>
                <w:szCs w:val="28"/>
                <w:lang w:val="ro-RO"/>
              </w:rPr>
              <w:t xml:space="preserve"> Odobești</w:t>
            </w:r>
          </w:p>
        </w:tc>
        <w:tc>
          <w:tcPr>
            <w:tcW w:w="3006" w:type="dxa"/>
            <w:vMerge/>
            <w:vAlign w:val="center"/>
          </w:tcPr>
          <w:p w14:paraId="133A0E24"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0CD18751" w14:textId="77777777" w:rsidTr="00BD5EA5">
        <w:tc>
          <w:tcPr>
            <w:tcW w:w="704" w:type="dxa"/>
            <w:vAlign w:val="center"/>
          </w:tcPr>
          <w:p w14:paraId="083E031B"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4E09D216" w14:textId="77777777" w:rsidR="002A5F91" w:rsidRPr="00135F91" w:rsidRDefault="002E7C75" w:rsidP="002E7C75">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Servicii de recuperare Neuromotorie de tip Ambulatoriu (CRSNA) Odobești</w:t>
            </w:r>
          </w:p>
        </w:tc>
        <w:tc>
          <w:tcPr>
            <w:tcW w:w="3006" w:type="dxa"/>
            <w:vMerge/>
            <w:vAlign w:val="center"/>
          </w:tcPr>
          <w:p w14:paraId="69CD876E" w14:textId="77777777" w:rsidR="002A5F91" w:rsidRPr="00135F91" w:rsidRDefault="002A5F91" w:rsidP="00135F91">
            <w:pPr>
              <w:jc w:val="center"/>
              <w:rPr>
                <w:rFonts w:ascii="Times New Roman" w:hAnsi="Times New Roman" w:cs="Times New Roman"/>
                <w:sz w:val="28"/>
                <w:szCs w:val="28"/>
                <w:lang w:val="ro-RO"/>
              </w:rPr>
            </w:pPr>
          </w:p>
        </w:tc>
      </w:tr>
      <w:tr w:rsidR="002A5F91" w:rsidRPr="00D54688" w14:paraId="5C473CB9" w14:textId="77777777" w:rsidTr="00BD5EA5">
        <w:tc>
          <w:tcPr>
            <w:tcW w:w="704" w:type="dxa"/>
            <w:vAlign w:val="center"/>
          </w:tcPr>
          <w:p w14:paraId="5D40E7AB"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E0482A2"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Îngrijire și asistență (CIA) Sf. Maria Golești</w:t>
            </w:r>
          </w:p>
        </w:tc>
        <w:tc>
          <w:tcPr>
            <w:tcW w:w="3006" w:type="dxa"/>
            <w:vMerge/>
            <w:vAlign w:val="center"/>
          </w:tcPr>
          <w:p w14:paraId="2E144FD4"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0C300170" w14:textId="77777777" w:rsidTr="00BD5EA5">
        <w:tc>
          <w:tcPr>
            <w:tcW w:w="704" w:type="dxa"/>
            <w:vAlign w:val="center"/>
          </w:tcPr>
          <w:p w14:paraId="33F174B4"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5116DBA8"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Recuperare și Reabilitare Neuropsihiatrică (CRRN) Cotești</w:t>
            </w:r>
          </w:p>
        </w:tc>
        <w:tc>
          <w:tcPr>
            <w:tcW w:w="3006" w:type="dxa"/>
            <w:vMerge/>
            <w:vAlign w:val="center"/>
          </w:tcPr>
          <w:p w14:paraId="74F593B2" w14:textId="77777777" w:rsidR="002A5F91" w:rsidRPr="00135F91" w:rsidRDefault="002A5F91" w:rsidP="00135F91">
            <w:pPr>
              <w:jc w:val="center"/>
              <w:rPr>
                <w:rFonts w:ascii="Times New Roman" w:hAnsi="Times New Roman" w:cs="Times New Roman"/>
                <w:sz w:val="28"/>
                <w:szCs w:val="28"/>
                <w:lang w:val="ro-RO"/>
              </w:rPr>
            </w:pPr>
          </w:p>
        </w:tc>
      </w:tr>
      <w:tr w:rsidR="002A5F91" w14:paraId="4B10345F" w14:textId="77777777" w:rsidTr="00BD5EA5">
        <w:tc>
          <w:tcPr>
            <w:tcW w:w="704" w:type="dxa"/>
            <w:vAlign w:val="center"/>
          </w:tcPr>
          <w:p w14:paraId="28B3DD36"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73A2AF3"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Locuința Protejată (LP) Păunești </w:t>
            </w:r>
          </w:p>
        </w:tc>
        <w:tc>
          <w:tcPr>
            <w:tcW w:w="3006" w:type="dxa"/>
            <w:vMerge/>
            <w:vAlign w:val="center"/>
          </w:tcPr>
          <w:p w14:paraId="2D8E66F3"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55036DB3" w14:textId="77777777" w:rsidTr="00BD5EA5">
        <w:tc>
          <w:tcPr>
            <w:tcW w:w="704" w:type="dxa"/>
            <w:vAlign w:val="center"/>
          </w:tcPr>
          <w:p w14:paraId="47B5EDEA"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2974F5D6"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Recuperare și reabilitare Neuropsihiatrică (CRRN) Jariștea</w:t>
            </w:r>
          </w:p>
        </w:tc>
        <w:tc>
          <w:tcPr>
            <w:tcW w:w="3006" w:type="dxa"/>
            <w:vMerge/>
            <w:vAlign w:val="center"/>
          </w:tcPr>
          <w:p w14:paraId="0707E5B1"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4EF55BA1" w14:textId="77777777" w:rsidTr="00BD5EA5">
        <w:tc>
          <w:tcPr>
            <w:tcW w:w="704" w:type="dxa"/>
            <w:vAlign w:val="center"/>
          </w:tcPr>
          <w:p w14:paraId="7F9440EB"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58B6FDA"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Recuperare și Reabilitare Neuropsihiatrică (CRRN) Măicănești</w:t>
            </w:r>
          </w:p>
        </w:tc>
        <w:tc>
          <w:tcPr>
            <w:tcW w:w="3006" w:type="dxa"/>
            <w:vMerge/>
            <w:vAlign w:val="center"/>
          </w:tcPr>
          <w:p w14:paraId="014F0166" w14:textId="77777777" w:rsidR="002A5F91" w:rsidRPr="00135F91" w:rsidRDefault="002A5F91" w:rsidP="00135F91">
            <w:pPr>
              <w:jc w:val="center"/>
              <w:rPr>
                <w:rFonts w:ascii="Times New Roman" w:hAnsi="Times New Roman" w:cs="Times New Roman"/>
                <w:sz w:val="28"/>
                <w:szCs w:val="28"/>
                <w:lang w:val="ro-RO"/>
              </w:rPr>
            </w:pPr>
          </w:p>
        </w:tc>
      </w:tr>
      <w:tr w:rsidR="002A5F91" w:rsidRPr="00476C69" w14:paraId="2454F669" w14:textId="77777777" w:rsidTr="00BD5EA5">
        <w:tc>
          <w:tcPr>
            <w:tcW w:w="704" w:type="dxa"/>
            <w:vAlign w:val="center"/>
          </w:tcPr>
          <w:p w14:paraId="35C90476"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BBCE10E"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de Îngrijire și asistență (CIA) Măicănești</w:t>
            </w:r>
          </w:p>
        </w:tc>
        <w:tc>
          <w:tcPr>
            <w:tcW w:w="3006" w:type="dxa"/>
            <w:vMerge/>
            <w:vAlign w:val="center"/>
          </w:tcPr>
          <w:p w14:paraId="1812CD26" w14:textId="77777777" w:rsidR="002A5F91" w:rsidRPr="00135F91" w:rsidRDefault="002A5F91" w:rsidP="00135F91">
            <w:pPr>
              <w:jc w:val="center"/>
              <w:rPr>
                <w:rFonts w:ascii="Times New Roman" w:hAnsi="Times New Roman" w:cs="Times New Roman"/>
                <w:sz w:val="28"/>
                <w:szCs w:val="28"/>
                <w:lang w:val="ro-RO"/>
              </w:rPr>
            </w:pPr>
          </w:p>
        </w:tc>
      </w:tr>
      <w:tr w:rsidR="002A5F91" w14:paraId="725BA471" w14:textId="77777777" w:rsidTr="00BD5EA5">
        <w:tc>
          <w:tcPr>
            <w:tcW w:w="704" w:type="dxa"/>
            <w:vAlign w:val="center"/>
          </w:tcPr>
          <w:p w14:paraId="6A7DD82F" w14:textId="77777777" w:rsidR="002A5F91" w:rsidRPr="00135F91" w:rsidRDefault="002A5F9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78DB6C32" w14:textId="77777777" w:rsidR="002A5F91" w:rsidRPr="00135F91" w:rsidRDefault="002E7C75"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Centrul Respiro </w:t>
            </w:r>
            <w:r w:rsidR="007F44F1">
              <w:rPr>
                <w:rFonts w:ascii="Times New Roman" w:hAnsi="Times New Roman" w:cs="Times New Roman"/>
                <w:sz w:val="28"/>
                <w:szCs w:val="28"/>
                <w:lang w:val="ro-RO"/>
              </w:rPr>
              <w:t xml:space="preserve">Măicănești </w:t>
            </w:r>
          </w:p>
        </w:tc>
        <w:tc>
          <w:tcPr>
            <w:tcW w:w="3006" w:type="dxa"/>
            <w:vMerge/>
            <w:vAlign w:val="center"/>
          </w:tcPr>
          <w:p w14:paraId="14D2B44D" w14:textId="77777777" w:rsidR="002A5F91" w:rsidRPr="00135F91" w:rsidRDefault="002A5F91" w:rsidP="00135F91">
            <w:pPr>
              <w:jc w:val="center"/>
              <w:rPr>
                <w:rFonts w:ascii="Times New Roman" w:hAnsi="Times New Roman" w:cs="Times New Roman"/>
                <w:sz w:val="28"/>
                <w:szCs w:val="28"/>
                <w:lang w:val="ro-RO"/>
              </w:rPr>
            </w:pPr>
          </w:p>
        </w:tc>
      </w:tr>
      <w:tr w:rsidR="007F44F1" w:rsidRPr="00476C69" w14:paraId="70A6DD1F" w14:textId="77777777" w:rsidTr="00BD5EA5">
        <w:tc>
          <w:tcPr>
            <w:tcW w:w="704" w:type="dxa"/>
            <w:vAlign w:val="center"/>
          </w:tcPr>
          <w:p w14:paraId="40C08547" w14:textId="77777777" w:rsidR="007F44F1" w:rsidRPr="00135F91" w:rsidRDefault="007F44F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34C5C2F2" w14:textId="77777777" w:rsidR="007F44F1" w:rsidRPr="00135F91" w:rsidRDefault="007F44F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rezidențial pentru Persoane Vârstnice (CRPV) Odobești</w:t>
            </w:r>
          </w:p>
        </w:tc>
        <w:tc>
          <w:tcPr>
            <w:tcW w:w="3006" w:type="dxa"/>
            <w:vMerge w:val="restart"/>
            <w:vAlign w:val="center"/>
          </w:tcPr>
          <w:p w14:paraId="21D482B3" w14:textId="77777777" w:rsidR="007F44F1" w:rsidRPr="00135F91" w:rsidRDefault="007F44F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sociale cu cazare pentru persoanele vârstnice </w:t>
            </w:r>
          </w:p>
        </w:tc>
      </w:tr>
      <w:tr w:rsidR="007F44F1" w14:paraId="3E60BEC4" w14:textId="77777777" w:rsidTr="00BD5EA5">
        <w:tc>
          <w:tcPr>
            <w:tcW w:w="704" w:type="dxa"/>
            <w:vAlign w:val="center"/>
          </w:tcPr>
          <w:p w14:paraId="4C7DF522" w14:textId="77777777" w:rsidR="007F44F1" w:rsidRPr="00135F91" w:rsidRDefault="007F44F1"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1731F165" w14:textId="77777777" w:rsidR="007F44F1" w:rsidRDefault="007F44F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Centrul pentru Persoane Vârstnice (CPV)</w:t>
            </w:r>
          </w:p>
          <w:p w14:paraId="72067393" w14:textId="77777777" w:rsidR="007F44F1" w:rsidRPr="00135F91" w:rsidRDefault="007F44F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”O nouă șansă” Mărășești </w:t>
            </w:r>
          </w:p>
        </w:tc>
        <w:tc>
          <w:tcPr>
            <w:tcW w:w="3006" w:type="dxa"/>
            <w:vMerge/>
            <w:vAlign w:val="center"/>
          </w:tcPr>
          <w:p w14:paraId="7C8CBDF8" w14:textId="77777777" w:rsidR="007F44F1" w:rsidRPr="00135F91" w:rsidRDefault="007F44F1" w:rsidP="00135F91">
            <w:pPr>
              <w:jc w:val="center"/>
              <w:rPr>
                <w:rFonts w:ascii="Times New Roman" w:hAnsi="Times New Roman" w:cs="Times New Roman"/>
                <w:sz w:val="28"/>
                <w:szCs w:val="28"/>
                <w:lang w:val="ro-RO"/>
              </w:rPr>
            </w:pPr>
          </w:p>
        </w:tc>
      </w:tr>
      <w:tr w:rsidR="00207D62" w:rsidRPr="00476C69" w14:paraId="1D0A30D8" w14:textId="77777777" w:rsidTr="00BD5EA5">
        <w:tc>
          <w:tcPr>
            <w:tcW w:w="704" w:type="dxa"/>
            <w:vAlign w:val="center"/>
          </w:tcPr>
          <w:p w14:paraId="20833FCB" w14:textId="77777777" w:rsidR="00207D62" w:rsidRPr="00135F91" w:rsidRDefault="00207D62" w:rsidP="00435568">
            <w:pPr>
              <w:pStyle w:val="Listparagraf"/>
              <w:numPr>
                <w:ilvl w:val="0"/>
                <w:numId w:val="30"/>
              </w:numPr>
              <w:ind w:left="313"/>
              <w:jc w:val="center"/>
              <w:rPr>
                <w:rFonts w:ascii="Times New Roman" w:hAnsi="Times New Roman" w:cs="Times New Roman"/>
                <w:sz w:val="28"/>
                <w:szCs w:val="28"/>
                <w:lang w:val="ro-RO"/>
              </w:rPr>
            </w:pPr>
          </w:p>
        </w:tc>
        <w:tc>
          <w:tcPr>
            <w:tcW w:w="5306" w:type="dxa"/>
            <w:vAlign w:val="center"/>
          </w:tcPr>
          <w:p w14:paraId="6633195F" w14:textId="77777777" w:rsidR="00207D62" w:rsidRPr="00135F91" w:rsidRDefault="00677212"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Locuința Protejată Program V</w:t>
            </w:r>
            <w:r w:rsidR="007F44F1">
              <w:rPr>
                <w:rFonts w:ascii="Times New Roman" w:hAnsi="Times New Roman" w:cs="Times New Roman"/>
                <w:sz w:val="28"/>
                <w:szCs w:val="28"/>
                <w:lang w:val="ro-RO"/>
              </w:rPr>
              <w:t xml:space="preserve">enus – violența în familie </w:t>
            </w:r>
          </w:p>
        </w:tc>
        <w:tc>
          <w:tcPr>
            <w:tcW w:w="3006" w:type="dxa"/>
            <w:vAlign w:val="center"/>
          </w:tcPr>
          <w:p w14:paraId="51614E6B" w14:textId="77777777" w:rsidR="00207D62" w:rsidRPr="00135F91" w:rsidRDefault="007F44F1" w:rsidP="00135F91">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Servicii sociale cu cazare pentru persoanele victime ale violenței în familie </w:t>
            </w:r>
          </w:p>
        </w:tc>
      </w:tr>
    </w:tbl>
    <w:p w14:paraId="51A20340" w14:textId="77777777" w:rsidR="009E01E2" w:rsidRDefault="009E01E2" w:rsidP="00680569">
      <w:pPr>
        <w:spacing w:after="0"/>
        <w:rPr>
          <w:rFonts w:ascii="Times New Roman" w:hAnsi="Times New Roman" w:cs="Times New Roman"/>
          <w:b/>
          <w:sz w:val="28"/>
          <w:szCs w:val="28"/>
          <w:lang w:val="ro-RO"/>
        </w:rPr>
      </w:pPr>
    </w:p>
    <w:p w14:paraId="4F63A1DD" w14:textId="77777777" w:rsidR="009E01E2" w:rsidRDefault="009E01E2" w:rsidP="009E01E2">
      <w:pPr>
        <w:spacing w:after="0"/>
        <w:jc w:val="center"/>
        <w:rPr>
          <w:rFonts w:ascii="Times New Roman" w:hAnsi="Times New Roman" w:cs="Times New Roman"/>
          <w:b/>
          <w:sz w:val="28"/>
          <w:szCs w:val="28"/>
          <w:lang w:val="ro-RO"/>
        </w:rPr>
        <w:sectPr w:rsidR="009E01E2" w:rsidSect="001C5730">
          <w:pgSz w:w="11906" w:h="16838"/>
          <w:pgMar w:top="1440" w:right="1440" w:bottom="1440" w:left="1440" w:header="709" w:footer="709" w:gutter="0"/>
          <w:cols w:space="708"/>
          <w:docGrid w:linePitch="360"/>
        </w:sectPr>
      </w:pPr>
    </w:p>
    <w:p w14:paraId="3C457F8A" w14:textId="77777777" w:rsidR="009E01E2" w:rsidRDefault="009E01E2" w:rsidP="009E01E2">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Lista serviciilor sociale licențiate în județul Vrancea în baza Legii 197/2012, la data de 9 decembrie 2020</w:t>
      </w:r>
    </w:p>
    <w:p w14:paraId="513AAC52" w14:textId="77777777" w:rsidR="009E01E2" w:rsidRDefault="009E01E2" w:rsidP="009E01E2">
      <w:pPr>
        <w:spacing w:after="0"/>
        <w:jc w:val="center"/>
        <w:rPr>
          <w:rFonts w:ascii="Times New Roman" w:hAnsi="Times New Roman" w:cs="Times New Roman"/>
          <w:b/>
          <w:sz w:val="28"/>
          <w:szCs w:val="28"/>
          <w:lang w:val="ro-RO"/>
        </w:rPr>
      </w:pPr>
    </w:p>
    <w:tbl>
      <w:tblPr>
        <w:tblStyle w:val="Tabelgril"/>
        <w:tblW w:w="15452" w:type="dxa"/>
        <w:tblInd w:w="-714" w:type="dxa"/>
        <w:tblLayout w:type="fixed"/>
        <w:tblLook w:val="04A0" w:firstRow="1" w:lastRow="0" w:firstColumn="1" w:lastColumn="0" w:noHBand="0" w:noVBand="1"/>
      </w:tblPr>
      <w:tblGrid>
        <w:gridCol w:w="704"/>
        <w:gridCol w:w="1134"/>
        <w:gridCol w:w="3407"/>
        <w:gridCol w:w="4111"/>
        <w:gridCol w:w="4678"/>
        <w:gridCol w:w="1418"/>
      </w:tblGrid>
      <w:tr w:rsidR="002259D2" w14:paraId="524B8B62" w14:textId="77777777" w:rsidTr="00677212">
        <w:trPr>
          <w:tblHeader/>
        </w:trPr>
        <w:tc>
          <w:tcPr>
            <w:tcW w:w="704" w:type="dxa"/>
          </w:tcPr>
          <w:p w14:paraId="52F1A1CD"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Nr. crt.</w:t>
            </w:r>
          </w:p>
        </w:tc>
        <w:tc>
          <w:tcPr>
            <w:tcW w:w="1134" w:type="dxa"/>
          </w:tcPr>
          <w:p w14:paraId="1AD9116A" w14:textId="77777777" w:rsid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Public/</w:t>
            </w:r>
          </w:p>
          <w:p w14:paraId="147DBE1E"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Privat</w:t>
            </w:r>
          </w:p>
        </w:tc>
        <w:tc>
          <w:tcPr>
            <w:tcW w:w="3407" w:type="dxa"/>
          </w:tcPr>
          <w:p w14:paraId="36F337A0"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Denumire furnizor</w:t>
            </w:r>
          </w:p>
        </w:tc>
        <w:tc>
          <w:tcPr>
            <w:tcW w:w="4111" w:type="dxa"/>
          </w:tcPr>
          <w:p w14:paraId="2BA9CDD7"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Denumire serviciu social</w:t>
            </w:r>
          </w:p>
        </w:tc>
        <w:tc>
          <w:tcPr>
            <w:tcW w:w="4678" w:type="dxa"/>
          </w:tcPr>
          <w:p w14:paraId="2C4A8D58"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Tip serviciu social</w:t>
            </w:r>
          </w:p>
        </w:tc>
        <w:tc>
          <w:tcPr>
            <w:tcW w:w="1418" w:type="dxa"/>
          </w:tcPr>
          <w:p w14:paraId="431D3373" w14:textId="77777777" w:rsidR="002259D2" w:rsidRPr="002259D2" w:rsidRDefault="002259D2" w:rsidP="009E01E2">
            <w:pPr>
              <w:jc w:val="center"/>
              <w:rPr>
                <w:rFonts w:ascii="Times New Roman" w:hAnsi="Times New Roman" w:cs="Times New Roman"/>
                <w:b/>
                <w:sz w:val="24"/>
                <w:szCs w:val="24"/>
                <w:lang w:val="ro-RO"/>
              </w:rPr>
            </w:pPr>
            <w:r w:rsidRPr="002259D2">
              <w:rPr>
                <w:rFonts w:ascii="Times New Roman" w:hAnsi="Times New Roman" w:cs="Times New Roman"/>
                <w:b/>
                <w:sz w:val="24"/>
                <w:szCs w:val="24"/>
                <w:lang w:val="ro-RO"/>
              </w:rPr>
              <w:t>UAT</w:t>
            </w:r>
          </w:p>
        </w:tc>
      </w:tr>
      <w:tr w:rsidR="002259D2" w14:paraId="1C636C0E" w14:textId="77777777" w:rsidTr="00677212">
        <w:tc>
          <w:tcPr>
            <w:tcW w:w="704" w:type="dxa"/>
            <w:vAlign w:val="center"/>
          </w:tcPr>
          <w:p w14:paraId="372F08D1" w14:textId="77777777" w:rsidR="002259D2" w:rsidRPr="002259D2" w:rsidRDefault="002259D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2720814" w14:textId="77777777" w:rsidR="002259D2" w:rsidRPr="002259D2" w:rsidRDefault="002259D2" w:rsidP="002259D2">
            <w:pPr>
              <w:jc w:val="center"/>
              <w:rPr>
                <w:rFonts w:ascii="Times New Roman" w:hAnsi="Times New Roman" w:cs="Times New Roman"/>
                <w:sz w:val="24"/>
                <w:szCs w:val="24"/>
                <w:lang w:val="ro-RO"/>
              </w:rPr>
            </w:pPr>
            <w:r w:rsidRPr="002259D2">
              <w:rPr>
                <w:rFonts w:ascii="Times New Roman" w:hAnsi="Times New Roman" w:cs="Times New Roman"/>
                <w:sz w:val="24"/>
                <w:szCs w:val="24"/>
                <w:lang w:val="ro-RO"/>
              </w:rPr>
              <w:t>Public</w:t>
            </w:r>
          </w:p>
        </w:tc>
        <w:tc>
          <w:tcPr>
            <w:tcW w:w="3407" w:type="dxa"/>
            <w:vAlign w:val="center"/>
          </w:tcPr>
          <w:p w14:paraId="0BACAC0E"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Direcția de Asistență Socială Adjud</w:t>
            </w:r>
          </w:p>
        </w:tc>
        <w:tc>
          <w:tcPr>
            <w:tcW w:w="4111" w:type="dxa"/>
            <w:vAlign w:val="center"/>
          </w:tcPr>
          <w:p w14:paraId="7A513ED1"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Centrul de zi pentru persoane de vârsta a treia</w:t>
            </w:r>
          </w:p>
        </w:tc>
        <w:tc>
          <w:tcPr>
            <w:tcW w:w="4678" w:type="dxa"/>
            <w:vAlign w:val="center"/>
          </w:tcPr>
          <w:p w14:paraId="19E3DECD"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Centre de zi pentru persoane vârstnice</w:t>
            </w:r>
          </w:p>
        </w:tc>
        <w:tc>
          <w:tcPr>
            <w:tcW w:w="1418" w:type="dxa"/>
            <w:vAlign w:val="center"/>
          </w:tcPr>
          <w:p w14:paraId="55E71026"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Adjud </w:t>
            </w:r>
          </w:p>
        </w:tc>
      </w:tr>
      <w:tr w:rsidR="002259D2" w14:paraId="4D478B1A" w14:textId="77777777" w:rsidTr="00677212">
        <w:tc>
          <w:tcPr>
            <w:tcW w:w="704" w:type="dxa"/>
            <w:vAlign w:val="center"/>
          </w:tcPr>
          <w:p w14:paraId="2D351E4B" w14:textId="77777777" w:rsidR="002259D2" w:rsidRPr="002259D2" w:rsidRDefault="002259D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9D7E87A"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Privat</w:t>
            </w:r>
          </w:p>
        </w:tc>
        <w:tc>
          <w:tcPr>
            <w:tcW w:w="3407" w:type="dxa"/>
            <w:vAlign w:val="center"/>
          </w:tcPr>
          <w:p w14:paraId="1AFE8A3B"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Asociația Sfânta Sofia – Credință, Nădejde și Dragoste</w:t>
            </w:r>
          </w:p>
        </w:tc>
        <w:tc>
          <w:tcPr>
            <w:tcW w:w="4111" w:type="dxa"/>
            <w:vAlign w:val="center"/>
          </w:tcPr>
          <w:p w14:paraId="3209C137"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Centrul de recuperare pentru victimele violenței domestice</w:t>
            </w:r>
          </w:p>
        </w:tc>
        <w:tc>
          <w:tcPr>
            <w:tcW w:w="4678" w:type="dxa"/>
            <w:vAlign w:val="center"/>
          </w:tcPr>
          <w:p w14:paraId="3B463545"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Centre rezidențiale de îngrijire și asistență pentru victimele violenței în familie (domestice)</w:t>
            </w:r>
          </w:p>
        </w:tc>
        <w:tc>
          <w:tcPr>
            <w:tcW w:w="1418" w:type="dxa"/>
            <w:vAlign w:val="center"/>
          </w:tcPr>
          <w:p w14:paraId="0F766D30"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Bolotești </w:t>
            </w:r>
          </w:p>
        </w:tc>
      </w:tr>
      <w:tr w:rsidR="002259D2" w14:paraId="4A6F9A11" w14:textId="77777777" w:rsidTr="00677212">
        <w:trPr>
          <w:trHeight w:val="259"/>
        </w:trPr>
        <w:tc>
          <w:tcPr>
            <w:tcW w:w="704" w:type="dxa"/>
            <w:vAlign w:val="center"/>
          </w:tcPr>
          <w:p w14:paraId="4CB034EB" w14:textId="77777777" w:rsidR="002259D2" w:rsidRPr="002259D2" w:rsidRDefault="002259D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EEAF85C"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Privat</w:t>
            </w:r>
          </w:p>
        </w:tc>
        <w:tc>
          <w:tcPr>
            <w:tcW w:w="3407" w:type="dxa"/>
            <w:vAlign w:val="center"/>
          </w:tcPr>
          <w:p w14:paraId="3746A4DC"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Parohia Broșteni I Pitulușa</w:t>
            </w:r>
          </w:p>
        </w:tc>
        <w:tc>
          <w:tcPr>
            <w:tcW w:w="4111" w:type="dxa"/>
            <w:vAlign w:val="center"/>
          </w:tcPr>
          <w:p w14:paraId="2C2F51AF"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Centrul de zi ”Dănuț”</w:t>
            </w:r>
          </w:p>
        </w:tc>
        <w:tc>
          <w:tcPr>
            <w:tcW w:w="4678" w:type="dxa"/>
            <w:vAlign w:val="center"/>
          </w:tcPr>
          <w:p w14:paraId="2E5D5E2C"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Centre de zi pentru copii: copii în familie, copii separați sau în risc de separare de părinți</w:t>
            </w:r>
          </w:p>
        </w:tc>
        <w:tc>
          <w:tcPr>
            <w:tcW w:w="1418" w:type="dxa"/>
            <w:vAlign w:val="center"/>
          </w:tcPr>
          <w:p w14:paraId="4EF28F48" w14:textId="77777777" w:rsidR="002259D2" w:rsidRPr="002259D2" w:rsidRDefault="002259D2" w:rsidP="002259D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Broșteni </w:t>
            </w:r>
          </w:p>
        </w:tc>
      </w:tr>
      <w:tr w:rsidR="00677212" w14:paraId="43FF4360" w14:textId="77777777" w:rsidTr="00677212">
        <w:tc>
          <w:tcPr>
            <w:tcW w:w="704" w:type="dxa"/>
            <w:vAlign w:val="center"/>
          </w:tcPr>
          <w:p w14:paraId="3676610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674539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7B83EE4"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Primăria Comunei Cârligele - Serviciul Public de Asistență Socială</w:t>
            </w:r>
          </w:p>
        </w:tc>
        <w:tc>
          <w:tcPr>
            <w:tcW w:w="4111" w:type="dxa"/>
            <w:vAlign w:val="center"/>
          </w:tcPr>
          <w:p w14:paraId="2251AC1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asistență după programul școlar Cîrligele</w:t>
            </w:r>
          </w:p>
        </w:tc>
        <w:tc>
          <w:tcPr>
            <w:tcW w:w="4678" w:type="dxa"/>
            <w:vAlign w:val="center"/>
          </w:tcPr>
          <w:p w14:paraId="32439A1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667C275F"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Cîrligele</w:t>
            </w:r>
          </w:p>
        </w:tc>
      </w:tr>
      <w:tr w:rsidR="00677212" w14:paraId="34B28CB7" w14:textId="77777777" w:rsidTr="00677212">
        <w:tc>
          <w:tcPr>
            <w:tcW w:w="704" w:type="dxa"/>
            <w:vAlign w:val="center"/>
          </w:tcPr>
          <w:p w14:paraId="32C887E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211799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037247D6"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Asociaţia Promotorilor Dezvoltării Locale Vrancea</w:t>
            </w:r>
          </w:p>
        </w:tc>
        <w:tc>
          <w:tcPr>
            <w:tcW w:w="4111" w:type="dxa"/>
            <w:vAlign w:val="center"/>
          </w:tcPr>
          <w:p w14:paraId="523A9623"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Unitate zonală de îngrijiri la domiciliu</w:t>
            </w:r>
          </w:p>
        </w:tc>
        <w:tc>
          <w:tcPr>
            <w:tcW w:w="4678" w:type="dxa"/>
            <w:vAlign w:val="center"/>
          </w:tcPr>
          <w:p w14:paraId="2C9E9BCD" w14:textId="77777777" w:rsidR="00677212" w:rsidRPr="00F31505" w:rsidRDefault="00677212" w:rsidP="00677212">
            <w:pPr>
              <w:jc w:val="center"/>
              <w:rPr>
                <w:rFonts w:ascii="Times New Roman" w:hAnsi="Times New Roman" w:cs="Times New Roman"/>
                <w:color w:val="000000"/>
                <w:sz w:val="24"/>
                <w:szCs w:val="24"/>
                <w:lang w:val="it-IT"/>
              </w:rPr>
            </w:pPr>
            <w:r w:rsidRPr="00F31505">
              <w:rPr>
                <w:rFonts w:ascii="Times New Roman" w:hAnsi="Times New Roman" w:cs="Times New Roman"/>
                <w:color w:val="000000"/>
                <w:sz w:val="24"/>
                <w:szCs w:val="24"/>
                <w:lang w:val="it-IT"/>
              </w:rPr>
              <w:t>Servicii de îngrijire la domiciliu pentru persoane vârstnice, persoane cu dizabilităţi, persoane aflate în situaţie de dependenţă</w:t>
            </w:r>
          </w:p>
        </w:tc>
        <w:tc>
          <w:tcPr>
            <w:tcW w:w="1418" w:type="dxa"/>
            <w:vAlign w:val="center"/>
          </w:tcPr>
          <w:p w14:paraId="5BCBCE3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Cotești</w:t>
            </w:r>
          </w:p>
        </w:tc>
      </w:tr>
      <w:tr w:rsidR="00677212" w14:paraId="6FA6115D" w14:textId="77777777" w:rsidTr="00677212">
        <w:tc>
          <w:tcPr>
            <w:tcW w:w="704" w:type="dxa"/>
            <w:vAlign w:val="center"/>
          </w:tcPr>
          <w:p w14:paraId="40CD0A91"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51B3E7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137E9E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915A6EC"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Recuperare și Reabilitare Neuropsihiatrică Cotești</w:t>
            </w:r>
          </w:p>
        </w:tc>
        <w:tc>
          <w:tcPr>
            <w:tcW w:w="4678" w:type="dxa"/>
            <w:vAlign w:val="center"/>
          </w:tcPr>
          <w:p w14:paraId="7EB1A1A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7F94199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Cotești</w:t>
            </w:r>
          </w:p>
        </w:tc>
      </w:tr>
      <w:tr w:rsidR="00677212" w14:paraId="2E300BB8" w14:textId="77777777" w:rsidTr="00677212">
        <w:tc>
          <w:tcPr>
            <w:tcW w:w="704" w:type="dxa"/>
            <w:vAlign w:val="center"/>
          </w:tcPr>
          <w:p w14:paraId="50F50B74"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3C545E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2182DF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14A88EFD"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 familial Dumbrăveni</w:t>
            </w:r>
          </w:p>
        </w:tc>
        <w:tc>
          <w:tcPr>
            <w:tcW w:w="4678" w:type="dxa"/>
            <w:vAlign w:val="center"/>
          </w:tcPr>
          <w:p w14:paraId="2182381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BAF467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Dumbrăveni</w:t>
            </w:r>
          </w:p>
        </w:tc>
      </w:tr>
      <w:tr w:rsidR="00677212" w14:paraId="76CC85F7" w14:textId="77777777" w:rsidTr="00677212">
        <w:tc>
          <w:tcPr>
            <w:tcW w:w="704" w:type="dxa"/>
            <w:vAlign w:val="center"/>
          </w:tcPr>
          <w:p w14:paraId="043E515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5C217C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216B2C3"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Primăria Comunei Fitionești - Compartiment Asistență Socială</w:t>
            </w:r>
          </w:p>
        </w:tc>
        <w:tc>
          <w:tcPr>
            <w:tcW w:w="4111" w:type="dxa"/>
            <w:vAlign w:val="center"/>
          </w:tcPr>
          <w:p w14:paraId="1BD4C6A6"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Centrul de asistență și suport pentru persoane vârstnice Fitionești</w:t>
            </w:r>
          </w:p>
        </w:tc>
        <w:tc>
          <w:tcPr>
            <w:tcW w:w="4678" w:type="dxa"/>
            <w:vAlign w:val="center"/>
          </w:tcPr>
          <w:p w14:paraId="4CD57FAF"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rezidenţiale de îngrijire şi asistenţă pentru persoane vârstnice</w:t>
            </w:r>
          </w:p>
        </w:tc>
        <w:tc>
          <w:tcPr>
            <w:tcW w:w="1418" w:type="dxa"/>
            <w:vAlign w:val="center"/>
          </w:tcPr>
          <w:p w14:paraId="35902AF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Fitionești</w:t>
            </w:r>
          </w:p>
        </w:tc>
      </w:tr>
      <w:tr w:rsidR="00677212" w14:paraId="7CFB1604" w14:textId="77777777" w:rsidTr="00677212">
        <w:tc>
          <w:tcPr>
            <w:tcW w:w="704" w:type="dxa"/>
            <w:vAlign w:val="center"/>
          </w:tcPr>
          <w:p w14:paraId="1F3C3ED5"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5432CA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5D14A9C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Asociaţia Speranța Andradei</w:t>
            </w:r>
          </w:p>
        </w:tc>
        <w:tc>
          <w:tcPr>
            <w:tcW w:w="4111" w:type="dxa"/>
            <w:vAlign w:val="center"/>
          </w:tcPr>
          <w:p w14:paraId="7CC23073"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regional de recuperare a copilului cu autism Micul Prinț</w:t>
            </w:r>
          </w:p>
        </w:tc>
        <w:tc>
          <w:tcPr>
            <w:tcW w:w="4678" w:type="dxa"/>
            <w:vAlign w:val="center"/>
          </w:tcPr>
          <w:p w14:paraId="40C9A0F7"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123100D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71367904" w14:textId="77777777" w:rsidTr="00677212">
        <w:tc>
          <w:tcPr>
            <w:tcW w:w="704" w:type="dxa"/>
            <w:vAlign w:val="center"/>
          </w:tcPr>
          <w:p w14:paraId="4788A1B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FB00872"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7F40F4F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Asociaţia Speranța Andradei</w:t>
            </w:r>
          </w:p>
        </w:tc>
        <w:tc>
          <w:tcPr>
            <w:tcW w:w="4111" w:type="dxa"/>
            <w:vAlign w:val="center"/>
          </w:tcPr>
          <w:p w14:paraId="7A03D6F1"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terapii recuperatorii pentru copii cu tulburări de dezvoltare</w:t>
            </w:r>
          </w:p>
        </w:tc>
        <w:tc>
          <w:tcPr>
            <w:tcW w:w="4678" w:type="dxa"/>
            <w:vAlign w:val="center"/>
          </w:tcPr>
          <w:p w14:paraId="0059C29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0E8A785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7A493E51" w14:textId="77777777" w:rsidTr="00677212">
        <w:tc>
          <w:tcPr>
            <w:tcW w:w="704" w:type="dxa"/>
            <w:vAlign w:val="center"/>
          </w:tcPr>
          <w:p w14:paraId="51CD827F"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41431B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25C3B1FD"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Căsuța Bunicii Elena S.R.L.</w:t>
            </w:r>
          </w:p>
        </w:tc>
        <w:tc>
          <w:tcPr>
            <w:tcW w:w="4111" w:type="dxa"/>
            <w:vAlign w:val="center"/>
          </w:tcPr>
          <w:p w14:paraId="5F900A74"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 de zi privat pentru persoane vârstnice Căsuța Bunicii Elena S.R.L.</w:t>
            </w:r>
          </w:p>
        </w:tc>
        <w:tc>
          <w:tcPr>
            <w:tcW w:w="4678" w:type="dxa"/>
            <w:vAlign w:val="center"/>
          </w:tcPr>
          <w:p w14:paraId="33EDF249"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persoane vârstnice</w:t>
            </w:r>
          </w:p>
        </w:tc>
        <w:tc>
          <w:tcPr>
            <w:tcW w:w="1418" w:type="dxa"/>
            <w:vAlign w:val="center"/>
          </w:tcPr>
          <w:p w14:paraId="4A74B4C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2A9E746A" w14:textId="77777777" w:rsidTr="00677212">
        <w:tc>
          <w:tcPr>
            <w:tcW w:w="704" w:type="dxa"/>
            <w:vAlign w:val="center"/>
          </w:tcPr>
          <w:p w14:paraId="66E89073"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02FA82B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F747DE4" w14:textId="77777777" w:rsidR="00677212" w:rsidRPr="00F31505" w:rsidRDefault="00677212" w:rsidP="00677212">
            <w:pPr>
              <w:jc w:val="center"/>
              <w:rPr>
                <w:rFonts w:ascii="Times New Roman" w:hAnsi="Times New Roman" w:cs="Times New Roman"/>
                <w:color w:val="000000"/>
                <w:sz w:val="24"/>
                <w:szCs w:val="24"/>
                <w:lang w:val="fr-FR"/>
              </w:rPr>
            </w:pPr>
            <w:r w:rsidRPr="00F31505">
              <w:rPr>
                <w:rFonts w:ascii="Times New Roman" w:hAnsi="Times New Roman" w:cs="Times New Roman"/>
                <w:color w:val="000000"/>
                <w:sz w:val="24"/>
                <w:szCs w:val="24"/>
                <w:lang w:val="fr-FR"/>
              </w:rPr>
              <w:t>Direcția de Asistenţă Socială Focşani</w:t>
            </w:r>
          </w:p>
        </w:tc>
        <w:tc>
          <w:tcPr>
            <w:tcW w:w="4111" w:type="dxa"/>
            <w:vAlign w:val="center"/>
          </w:tcPr>
          <w:p w14:paraId="130E798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Cantina de ajutor social din cadrul centrului social multifuncțional Cantina de ajutor social și cămin persoane vârstnice</w:t>
            </w:r>
          </w:p>
        </w:tc>
        <w:tc>
          <w:tcPr>
            <w:tcW w:w="4678" w:type="dxa"/>
            <w:vAlign w:val="center"/>
          </w:tcPr>
          <w:p w14:paraId="2D584D5D"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Centre de preparare şi distribuire a hranei pentru persoane în risc de sărăcie</w:t>
            </w:r>
          </w:p>
        </w:tc>
        <w:tc>
          <w:tcPr>
            <w:tcW w:w="1418" w:type="dxa"/>
            <w:vAlign w:val="center"/>
          </w:tcPr>
          <w:p w14:paraId="2F9CBA2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6C76BBF8" w14:textId="77777777" w:rsidTr="00677212">
        <w:tc>
          <w:tcPr>
            <w:tcW w:w="704" w:type="dxa"/>
            <w:vAlign w:val="center"/>
          </w:tcPr>
          <w:p w14:paraId="1BE4BED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17AA1D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489E82A0" w14:textId="77777777" w:rsidR="00677212" w:rsidRPr="00F31505" w:rsidRDefault="00677212" w:rsidP="00677212">
            <w:pPr>
              <w:jc w:val="center"/>
              <w:rPr>
                <w:rFonts w:ascii="Times New Roman" w:hAnsi="Times New Roman" w:cs="Times New Roman"/>
                <w:color w:val="000000"/>
                <w:sz w:val="24"/>
                <w:szCs w:val="24"/>
                <w:lang w:val="fr-FR"/>
              </w:rPr>
            </w:pPr>
            <w:r w:rsidRPr="00F31505">
              <w:rPr>
                <w:rFonts w:ascii="Times New Roman" w:hAnsi="Times New Roman" w:cs="Times New Roman"/>
                <w:color w:val="000000"/>
                <w:sz w:val="24"/>
                <w:szCs w:val="24"/>
                <w:lang w:val="fr-FR"/>
              </w:rPr>
              <w:t>Direcția de Asistenţă Socială Focşani</w:t>
            </w:r>
          </w:p>
        </w:tc>
        <w:tc>
          <w:tcPr>
            <w:tcW w:w="4111" w:type="dxa"/>
            <w:vAlign w:val="center"/>
          </w:tcPr>
          <w:p w14:paraId="04061AB5" w14:textId="77777777" w:rsidR="00677212" w:rsidRPr="00F31505" w:rsidRDefault="00677212" w:rsidP="00677212">
            <w:pPr>
              <w:jc w:val="center"/>
              <w:rPr>
                <w:rFonts w:ascii="Times New Roman" w:hAnsi="Times New Roman" w:cs="Times New Roman"/>
                <w:color w:val="000000"/>
                <w:sz w:val="24"/>
                <w:szCs w:val="24"/>
                <w:lang w:val="fr-FR"/>
              </w:rPr>
            </w:pPr>
            <w:r w:rsidRPr="00F31505">
              <w:rPr>
                <w:rFonts w:ascii="Times New Roman" w:hAnsi="Times New Roman" w:cs="Times New Roman"/>
                <w:color w:val="000000"/>
                <w:sz w:val="24"/>
                <w:szCs w:val="24"/>
                <w:lang w:val="fr-FR"/>
              </w:rPr>
              <w:t>Căminul pentru persoane vârstnice din cadrul centrului social multifuncțional cantina de ajutor social și cămin persoane vârstnice</w:t>
            </w:r>
          </w:p>
        </w:tc>
        <w:tc>
          <w:tcPr>
            <w:tcW w:w="4678" w:type="dxa"/>
            <w:vAlign w:val="center"/>
          </w:tcPr>
          <w:p w14:paraId="793B386A" w14:textId="77777777" w:rsidR="00677212" w:rsidRPr="00F31505" w:rsidRDefault="00677212" w:rsidP="00677212">
            <w:pPr>
              <w:jc w:val="center"/>
              <w:rPr>
                <w:rFonts w:ascii="Times New Roman" w:hAnsi="Times New Roman" w:cs="Times New Roman"/>
                <w:color w:val="000000"/>
                <w:sz w:val="24"/>
                <w:szCs w:val="24"/>
                <w:lang w:val="fr-FR"/>
              </w:rPr>
            </w:pPr>
            <w:r w:rsidRPr="00F31505">
              <w:rPr>
                <w:rFonts w:ascii="Times New Roman" w:hAnsi="Times New Roman" w:cs="Times New Roman"/>
                <w:color w:val="000000"/>
                <w:sz w:val="24"/>
                <w:szCs w:val="24"/>
                <w:lang w:val="fr-FR"/>
              </w:rPr>
              <w:t>Centre  rezidenţiale de îngrijire şi asistenţă pentru persoane vârstnice</w:t>
            </w:r>
          </w:p>
        </w:tc>
        <w:tc>
          <w:tcPr>
            <w:tcW w:w="1418" w:type="dxa"/>
            <w:vAlign w:val="center"/>
          </w:tcPr>
          <w:p w14:paraId="6FF0303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34AC452D" w14:textId="77777777" w:rsidTr="00677212">
        <w:tc>
          <w:tcPr>
            <w:tcW w:w="704" w:type="dxa"/>
            <w:vAlign w:val="center"/>
          </w:tcPr>
          <w:p w14:paraId="2215FB0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04BFE9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E734997"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7DAF20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copii cu dizabilități - modul familial Harap Alb Focșani</w:t>
            </w:r>
          </w:p>
        </w:tc>
        <w:tc>
          <w:tcPr>
            <w:tcW w:w="4678" w:type="dxa"/>
            <w:vAlign w:val="center"/>
          </w:tcPr>
          <w:p w14:paraId="5584F8DF"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694C718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63EA8D60" w14:textId="77777777" w:rsidTr="00677212">
        <w:tc>
          <w:tcPr>
            <w:tcW w:w="704" w:type="dxa"/>
            <w:vAlign w:val="center"/>
          </w:tcPr>
          <w:p w14:paraId="4FE68FDC"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B29D3D2"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EB0048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71AA250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comunitar de servicii pentru copii cu dizabilități Focșani - centrul de recuperare copii cu tulburări din spectrul autist</w:t>
            </w:r>
          </w:p>
        </w:tc>
        <w:tc>
          <w:tcPr>
            <w:tcW w:w="4678" w:type="dxa"/>
            <w:vAlign w:val="center"/>
          </w:tcPr>
          <w:p w14:paraId="275A645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51C73FE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7169FF17" w14:textId="77777777" w:rsidTr="00677212">
        <w:tc>
          <w:tcPr>
            <w:tcW w:w="704" w:type="dxa"/>
            <w:vAlign w:val="center"/>
          </w:tcPr>
          <w:p w14:paraId="383E98A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47242E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E7CD59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561B7EA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comunitar de servicii pentru copii cu dizabilități Focșani - centrul de zi de recuperare și reabilitare copii cu dizabilități</w:t>
            </w:r>
          </w:p>
        </w:tc>
        <w:tc>
          <w:tcPr>
            <w:tcW w:w="4678" w:type="dxa"/>
            <w:vAlign w:val="center"/>
          </w:tcPr>
          <w:p w14:paraId="77D7140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11291DD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0087B76D" w14:textId="77777777" w:rsidTr="00677212">
        <w:tc>
          <w:tcPr>
            <w:tcW w:w="704" w:type="dxa"/>
            <w:vAlign w:val="center"/>
          </w:tcPr>
          <w:p w14:paraId="0A6C1496"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F5E827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7BF6C5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5AB20B1"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Biroul asistență maternală din cadrul Serviciului management de caz pentru protecție de tip familial</w:t>
            </w:r>
          </w:p>
        </w:tc>
        <w:tc>
          <w:tcPr>
            <w:tcW w:w="4678" w:type="dxa"/>
            <w:vAlign w:val="center"/>
          </w:tcPr>
          <w:p w14:paraId="3111E1C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6100B2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3690D88A" w14:textId="77777777" w:rsidTr="00677212">
        <w:tc>
          <w:tcPr>
            <w:tcW w:w="704" w:type="dxa"/>
            <w:vAlign w:val="center"/>
          </w:tcPr>
          <w:p w14:paraId="71947A2E"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8202FA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5D0B8C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34CF94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lang w:val="it-IT"/>
              </w:rPr>
              <w:t xml:space="preserve">Centrul social cu destinație multifuncțională Sf. </w:t>
            </w:r>
            <w:r w:rsidRPr="00677212">
              <w:rPr>
                <w:rFonts w:ascii="Times New Roman" w:hAnsi="Times New Roman" w:cs="Times New Roman"/>
                <w:color w:val="000000"/>
                <w:sz w:val="24"/>
                <w:szCs w:val="24"/>
              </w:rPr>
              <w:t>Teodor</w:t>
            </w:r>
          </w:p>
        </w:tc>
        <w:tc>
          <w:tcPr>
            <w:tcW w:w="4678" w:type="dxa"/>
            <w:vAlign w:val="center"/>
          </w:tcPr>
          <w:p w14:paraId="5B046DA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tineri în dificultate</w:t>
            </w:r>
          </w:p>
        </w:tc>
        <w:tc>
          <w:tcPr>
            <w:tcW w:w="1418" w:type="dxa"/>
            <w:vAlign w:val="center"/>
          </w:tcPr>
          <w:p w14:paraId="53EFEE2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760059C4" w14:textId="77777777" w:rsidTr="00677212">
        <w:tc>
          <w:tcPr>
            <w:tcW w:w="704" w:type="dxa"/>
            <w:vAlign w:val="center"/>
          </w:tcPr>
          <w:p w14:paraId="6DCFF5B4"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E11F6D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237B16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5D9EB78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 Familial "Johnny England III"</w:t>
            </w:r>
          </w:p>
        </w:tc>
        <w:tc>
          <w:tcPr>
            <w:tcW w:w="4678" w:type="dxa"/>
            <w:vAlign w:val="center"/>
          </w:tcPr>
          <w:p w14:paraId="2CF4A05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3FB74C8B"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7683F6B1" w14:textId="77777777" w:rsidTr="00677212">
        <w:tc>
          <w:tcPr>
            <w:tcW w:w="704" w:type="dxa"/>
            <w:vAlign w:val="center"/>
          </w:tcPr>
          <w:p w14:paraId="0680BC4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3C39DE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28C690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FA6E6EB"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Modul Familial pentru copii cu nevoi medicale speciale</w:t>
            </w:r>
          </w:p>
        </w:tc>
        <w:tc>
          <w:tcPr>
            <w:tcW w:w="4678" w:type="dxa"/>
            <w:vAlign w:val="center"/>
          </w:tcPr>
          <w:p w14:paraId="70F5C55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FA0CA77"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1A48E2C4" w14:textId="77777777" w:rsidTr="00677212">
        <w:tc>
          <w:tcPr>
            <w:tcW w:w="704" w:type="dxa"/>
            <w:vAlign w:val="center"/>
          </w:tcPr>
          <w:p w14:paraId="3F9BDEBC"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9BCA4A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505195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1FA92E4A"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terapii recuperatorii pentru copii cu tulburări de dezvoltare</w:t>
            </w:r>
          </w:p>
        </w:tc>
        <w:tc>
          <w:tcPr>
            <w:tcW w:w="4678" w:type="dxa"/>
            <w:vAlign w:val="center"/>
          </w:tcPr>
          <w:p w14:paraId="38619C0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13AACB60"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0EB65D07" w14:textId="77777777" w:rsidTr="00677212">
        <w:tc>
          <w:tcPr>
            <w:tcW w:w="704" w:type="dxa"/>
            <w:vAlign w:val="center"/>
          </w:tcPr>
          <w:p w14:paraId="7930383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9E98CF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FD1CAA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E584A39"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Centrul de primire în regim de urgenţă a copilului abuzat, neglijat, exploatat, repatriat, supus traficului sau migraţiei</w:t>
            </w:r>
          </w:p>
        </w:tc>
        <w:tc>
          <w:tcPr>
            <w:tcW w:w="4678" w:type="dxa"/>
            <w:vAlign w:val="center"/>
          </w:tcPr>
          <w:p w14:paraId="2C24599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098D59B0"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76D0C7C9" w14:textId="77777777" w:rsidTr="00677212">
        <w:tc>
          <w:tcPr>
            <w:tcW w:w="704" w:type="dxa"/>
            <w:vAlign w:val="center"/>
          </w:tcPr>
          <w:p w14:paraId="051B8FD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0D69EAB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35E76D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A02532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Centrul Maternal</w:t>
            </w:r>
          </w:p>
        </w:tc>
        <w:tc>
          <w:tcPr>
            <w:tcW w:w="4678" w:type="dxa"/>
            <w:vAlign w:val="center"/>
          </w:tcPr>
          <w:p w14:paraId="563CBD5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de îngrijire şi asistenţă pentru mamă şi copil</w:t>
            </w:r>
          </w:p>
        </w:tc>
        <w:tc>
          <w:tcPr>
            <w:tcW w:w="1418" w:type="dxa"/>
            <w:vAlign w:val="center"/>
          </w:tcPr>
          <w:p w14:paraId="7339431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09D80223" w14:textId="77777777" w:rsidTr="00677212">
        <w:tc>
          <w:tcPr>
            <w:tcW w:w="704" w:type="dxa"/>
            <w:vAlign w:val="center"/>
          </w:tcPr>
          <w:p w14:paraId="428D6DD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6BAD83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0906C34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37D4A5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 familial "Forget me Not" - Centrul de asistență și sprijin Focșani</w:t>
            </w:r>
          </w:p>
        </w:tc>
        <w:tc>
          <w:tcPr>
            <w:tcW w:w="4678" w:type="dxa"/>
            <w:vAlign w:val="center"/>
          </w:tcPr>
          <w:p w14:paraId="5899A82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9D48AA8"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6D201F74" w14:textId="77777777" w:rsidTr="00677212">
        <w:tc>
          <w:tcPr>
            <w:tcW w:w="704" w:type="dxa"/>
            <w:vAlign w:val="center"/>
          </w:tcPr>
          <w:p w14:paraId="3ED6A78C"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BE66D7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203472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32CC73FD"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 familial "Ana și Danny" - Centrul de asistență și sprijin Focșani</w:t>
            </w:r>
          </w:p>
        </w:tc>
        <w:tc>
          <w:tcPr>
            <w:tcW w:w="4678" w:type="dxa"/>
            <w:vAlign w:val="center"/>
          </w:tcPr>
          <w:p w14:paraId="688A70D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217262C"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62B8DE27" w14:textId="77777777" w:rsidTr="00677212">
        <w:tc>
          <w:tcPr>
            <w:tcW w:w="704" w:type="dxa"/>
            <w:vAlign w:val="center"/>
          </w:tcPr>
          <w:p w14:paraId="04638B3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9DFBFE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7D2BADF"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0A57B37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 familial "Cuore" -Centrul de asistență și sprijin Focșani</w:t>
            </w:r>
          </w:p>
        </w:tc>
        <w:tc>
          <w:tcPr>
            <w:tcW w:w="4678" w:type="dxa"/>
            <w:vAlign w:val="center"/>
          </w:tcPr>
          <w:p w14:paraId="618D77E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0B3DF3A6"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Focșani</w:t>
            </w:r>
          </w:p>
        </w:tc>
      </w:tr>
      <w:tr w:rsidR="00677212" w14:paraId="1C5F3D5B" w14:textId="77777777" w:rsidTr="00677212">
        <w:tc>
          <w:tcPr>
            <w:tcW w:w="704" w:type="dxa"/>
            <w:vAlign w:val="center"/>
          </w:tcPr>
          <w:p w14:paraId="692F568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81698F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5F7DAA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08B3F9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 familial Prâslea - Module familiale copii cu dizabilități Focşani</w:t>
            </w:r>
          </w:p>
        </w:tc>
        <w:tc>
          <w:tcPr>
            <w:tcW w:w="4678" w:type="dxa"/>
            <w:vAlign w:val="center"/>
          </w:tcPr>
          <w:p w14:paraId="391322F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E30ACB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2FD1305A" w14:textId="77777777" w:rsidTr="00677212">
        <w:tc>
          <w:tcPr>
            <w:tcW w:w="704" w:type="dxa"/>
            <w:vAlign w:val="center"/>
          </w:tcPr>
          <w:p w14:paraId="0CC1811C"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682D9B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4E7842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Penitenciarul Focşani</w:t>
            </w:r>
          </w:p>
        </w:tc>
        <w:tc>
          <w:tcPr>
            <w:tcW w:w="4111" w:type="dxa"/>
            <w:vAlign w:val="center"/>
          </w:tcPr>
          <w:p w14:paraId="10C555B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Serviciul reintegrare socială</w:t>
            </w:r>
          </w:p>
        </w:tc>
        <w:tc>
          <w:tcPr>
            <w:tcW w:w="4678" w:type="dxa"/>
            <w:vAlign w:val="center"/>
          </w:tcPr>
          <w:p w14:paraId="7D74F708"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asistenţă şi suport pentru alte persoane aflate în situaţii de nevoie</w:t>
            </w:r>
          </w:p>
        </w:tc>
        <w:tc>
          <w:tcPr>
            <w:tcW w:w="1418" w:type="dxa"/>
            <w:vAlign w:val="center"/>
          </w:tcPr>
          <w:p w14:paraId="0B35F3A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7D833E11" w14:textId="77777777" w:rsidTr="00677212">
        <w:tc>
          <w:tcPr>
            <w:tcW w:w="704" w:type="dxa"/>
            <w:vAlign w:val="center"/>
          </w:tcPr>
          <w:p w14:paraId="0738A8A4"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3AA5B0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59738910"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S.C. Casa Mircea + Mihai S.R.L.</w:t>
            </w:r>
          </w:p>
        </w:tc>
        <w:tc>
          <w:tcPr>
            <w:tcW w:w="4111" w:type="dxa"/>
            <w:vAlign w:val="center"/>
          </w:tcPr>
          <w:p w14:paraId="405E235F"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Locuință protejată pentru persoane vârstnice Casa cu flori - îngrijire bătrâni</w:t>
            </w:r>
          </w:p>
        </w:tc>
        <w:tc>
          <w:tcPr>
            <w:tcW w:w="4678" w:type="dxa"/>
            <w:vAlign w:val="center"/>
          </w:tcPr>
          <w:p w14:paraId="767FD750"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Centre  rezidenţiale de îngrijire şi asistenţă pentru persoane vârstnice</w:t>
            </w:r>
          </w:p>
        </w:tc>
        <w:tc>
          <w:tcPr>
            <w:tcW w:w="1418" w:type="dxa"/>
            <w:vAlign w:val="center"/>
          </w:tcPr>
          <w:p w14:paraId="2174162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3EBD81E2" w14:textId="77777777" w:rsidTr="00677212">
        <w:tc>
          <w:tcPr>
            <w:tcW w:w="704" w:type="dxa"/>
            <w:vAlign w:val="center"/>
          </w:tcPr>
          <w:p w14:paraId="2EF11933"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260794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A19FBD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Societatea Naţională de Cruce Roşie din România Filiala Vrancea</w:t>
            </w:r>
          </w:p>
        </w:tc>
        <w:tc>
          <w:tcPr>
            <w:tcW w:w="4111" w:type="dxa"/>
            <w:vAlign w:val="center"/>
          </w:tcPr>
          <w:p w14:paraId="51DEB5E0"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Adăpost de noapte Bahne Focșani</w:t>
            </w:r>
          </w:p>
        </w:tc>
        <w:tc>
          <w:tcPr>
            <w:tcW w:w="4678" w:type="dxa"/>
            <w:vAlign w:val="center"/>
          </w:tcPr>
          <w:p w14:paraId="67F445B0"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rezidenţiale de îngrijire şi asistenţă  pentru persoanele fără adăpost</w:t>
            </w:r>
          </w:p>
        </w:tc>
        <w:tc>
          <w:tcPr>
            <w:tcW w:w="1418" w:type="dxa"/>
            <w:vAlign w:val="center"/>
          </w:tcPr>
          <w:p w14:paraId="21225FA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Focșani</w:t>
            </w:r>
          </w:p>
        </w:tc>
      </w:tr>
      <w:tr w:rsidR="00677212" w14:paraId="5921252B" w14:textId="77777777" w:rsidTr="00677212">
        <w:tc>
          <w:tcPr>
            <w:tcW w:w="704" w:type="dxa"/>
            <w:vAlign w:val="center"/>
          </w:tcPr>
          <w:p w14:paraId="072C959E"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474920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714241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7ABA3E2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lang w:val="it-IT"/>
              </w:rPr>
              <w:t xml:space="preserve">Centrul de ingrijire si asistenta Sf. </w:t>
            </w:r>
            <w:r>
              <w:rPr>
                <w:rFonts w:ascii="Times New Roman" w:hAnsi="Times New Roman" w:cs="Times New Roman"/>
                <w:color w:val="000000"/>
                <w:sz w:val="24"/>
                <w:szCs w:val="24"/>
              </w:rPr>
              <w:t>Maria Goleș</w:t>
            </w:r>
            <w:r w:rsidRPr="00677212">
              <w:rPr>
                <w:rFonts w:ascii="Times New Roman" w:hAnsi="Times New Roman" w:cs="Times New Roman"/>
                <w:color w:val="000000"/>
                <w:sz w:val="24"/>
                <w:szCs w:val="24"/>
              </w:rPr>
              <w:t>ti</w:t>
            </w:r>
          </w:p>
        </w:tc>
        <w:tc>
          <w:tcPr>
            <w:tcW w:w="4678" w:type="dxa"/>
            <w:vAlign w:val="center"/>
          </w:tcPr>
          <w:p w14:paraId="55EE70C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37692E4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Golești</w:t>
            </w:r>
          </w:p>
        </w:tc>
      </w:tr>
      <w:tr w:rsidR="00677212" w14:paraId="14C7098A" w14:textId="77777777" w:rsidTr="00677212">
        <w:tc>
          <w:tcPr>
            <w:tcW w:w="704" w:type="dxa"/>
            <w:vAlign w:val="center"/>
          </w:tcPr>
          <w:p w14:paraId="679BD87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0CCDC2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E2756A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363345BE"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recuperare și reabilitare neuropsihiatrică Jariștea</w:t>
            </w:r>
          </w:p>
        </w:tc>
        <w:tc>
          <w:tcPr>
            <w:tcW w:w="4678" w:type="dxa"/>
            <w:vAlign w:val="center"/>
          </w:tcPr>
          <w:p w14:paraId="6807490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7A89D54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Jariștea</w:t>
            </w:r>
          </w:p>
        </w:tc>
      </w:tr>
      <w:tr w:rsidR="00677212" w14:paraId="17F91D8C" w14:textId="77777777" w:rsidTr="00677212">
        <w:tc>
          <w:tcPr>
            <w:tcW w:w="704" w:type="dxa"/>
            <w:vAlign w:val="center"/>
          </w:tcPr>
          <w:p w14:paraId="32C5AE6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4C072E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46048DF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Comunei Jariștea - Serviciul Public de Asistență Socială</w:t>
            </w:r>
          </w:p>
        </w:tc>
        <w:tc>
          <w:tcPr>
            <w:tcW w:w="4111" w:type="dxa"/>
            <w:vAlign w:val="center"/>
          </w:tcPr>
          <w:p w14:paraId="37C7F1B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Centrul social multifuncțional Jariștea</w:t>
            </w:r>
          </w:p>
        </w:tc>
        <w:tc>
          <w:tcPr>
            <w:tcW w:w="4678" w:type="dxa"/>
            <w:vAlign w:val="center"/>
          </w:tcPr>
          <w:p w14:paraId="0C919670"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persoane vârstnice</w:t>
            </w:r>
          </w:p>
        </w:tc>
        <w:tc>
          <w:tcPr>
            <w:tcW w:w="1418" w:type="dxa"/>
            <w:vAlign w:val="center"/>
          </w:tcPr>
          <w:p w14:paraId="4844F1B2"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Jariștea</w:t>
            </w:r>
          </w:p>
        </w:tc>
      </w:tr>
      <w:tr w:rsidR="00677212" w14:paraId="621819AF" w14:textId="77777777" w:rsidTr="00677212">
        <w:tc>
          <w:tcPr>
            <w:tcW w:w="704" w:type="dxa"/>
            <w:vAlign w:val="center"/>
          </w:tcPr>
          <w:p w14:paraId="4AEF3C35"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6E58782"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E8C604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A56DD76"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recuperare și reabilitare neuropsihiatrică Măicănești</w:t>
            </w:r>
          </w:p>
        </w:tc>
        <w:tc>
          <w:tcPr>
            <w:tcW w:w="4678" w:type="dxa"/>
            <w:vAlign w:val="center"/>
          </w:tcPr>
          <w:p w14:paraId="617AC4E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3DE0548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Măicănești</w:t>
            </w:r>
          </w:p>
        </w:tc>
      </w:tr>
      <w:tr w:rsidR="00677212" w14:paraId="33DF507D" w14:textId="77777777" w:rsidTr="00677212">
        <w:tc>
          <w:tcPr>
            <w:tcW w:w="704" w:type="dxa"/>
            <w:vAlign w:val="center"/>
          </w:tcPr>
          <w:p w14:paraId="519E2976"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BA97A5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FC8549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7361388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îngrijire și asistență Măicănești</w:t>
            </w:r>
          </w:p>
        </w:tc>
        <w:tc>
          <w:tcPr>
            <w:tcW w:w="4678" w:type="dxa"/>
            <w:vAlign w:val="center"/>
          </w:tcPr>
          <w:p w14:paraId="73C1BA8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6A1E9FA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Măicănești</w:t>
            </w:r>
          </w:p>
        </w:tc>
      </w:tr>
      <w:tr w:rsidR="00677212" w14:paraId="51E54645" w14:textId="77777777" w:rsidTr="00677212">
        <w:tc>
          <w:tcPr>
            <w:tcW w:w="704" w:type="dxa"/>
            <w:vAlign w:val="center"/>
          </w:tcPr>
          <w:p w14:paraId="191F933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B5E991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723DC7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5CDF4F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tip respiro Măicănești</w:t>
            </w:r>
          </w:p>
        </w:tc>
        <w:tc>
          <w:tcPr>
            <w:tcW w:w="4678" w:type="dxa"/>
            <w:vAlign w:val="center"/>
          </w:tcPr>
          <w:p w14:paraId="693C380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463DF4CD"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Măicănești</w:t>
            </w:r>
          </w:p>
        </w:tc>
      </w:tr>
      <w:tr w:rsidR="00677212" w14:paraId="398B32BD" w14:textId="77777777" w:rsidTr="00677212">
        <w:tc>
          <w:tcPr>
            <w:tcW w:w="704" w:type="dxa"/>
            <w:vAlign w:val="center"/>
          </w:tcPr>
          <w:p w14:paraId="63C5B13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22B5C6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4484865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Asociaţia "Casa Pâinii Mărăşeşti"</w:t>
            </w:r>
          </w:p>
        </w:tc>
        <w:tc>
          <w:tcPr>
            <w:tcW w:w="4111" w:type="dxa"/>
            <w:vAlign w:val="center"/>
          </w:tcPr>
          <w:p w14:paraId="2B23079C" w14:textId="77777777" w:rsidR="00677212" w:rsidRPr="00971BFE" w:rsidRDefault="00677212" w:rsidP="00677212">
            <w:pPr>
              <w:jc w:val="center"/>
              <w:rPr>
                <w:rFonts w:ascii="Times New Roman" w:hAnsi="Times New Roman" w:cs="Times New Roman"/>
                <w:sz w:val="24"/>
                <w:szCs w:val="24"/>
                <w:lang w:val="it-IT"/>
              </w:rPr>
            </w:pPr>
            <w:r w:rsidRPr="00971BFE">
              <w:rPr>
                <w:rFonts w:ascii="Times New Roman" w:hAnsi="Times New Roman" w:cs="Times New Roman"/>
                <w:sz w:val="24"/>
                <w:szCs w:val="24"/>
                <w:lang w:val="it-IT"/>
              </w:rPr>
              <w:t>"Centru de zi Casa Pâinii Mărăşeşti"</w:t>
            </w:r>
          </w:p>
        </w:tc>
        <w:tc>
          <w:tcPr>
            <w:tcW w:w="4678" w:type="dxa"/>
            <w:vAlign w:val="center"/>
          </w:tcPr>
          <w:p w14:paraId="79E7A82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472A36F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49048CDE" w14:textId="77777777" w:rsidTr="00677212">
        <w:tc>
          <w:tcPr>
            <w:tcW w:w="704" w:type="dxa"/>
            <w:vAlign w:val="center"/>
          </w:tcPr>
          <w:p w14:paraId="2C265F6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7274EC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A06305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7A7A343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Mărășești - Modul familial Degețica</w:t>
            </w:r>
          </w:p>
        </w:tc>
        <w:tc>
          <w:tcPr>
            <w:tcW w:w="4678" w:type="dxa"/>
            <w:vAlign w:val="center"/>
          </w:tcPr>
          <w:p w14:paraId="3D328A1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56E9238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620CF7D2" w14:textId="77777777" w:rsidTr="00677212">
        <w:tc>
          <w:tcPr>
            <w:tcW w:w="704" w:type="dxa"/>
            <w:vAlign w:val="center"/>
          </w:tcPr>
          <w:p w14:paraId="4E9CFB89"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76A9D4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0204C7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02232AF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Căminul pentru persoane vârstnice O nouă Șansă</w:t>
            </w:r>
          </w:p>
        </w:tc>
        <w:tc>
          <w:tcPr>
            <w:tcW w:w="4678" w:type="dxa"/>
            <w:vAlign w:val="center"/>
          </w:tcPr>
          <w:p w14:paraId="1A33C0C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de îngrijire şi asistenţă pentru persoane vârstnice</w:t>
            </w:r>
          </w:p>
        </w:tc>
        <w:tc>
          <w:tcPr>
            <w:tcW w:w="1418" w:type="dxa"/>
            <w:vAlign w:val="center"/>
          </w:tcPr>
          <w:p w14:paraId="4E77B94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49C568F7" w14:textId="77777777" w:rsidTr="00677212">
        <w:tc>
          <w:tcPr>
            <w:tcW w:w="704" w:type="dxa"/>
            <w:vAlign w:val="center"/>
          </w:tcPr>
          <w:p w14:paraId="268C114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67E958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13BF8C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14C38066"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Modul familial Pinochio - Module familiale Mărășești</w:t>
            </w:r>
          </w:p>
        </w:tc>
        <w:tc>
          <w:tcPr>
            <w:tcW w:w="4678" w:type="dxa"/>
            <w:vAlign w:val="center"/>
          </w:tcPr>
          <w:p w14:paraId="2B2192F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420EB86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08FB952E" w14:textId="77777777" w:rsidTr="00677212">
        <w:tc>
          <w:tcPr>
            <w:tcW w:w="704" w:type="dxa"/>
            <w:vAlign w:val="center"/>
          </w:tcPr>
          <w:p w14:paraId="355896E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2A13D1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EB043F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B2B1FB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 familial Donald -Modul familiale Mărășești</w:t>
            </w:r>
          </w:p>
        </w:tc>
        <w:tc>
          <w:tcPr>
            <w:tcW w:w="4678" w:type="dxa"/>
            <w:vAlign w:val="center"/>
          </w:tcPr>
          <w:p w14:paraId="706C549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06F53B9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71A655BE" w14:textId="77777777" w:rsidTr="00677212">
        <w:tc>
          <w:tcPr>
            <w:tcW w:w="704" w:type="dxa"/>
            <w:vAlign w:val="center"/>
          </w:tcPr>
          <w:p w14:paraId="3696B537"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EB2DEF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F20775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5B8FBECA"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Modul familial Marcela - Module familiale Mărășești</w:t>
            </w:r>
          </w:p>
        </w:tc>
        <w:tc>
          <w:tcPr>
            <w:tcW w:w="4678" w:type="dxa"/>
            <w:vAlign w:val="center"/>
          </w:tcPr>
          <w:p w14:paraId="3497385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858CC6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3DD5B389" w14:textId="77777777" w:rsidTr="00677212">
        <w:tc>
          <w:tcPr>
            <w:tcW w:w="704" w:type="dxa"/>
            <w:vAlign w:val="center"/>
          </w:tcPr>
          <w:p w14:paraId="1534616C"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58A286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03CCBC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762CC1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 familial Arlechino - Module familiale Mărășești</w:t>
            </w:r>
          </w:p>
        </w:tc>
        <w:tc>
          <w:tcPr>
            <w:tcW w:w="4678" w:type="dxa"/>
            <w:vAlign w:val="center"/>
          </w:tcPr>
          <w:p w14:paraId="543C61C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B7EE2F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634A3434" w14:textId="77777777" w:rsidTr="00677212">
        <w:tc>
          <w:tcPr>
            <w:tcW w:w="704" w:type="dxa"/>
            <w:vAlign w:val="center"/>
          </w:tcPr>
          <w:p w14:paraId="4A556323"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8C923C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76EA95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1B6347D9"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Modul familial Dănuț -Module familiale Mărășești</w:t>
            </w:r>
          </w:p>
        </w:tc>
        <w:tc>
          <w:tcPr>
            <w:tcW w:w="4678" w:type="dxa"/>
            <w:vAlign w:val="center"/>
          </w:tcPr>
          <w:p w14:paraId="4AC8101F"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781F494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1E356F8C" w14:textId="77777777" w:rsidTr="00677212">
        <w:tc>
          <w:tcPr>
            <w:tcW w:w="704" w:type="dxa"/>
            <w:vAlign w:val="center"/>
          </w:tcPr>
          <w:p w14:paraId="30C196D1"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0DC3A74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5F5BA2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5EF2E55F"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 familial Pluto - Module familiale Mărășești</w:t>
            </w:r>
          </w:p>
        </w:tc>
        <w:tc>
          <w:tcPr>
            <w:tcW w:w="4678" w:type="dxa"/>
            <w:vAlign w:val="center"/>
          </w:tcPr>
          <w:p w14:paraId="275655B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3624008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Mărășești</w:t>
            </w:r>
          </w:p>
        </w:tc>
      </w:tr>
      <w:tr w:rsidR="00677212" w14:paraId="18A4755B" w14:textId="77777777" w:rsidTr="00677212">
        <w:tc>
          <w:tcPr>
            <w:tcW w:w="704" w:type="dxa"/>
            <w:vAlign w:val="center"/>
          </w:tcPr>
          <w:p w14:paraId="0305174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55B4C0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4A80495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orașului Mărășești - Direcția de Asistență Socială</w:t>
            </w:r>
          </w:p>
        </w:tc>
        <w:tc>
          <w:tcPr>
            <w:tcW w:w="4111" w:type="dxa"/>
            <w:vAlign w:val="center"/>
          </w:tcPr>
          <w:p w14:paraId="368B54C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zi socio-educaţional</w:t>
            </w:r>
          </w:p>
        </w:tc>
        <w:tc>
          <w:tcPr>
            <w:tcW w:w="4678" w:type="dxa"/>
            <w:vAlign w:val="center"/>
          </w:tcPr>
          <w:p w14:paraId="1A3FD73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1E2F5389" w14:textId="77777777" w:rsidR="00677212" w:rsidRPr="00677212" w:rsidRDefault="00677212" w:rsidP="00677212">
            <w:pPr>
              <w:jc w:val="center"/>
              <w:rPr>
                <w:rFonts w:ascii="Times New Roman" w:hAnsi="Times New Roman" w:cs="Times New Roman"/>
                <w:sz w:val="24"/>
                <w:szCs w:val="24"/>
              </w:rPr>
            </w:pPr>
            <w:r w:rsidRPr="00677212">
              <w:rPr>
                <w:rFonts w:ascii="Times New Roman" w:hAnsi="Times New Roman" w:cs="Times New Roman"/>
                <w:sz w:val="24"/>
                <w:szCs w:val="24"/>
              </w:rPr>
              <w:t>Mărășești</w:t>
            </w:r>
          </w:p>
        </w:tc>
      </w:tr>
      <w:tr w:rsidR="00677212" w14:paraId="066DA710" w14:textId="77777777" w:rsidTr="00677212">
        <w:tc>
          <w:tcPr>
            <w:tcW w:w="704" w:type="dxa"/>
            <w:vAlign w:val="center"/>
          </w:tcPr>
          <w:p w14:paraId="7836DB94"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B92AD7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515428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BA6644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Odobești - centrul de asistență și sprijin Mariana</w:t>
            </w:r>
          </w:p>
        </w:tc>
        <w:tc>
          <w:tcPr>
            <w:tcW w:w="4678" w:type="dxa"/>
            <w:vAlign w:val="center"/>
          </w:tcPr>
          <w:p w14:paraId="4962B26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6A63818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1C941316" w14:textId="77777777" w:rsidTr="00677212">
        <w:tc>
          <w:tcPr>
            <w:tcW w:w="704" w:type="dxa"/>
            <w:vAlign w:val="center"/>
          </w:tcPr>
          <w:p w14:paraId="37AEC41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6A47CF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F5A0F4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D09F07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Module familiale Odobești - modul familial Johnny England II</w:t>
            </w:r>
          </w:p>
        </w:tc>
        <w:tc>
          <w:tcPr>
            <w:tcW w:w="4678" w:type="dxa"/>
            <w:vAlign w:val="center"/>
          </w:tcPr>
          <w:p w14:paraId="7159CF0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D673CC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185D428B" w14:textId="77777777" w:rsidTr="00677212">
        <w:tc>
          <w:tcPr>
            <w:tcW w:w="704" w:type="dxa"/>
            <w:vAlign w:val="center"/>
          </w:tcPr>
          <w:p w14:paraId="77ACF693"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17C5F7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B6707A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1A9DB76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Module familiale Odobești - modul familial Johnny England I</w:t>
            </w:r>
          </w:p>
        </w:tc>
        <w:tc>
          <w:tcPr>
            <w:tcW w:w="4678" w:type="dxa"/>
            <w:vAlign w:val="center"/>
          </w:tcPr>
          <w:p w14:paraId="2F9208E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06BF33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159FFC62" w14:textId="77777777" w:rsidTr="00677212">
        <w:tc>
          <w:tcPr>
            <w:tcW w:w="704" w:type="dxa"/>
            <w:vAlign w:val="center"/>
          </w:tcPr>
          <w:p w14:paraId="4CCE9A9F"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D0EB49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832846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350E602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Odobești - Centrul asistență și sprijin Ionuț</w:t>
            </w:r>
          </w:p>
        </w:tc>
        <w:tc>
          <w:tcPr>
            <w:tcW w:w="4678" w:type="dxa"/>
            <w:vAlign w:val="center"/>
          </w:tcPr>
          <w:p w14:paraId="038C626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3BA720B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0C4AF5B8" w14:textId="77777777" w:rsidTr="00677212">
        <w:tc>
          <w:tcPr>
            <w:tcW w:w="704" w:type="dxa"/>
            <w:vAlign w:val="center"/>
          </w:tcPr>
          <w:p w14:paraId="35A1E989"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F88ED8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30C6BA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E8B57FC"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Module familiale Odobești - Centrul asistență și sprijin Irina</w:t>
            </w:r>
          </w:p>
        </w:tc>
        <w:tc>
          <w:tcPr>
            <w:tcW w:w="4678" w:type="dxa"/>
            <w:vAlign w:val="center"/>
          </w:tcPr>
          <w:p w14:paraId="72BB48B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15E1A38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0B1D5761" w14:textId="77777777" w:rsidTr="00677212">
        <w:tc>
          <w:tcPr>
            <w:tcW w:w="704" w:type="dxa"/>
            <w:vAlign w:val="center"/>
          </w:tcPr>
          <w:p w14:paraId="32C1438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B474D0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3963FDD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C0DB5D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Module familiale Odobești - Centrul asistență și sprijin George</w:t>
            </w:r>
          </w:p>
        </w:tc>
        <w:tc>
          <w:tcPr>
            <w:tcW w:w="4678" w:type="dxa"/>
            <w:vAlign w:val="center"/>
          </w:tcPr>
          <w:p w14:paraId="45069ED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A07DFB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22545E6F" w14:textId="77777777" w:rsidTr="00677212">
        <w:tc>
          <w:tcPr>
            <w:tcW w:w="704" w:type="dxa"/>
            <w:vAlign w:val="center"/>
          </w:tcPr>
          <w:p w14:paraId="7FADE20D"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CC6074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4131B7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C11A628" w14:textId="089434BC" w:rsidR="00677212" w:rsidRPr="00677212" w:rsidRDefault="00677212" w:rsidP="00677212">
            <w:pPr>
              <w:jc w:val="center"/>
              <w:rPr>
                <w:rFonts w:ascii="Times New Roman" w:hAnsi="Times New Roman" w:cs="Times New Roman"/>
                <w:color w:val="000000"/>
                <w:sz w:val="24"/>
                <w:szCs w:val="24"/>
                <w:lang w:val="it-IT"/>
              </w:rPr>
            </w:pPr>
            <w:bookmarkStart w:id="4" w:name="_Hlk100588170"/>
            <w:r w:rsidRPr="00677212">
              <w:rPr>
                <w:rFonts w:ascii="Times New Roman" w:hAnsi="Times New Roman" w:cs="Times New Roman"/>
                <w:color w:val="000000"/>
                <w:sz w:val="24"/>
                <w:szCs w:val="24"/>
                <w:lang w:val="it-IT"/>
              </w:rPr>
              <w:t xml:space="preserve">Locuință </w:t>
            </w:r>
            <w:r w:rsidR="000E5834">
              <w:rPr>
                <w:rFonts w:ascii="Times New Roman" w:hAnsi="Times New Roman" w:cs="Times New Roman"/>
                <w:color w:val="000000"/>
                <w:sz w:val="24"/>
                <w:szCs w:val="24"/>
                <w:lang w:val="it-IT"/>
              </w:rPr>
              <w:t xml:space="preserve">minim </w:t>
            </w:r>
            <w:r w:rsidRPr="00677212">
              <w:rPr>
                <w:rFonts w:ascii="Times New Roman" w:hAnsi="Times New Roman" w:cs="Times New Roman"/>
                <w:color w:val="000000"/>
                <w:sz w:val="24"/>
                <w:szCs w:val="24"/>
                <w:lang w:val="it-IT"/>
              </w:rPr>
              <w:t>protejată Casa Clara Odobești</w:t>
            </w:r>
            <w:bookmarkEnd w:id="4"/>
          </w:p>
        </w:tc>
        <w:tc>
          <w:tcPr>
            <w:tcW w:w="4678" w:type="dxa"/>
            <w:vAlign w:val="center"/>
          </w:tcPr>
          <w:p w14:paraId="5C20250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58391E8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4F7A1894" w14:textId="77777777" w:rsidTr="00677212">
        <w:tc>
          <w:tcPr>
            <w:tcW w:w="704" w:type="dxa"/>
            <w:vAlign w:val="center"/>
          </w:tcPr>
          <w:p w14:paraId="19B78FCF"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214B69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FAE8AA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60974B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rezidențial pentru persoane vârstnice - Odobești</w:t>
            </w:r>
          </w:p>
        </w:tc>
        <w:tc>
          <w:tcPr>
            <w:tcW w:w="4678" w:type="dxa"/>
            <w:vAlign w:val="center"/>
          </w:tcPr>
          <w:p w14:paraId="73D07B9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de îngrijire şi asistenţă pentru persoane vârstnice</w:t>
            </w:r>
          </w:p>
        </w:tc>
        <w:tc>
          <w:tcPr>
            <w:tcW w:w="1418" w:type="dxa"/>
            <w:vAlign w:val="center"/>
          </w:tcPr>
          <w:p w14:paraId="2021E5D0"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15E19576" w14:textId="77777777" w:rsidTr="00677212">
        <w:tc>
          <w:tcPr>
            <w:tcW w:w="704" w:type="dxa"/>
            <w:vAlign w:val="center"/>
          </w:tcPr>
          <w:p w14:paraId="1A0DD29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1F53AE4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85112E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094F54EE" w14:textId="3EA45A07" w:rsidR="00677212" w:rsidRPr="00677212" w:rsidRDefault="00677212" w:rsidP="00677212">
            <w:pPr>
              <w:jc w:val="center"/>
              <w:rPr>
                <w:rFonts w:ascii="Times New Roman" w:hAnsi="Times New Roman" w:cs="Times New Roman"/>
                <w:color w:val="000000"/>
                <w:sz w:val="24"/>
                <w:szCs w:val="24"/>
                <w:lang w:val="it-IT"/>
              </w:rPr>
            </w:pPr>
            <w:bookmarkStart w:id="5" w:name="_Hlk100587945"/>
            <w:r w:rsidRPr="00677212">
              <w:rPr>
                <w:rFonts w:ascii="Times New Roman" w:hAnsi="Times New Roman" w:cs="Times New Roman"/>
                <w:color w:val="000000"/>
                <w:sz w:val="24"/>
                <w:szCs w:val="24"/>
                <w:lang w:val="it-IT"/>
              </w:rPr>
              <w:t xml:space="preserve">Locuință </w:t>
            </w:r>
            <w:r w:rsidR="000E5834">
              <w:rPr>
                <w:rFonts w:ascii="Times New Roman" w:hAnsi="Times New Roman" w:cs="Times New Roman"/>
                <w:color w:val="000000"/>
                <w:sz w:val="24"/>
                <w:szCs w:val="24"/>
                <w:lang w:val="it-IT"/>
              </w:rPr>
              <w:t xml:space="preserve">minim </w:t>
            </w:r>
            <w:r w:rsidRPr="00677212">
              <w:rPr>
                <w:rFonts w:ascii="Times New Roman" w:hAnsi="Times New Roman" w:cs="Times New Roman"/>
                <w:color w:val="000000"/>
                <w:sz w:val="24"/>
                <w:szCs w:val="24"/>
                <w:lang w:val="it-IT"/>
              </w:rPr>
              <w:t>protejată Casa Anca Odobești</w:t>
            </w:r>
            <w:bookmarkEnd w:id="5"/>
          </w:p>
        </w:tc>
        <w:tc>
          <w:tcPr>
            <w:tcW w:w="4678" w:type="dxa"/>
            <w:vAlign w:val="center"/>
          </w:tcPr>
          <w:p w14:paraId="4379F19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38364AD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3B16EA02" w14:textId="77777777" w:rsidTr="00677212">
        <w:tc>
          <w:tcPr>
            <w:tcW w:w="704" w:type="dxa"/>
            <w:vAlign w:val="center"/>
          </w:tcPr>
          <w:p w14:paraId="0A2F9FA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00D27C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3BAFFA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7EDF8F6" w14:textId="7E8EDC9E" w:rsidR="00677212" w:rsidRPr="00971BFE" w:rsidRDefault="00677212" w:rsidP="00677212">
            <w:pPr>
              <w:jc w:val="center"/>
              <w:rPr>
                <w:rFonts w:ascii="Times New Roman" w:hAnsi="Times New Roman" w:cs="Times New Roman"/>
                <w:color w:val="000000"/>
                <w:sz w:val="24"/>
                <w:szCs w:val="24"/>
                <w:lang w:val="it-IT"/>
              </w:rPr>
            </w:pPr>
            <w:bookmarkStart w:id="6" w:name="_Hlk100588117"/>
            <w:r w:rsidRPr="00971BFE">
              <w:rPr>
                <w:rFonts w:ascii="Times New Roman" w:hAnsi="Times New Roman" w:cs="Times New Roman"/>
                <w:color w:val="000000"/>
                <w:sz w:val="24"/>
                <w:szCs w:val="24"/>
                <w:lang w:val="it-IT"/>
              </w:rPr>
              <w:t xml:space="preserve">Locuință </w:t>
            </w:r>
            <w:r w:rsidR="000E5834">
              <w:rPr>
                <w:rFonts w:ascii="Times New Roman" w:hAnsi="Times New Roman" w:cs="Times New Roman"/>
                <w:color w:val="000000"/>
                <w:sz w:val="24"/>
                <w:szCs w:val="24"/>
                <w:lang w:val="it-IT"/>
              </w:rPr>
              <w:t xml:space="preserve">minim </w:t>
            </w:r>
            <w:r w:rsidRPr="00971BFE">
              <w:rPr>
                <w:rFonts w:ascii="Times New Roman" w:hAnsi="Times New Roman" w:cs="Times New Roman"/>
                <w:color w:val="000000"/>
                <w:sz w:val="24"/>
                <w:szCs w:val="24"/>
                <w:lang w:val="it-IT"/>
              </w:rPr>
              <w:t>protejată Casa Luminița Odobești</w:t>
            </w:r>
            <w:bookmarkEnd w:id="6"/>
          </w:p>
        </w:tc>
        <w:tc>
          <w:tcPr>
            <w:tcW w:w="4678" w:type="dxa"/>
            <w:vAlign w:val="center"/>
          </w:tcPr>
          <w:p w14:paraId="2F74F32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34A1B7D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13F63520" w14:textId="77777777" w:rsidTr="00677212">
        <w:tc>
          <w:tcPr>
            <w:tcW w:w="704" w:type="dxa"/>
            <w:vAlign w:val="center"/>
          </w:tcPr>
          <w:p w14:paraId="791C10F6"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4C39D16"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F6E283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00A7E6E"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integrare prin terapie ocupațională Odobești</w:t>
            </w:r>
          </w:p>
        </w:tc>
        <w:tc>
          <w:tcPr>
            <w:tcW w:w="4678" w:type="dxa"/>
            <w:vAlign w:val="center"/>
          </w:tcPr>
          <w:p w14:paraId="0DA12CB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rezidențiale pentru persoane adulte cu dizabilități</w:t>
            </w:r>
          </w:p>
        </w:tc>
        <w:tc>
          <w:tcPr>
            <w:tcW w:w="1418" w:type="dxa"/>
            <w:vAlign w:val="center"/>
          </w:tcPr>
          <w:p w14:paraId="7B3DFBE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51F8E35F" w14:textId="77777777" w:rsidTr="00677212">
        <w:tc>
          <w:tcPr>
            <w:tcW w:w="704" w:type="dxa"/>
            <w:vAlign w:val="center"/>
          </w:tcPr>
          <w:p w14:paraId="6760BC81"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052C7D5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16D0B88A"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0444260"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de Recuperare și Reabilitare Persoane cu Handicap Odobești</w:t>
            </w:r>
          </w:p>
        </w:tc>
        <w:tc>
          <w:tcPr>
            <w:tcW w:w="4678" w:type="dxa"/>
            <w:vAlign w:val="center"/>
          </w:tcPr>
          <w:p w14:paraId="35B33837"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3780599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3344B7D6" w14:textId="77777777" w:rsidTr="00677212">
        <w:tc>
          <w:tcPr>
            <w:tcW w:w="704" w:type="dxa"/>
            <w:vAlign w:val="center"/>
          </w:tcPr>
          <w:p w14:paraId="5437893B"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71986E7A"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FD33A8C"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57A135B"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Ingrijire și Asistență Odobești</w:t>
            </w:r>
          </w:p>
        </w:tc>
        <w:tc>
          <w:tcPr>
            <w:tcW w:w="4678" w:type="dxa"/>
            <w:vAlign w:val="center"/>
          </w:tcPr>
          <w:p w14:paraId="174565B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persoane adulte cu dizabilități</w:t>
            </w:r>
          </w:p>
        </w:tc>
        <w:tc>
          <w:tcPr>
            <w:tcW w:w="1418" w:type="dxa"/>
            <w:vAlign w:val="center"/>
          </w:tcPr>
          <w:p w14:paraId="5C5B3D1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6B7B82B0" w14:textId="77777777" w:rsidTr="00677212">
        <w:tc>
          <w:tcPr>
            <w:tcW w:w="704" w:type="dxa"/>
            <w:vAlign w:val="center"/>
          </w:tcPr>
          <w:p w14:paraId="6E4D63F5"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A00985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73E09EC3"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0B378D4A" w14:textId="77777777" w:rsidR="00677212" w:rsidRPr="00F31505" w:rsidRDefault="00677212" w:rsidP="00677212">
            <w:pPr>
              <w:jc w:val="center"/>
              <w:rPr>
                <w:rFonts w:ascii="Times New Roman" w:hAnsi="Times New Roman" w:cs="Times New Roman"/>
                <w:color w:val="000000"/>
                <w:sz w:val="24"/>
                <w:szCs w:val="24"/>
                <w:lang w:val="fr-FR"/>
              </w:rPr>
            </w:pPr>
            <w:r w:rsidRPr="00F31505">
              <w:rPr>
                <w:rFonts w:ascii="Times New Roman" w:hAnsi="Times New Roman" w:cs="Times New Roman"/>
                <w:color w:val="000000"/>
                <w:sz w:val="24"/>
                <w:szCs w:val="24"/>
                <w:lang w:val="fr-FR"/>
              </w:rPr>
              <w:t>Centrul de servicii de recuperare neuromotorie de tip ambulatoriu Odobești</w:t>
            </w:r>
          </w:p>
        </w:tc>
        <w:tc>
          <w:tcPr>
            <w:tcW w:w="4678" w:type="dxa"/>
            <w:vAlign w:val="center"/>
          </w:tcPr>
          <w:p w14:paraId="6D33F977"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persoane adulte cu dizabilitati</w:t>
            </w:r>
          </w:p>
        </w:tc>
        <w:tc>
          <w:tcPr>
            <w:tcW w:w="1418" w:type="dxa"/>
            <w:vAlign w:val="center"/>
          </w:tcPr>
          <w:p w14:paraId="7DF6432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47E931E7" w14:textId="77777777" w:rsidTr="00677212">
        <w:tc>
          <w:tcPr>
            <w:tcW w:w="704" w:type="dxa"/>
            <w:vAlign w:val="center"/>
          </w:tcPr>
          <w:p w14:paraId="7C51917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6045B7D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6DAA0BC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2F92508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Module Familiale Odobeşti-Modul Familial Ştefăniţa</w:t>
            </w:r>
          </w:p>
        </w:tc>
        <w:tc>
          <w:tcPr>
            <w:tcW w:w="4678" w:type="dxa"/>
            <w:vAlign w:val="center"/>
          </w:tcPr>
          <w:p w14:paraId="1B28C588"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062EAE8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Odobești</w:t>
            </w:r>
          </w:p>
        </w:tc>
      </w:tr>
      <w:tr w:rsidR="00677212" w14:paraId="28A5024F" w14:textId="77777777" w:rsidTr="00677212">
        <w:tc>
          <w:tcPr>
            <w:tcW w:w="704" w:type="dxa"/>
            <w:vAlign w:val="center"/>
          </w:tcPr>
          <w:p w14:paraId="582C36BF"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33D1055"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48A869A4"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Asociația Lumea lui Pinocchio</w:t>
            </w:r>
          </w:p>
        </w:tc>
        <w:tc>
          <w:tcPr>
            <w:tcW w:w="4111" w:type="dxa"/>
            <w:vAlign w:val="center"/>
          </w:tcPr>
          <w:p w14:paraId="7FE98D78"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socio educațional de zi Pinoccio Panciu</w:t>
            </w:r>
          </w:p>
        </w:tc>
        <w:tc>
          <w:tcPr>
            <w:tcW w:w="4678" w:type="dxa"/>
            <w:vAlign w:val="center"/>
          </w:tcPr>
          <w:p w14:paraId="3DE52D1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de zi pentru copii: copii în familie, copii separaţi sau în risc de separare de părinți</w:t>
            </w:r>
          </w:p>
        </w:tc>
        <w:tc>
          <w:tcPr>
            <w:tcW w:w="1418" w:type="dxa"/>
            <w:vAlign w:val="center"/>
          </w:tcPr>
          <w:p w14:paraId="1BFF351B"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5AB6F751" w14:textId="77777777" w:rsidTr="00677212">
        <w:tc>
          <w:tcPr>
            <w:tcW w:w="704" w:type="dxa"/>
            <w:vAlign w:val="center"/>
          </w:tcPr>
          <w:p w14:paraId="5D565EB3"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557BD63D"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0AD6BA8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6ABDA042"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Panciu - modul familial Fortuna</w:t>
            </w:r>
          </w:p>
        </w:tc>
        <w:tc>
          <w:tcPr>
            <w:tcW w:w="4678" w:type="dxa"/>
            <w:vAlign w:val="center"/>
          </w:tcPr>
          <w:p w14:paraId="07B9E310"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0148A38D"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5086A1B1" w14:textId="77777777" w:rsidTr="00677212">
        <w:tc>
          <w:tcPr>
            <w:tcW w:w="704" w:type="dxa"/>
            <w:vAlign w:val="center"/>
          </w:tcPr>
          <w:p w14:paraId="383AC6E1"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41EC6C9F"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60FE329"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Direcţia Generală de Asistenţă Socială şi Protecţia Copilului Vrancea</w:t>
            </w:r>
          </w:p>
        </w:tc>
        <w:tc>
          <w:tcPr>
            <w:tcW w:w="4111" w:type="dxa"/>
            <w:vAlign w:val="center"/>
          </w:tcPr>
          <w:p w14:paraId="4A8A55B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Module Familiale Panciu-Modulul Familial "Speranţa"</w:t>
            </w:r>
          </w:p>
        </w:tc>
        <w:tc>
          <w:tcPr>
            <w:tcW w:w="4678" w:type="dxa"/>
            <w:vAlign w:val="center"/>
          </w:tcPr>
          <w:p w14:paraId="38081631"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pentru copii în sistemul de protecție specială</w:t>
            </w:r>
          </w:p>
        </w:tc>
        <w:tc>
          <w:tcPr>
            <w:tcW w:w="1418" w:type="dxa"/>
            <w:vAlign w:val="center"/>
          </w:tcPr>
          <w:p w14:paraId="29482A2C"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46299353" w14:textId="77777777" w:rsidTr="00677212">
        <w:tc>
          <w:tcPr>
            <w:tcW w:w="704" w:type="dxa"/>
            <w:vAlign w:val="center"/>
          </w:tcPr>
          <w:p w14:paraId="57F5D69F"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0D376B0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2210C5A7"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Orașului Panciu - Direcția de Asistenţă Socială</w:t>
            </w:r>
          </w:p>
        </w:tc>
        <w:tc>
          <w:tcPr>
            <w:tcW w:w="4111" w:type="dxa"/>
            <w:vAlign w:val="center"/>
          </w:tcPr>
          <w:p w14:paraId="787B6BA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lang w:val="it-IT"/>
              </w:rPr>
              <w:t xml:space="preserve">Centrul rezidențial pentru persoane vârstnice Sf. </w:t>
            </w:r>
            <w:r w:rsidRPr="00677212">
              <w:rPr>
                <w:rFonts w:ascii="Times New Roman" w:hAnsi="Times New Roman" w:cs="Times New Roman"/>
                <w:color w:val="000000"/>
                <w:sz w:val="24"/>
                <w:szCs w:val="24"/>
              </w:rPr>
              <w:t>Ioan Panciu</w:t>
            </w:r>
          </w:p>
        </w:tc>
        <w:tc>
          <w:tcPr>
            <w:tcW w:w="4678" w:type="dxa"/>
            <w:vAlign w:val="center"/>
          </w:tcPr>
          <w:p w14:paraId="31DE23FD"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Centre  rezidenţiale de îngrijire şi asistenţă pentru persoane vârstnice</w:t>
            </w:r>
          </w:p>
        </w:tc>
        <w:tc>
          <w:tcPr>
            <w:tcW w:w="1418" w:type="dxa"/>
            <w:vAlign w:val="center"/>
          </w:tcPr>
          <w:p w14:paraId="3217627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558E20AD" w14:textId="77777777" w:rsidTr="00677212">
        <w:tc>
          <w:tcPr>
            <w:tcW w:w="704" w:type="dxa"/>
            <w:vAlign w:val="center"/>
          </w:tcPr>
          <w:p w14:paraId="4405A90D"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8331FA8"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4C5231E5"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Orașului Panciu - Direcția de Asistenţă Socială</w:t>
            </w:r>
          </w:p>
        </w:tc>
        <w:tc>
          <w:tcPr>
            <w:tcW w:w="4111" w:type="dxa"/>
            <w:vAlign w:val="center"/>
          </w:tcPr>
          <w:p w14:paraId="0850EB12"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Centrul de asistență și suport pentru persoane vârstnice Sovejana</w:t>
            </w:r>
          </w:p>
        </w:tc>
        <w:tc>
          <w:tcPr>
            <w:tcW w:w="4678" w:type="dxa"/>
            <w:vAlign w:val="center"/>
          </w:tcPr>
          <w:p w14:paraId="2356D2F4"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rezidenţiale de îngrijire şi asistenţă pentru persoane vârstnice</w:t>
            </w:r>
          </w:p>
        </w:tc>
        <w:tc>
          <w:tcPr>
            <w:tcW w:w="1418" w:type="dxa"/>
            <w:vAlign w:val="center"/>
          </w:tcPr>
          <w:p w14:paraId="54E7A412"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2055780F" w14:textId="77777777" w:rsidTr="00677212">
        <w:tc>
          <w:tcPr>
            <w:tcW w:w="704" w:type="dxa"/>
            <w:vAlign w:val="center"/>
          </w:tcPr>
          <w:p w14:paraId="48887A65"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36CC3D9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5463E64E"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Orașului Panciu - Direcția de Asistenţă Socială</w:t>
            </w:r>
          </w:p>
        </w:tc>
        <w:tc>
          <w:tcPr>
            <w:tcW w:w="4111" w:type="dxa"/>
            <w:vAlign w:val="center"/>
          </w:tcPr>
          <w:p w14:paraId="1787225E" w14:textId="77777777" w:rsidR="00677212" w:rsidRPr="00677212" w:rsidRDefault="00677212" w:rsidP="00677212">
            <w:pPr>
              <w:jc w:val="center"/>
              <w:rPr>
                <w:rFonts w:ascii="Times New Roman" w:hAnsi="Times New Roman" w:cs="Times New Roman"/>
                <w:color w:val="000000"/>
                <w:sz w:val="24"/>
                <w:szCs w:val="24"/>
                <w:lang w:val="it-IT"/>
              </w:rPr>
            </w:pPr>
            <w:r w:rsidRPr="00677212">
              <w:rPr>
                <w:rFonts w:ascii="Times New Roman" w:hAnsi="Times New Roman" w:cs="Times New Roman"/>
                <w:color w:val="000000"/>
                <w:sz w:val="24"/>
                <w:szCs w:val="24"/>
                <w:lang w:val="it-IT"/>
              </w:rPr>
              <w:t>Centrul social de recuperare și reabilitare neuromotorie pentru persoane adulte</w:t>
            </w:r>
          </w:p>
        </w:tc>
        <w:tc>
          <w:tcPr>
            <w:tcW w:w="4678" w:type="dxa"/>
            <w:vAlign w:val="center"/>
          </w:tcPr>
          <w:p w14:paraId="363E366F"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asistenţă şi suport pentru alte persoane aflate în situaţii de nevoie</w:t>
            </w:r>
          </w:p>
        </w:tc>
        <w:tc>
          <w:tcPr>
            <w:tcW w:w="1418" w:type="dxa"/>
            <w:vAlign w:val="center"/>
          </w:tcPr>
          <w:p w14:paraId="0BBB025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17FE3522" w14:textId="77777777" w:rsidTr="00677212">
        <w:tc>
          <w:tcPr>
            <w:tcW w:w="704" w:type="dxa"/>
            <w:vAlign w:val="center"/>
          </w:tcPr>
          <w:p w14:paraId="09EB90A0"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D17EDF1"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Public</w:t>
            </w:r>
          </w:p>
        </w:tc>
        <w:tc>
          <w:tcPr>
            <w:tcW w:w="3407" w:type="dxa"/>
            <w:vAlign w:val="center"/>
          </w:tcPr>
          <w:p w14:paraId="0A1009A6"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Primăria Orașului Panciu - Direcția de Asistenţă Socială</w:t>
            </w:r>
          </w:p>
        </w:tc>
        <w:tc>
          <w:tcPr>
            <w:tcW w:w="4111" w:type="dxa"/>
            <w:vAlign w:val="center"/>
          </w:tcPr>
          <w:p w14:paraId="244EE9A4" w14:textId="77777777" w:rsidR="00677212" w:rsidRPr="00971BFE" w:rsidRDefault="00677212" w:rsidP="00677212">
            <w:pPr>
              <w:jc w:val="center"/>
              <w:rPr>
                <w:rFonts w:ascii="Times New Roman" w:hAnsi="Times New Roman" w:cs="Times New Roman"/>
                <w:sz w:val="24"/>
                <w:szCs w:val="24"/>
                <w:lang w:val="it-IT"/>
              </w:rPr>
            </w:pPr>
            <w:r w:rsidRPr="00971BFE">
              <w:rPr>
                <w:rFonts w:ascii="Times New Roman" w:hAnsi="Times New Roman" w:cs="Times New Roman"/>
                <w:sz w:val="24"/>
                <w:szCs w:val="24"/>
                <w:lang w:val="it-IT"/>
              </w:rPr>
              <w:t>"Centrul de consiliere şi sprijin pentru părinţi şi copii"</w:t>
            </w:r>
          </w:p>
        </w:tc>
        <w:tc>
          <w:tcPr>
            <w:tcW w:w="4678" w:type="dxa"/>
            <w:vAlign w:val="center"/>
          </w:tcPr>
          <w:p w14:paraId="0266053C"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familie cu copii</w:t>
            </w:r>
          </w:p>
        </w:tc>
        <w:tc>
          <w:tcPr>
            <w:tcW w:w="1418" w:type="dxa"/>
            <w:vAlign w:val="center"/>
          </w:tcPr>
          <w:p w14:paraId="1EE37B4E"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Panciu</w:t>
            </w:r>
          </w:p>
        </w:tc>
      </w:tr>
      <w:tr w:rsidR="00677212" w14:paraId="5583CDAC" w14:textId="77777777" w:rsidTr="00677212">
        <w:tc>
          <w:tcPr>
            <w:tcW w:w="704" w:type="dxa"/>
            <w:vAlign w:val="center"/>
          </w:tcPr>
          <w:p w14:paraId="0E492302" w14:textId="77777777" w:rsidR="00677212" w:rsidRPr="002259D2" w:rsidRDefault="00677212" w:rsidP="00435568">
            <w:pPr>
              <w:pStyle w:val="Listparagraf"/>
              <w:numPr>
                <w:ilvl w:val="0"/>
                <w:numId w:val="46"/>
              </w:numPr>
              <w:jc w:val="center"/>
              <w:rPr>
                <w:rFonts w:ascii="Times New Roman" w:hAnsi="Times New Roman" w:cs="Times New Roman"/>
                <w:sz w:val="24"/>
                <w:szCs w:val="24"/>
                <w:lang w:val="ro-RO"/>
              </w:rPr>
            </w:pPr>
          </w:p>
        </w:tc>
        <w:tc>
          <w:tcPr>
            <w:tcW w:w="1134" w:type="dxa"/>
            <w:vAlign w:val="center"/>
          </w:tcPr>
          <w:p w14:paraId="26D0CC69"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Privat</w:t>
            </w:r>
          </w:p>
        </w:tc>
        <w:tc>
          <w:tcPr>
            <w:tcW w:w="3407" w:type="dxa"/>
            <w:vAlign w:val="center"/>
          </w:tcPr>
          <w:p w14:paraId="333E92F7"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Asociaţia Comunitară Maria Francisca</w:t>
            </w:r>
          </w:p>
        </w:tc>
        <w:tc>
          <w:tcPr>
            <w:tcW w:w="4111" w:type="dxa"/>
            <w:vAlign w:val="center"/>
          </w:tcPr>
          <w:p w14:paraId="0298D7C4" w14:textId="77777777" w:rsidR="00677212" w:rsidRPr="00971BFE" w:rsidRDefault="00677212" w:rsidP="00677212">
            <w:pPr>
              <w:jc w:val="center"/>
              <w:rPr>
                <w:rFonts w:ascii="Times New Roman" w:hAnsi="Times New Roman" w:cs="Times New Roman"/>
                <w:color w:val="000000"/>
                <w:sz w:val="24"/>
                <w:szCs w:val="24"/>
                <w:lang w:val="it-IT"/>
              </w:rPr>
            </w:pPr>
            <w:r w:rsidRPr="00971BFE">
              <w:rPr>
                <w:rFonts w:ascii="Times New Roman" w:hAnsi="Times New Roman" w:cs="Times New Roman"/>
                <w:color w:val="000000"/>
                <w:sz w:val="24"/>
                <w:szCs w:val="24"/>
                <w:lang w:val="it-IT"/>
              </w:rPr>
              <w:t>Centrul de zi de asistență și recuperare acordat prin Centrul de servicii de recuperare neuromotorie și locomotorie de tip ambulatoriu</w:t>
            </w:r>
          </w:p>
        </w:tc>
        <w:tc>
          <w:tcPr>
            <w:tcW w:w="4678" w:type="dxa"/>
            <w:vAlign w:val="center"/>
          </w:tcPr>
          <w:p w14:paraId="3C9A1900" w14:textId="77777777" w:rsidR="00677212" w:rsidRPr="00677212" w:rsidRDefault="00677212" w:rsidP="00677212">
            <w:pPr>
              <w:jc w:val="center"/>
              <w:rPr>
                <w:rFonts w:ascii="Times New Roman" w:hAnsi="Times New Roman" w:cs="Times New Roman"/>
                <w:color w:val="000000"/>
                <w:sz w:val="24"/>
                <w:szCs w:val="24"/>
                <w:lang w:val="fr-FR"/>
              </w:rPr>
            </w:pPr>
            <w:r w:rsidRPr="00677212">
              <w:rPr>
                <w:rFonts w:ascii="Times New Roman" w:hAnsi="Times New Roman" w:cs="Times New Roman"/>
                <w:color w:val="000000"/>
                <w:sz w:val="24"/>
                <w:szCs w:val="24"/>
                <w:lang w:val="fr-FR"/>
              </w:rPr>
              <w:t>Centre de zi  pentru persoane vârstnice</w:t>
            </w:r>
          </w:p>
        </w:tc>
        <w:tc>
          <w:tcPr>
            <w:tcW w:w="1418" w:type="dxa"/>
            <w:vAlign w:val="center"/>
          </w:tcPr>
          <w:p w14:paraId="7EBDE193" w14:textId="77777777" w:rsidR="00677212" w:rsidRPr="00677212" w:rsidRDefault="00677212" w:rsidP="00677212">
            <w:pPr>
              <w:jc w:val="center"/>
              <w:rPr>
                <w:rFonts w:ascii="Times New Roman" w:hAnsi="Times New Roman" w:cs="Times New Roman"/>
                <w:color w:val="000000"/>
                <w:sz w:val="24"/>
                <w:szCs w:val="24"/>
              </w:rPr>
            </w:pPr>
            <w:r w:rsidRPr="00677212">
              <w:rPr>
                <w:rFonts w:ascii="Times New Roman" w:hAnsi="Times New Roman" w:cs="Times New Roman"/>
                <w:color w:val="000000"/>
                <w:sz w:val="24"/>
                <w:szCs w:val="24"/>
              </w:rPr>
              <w:t>Vîrteșcoiu</w:t>
            </w:r>
          </w:p>
        </w:tc>
      </w:tr>
    </w:tbl>
    <w:p w14:paraId="3C761055" w14:textId="77777777" w:rsidR="009E01E2" w:rsidRDefault="009E01E2" w:rsidP="009E01E2">
      <w:pPr>
        <w:spacing w:after="0"/>
        <w:jc w:val="center"/>
        <w:rPr>
          <w:rFonts w:ascii="Times New Roman" w:hAnsi="Times New Roman" w:cs="Times New Roman"/>
          <w:b/>
          <w:sz w:val="28"/>
          <w:szCs w:val="28"/>
          <w:lang w:val="ro-RO"/>
        </w:rPr>
      </w:pPr>
    </w:p>
    <w:p w14:paraId="185D6659" w14:textId="77777777" w:rsidR="009E01E2" w:rsidRDefault="009E01E2" w:rsidP="009E01E2">
      <w:pPr>
        <w:spacing w:after="0"/>
        <w:jc w:val="center"/>
        <w:rPr>
          <w:rFonts w:ascii="Times New Roman" w:hAnsi="Times New Roman" w:cs="Times New Roman"/>
          <w:b/>
          <w:sz w:val="28"/>
          <w:szCs w:val="28"/>
          <w:lang w:val="ro-RO"/>
        </w:rPr>
        <w:sectPr w:rsidR="009E01E2" w:rsidSect="009E01E2">
          <w:pgSz w:w="16838" w:h="11906" w:orient="landscape"/>
          <w:pgMar w:top="1440" w:right="1440" w:bottom="1440" w:left="1440" w:header="709" w:footer="709" w:gutter="0"/>
          <w:cols w:space="708"/>
          <w:docGrid w:linePitch="360"/>
        </w:sectPr>
      </w:pPr>
    </w:p>
    <w:p w14:paraId="522C1329" w14:textId="77777777" w:rsidR="00792CC1" w:rsidRDefault="00792CC1" w:rsidP="008967D3">
      <w:pPr>
        <w:spacing w:after="0"/>
        <w:jc w:val="both"/>
        <w:rPr>
          <w:rFonts w:ascii="Times New Roman" w:hAnsi="Times New Roman" w:cs="Times New Roman"/>
          <w:sz w:val="28"/>
          <w:szCs w:val="28"/>
          <w:lang w:val="ro-RO"/>
        </w:rPr>
      </w:pPr>
    </w:p>
    <w:p w14:paraId="7FE7F9E3" w14:textId="77777777" w:rsidR="00376063" w:rsidRPr="004B3834" w:rsidRDefault="00376063" w:rsidP="008967D3">
      <w:pPr>
        <w:spacing w:after="0"/>
        <w:jc w:val="both"/>
        <w:rPr>
          <w:rFonts w:ascii="Times New Roman" w:hAnsi="Times New Roman" w:cs="Times New Roman"/>
          <w:b/>
          <w:sz w:val="28"/>
          <w:szCs w:val="28"/>
          <w:lang w:val="ro-RO"/>
        </w:rPr>
      </w:pPr>
      <w:r w:rsidRPr="004B3834">
        <w:rPr>
          <w:rFonts w:ascii="Times New Roman" w:hAnsi="Times New Roman" w:cs="Times New Roman"/>
          <w:b/>
          <w:sz w:val="28"/>
          <w:szCs w:val="28"/>
          <w:lang w:val="ro-RO"/>
        </w:rPr>
        <w:t>V. Instituții din domeniul presei, radioului, televiziunii și altele asemenea</w:t>
      </w:r>
    </w:p>
    <w:p w14:paraId="016A6C2F" w14:textId="17F0DDA4" w:rsidR="00D15372" w:rsidRPr="000F6910" w:rsidRDefault="00D15372" w:rsidP="0046618D">
      <w:pPr>
        <w:spacing w:after="0"/>
        <w:jc w:val="both"/>
        <w:rPr>
          <w:rFonts w:ascii="Times New Roman" w:hAnsi="Times New Roman" w:cs="Times New Roman"/>
          <w:sz w:val="28"/>
          <w:szCs w:val="28"/>
          <w:lang w:val="ro-RO"/>
        </w:rPr>
      </w:pPr>
      <w:r w:rsidRPr="000F6910">
        <w:rPr>
          <w:rFonts w:ascii="Times New Roman" w:hAnsi="Times New Roman" w:cs="Times New Roman"/>
          <w:b/>
          <w:sz w:val="28"/>
          <w:szCs w:val="28"/>
          <w:lang w:val="ro-RO"/>
        </w:rPr>
        <w:t>(1)</w:t>
      </w:r>
      <w:r w:rsidRPr="000F6910">
        <w:rPr>
          <w:rFonts w:ascii="Times New Roman" w:hAnsi="Times New Roman" w:cs="Times New Roman"/>
          <w:sz w:val="28"/>
          <w:szCs w:val="28"/>
          <w:lang w:val="ro-RO"/>
        </w:rPr>
        <w:t xml:space="preserve"> Principalele ziare care se e</w:t>
      </w:r>
      <w:r w:rsidR="0046618D" w:rsidRPr="000F6910">
        <w:rPr>
          <w:rFonts w:ascii="Times New Roman" w:hAnsi="Times New Roman" w:cs="Times New Roman"/>
          <w:sz w:val="28"/>
          <w:szCs w:val="28"/>
          <w:lang w:val="ro-RO"/>
        </w:rPr>
        <w:t>ditează în judeţul Vrancea sunt</w:t>
      </w:r>
      <w:r w:rsidRPr="000F6910">
        <w:rPr>
          <w:rFonts w:ascii="Times New Roman" w:hAnsi="Times New Roman" w:cs="Times New Roman"/>
          <w:sz w:val="28"/>
          <w:szCs w:val="28"/>
          <w:lang w:val="ro-RO"/>
        </w:rPr>
        <w:t>:</w:t>
      </w:r>
      <w:r w:rsidR="0046618D" w:rsidRPr="000F6910">
        <w:rPr>
          <w:rFonts w:ascii="Times New Roman" w:hAnsi="Times New Roman" w:cs="Times New Roman"/>
          <w:sz w:val="28"/>
          <w:szCs w:val="28"/>
          <w:lang w:val="ro-RO"/>
        </w:rPr>
        <w:t xml:space="preserve"> </w:t>
      </w:r>
      <w:r w:rsidRPr="000F6910">
        <w:rPr>
          <w:rFonts w:ascii="Times New Roman" w:hAnsi="Times New Roman" w:cs="Times New Roman"/>
          <w:sz w:val="28"/>
          <w:szCs w:val="28"/>
          <w:lang w:val="ro-RO"/>
        </w:rPr>
        <w:t>Monitorul de Vrancea</w:t>
      </w:r>
      <w:r w:rsidR="0046618D" w:rsidRPr="000F6910">
        <w:rPr>
          <w:rFonts w:ascii="Times New Roman" w:hAnsi="Times New Roman" w:cs="Times New Roman"/>
          <w:sz w:val="28"/>
          <w:szCs w:val="28"/>
          <w:lang w:val="ro-RO"/>
        </w:rPr>
        <w:t xml:space="preserve">, </w:t>
      </w:r>
      <w:r w:rsidRPr="000F6910">
        <w:rPr>
          <w:rFonts w:ascii="Times New Roman" w:hAnsi="Times New Roman" w:cs="Times New Roman"/>
          <w:sz w:val="28"/>
          <w:szCs w:val="28"/>
          <w:lang w:val="ro-RO"/>
        </w:rPr>
        <w:t>Ziarul de Vrancea</w:t>
      </w:r>
      <w:r w:rsidR="00DC1CAC">
        <w:rPr>
          <w:rFonts w:ascii="Times New Roman" w:hAnsi="Times New Roman" w:cs="Times New Roman"/>
          <w:sz w:val="28"/>
          <w:szCs w:val="28"/>
          <w:lang w:val="ro-RO"/>
        </w:rPr>
        <w:t>.</w:t>
      </w:r>
      <w:r w:rsidRPr="000F6910">
        <w:rPr>
          <w:rFonts w:ascii="Times New Roman" w:hAnsi="Times New Roman" w:cs="Times New Roman"/>
          <w:sz w:val="28"/>
          <w:szCs w:val="28"/>
          <w:lang w:val="ro-RO"/>
        </w:rPr>
        <w:t xml:space="preserve"> </w:t>
      </w:r>
    </w:p>
    <w:p w14:paraId="6AC4FE25" w14:textId="77777777" w:rsidR="00D15372" w:rsidRPr="000F6910" w:rsidRDefault="00D15372" w:rsidP="00D15372">
      <w:pPr>
        <w:spacing w:after="0"/>
        <w:jc w:val="both"/>
        <w:rPr>
          <w:rFonts w:ascii="Times New Roman" w:hAnsi="Times New Roman" w:cs="Times New Roman"/>
          <w:sz w:val="28"/>
          <w:szCs w:val="28"/>
          <w:lang w:val="ro-RO"/>
        </w:rPr>
      </w:pPr>
      <w:r w:rsidRPr="00D15372">
        <w:rPr>
          <w:rFonts w:ascii="Times New Roman" w:hAnsi="Times New Roman" w:cs="Times New Roman"/>
          <w:b/>
          <w:sz w:val="28"/>
          <w:szCs w:val="28"/>
          <w:lang w:val="ro-RO"/>
        </w:rPr>
        <w:t>(2)</w:t>
      </w:r>
      <w:r w:rsidRPr="00D15372">
        <w:rPr>
          <w:rFonts w:ascii="Times New Roman" w:hAnsi="Times New Roman" w:cs="Times New Roman"/>
          <w:sz w:val="28"/>
          <w:szCs w:val="28"/>
          <w:lang w:val="ro-RO"/>
        </w:rPr>
        <w:t xml:space="preserve"> Site-uri de ştiri locale: </w:t>
      </w:r>
      <w:r w:rsidR="000F6910" w:rsidRPr="000F6910">
        <w:rPr>
          <w:rFonts w:ascii="Times New Roman" w:hAnsi="Times New Roman" w:cs="Times New Roman"/>
          <w:sz w:val="28"/>
          <w:szCs w:val="28"/>
          <w:lang w:val="ro-RO"/>
        </w:rPr>
        <w:t xml:space="preserve">Agenția de Presă </w:t>
      </w:r>
      <w:r w:rsidR="00574DBD" w:rsidRPr="000F6910">
        <w:rPr>
          <w:rFonts w:ascii="Times New Roman" w:hAnsi="Times New Roman" w:cs="Times New Roman"/>
          <w:sz w:val="28"/>
          <w:szCs w:val="28"/>
          <w:lang w:val="ro-RO"/>
        </w:rPr>
        <w:t>Agerpres</w:t>
      </w:r>
      <w:r w:rsidR="000F6910" w:rsidRPr="000F6910">
        <w:rPr>
          <w:rFonts w:ascii="Times New Roman" w:hAnsi="Times New Roman" w:cs="Times New Roman"/>
          <w:sz w:val="28"/>
          <w:szCs w:val="28"/>
          <w:lang w:val="ro-RO"/>
        </w:rPr>
        <w:t xml:space="preserve"> – corespondent local</w:t>
      </w:r>
      <w:r w:rsidR="00574DBD" w:rsidRPr="000F6910">
        <w:rPr>
          <w:rFonts w:ascii="Times New Roman" w:hAnsi="Times New Roman" w:cs="Times New Roman"/>
          <w:sz w:val="28"/>
          <w:szCs w:val="28"/>
          <w:lang w:val="ro-RO"/>
        </w:rPr>
        <w:t xml:space="preserve">, </w:t>
      </w:r>
      <w:r w:rsidRPr="000F6910">
        <w:rPr>
          <w:rFonts w:ascii="Times New Roman" w:hAnsi="Times New Roman" w:cs="Times New Roman"/>
          <w:sz w:val="28"/>
          <w:szCs w:val="28"/>
          <w:lang w:val="ro-RO"/>
        </w:rPr>
        <w:t xml:space="preserve">Adevărul de Focşani, Vrancea 24, Jurnal de Vrancea, </w:t>
      </w:r>
      <w:r w:rsidR="0046618D" w:rsidRPr="000F6910">
        <w:rPr>
          <w:rFonts w:ascii="Times New Roman" w:hAnsi="Times New Roman" w:cs="Times New Roman"/>
          <w:sz w:val="28"/>
          <w:szCs w:val="28"/>
          <w:lang w:val="ro-RO"/>
        </w:rPr>
        <w:t>Realitatea de Vrancea, Actualitatea Vrânceană, Ediție de Vrancea, Informația Vrânceană, Milcovul, Vrancea News</w:t>
      </w:r>
      <w:r w:rsidR="000F6910">
        <w:rPr>
          <w:rFonts w:ascii="Times New Roman" w:hAnsi="Times New Roman" w:cs="Times New Roman"/>
          <w:sz w:val="28"/>
          <w:szCs w:val="28"/>
          <w:lang w:val="ro-RO"/>
        </w:rPr>
        <w:t xml:space="preserve">, Vrancea Travel. </w:t>
      </w:r>
    </w:p>
    <w:p w14:paraId="2256BEB1" w14:textId="77777777" w:rsidR="00D15372" w:rsidRPr="000F6910" w:rsidRDefault="00D15372" w:rsidP="00D15372">
      <w:pPr>
        <w:spacing w:after="0"/>
        <w:jc w:val="both"/>
        <w:rPr>
          <w:rFonts w:ascii="Times New Roman" w:hAnsi="Times New Roman" w:cs="Times New Roman"/>
          <w:sz w:val="28"/>
          <w:szCs w:val="28"/>
          <w:lang w:val="ro-RO"/>
        </w:rPr>
      </w:pPr>
      <w:r w:rsidRPr="000F6910">
        <w:rPr>
          <w:rFonts w:ascii="Times New Roman" w:hAnsi="Times New Roman" w:cs="Times New Roman"/>
          <w:b/>
          <w:bCs/>
          <w:sz w:val="28"/>
          <w:szCs w:val="28"/>
          <w:lang w:val="ro-RO"/>
        </w:rPr>
        <w:t xml:space="preserve">(3) </w:t>
      </w:r>
      <w:r w:rsidRPr="000F6910">
        <w:rPr>
          <w:rFonts w:ascii="Times New Roman" w:hAnsi="Times New Roman" w:cs="Times New Roman"/>
          <w:sz w:val="28"/>
          <w:szCs w:val="28"/>
          <w:lang w:val="ro-RO"/>
        </w:rPr>
        <w:t xml:space="preserve">Posturi de radio care au emisiuni locale şi transmit ştiri locale – Radio DaDa, </w:t>
      </w:r>
      <w:r w:rsidR="000F6910" w:rsidRPr="000F6910">
        <w:rPr>
          <w:rFonts w:ascii="Times New Roman" w:hAnsi="Times New Roman" w:cs="Times New Roman"/>
          <w:sz w:val="28"/>
          <w:szCs w:val="28"/>
          <w:lang w:val="ro-RO"/>
        </w:rPr>
        <w:t xml:space="preserve">Radio România Actualități – corespondent local, </w:t>
      </w:r>
      <w:r w:rsidRPr="000F6910">
        <w:rPr>
          <w:rFonts w:ascii="Times New Roman" w:hAnsi="Times New Roman" w:cs="Times New Roman"/>
          <w:sz w:val="28"/>
          <w:szCs w:val="28"/>
          <w:lang w:val="ro-RO"/>
        </w:rPr>
        <w:t>KissFM</w:t>
      </w:r>
      <w:r w:rsidR="000F6910" w:rsidRPr="000F6910">
        <w:rPr>
          <w:rFonts w:ascii="Times New Roman" w:hAnsi="Times New Roman" w:cs="Times New Roman"/>
          <w:sz w:val="28"/>
          <w:szCs w:val="28"/>
          <w:lang w:val="ro-RO"/>
        </w:rPr>
        <w:t xml:space="preserve"> (buletin știri locale)</w:t>
      </w:r>
      <w:r w:rsidRPr="000F6910">
        <w:rPr>
          <w:rFonts w:ascii="Times New Roman" w:hAnsi="Times New Roman" w:cs="Times New Roman"/>
          <w:sz w:val="28"/>
          <w:szCs w:val="28"/>
          <w:lang w:val="ro-RO"/>
        </w:rPr>
        <w:t>, Focus FM</w:t>
      </w:r>
      <w:r w:rsidR="000F6910" w:rsidRPr="000F6910">
        <w:rPr>
          <w:rFonts w:ascii="Times New Roman" w:hAnsi="Times New Roman" w:cs="Times New Roman"/>
          <w:sz w:val="28"/>
          <w:szCs w:val="28"/>
          <w:lang w:val="ro-RO"/>
        </w:rPr>
        <w:t xml:space="preserve"> (regional, Vrancea și Buzău)</w:t>
      </w:r>
      <w:r w:rsidRPr="000F6910">
        <w:rPr>
          <w:rFonts w:ascii="Times New Roman" w:hAnsi="Times New Roman" w:cs="Times New Roman"/>
          <w:sz w:val="28"/>
          <w:szCs w:val="28"/>
          <w:lang w:val="ro-RO"/>
        </w:rPr>
        <w:t>.</w:t>
      </w:r>
    </w:p>
    <w:p w14:paraId="74DE44DE" w14:textId="77777777" w:rsidR="00D15372" w:rsidRPr="00D15372" w:rsidRDefault="000F6910" w:rsidP="00D15372">
      <w:pPr>
        <w:spacing w:after="0"/>
        <w:jc w:val="both"/>
        <w:rPr>
          <w:rFonts w:ascii="Times New Roman" w:hAnsi="Times New Roman" w:cs="Times New Roman"/>
          <w:sz w:val="28"/>
          <w:szCs w:val="28"/>
          <w:lang w:val="ro-RO"/>
        </w:rPr>
      </w:pPr>
      <w:r>
        <w:rPr>
          <w:rFonts w:ascii="Times New Roman" w:hAnsi="Times New Roman" w:cs="Times New Roman"/>
          <w:b/>
          <w:bCs/>
          <w:sz w:val="28"/>
          <w:szCs w:val="28"/>
          <w:lang w:val="ro-RO"/>
        </w:rPr>
        <w:t>(4</w:t>
      </w:r>
      <w:r w:rsidR="00D15372" w:rsidRPr="00D15372">
        <w:rPr>
          <w:rFonts w:ascii="Times New Roman" w:hAnsi="Times New Roman" w:cs="Times New Roman"/>
          <w:b/>
          <w:bCs/>
          <w:sz w:val="28"/>
          <w:szCs w:val="28"/>
          <w:lang w:val="ro-RO"/>
        </w:rPr>
        <w:t xml:space="preserve">) </w:t>
      </w:r>
      <w:r w:rsidR="00D15372" w:rsidRPr="00D15372">
        <w:rPr>
          <w:rFonts w:ascii="Times New Roman" w:hAnsi="Times New Roman" w:cs="Times New Roman"/>
          <w:sz w:val="28"/>
          <w:szCs w:val="28"/>
          <w:lang w:val="ro-RO"/>
        </w:rPr>
        <w:t xml:space="preserve">Societăţi de televiziune locale : </w:t>
      </w:r>
      <w:r w:rsidR="00D15372" w:rsidRPr="000F6910">
        <w:rPr>
          <w:rFonts w:ascii="Times New Roman" w:hAnsi="Times New Roman" w:cs="Times New Roman"/>
          <w:sz w:val="28"/>
          <w:szCs w:val="28"/>
          <w:lang w:val="ro-RO"/>
        </w:rPr>
        <w:t xml:space="preserve">ATLAS TV, FOCUS TV </w:t>
      </w:r>
      <w:r w:rsidR="00D15372" w:rsidRPr="00D15372">
        <w:rPr>
          <w:rFonts w:ascii="Times New Roman" w:hAnsi="Times New Roman" w:cs="Times New Roman"/>
          <w:sz w:val="28"/>
          <w:szCs w:val="28"/>
          <w:lang w:val="ro-RO"/>
        </w:rPr>
        <w:t xml:space="preserve">(Buzău şi Vrancea). </w:t>
      </w:r>
    </w:p>
    <w:p w14:paraId="0E04FE2D" w14:textId="77777777" w:rsidR="008967D3" w:rsidRDefault="008967D3" w:rsidP="008967D3">
      <w:pPr>
        <w:spacing w:after="0"/>
        <w:jc w:val="both"/>
        <w:rPr>
          <w:rFonts w:ascii="Times New Roman" w:hAnsi="Times New Roman" w:cs="Times New Roman"/>
          <w:sz w:val="28"/>
          <w:szCs w:val="28"/>
          <w:lang w:val="ro-RO"/>
        </w:rPr>
      </w:pPr>
    </w:p>
    <w:p w14:paraId="7097ABD5" w14:textId="77777777" w:rsidR="00376063" w:rsidRPr="004B3834" w:rsidRDefault="00376063" w:rsidP="008967D3">
      <w:pPr>
        <w:spacing w:after="0"/>
        <w:jc w:val="both"/>
        <w:rPr>
          <w:rFonts w:ascii="Times New Roman" w:hAnsi="Times New Roman" w:cs="Times New Roman"/>
          <w:b/>
          <w:sz w:val="28"/>
          <w:szCs w:val="28"/>
          <w:lang w:val="ro-RO"/>
        </w:rPr>
      </w:pPr>
      <w:r w:rsidRPr="004B3834">
        <w:rPr>
          <w:rFonts w:ascii="Times New Roman" w:hAnsi="Times New Roman" w:cs="Times New Roman"/>
          <w:b/>
          <w:sz w:val="28"/>
          <w:szCs w:val="28"/>
          <w:lang w:val="ro-RO"/>
        </w:rPr>
        <w:t xml:space="preserve">VI. Instituții în domeniul tineretului și sportului </w:t>
      </w:r>
    </w:p>
    <w:p w14:paraId="05A80005" w14:textId="77777777" w:rsidR="00792CC1" w:rsidRPr="00BA67E9" w:rsidRDefault="00792CC1" w:rsidP="00BF6FAA">
      <w:pPr>
        <w:pStyle w:val="Listparagraf"/>
        <w:numPr>
          <w:ilvl w:val="0"/>
          <w:numId w:val="26"/>
        </w:numPr>
        <w:spacing w:after="0"/>
        <w:jc w:val="both"/>
        <w:rPr>
          <w:rFonts w:ascii="Times New Roman" w:hAnsi="Times New Roman" w:cs="Times New Roman"/>
          <w:b/>
          <w:sz w:val="28"/>
          <w:szCs w:val="28"/>
          <w:lang w:val="ro-RO"/>
        </w:rPr>
      </w:pPr>
      <w:r w:rsidRPr="00BA67E9">
        <w:rPr>
          <w:rFonts w:ascii="Times New Roman" w:hAnsi="Times New Roman" w:cs="Times New Roman"/>
          <w:b/>
          <w:sz w:val="28"/>
          <w:szCs w:val="28"/>
          <w:u w:val="single"/>
          <w:lang w:val="ro-RO"/>
        </w:rPr>
        <w:t>Cluburi ale copiilor:</w:t>
      </w:r>
    </w:p>
    <w:p w14:paraId="19157A30" w14:textId="77777777" w:rsidR="00792CC1" w:rsidRPr="00792CC1" w:rsidRDefault="00792CC1" w:rsidP="00BF6FAA">
      <w:pPr>
        <w:pStyle w:val="Listparagraf"/>
        <w:numPr>
          <w:ilvl w:val="0"/>
          <w:numId w:val="22"/>
        </w:numPr>
        <w:spacing w:after="0"/>
        <w:jc w:val="both"/>
        <w:rPr>
          <w:rFonts w:ascii="Times New Roman" w:hAnsi="Times New Roman" w:cs="Times New Roman"/>
          <w:sz w:val="28"/>
          <w:szCs w:val="28"/>
          <w:lang w:val="ro-RO"/>
        </w:rPr>
      </w:pPr>
      <w:r w:rsidRPr="00792CC1">
        <w:rPr>
          <w:rFonts w:ascii="Times New Roman" w:hAnsi="Times New Roman" w:cs="Times New Roman"/>
          <w:sz w:val="28"/>
          <w:szCs w:val="28"/>
          <w:lang w:val="ro-RO"/>
        </w:rPr>
        <w:t xml:space="preserve">Palatul Copiilor Focșani, cu filiale în Mărășești, Adjud, Panciu și Odobești (filialele nu au personalitate juridică); </w:t>
      </w:r>
    </w:p>
    <w:p w14:paraId="67FD4A05" w14:textId="77777777" w:rsidR="00BA67E9" w:rsidRPr="00BA67E9" w:rsidRDefault="00BA67E9" w:rsidP="00BA67E9">
      <w:pPr>
        <w:spacing w:after="0"/>
        <w:jc w:val="both"/>
        <w:rPr>
          <w:rFonts w:ascii="Times New Roman" w:hAnsi="Times New Roman" w:cs="Times New Roman"/>
          <w:sz w:val="28"/>
          <w:szCs w:val="28"/>
          <w:lang w:val="ro-RO"/>
        </w:rPr>
      </w:pPr>
    </w:p>
    <w:p w14:paraId="7B0D7FB3" w14:textId="77777777" w:rsidR="00BA67E9" w:rsidRPr="00BA67E9" w:rsidRDefault="00BA67E9" w:rsidP="00BF6FAA">
      <w:pPr>
        <w:pStyle w:val="Listparagraf"/>
        <w:numPr>
          <w:ilvl w:val="0"/>
          <w:numId w:val="26"/>
        </w:numPr>
        <w:spacing w:after="0"/>
        <w:jc w:val="both"/>
        <w:rPr>
          <w:rFonts w:ascii="Times New Roman" w:hAnsi="Times New Roman" w:cs="Times New Roman"/>
          <w:b/>
          <w:sz w:val="28"/>
          <w:szCs w:val="28"/>
          <w:lang w:val="ro-RO"/>
        </w:rPr>
      </w:pPr>
      <w:r w:rsidRPr="00BA67E9">
        <w:rPr>
          <w:rFonts w:ascii="Times New Roman" w:hAnsi="Times New Roman" w:cs="Times New Roman"/>
          <w:b/>
          <w:sz w:val="28"/>
          <w:szCs w:val="28"/>
          <w:u w:val="single"/>
          <w:lang w:val="ro-RO"/>
        </w:rPr>
        <w:t>Asociații sportive:</w:t>
      </w:r>
    </w:p>
    <w:p w14:paraId="4FE8E6B8"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Armata Steaua Focșani</w:t>
      </w:r>
    </w:p>
    <w:p w14:paraId="34E801E0"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Fotbal Club ”Unirea” Focșani</w:t>
      </w:r>
    </w:p>
    <w:p w14:paraId="439CD0D5"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”Chimica” Mărășești</w:t>
      </w:r>
    </w:p>
    <w:p w14:paraId="720448C7"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AMD Telecom Focșani</w:t>
      </w:r>
    </w:p>
    <w:p w14:paraId="2968EC7C"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Proo Suraia</w:t>
      </w:r>
    </w:p>
    <w:p w14:paraId="394523FE"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Asociația Sportivă ”Zorile” Cotești </w:t>
      </w:r>
    </w:p>
    <w:p w14:paraId="2C82A409" w14:textId="77777777" w:rsidR="00BA67E9" w:rsidRDefault="00BA67E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Asociația Sportivă ”Gloria” Gugești </w:t>
      </w:r>
    </w:p>
    <w:p w14:paraId="2ADBC22A" w14:textId="77777777" w:rsidR="00BA67E9"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”Șoimii NIS PROD” Mircești</w:t>
      </w:r>
    </w:p>
    <w:p w14:paraId="4BB49761"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”Unirea” Milcovul</w:t>
      </w:r>
    </w:p>
    <w:p w14:paraId="6A204112"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”Energia” Vulturu</w:t>
      </w:r>
    </w:p>
    <w:p w14:paraId="726D51C3"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”Podgoria Șarba” Odobești</w:t>
      </w:r>
    </w:p>
    <w:p w14:paraId="66E69A34"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”Vimar” Câmpineanca</w:t>
      </w:r>
    </w:p>
    <w:p w14:paraId="37B69A2D"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 C. Dumitrești</w:t>
      </w:r>
      <w:r w:rsidRPr="0048533A">
        <w:rPr>
          <w:rFonts w:ascii="Times New Roman" w:hAnsi="Times New Roman" w:cs="Times New Roman"/>
          <w:sz w:val="28"/>
          <w:szCs w:val="28"/>
          <w:lang w:val="ro-RO"/>
        </w:rPr>
        <w:t>”</w:t>
      </w:r>
    </w:p>
    <w:p w14:paraId="73458FA7"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”Victoria” Măicănești</w:t>
      </w:r>
    </w:p>
    <w:p w14:paraId="4EA4FBAB"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Fotbal Club Panciu</w:t>
      </w:r>
    </w:p>
    <w:p w14:paraId="2A57AEA8"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”Viticultorul” Vârteșcoiu</w:t>
      </w:r>
    </w:p>
    <w:p w14:paraId="00D42D37"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”Flacăra” Urechești</w:t>
      </w:r>
    </w:p>
    <w:p w14:paraId="66D743B6"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”Victoria” Bordeasca</w:t>
      </w:r>
    </w:p>
    <w:p w14:paraId="6B4D87D0"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Cârligele</w:t>
      </w:r>
    </w:p>
    <w:p w14:paraId="1860350B"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”Unirea” Pufești</w:t>
      </w:r>
    </w:p>
    <w:p w14:paraId="3DDFB1DA"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”Juventus” Golești</w:t>
      </w:r>
    </w:p>
    <w:p w14:paraId="49B6BD47" w14:textId="77777777" w:rsidR="0048533A" w:rsidRDefault="0048533A"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”P.M.C. Daiana” Odobești</w:t>
      </w:r>
    </w:p>
    <w:p w14:paraId="028838C5" w14:textId="77777777" w:rsidR="0048533A"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”Tineretul 2002” Gologanu</w:t>
      </w:r>
    </w:p>
    <w:p w14:paraId="3EF6873A"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”Columna” Focșani</w:t>
      </w:r>
    </w:p>
    <w:p w14:paraId="12AE959D"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”Spiru Haret” Focșani</w:t>
      </w:r>
    </w:p>
    <w:p w14:paraId="4EAE74D6"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”Victoria” Focșani</w:t>
      </w:r>
    </w:p>
    <w:p w14:paraId="15C5168D"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”Viitorul” Focșani</w:t>
      </w:r>
    </w:p>
    <w:p w14:paraId="44FEECC6"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”Vlahos” Dumitrești</w:t>
      </w:r>
    </w:p>
    <w:p w14:paraId="02CE41B3"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”Viitorul 2002” Focșani</w:t>
      </w:r>
    </w:p>
    <w:p w14:paraId="3DBB145E"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”Tigrii” Școala Ștefan cel Mare</w:t>
      </w:r>
    </w:p>
    <w:p w14:paraId="4D0937A9"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”Știința” Focșani</w:t>
      </w:r>
    </w:p>
    <w:p w14:paraId="75A9333F"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”Avântul” Jariștea</w:t>
      </w:r>
    </w:p>
    <w:p w14:paraId="771FE474"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”Olimpia” Focșani</w:t>
      </w:r>
    </w:p>
    <w:p w14:paraId="1D8C3DFD"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”Olimpia II 2004” Focșani</w:t>
      </w:r>
    </w:p>
    <w:p w14:paraId="2832D287"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”SportArt” Focșani</w:t>
      </w:r>
    </w:p>
    <w:p w14:paraId="40C340B0"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”Milcovul” Golești</w:t>
      </w:r>
    </w:p>
    <w:p w14:paraId="1D9569E5"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”Nicolae Iorga” Focșani</w:t>
      </w:r>
    </w:p>
    <w:p w14:paraId="080C3463"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”Amicii Sportului” Focșani</w:t>
      </w:r>
    </w:p>
    <w:p w14:paraId="5742644C"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”Grup Școlar Auto” Focșani</w:t>
      </w:r>
    </w:p>
    <w:p w14:paraId="290EA981"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Dorecom” Odobești</w:t>
      </w:r>
    </w:p>
    <w:p w14:paraId="328970F0"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”F.C. Câmpineanca”</w:t>
      </w:r>
    </w:p>
    <w:p w14:paraId="5DBE6E11"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”Național Golești”</w:t>
      </w:r>
    </w:p>
    <w:p w14:paraId="6D917BEF" w14:textId="77777777" w:rsidR="007F7E92" w:rsidRDefault="007F7E9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”Hard Industry” Focșani</w:t>
      </w:r>
    </w:p>
    <w:p w14:paraId="014C6009" w14:textId="77777777" w:rsidR="007F7E92"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”Fan Club Steaua Mărășești”</w:t>
      </w:r>
    </w:p>
    <w:p w14:paraId="6A0CF56F"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”Energia Vulturu 2006”</w:t>
      </w:r>
    </w:p>
    <w:p w14:paraId="0E309E10"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2007” Slobozia Bradului</w:t>
      </w:r>
    </w:p>
    <w:p w14:paraId="7A2C789E"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”Atletico” Mărășești</w:t>
      </w:r>
    </w:p>
    <w:p w14:paraId="171C3711"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”Vizantea” Vizantea Mănăstirească</w:t>
      </w:r>
    </w:p>
    <w:p w14:paraId="30794FC8"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”Trotușul 2007” Ruginești</w:t>
      </w:r>
    </w:p>
    <w:p w14:paraId="38F685DF"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”Olimpic” Panciu</w:t>
      </w:r>
    </w:p>
    <w:p w14:paraId="647A8A29"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Păunești</w:t>
      </w:r>
    </w:p>
    <w:p w14:paraId="4C13320B"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”Unirea” Bolotești</w:t>
      </w:r>
    </w:p>
    <w:p w14:paraId="1773A019"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”Foresta” Broșteni</w:t>
      </w:r>
    </w:p>
    <w:p w14:paraId="49D1993A" w14:textId="77777777" w:rsidR="00AE37BF" w:rsidRDefault="00AE37B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”Victoria” Gologanu</w:t>
      </w:r>
    </w:p>
    <w:p w14:paraId="08F01E1D"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”Promstar” Panciu</w:t>
      </w:r>
    </w:p>
    <w:p w14:paraId="7EC0026B"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Slobozia Ciorăști</w:t>
      </w:r>
    </w:p>
    <w:p w14:paraId="2729B271"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”Unirea” Țifești</w:t>
      </w:r>
    </w:p>
    <w:p w14:paraId="05AF5E5D"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”Siretul” Suraia</w:t>
      </w:r>
    </w:p>
    <w:p w14:paraId="33C3C9F0"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”Trotușul” Ruginești</w:t>
      </w:r>
    </w:p>
    <w:p w14:paraId="7926BFD8"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”Dinamo” Tătăranu</w:t>
      </w:r>
    </w:p>
    <w:p w14:paraId="5E9AC27E" w14:textId="77777777" w:rsidR="003B04CB" w:rsidRDefault="003B04CB"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”Viitorul” Homocea</w:t>
      </w:r>
    </w:p>
    <w:p w14:paraId="722453E1"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”Voința” Odobești</w:t>
      </w:r>
    </w:p>
    <w:p w14:paraId="76B2E575"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”Forest” Nereju</w:t>
      </w:r>
    </w:p>
    <w:p w14:paraId="4819AA1F"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”Dimitrie Săvescu” Garoafa</w:t>
      </w:r>
    </w:p>
    <w:p w14:paraId="1BA04167"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”Șoimul” Movilița</w:t>
      </w:r>
    </w:p>
    <w:p w14:paraId="6DF9D399"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”Vulturul” Păunești</w:t>
      </w:r>
    </w:p>
    <w:p w14:paraId="243783DA"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”Viitorul” Sihlea</w:t>
      </w:r>
    </w:p>
    <w:p w14:paraId="00CA1200"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Asociația Sportivă ”Unirea Milcovul </w:t>
      </w:r>
      <w:r w:rsidRPr="009B6F53">
        <w:rPr>
          <w:rFonts w:ascii="Times New Roman" w:hAnsi="Times New Roman" w:cs="Times New Roman"/>
          <w:sz w:val="28"/>
          <w:szCs w:val="28"/>
          <w:lang w:val="ro-RO"/>
        </w:rPr>
        <w:t>Golești</w:t>
      </w:r>
    </w:p>
    <w:p w14:paraId="63212845"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sidRPr="009B6F53">
        <w:rPr>
          <w:rFonts w:ascii="Times New Roman" w:hAnsi="Times New Roman" w:cs="Times New Roman"/>
          <w:sz w:val="28"/>
          <w:szCs w:val="28"/>
          <w:lang w:val="ro-RO"/>
        </w:rPr>
        <w:t>Asociația Sportivă ”Victoria” Vânători</w:t>
      </w:r>
    </w:p>
    <w:p w14:paraId="0A12C799" w14:textId="77777777" w:rsidR="009B6F53" w:rsidRDefault="009B6F5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”Șoimii Nărujei”</w:t>
      </w:r>
    </w:p>
    <w:p w14:paraId="0D7FE013" w14:textId="77777777" w:rsidR="00787FB7" w:rsidRDefault="00787FB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”Vulturu” Vintileasca</w:t>
      </w:r>
    </w:p>
    <w:p w14:paraId="7DC3E1CF" w14:textId="77777777" w:rsidR="006B5494" w:rsidRDefault="006B5494"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”Victoria” Gugești</w:t>
      </w:r>
    </w:p>
    <w:p w14:paraId="5EBAC925" w14:textId="77777777" w:rsidR="006B5494" w:rsidRDefault="006B5494"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”Fotbal Club” Bălești</w:t>
      </w:r>
    </w:p>
    <w:p w14:paraId="3EC36F87" w14:textId="77777777" w:rsidR="006B5494" w:rsidRDefault="006B5494"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”Avântul” Obrejița</w:t>
      </w:r>
    </w:p>
    <w:p w14:paraId="6A9A54C6" w14:textId="77777777" w:rsidR="006B5494" w:rsidRDefault="006B5494"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”Știința” Popești</w:t>
      </w:r>
    </w:p>
    <w:p w14:paraId="3DB31BC1" w14:textId="77777777" w:rsidR="006B5494" w:rsidRDefault="006B5494"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”Brădulețul” Jitia</w:t>
      </w:r>
    </w:p>
    <w:p w14:paraId="1B3C7D34"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”Selena” Răstoaca</w:t>
      </w:r>
    </w:p>
    <w:p w14:paraId="7A9BEF4E"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”Euromania” Dumbrăveni</w:t>
      </w:r>
    </w:p>
    <w:p w14:paraId="4B38851D"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”Viitorul” Mera</w:t>
      </w:r>
    </w:p>
    <w:p w14:paraId="52577417"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”Câmpineanca”</w:t>
      </w:r>
    </w:p>
    <w:p w14:paraId="000D65EF"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”Unirea”</w:t>
      </w:r>
    </w:p>
    <w:p w14:paraId="1D0C318E"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”Zorile 2009” Cotești</w:t>
      </w:r>
    </w:p>
    <w:p w14:paraId="77D5E31C"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”Victoria” Pufești</w:t>
      </w:r>
    </w:p>
    <w:p w14:paraId="63769E6F"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”Tinerețea” Odobești</w:t>
      </w:r>
    </w:p>
    <w:p w14:paraId="58A8EC81"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”Avântul – Duiliu Zamfirescu” Focșani</w:t>
      </w:r>
    </w:p>
    <w:p w14:paraId="6385E515"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”Sihleanu”</w:t>
      </w:r>
    </w:p>
    <w:p w14:paraId="22B236C4"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”Pro-Sport – 2009” Focșani</w:t>
      </w:r>
    </w:p>
    <w:p w14:paraId="29EBB267"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”Viitorul” Adjud</w:t>
      </w:r>
    </w:p>
    <w:p w14:paraId="5227F1E8"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”Șoimii” Vânători</w:t>
      </w:r>
    </w:p>
    <w:p w14:paraId="61783EF9"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”Colegiul Tehnic Valeriu D. Cotea” Focșani</w:t>
      </w:r>
    </w:p>
    <w:p w14:paraId="5D14D3A9"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”Voinicelul” Focșani</w:t>
      </w:r>
    </w:p>
    <w:p w14:paraId="0308E83E"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Asociația Sportivă ”G.S.I.U.”</w:t>
      </w:r>
    </w:p>
    <w:p w14:paraId="07C250F1"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Grup Școlar ”G.G. Longinescu” Focșani</w:t>
      </w:r>
    </w:p>
    <w:p w14:paraId="44A7ECCB"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”Altius” – Vidra</w:t>
      </w:r>
    </w:p>
    <w:p w14:paraId="7933FDE7" w14:textId="77777777" w:rsidR="00F505D7" w:rsidRDefault="00F505D7"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”Campionii” Slobozia Bradului</w:t>
      </w:r>
    </w:p>
    <w:p w14:paraId="5AA0737D" w14:textId="77777777" w:rsidR="00F505D7"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”Phoenix Foresta” Vidra</w:t>
      </w:r>
    </w:p>
    <w:p w14:paraId="587B63E4"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”Atletic” Panciu</w:t>
      </w:r>
    </w:p>
    <w:p w14:paraId="10B407BC"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”Viticultorul” Movilița</w:t>
      </w:r>
    </w:p>
    <w:p w14:paraId="65996BF8"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”Zăbala”</w:t>
      </w:r>
    </w:p>
    <w:p w14:paraId="49CFFD88"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”Phoenix GSA” Adjud</w:t>
      </w:r>
    </w:p>
    <w:p w14:paraId="4B3E2E96"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”Grigore Gheba” Dumitrești</w:t>
      </w:r>
    </w:p>
    <w:p w14:paraId="2B8E04B7"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”Phoenix” Măicănești</w:t>
      </w:r>
    </w:p>
    <w:p w14:paraId="02579A41"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”Șoimii Gugești” Gugești</w:t>
      </w:r>
    </w:p>
    <w:p w14:paraId="75C564CF"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”Elena Doamna” Focșani</w:t>
      </w:r>
    </w:p>
    <w:p w14:paraId="30B9580E"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”Internațional” Focșani</w:t>
      </w:r>
    </w:p>
    <w:p w14:paraId="5173EF6B"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Școlară ”Orizontul” Țifești</w:t>
      </w:r>
    </w:p>
    <w:p w14:paraId="67B4D002"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”Șoimii Internațional” Mircești</w:t>
      </w:r>
    </w:p>
    <w:p w14:paraId="1E9CCB66"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Sportivă ”Doctor GSM” Suraia</w:t>
      </w:r>
    </w:p>
    <w:p w14:paraId="0033C666" w14:textId="77777777" w:rsidR="00FE5A52" w:rsidRDefault="00FE5A5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Asociația Sportivă ”Potgoria” Cotești </w:t>
      </w:r>
    </w:p>
    <w:p w14:paraId="5D4EEF53"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 Școlară ”Dumbrăveni”</w:t>
      </w:r>
    </w:p>
    <w:p w14:paraId="38402CCE"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”Gura Caliței”</w:t>
      </w:r>
    </w:p>
    <w:p w14:paraId="1103A10C" w14:textId="77777777" w:rsidR="003B04CB"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 xml:space="preserve">Asociația Sportivă </w:t>
      </w:r>
      <w:r>
        <w:rPr>
          <w:rFonts w:ascii="Times New Roman" w:hAnsi="Times New Roman" w:cs="Times New Roman"/>
          <w:sz w:val="28"/>
          <w:szCs w:val="28"/>
          <w:lang w:val="ro-RO"/>
        </w:rPr>
        <w:t>Școlară ”Olimpia Ciorăști”</w:t>
      </w:r>
    </w:p>
    <w:p w14:paraId="53460467"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Vulturu</w:t>
      </w:r>
    </w:p>
    <w:p w14:paraId="4023C25A"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”Siretul” Suraia</w:t>
      </w:r>
    </w:p>
    <w:p w14:paraId="36E3D5DB"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”Șoimii Tâmboiești”</w:t>
      </w:r>
    </w:p>
    <w:p w14:paraId="5D900042"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”Victoria” Mărășești</w:t>
      </w:r>
    </w:p>
    <w:p w14:paraId="7866CBAD"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Bordești</w:t>
      </w:r>
    </w:p>
    <w:p w14:paraId="1AA094AD"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”Gloria” Ploscuțeni </w:t>
      </w:r>
    </w:p>
    <w:p w14:paraId="1D7468D2"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Școalră ”Împreună pentru Adjud”</w:t>
      </w:r>
    </w:p>
    <w:p w14:paraId="15E60E11"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”Junior” Gugești</w:t>
      </w:r>
    </w:p>
    <w:p w14:paraId="35B66A7C"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”Mare Unire” Reghiu</w:t>
      </w:r>
    </w:p>
    <w:p w14:paraId="321FD563" w14:textId="77777777" w:rsidR="00D33204" w:rsidRDefault="00D33204" w:rsidP="00BF6FAA">
      <w:pPr>
        <w:pStyle w:val="Listparagraf"/>
        <w:numPr>
          <w:ilvl w:val="1"/>
          <w:numId w:val="26"/>
        </w:numPr>
        <w:spacing w:after="0"/>
        <w:jc w:val="both"/>
        <w:rPr>
          <w:rFonts w:ascii="Times New Roman" w:hAnsi="Times New Roman" w:cs="Times New Roman"/>
          <w:sz w:val="28"/>
          <w:szCs w:val="28"/>
          <w:lang w:val="ro-RO"/>
        </w:rPr>
      </w:pPr>
      <w:r w:rsidRPr="00D33204">
        <w:rPr>
          <w:rFonts w:ascii="Times New Roman" w:hAnsi="Times New Roman" w:cs="Times New Roman"/>
          <w:sz w:val="28"/>
          <w:szCs w:val="28"/>
          <w:lang w:val="ro-RO"/>
        </w:rPr>
        <w:t>Asociația Sportivă</w:t>
      </w:r>
      <w:r>
        <w:rPr>
          <w:rFonts w:ascii="Times New Roman" w:hAnsi="Times New Roman" w:cs="Times New Roman"/>
          <w:sz w:val="28"/>
          <w:szCs w:val="28"/>
          <w:lang w:val="ro-RO"/>
        </w:rPr>
        <w:t xml:space="preserve"> Școlară Tulnici</w:t>
      </w:r>
    </w:p>
    <w:p w14:paraId="0A4A159A" w14:textId="77777777" w:rsidR="00D67DA4" w:rsidRPr="00667F21" w:rsidRDefault="00D67DA4" w:rsidP="00BF6FAA">
      <w:pPr>
        <w:pStyle w:val="Listparagraf"/>
        <w:numPr>
          <w:ilvl w:val="1"/>
          <w:numId w:val="26"/>
        </w:numPr>
        <w:rPr>
          <w:rFonts w:ascii="Times New Roman" w:hAnsi="Times New Roman" w:cs="Times New Roman"/>
          <w:sz w:val="28"/>
          <w:szCs w:val="28"/>
          <w:lang w:val="ro-RO"/>
        </w:rPr>
      </w:pPr>
      <w:r w:rsidRPr="00667F21">
        <w:rPr>
          <w:rFonts w:ascii="Times New Roman" w:hAnsi="Times New Roman" w:cs="Times New Roman"/>
          <w:sz w:val="28"/>
          <w:szCs w:val="28"/>
          <w:lang w:val="ro-RO"/>
        </w:rPr>
        <w:t xml:space="preserve">Asociația Județeană a Profesorilor de Educație Fizică și Sport Vrancea (cu personalitate juridică); </w:t>
      </w:r>
    </w:p>
    <w:p w14:paraId="572B783B" w14:textId="77777777" w:rsidR="00752602" w:rsidRDefault="00752602" w:rsidP="00752602">
      <w:pPr>
        <w:pStyle w:val="Listparagraf"/>
        <w:spacing w:after="0"/>
        <w:jc w:val="both"/>
        <w:rPr>
          <w:rFonts w:ascii="Times New Roman" w:hAnsi="Times New Roman" w:cs="Times New Roman"/>
          <w:sz w:val="28"/>
          <w:szCs w:val="28"/>
          <w:lang w:val="ro-RO"/>
        </w:rPr>
      </w:pPr>
    </w:p>
    <w:p w14:paraId="39B04D9F" w14:textId="77777777" w:rsidR="00752602" w:rsidRPr="00752602" w:rsidRDefault="00752602" w:rsidP="00BF6FAA">
      <w:pPr>
        <w:pStyle w:val="Listparagraf"/>
        <w:numPr>
          <w:ilvl w:val="0"/>
          <w:numId w:val="26"/>
        </w:numPr>
        <w:spacing w:after="0"/>
        <w:jc w:val="both"/>
        <w:rPr>
          <w:rFonts w:ascii="Times New Roman" w:hAnsi="Times New Roman" w:cs="Times New Roman"/>
          <w:sz w:val="28"/>
          <w:szCs w:val="28"/>
          <w:u w:val="single"/>
          <w:lang w:val="ro-RO"/>
        </w:rPr>
      </w:pPr>
      <w:r w:rsidRPr="00752602">
        <w:rPr>
          <w:rFonts w:ascii="Times New Roman" w:hAnsi="Times New Roman" w:cs="Times New Roman"/>
          <w:b/>
          <w:sz w:val="28"/>
          <w:szCs w:val="28"/>
          <w:u w:val="single"/>
          <w:lang w:val="ro-RO"/>
        </w:rPr>
        <w:t>Cluburi sportive/asociații județene</w:t>
      </w:r>
    </w:p>
    <w:p w14:paraId="3B9E8C9A" w14:textId="77777777" w:rsidR="00752602" w:rsidRDefault="0075260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”Unirea” Focșani</w:t>
      </w:r>
    </w:p>
    <w:p w14:paraId="4C84C07E" w14:textId="77777777" w:rsidR="00752602" w:rsidRDefault="0075260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Școala nr. 3 Adjud</w:t>
      </w:r>
    </w:p>
    <w:p w14:paraId="1BD985BB" w14:textId="77777777" w:rsidR="00752602" w:rsidRDefault="0075260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Liceul cu Program Sportiv Focșani</w:t>
      </w:r>
    </w:p>
    <w:p w14:paraId="02EC1641" w14:textId="77777777" w:rsidR="00752602" w:rsidRDefault="0075260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Olimp Șah Focșani</w:t>
      </w:r>
    </w:p>
    <w:p w14:paraId="361E5B62" w14:textId="77777777" w:rsidR="00752602" w:rsidRDefault="00752602"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F.C. Unirea 2002 Focșani</w:t>
      </w:r>
    </w:p>
    <w:p w14:paraId="45A4990B" w14:textId="77777777" w:rsidR="00752602"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”Dragon Taekwando Club” Focșani</w:t>
      </w:r>
    </w:p>
    <w:p w14:paraId="56900EB1" w14:textId="77777777" w:rsidR="00284DDF" w:rsidRP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Lazăr</w:t>
      </w:r>
    </w:p>
    <w:p w14:paraId="6F907204"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”Nidan”</w:t>
      </w:r>
    </w:p>
    <w:p w14:paraId="1372FBDE"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Fotbal Club Prodeftiki Adjud</w:t>
      </w:r>
    </w:p>
    <w:p w14:paraId="3D35233A"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Municipal Adjud”</w:t>
      </w:r>
    </w:p>
    <w:p w14:paraId="3A954F06"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Școlar de Gimnastică Focșani (fost Clubul Sportiv Școlar Focșani)</w:t>
      </w:r>
    </w:p>
    <w:p w14:paraId="0D0562B0"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”Delaere” Focșani</w:t>
      </w:r>
    </w:p>
    <w:p w14:paraId="22A7B4AF"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de Tenis ”Christian”</w:t>
      </w:r>
    </w:p>
    <w:p w14:paraId="16CB60A3"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FOTBAL Vrancea</w:t>
      </w:r>
    </w:p>
    <w:p w14:paraId="1347167F"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”C.F.T. Juventus”</w:t>
      </w:r>
    </w:p>
    <w:p w14:paraId="2936D257"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”S.L.D.”</w:t>
      </w:r>
    </w:p>
    <w:p w14:paraId="37302308"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de Culturism Attila</w:t>
      </w:r>
    </w:p>
    <w:p w14:paraId="4CBCB210"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de Dans Sportiv ”Elite”</w:t>
      </w:r>
    </w:p>
    <w:p w14:paraId="7E07E693" w14:textId="77777777" w:rsidR="00284DDF" w:rsidRDefault="00284DD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JUDO Vrancea</w:t>
      </w:r>
    </w:p>
    <w:p w14:paraId="1025A2A5" w14:textId="77777777" w:rsidR="00284DDF"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ATLETISM Vrancea</w:t>
      </w:r>
    </w:p>
    <w:p w14:paraId="0EDD568E"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Aiko Focșani</w:t>
      </w:r>
    </w:p>
    <w:p w14:paraId="5C4E4B6B"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”MASTERS”</w:t>
      </w:r>
    </w:p>
    <w:p w14:paraId="42B02CCD"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”BRIDGE Club”</w:t>
      </w:r>
    </w:p>
    <w:p w14:paraId="7BB381A5"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”JU-SAN” Focșani</w:t>
      </w:r>
    </w:p>
    <w:p w14:paraId="30819A97"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FOC VIU</w:t>
      </w:r>
    </w:p>
    <w:p w14:paraId="7714723C"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”Handbal Club Focșani”</w:t>
      </w:r>
    </w:p>
    <w:p w14:paraId="666F70C4"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”Fotbal Club ȘTIINȚA Focșani”</w:t>
      </w:r>
    </w:p>
    <w:p w14:paraId="5C45EA8A"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HANDBAL Vrancea</w:t>
      </w:r>
    </w:p>
    <w:p w14:paraId="01439A16"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Municipal Focșani</w:t>
      </w:r>
    </w:p>
    <w:p w14:paraId="197AEB54"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Tenis Club Focșani</w:t>
      </w:r>
    </w:p>
    <w:p w14:paraId="1BA2A4E0"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Ulise”</w:t>
      </w:r>
    </w:p>
    <w:p w14:paraId="499BDC8F"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ȘAH Vrancea</w:t>
      </w:r>
    </w:p>
    <w:p w14:paraId="7B693E76" w14:textId="77777777" w:rsidR="00F70233" w:rsidRDefault="00F70233"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SPORTUL PENTRU TOȚI</w:t>
      </w:r>
    </w:p>
    <w:p w14:paraId="0F8E3B97" w14:textId="77777777" w:rsidR="00F70233"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Municipal de Șah ”Speranța” Focșani</w:t>
      </w:r>
    </w:p>
    <w:p w14:paraId="5E90DA1C"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BASCHET Vrancea</w:t>
      </w:r>
    </w:p>
    <w:p w14:paraId="760C3E3C"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RUGBY Vrancea</w:t>
      </w:r>
    </w:p>
    <w:p w14:paraId="4EBC6A60"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”Municipal Focșani 2007”</w:t>
      </w:r>
    </w:p>
    <w:p w14:paraId="2D49B1FA"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Viper Gym</w:t>
      </w:r>
    </w:p>
    <w:p w14:paraId="7F3D9A22"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Panciu</w:t>
      </w:r>
    </w:p>
    <w:p w14:paraId="794F1424"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Addras Taekwando</w:t>
      </w:r>
    </w:p>
    <w:p w14:paraId="69C4AAC7"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”Satori Focșani”</w:t>
      </w:r>
    </w:p>
    <w:p w14:paraId="38D87E51"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”Niram Aiki-ju-do” Focșani</w:t>
      </w:r>
    </w:p>
    <w:p w14:paraId="6472C416" w14:textId="77777777" w:rsidR="00F771AD" w:rsidRDefault="00F771AD"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Național Golești</w:t>
      </w:r>
    </w:p>
    <w:p w14:paraId="21D977F4" w14:textId="77777777" w:rsidR="00F771AD"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de Dans Sportiv ”Smart Dance”</w:t>
      </w:r>
    </w:p>
    <w:p w14:paraId="2EDB9E10"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”Fotbal Club Dumitrești”</w:t>
      </w:r>
    </w:p>
    <w:p w14:paraId="3A4B9E29"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Energia Vulturu</w:t>
      </w:r>
    </w:p>
    <w:p w14:paraId="01FF5647"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de Dans Sportiv Tendance</w:t>
      </w:r>
    </w:p>
    <w:p w14:paraId="3B9D8AEE"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”Fotbal Club Municipal” Adjud</w:t>
      </w:r>
    </w:p>
    <w:p w14:paraId="25E79B97"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Județeană de Taekwando WTF Vrancea</w:t>
      </w:r>
    </w:p>
    <w:p w14:paraId="4148B324"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Kazumi</w:t>
      </w:r>
    </w:p>
    <w:p w14:paraId="1D0D4A44" w14:textId="77777777" w:rsidR="00813638" w:rsidRDefault="00813638"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Comunal ”Unirea Milcovul 2010”</w:t>
      </w:r>
    </w:p>
    <w:p w14:paraId="21E6D28B" w14:textId="77777777" w:rsidR="00813638"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”Pro Sport” Focșani</w:t>
      </w:r>
    </w:p>
    <w:p w14:paraId="2F27EF0C"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”Handbal Club Altdorf” Focșani</w:t>
      </w:r>
    </w:p>
    <w:p w14:paraId="2A0A5CF4"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”Fotbal Club Progresul Focșani”</w:t>
      </w:r>
    </w:p>
    <w:p w14:paraId="6A9CBBF4"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Provictoria</w:t>
      </w:r>
    </w:p>
    <w:p w14:paraId="19E36C24"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Atletic Adjud</w:t>
      </w:r>
    </w:p>
    <w:p w14:paraId="44B85527"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Lacosta Focșani</w:t>
      </w:r>
    </w:p>
    <w:p w14:paraId="6EA79C38"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Selena Jariștea</w:t>
      </w:r>
    </w:p>
    <w:p w14:paraId="2F21157E"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Energia Vulturu 2012</w:t>
      </w:r>
    </w:p>
    <w:p w14:paraId="23425413"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Seven’s</w:t>
      </w:r>
    </w:p>
    <w:p w14:paraId="42A01373"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Venus 2013</w:t>
      </w:r>
    </w:p>
    <w:p w14:paraId="1217059C"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Mondo-Sport Focșani</w:t>
      </w:r>
    </w:p>
    <w:p w14:paraId="183EFB8E" w14:textId="77777777" w:rsidR="00902C3F" w:rsidRDefault="00902C3F"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Sporting Club Focșani</w:t>
      </w:r>
    </w:p>
    <w:p w14:paraId="43452DCF"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Pro Aktiv Focșani</w:t>
      </w:r>
    </w:p>
    <w:p w14:paraId="4FFB3304"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Comunal Bolotești</w:t>
      </w:r>
    </w:p>
    <w:p w14:paraId="72E111F7"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Odobești</w:t>
      </w:r>
    </w:p>
    <w:p w14:paraId="3F7B380D"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Metcon</w:t>
      </w:r>
    </w:p>
    <w:p w14:paraId="7522265B"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Teomar Focșani</w:t>
      </w:r>
    </w:p>
    <w:p w14:paraId="3A2676E2"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Flacăra Urechești</w:t>
      </w:r>
    </w:p>
    <w:p w14:paraId="70AB7F76"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Swimming Team</w:t>
      </w:r>
    </w:p>
    <w:p w14:paraId="7E45B704"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Comunal Dumbrăveni</w:t>
      </w:r>
    </w:p>
    <w:p w14:paraId="538B1D0C"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 Sportiv Școlar Focșani</w:t>
      </w:r>
    </w:p>
    <w:p w14:paraId="1AE6344C"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Junior 2016 Focșani</w:t>
      </w:r>
    </w:p>
    <w:p w14:paraId="0C710069"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Rugby Club Old Boys Focșani</w:t>
      </w:r>
    </w:p>
    <w:p w14:paraId="6629637B"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Victoria Vulturu</w:t>
      </w:r>
    </w:p>
    <w:p w14:paraId="5CDA4D62"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Local Sportul Ciorăști</w:t>
      </w:r>
    </w:p>
    <w:p w14:paraId="3DD7916D"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Viitorul Câmpineanca</w:t>
      </w:r>
    </w:p>
    <w:p w14:paraId="11F2E0DC"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Damialan Karate</w:t>
      </w:r>
    </w:p>
    <w:p w14:paraId="2DA91EBB"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Clubul Sportiv Local Săgeata Biliești </w:t>
      </w:r>
    </w:p>
    <w:p w14:paraId="4C0CB85C"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Mausoleul Mărășești</w:t>
      </w:r>
    </w:p>
    <w:p w14:paraId="1F0985C1" w14:textId="77777777" w:rsidR="005E2F39" w:rsidRDefault="005E2F39"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Jariștea</w:t>
      </w:r>
    </w:p>
    <w:p w14:paraId="4B5CF8E8" w14:textId="77777777" w:rsidR="005E2F39"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Școala de Fotbal Galactic Focșani</w:t>
      </w:r>
    </w:p>
    <w:p w14:paraId="48C5B42C"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Star Focșani</w:t>
      </w:r>
    </w:p>
    <w:p w14:paraId="639DD84B"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de Șah Paloda Adjud</w:t>
      </w:r>
    </w:p>
    <w:p w14:paraId="397FAD0F"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Asociația Club Sportiv Inizio Focșani </w:t>
      </w:r>
    </w:p>
    <w:p w14:paraId="721EDCEE"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Flux</w:t>
      </w:r>
    </w:p>
    <w:p w14:paraId="250E976A"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Clubul Sportiv Local Victoria Gugești</w:t>
      </w:r>
    </w:p>
    <w:p w14:paraId="3BD38836"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Liga de Minifotbal Focșani</w:t>
      </w:r>
    </w:p>
    <w:p w14:paraId="3D1D5D21"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Sportiv Unirea Milcovul</w:t>
      </w:r>
    </w:p>
    <w:p w14:paraId="2A8A88D7"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Team 555</w:t>
      </w:r>
    </w:p>
    <w:p w14:paraId="1FB06F62" w14:textId="77777777" w:rsidR="00333776"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Clubul de Dans Sportiv Alexander Dance</w:t>
      </w:r>
    </w:p>
    <w:p w14:paraId="4EADBCD2" w14:textId="77777777" w:rsidR="00333776" w:rsidRPr="005E2F39" w:rsidRDefault="00333776" w:rsidP="00BF6FAA">
      <w:pPr>
        <w:pStyle w:val="Listparagraf"/>
        <w:numPr>
          <w:ilvl w:val="1"/>
          <w:numId w:val="26"/>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Club Sportiv Academia Focșani</w:t>
      </w:r>
    </w:p>
    <w:p w14:paraId="7A31A34B" w14:textId="77777777" w:rsidR="00752602" w:rsidRPr="00752602" w:rsidRDefault="00752602" w:rsidP="00752602">
      <w:pPr>
        <w:spacing w:after="0"/>
        <w:jc w:val="both"/>
        <w:rPr>
          <w:rFonts w:ascii="Times New Roman" w:hAnsi="Times New Roman" w:cs="Times New Roman"/>
          <w:sz w:val="28"/>
          <w:szCs w:val="28"/>
          <w:u w:val="single"/>
          <w:lang w:val="ro-RO"/>
        </w:rPr>
      </w:pPr>
    </w:p>
    <w:p w14:paraId="5D5280BC" w14:textId="77777777" w:rsidR="00AE37BF" w:rsidRDefault="00AE37BF" w:rsidP="008967D3">
      <w:pPr>
        <w:spacing w:after="0"/>
        <w:jc w:val="both"/>
        <w:rPr>
          <w:rFonts w:ascii="Times New Roman" w:hAnsi="Times New Roman" w:cs="Times New Roman"/>
          <w:sz w:val="28"/>
          <w:szCs w:val="28"/>
          <w:lang w:val="ro-RO"/>
        </w:rPr>
      </w:pPr>
    </w:p>
    <w:p w14:paraId="41219C51" w14:textId="45F4E0C8" w:rsidR="00376063" w:rsidRDefault="00376063" w:rsidP="00476C69">
      <w:pPr>
        <w:spacing w:after="0"/>
        <w:ind w:left="5760" w:firstLine="720"/>
        <w:jc w:val="both"/>
        <w:rPr>
          <w:rFonts w:ascii="Times New Roman" w:hAnsi="Times New Roman" w:cs="Times New Roman"/>
          <w:sz w:val="28"/>
          <w:szCs w:val="28"/>
          <w:lang w:val="ro-RO"/>
        </w:rPr>
      </w:pPr>
    </w:p>
    <w:p w14:paraId="4176981B" w14:textId="77777777" w:rsidR="009A5E66" w:rsidRDefault="009A5E66" w:rsidP="008967D3">
      <w:pPr>
        <w:spacing w:after="0"/>
        <w:jc w:val="both"/>
        <w:rPr>
          <w:rFonts w:ascii="Times New Roman" w:hAnsi="Times New Roman" w:cs="Times New Roman"/>
          <w:sz w:val="28"/>
          <w:szCs w:val="28"/>
          <w:lang w:val="ro-RO"/>
        </w:rPr>
      </w:pPr>
    </w:p>
    <w:p w14:paraId="7DB624FD" w14:textId="77777777" w:rsidR="009A5E66" w:rsidRDefault="009A5E66" w:rsidP="008967D3">
      <w:pPr>
        <w:spacing w:after="0"/>
        <w:jc w:val="both"/>
        <w:rPr>
          <w:rFonts w:ascii="Times New Roman" w:hAnsi="Times New Roman" w:cs="Times New Roman"/>
          <w:sz w:val="28"/>
          <w:szCs w:val="28"/>
          <w:lang w:val="ro-RO"/>
        </w:rPr>
      </w:pPr>
    </w:p>
    <w:p w14:paraId="4FB5EE4D" w14:textId="77777777" w:rsidR="009A5E66" w:rsidRDefault="009A5E66" w:rsidP="008967D3">
      <w:pPr>
        <w:spacing w:after="0"/>
        <w:jc w:val="both"/>
        <w:rPr>
          <w:rFonts w:ascii="Times New Roman" w:hAnsi="Times New Roman" w:cs="Times New Roman"/>
          <w:sz w:val="28"/>
          <w:szCs w:val="28"/>
          <w:lang w:val="ro-RO"/>
        </w:rPr>
      </w:pPr>
    </w:p>
    <w:p w14:paraId="1183EB7F" w14:textId="77777777" w:rsidR="009A5E66" w:rsidRDefault="009A5E66" w:rsidP="008967D3">
      <w:pPr>
        <w:spacing w:after="0"/>
        <w:jc w:val="both"/>
        <w:rPr>
          <w:rFonts w:ascii="Times New Roman" w:hAnsi="Times New Roman" w:cs="Times New Roman"/>
          <w:sz w:val="28"/>
          <w:szCs w:val="28"/>
          <w:lang w:val="ro-RO"/>
        </w:rPr>
      </w:pPr>
    </w:p>
    <w:p w14:paraId="0CEE33B8" w14:textId="77777777" w:rsidR="009A5E66" w:rsidRDefault="009A5E66" w:rsidP="008967D3">
      <w:pPr>
        <w:spacing w:after="0"/>
        <w:jc w:val="both"/>
        <w:rPr>
          <w:rFonts w:ascii="Times New Roman" w:hAnsi="Times New Roman" w:cs="Times New Roman"/>
          <w:sz w:val="28"/>
          <w:szCs w:val="28"/>
          <w:lang w:val="ro-RO"/>
        </w:rPr>
      </w:pPr>
    </w:p>
    <w:p w14:paraId="2942BF62" w14:textId="77777777" w:rsidR="009A5E66" w:rsidRDefault="009A5E66" w:rsidP="008967D3">
      <w:pPr>
        <w:spacing w:after="0"/>
        <w:jc w:val="both"/>
        <w:rPr>
          <w:rFonts w:ascii="Times New Roman" w:hAnsi="Times New Roman" w:cs="Times New Roman"/>
          <w:sz w:val="28"/>
          <w:szCs w:val="28"/>
          <w:lang w:val="ro-RO"/>
        </w:rPr>
      </w:pPr>
    </w:p>
    <w:p w14:paraId="00B4EC85" w14:textId="77777777" w:rsidR="009A5E66" w:rsidRDefault="009A5E66" w:rsidP="008967D3">
      <w:pPr>
        <w:spacing w:after="0"/>
        <w:jc w:val="both"/>
        <w:rPr>
          <w:rFonts w:ascii="Times New Roman" w:hAnsi="Times New Roman" w:cs="Times New Roman"/>
          <w:sz w:val="28"/>
          <w:szCs w:val="28"/>
          <w:lang w:val="ro-RO"/>
        </w:rPr>
      </w:pPr>
    </w:p>
    <w:p w14:paraId="37E25C98" w14:textId="77777777" w:rsidR="009A5E66" w:rsidRDefault="009A5E66" w:rsidP="008967D3">
      <w:pPr>
        <w:spacing w:after="0"/>
        <w:jc w:val="both"/>
        <w:rPr>
          <w:rFonts w:ascii="Times New Roman" w:hAnsi="Times New Roman" w:cs="Times New Roman"/>
          <w:sz w:val="28"/>
          <w:szCs w:val="28"/>
          <w:lang w:val="ro-RO"/>
        </w:rPr>
      </w:pPr>
    </w:p>
    <w:p w14:paraId="0207087E" w14:textId="77777777" w:rsidR="009A5E66" w:rsidRDefault="009A5E66" w:rsidP="008967D3">
      <w:pPr>
        <w:spacing w:after="0"/>
        <w:jc w:val="both"/>
        <w:rPr>
          <w:rFonts w:ascii="Times New Roman" w:hAnsi="Times New Roman" w:cs="Times New Roman"/>
          <w:sz w:val="28"/>
          <w:szCs w:val="28"/>
          <w:lang w:val="ro-RO"/>
        </w:rPr>
      </w:pPr>
    </w:p>
    <w:p w14:paraId="62DD7D79" w14:textId="77777777" w:rsidR="009A5E66" w:rsidRDefault="009A5E66" w:rsidP="008967D3">
      <w:pPr>
        <w:spacing w:after="0"/>
        <w:jc w:val="both"/>
        <w:rPr>
          <w:rFonts w:ascii="Times New Roman" w:hAnsi="Times New Roman" w:cs="Times New Roman"/>
          <w:sz w:val="28"/>
          <w:szCs w:val="28"/>
          <w:lang w:val="ro-RO"/>
        </w:rPr>
      </w:pPr>
    </w:p>
    <w:p w14:paraId="66237189" w14:textId="77777777" w:rsidR="009A5E66" w:rsidRDefault="009A5E66" w:rsidP="008967D3">
      <w:pPr>
        <w:spacing w:after="0"/>
        <w:jc w:val="both"/>
        <w:rPr>
          <w:rFonts w:ascii="Times New Roman" w:hAnsi="Times New Roman" w:cs="Times New Roman"/>
          <w:sz w:val="28"/>
          <w:szCs w:val="28"/>
          <w:lang w:val="ro-RO"/>
        </w:rPr>
      </w:pPr>
    </w:p>
    <w:p w14:paraId="78C778CC" w14:textId="77777777" w:rsidR="00667F21" w:rsidRDefault="00667F21" w:rsidP="008967D3">
      <w:pPr>
        <w:spacing w:after="0"/>
        <w:jc w:val="both"/>
        <w:rPr>
          <w:rFonts w:ascii="Times New Roman" w:hAnsi="Times New Roman" w:cs="Times New Roman"/>
          <w:sz w:val="28"/>
          <w:szCs w:val="28"/>
          <w:lang w:val="ro-RO"/>
        </w:rPr>
      </w:pPr>
    </w:p>
    <w:p w14:paraId="177216C2" w14:textId="77777777" w:rsidR="00667F21" w:rsidRDefault="00667F21" w:rsidP="008967D3">
      <w:pPr>
        <w:spacing w:after="0"/>
        <w:jc w:val="both"/>
        <w:rPr>
          <w:rFonts w:ascii="Times New Roman" w:hAnsi="Times New Roman" w:cs="Times New Roman"/>
          <w:sz w:val="28"/>
          <w:szCs w:val="28"/>
          <w:lang w:val="ro-RO"/>
        </w:rPr>
      </w:pPr>
    </w:p>
    <w:p w14:paraId="0EDFD2A4" w14:textId="77777777" w:rsidR="00667F21" w:rsidRDefault="00667F21" w:rsidP="008967D3">
      <w:pPr>
        <w:spacing w:after="0"/>
        <w:jc w:val="both"/>
        <w:rPr>
          <w:rFonts w:ascii="Times New Roman" w:hAnsi="Times New Roman" w:cs="Times New Roman"/>
          <w:sz w:val="28"/>
          <w:szCs w:val="28"/>
          <w:lang w:val="ro-RO"/>
        </w:rPr>
      </w:pPr>
    </w:p>
    <w:p w14:paraId="3BA09FF7" w14:textId="77777777" w:rsidR="00667F21" w:rsidRDefault="00667F21" w:rsidP="008967D3">
      <w:pPr>
        <w:spacing w:after="0"/>
        <w:jc w:val="both"/>
        <w:rPr>
          <w:rFonts w:ascii="Times New Roman" w:hAnsi="Times New Roman" w:cs="Times New Roman"/>
          <w:sz w:val="28"/>
          <w:szCs w:val="28"/>
          <w:lang w:val="ro-RO"/>
        </w:rPr>
      </w:pPr>
    </w:p>
    <w:p w14:paraId="1C259E06" w14:textId="5E603724" w:rsidR="00667F21" w:rsidRDefault="00667F21" w:rsidP="008967D3">
      <w:pPr>
        <w:spacing w:after="0"/>
        <w:jc w:val="both"/>
        <w:rPr>
          <w:rFonts w:ascii="Times New Roman" w:hAnsi="Times New Roman" w:cs="Times New Roman"/>
          <w:sz w:val="28"/>
          <w:szCs w:val="28"/>
          <w:lang w:val="ro-RO"/>
        </w:rPr>
      </w:pPr>
    </w:p>
    <w:p w14:paraId="2C303BCB" w14:textId="51729ACF" w:rsidR="003074B6" w:rsidRDefault="003074B6" w:rsidP="008967D3">
      <w:pPr>
        <w:spacing w:after="0"/>
        <w:jc w:val="both"/>
        <w:rPr>
          <w:rFonts w:ascii="Times New Roman" w:hAnsi="Times New Roman" w:cs="Times New Roman"/>
          <w:sz w:val="28"/>
          <w:szCs w:val="28"/>
          <w:lang w:val="ro-RO"/>
        </w:rPr>
      </w:pPr>
    </w:p>
    <w:p w14:paraId="34A9DCA7" w14:textId="7382CA42" w:rsidR="003074B6" w:rsidRDefault="003074B6" w:rsidP="008967D3">
      <w:pPr>
        <w:spacing w:after="0"/>
        <w:jc w:val="both"/>
        <w:rPr>
          <w:rFonts w:ascii="Times New Roman" w:hAnsi="Times New Roman" w:cs="Times New Roman"/>
          <w:sz w:val="28"/>
          <w:szCs w:val="28"/>
          <w:lang w:val="ro-RO"/>
        </w:rPr>
      </w:pPr>
    </w:p>
    <w:p w14:paraId="7B962CC6" w14:textId="4B40B039" w:rsidR="003074B6" w:rsidRDefault="003074B6" w:rsidP="008967D3">
      <w:pPr>
        <w:spacing w:after="0"/>
        <w:jc w:val="both"/>
        <w:rPr>
          <w:rFonts w:ascii="Times New Roman" w:hAnsi="Times New Roman" w:cs="Times New Roman"/>
          <w:sz w:val="28"/>
          <w:szCs w:val="28"/>
          <w:lang w:val="ro-RO"/>
        </w:rPr>
      </w:pPr>
    </w:p>
    <w:p w14:paraId="0BB56422" w14:textId="48CF35A2" w:rsidR="003074B6" w:rsidRDefault="003074B6" w:rsidP="008967D3">
      <w:pPr>
        <w:spacing w:after="0"/>
        <w:jc w:val="both"/>
        <w:rPr>
          <w:rFonts w:ascii="Times New Roman" w:hAnsi="Times New Roman" w:cs="Times New Roman"/>
          <w:sz w:val="28"/>
          <w:szCs w:val="28"/>
          <w:lang w:val="ro-RO"/>
        </w:rPr>
      </w:pPr>
    </w:p>
    <w:p w14:paraId="5049540E" w14:textId="282A6C83" w:rsidR="003074B6" w:rsidRDefault="003074B6" w:rsidP="008967D3">
      <w:pPr>
        <w:spacing w:after="0"/>
        <w:jc w:val="both"/>
        <w:rPr>
          <w:rFonts w:ascii="Times New Roman" w:hAnsi="Times New Roman" w:cs="Times New Roman"/>
          <w:sz w:val="28"/>
          <w:szCs w:val="28"/>
          <w:lang w:val="ro-RO"/>
        </w:rPr>
      </w:pPr>
    </w:p>
    <w:p w14:paraId="7E91A5BE" w14:textId="34906728" w:rsidR="003074B6" w:rsidRDefault="003074B6" w:rsidP="008967D3">
      <w:pPr>
        <w:spacing w:after="0"/>
        <w:jc w:val="both"/>
        <w:rPr>
          <w:rFonts w:ascii="Times New Roman" w:hAnsi="Times New Roman" w:cs="Times New Roman"/>
          <w:sz w:val="28"/>
          <w:szCs w:val="28"/>
          <w:lang w:val="ro-RO"/>
        </w:rPr>
      </w:pPr>
    </w:p>
    <w:p w14:paraId="22D22A32" w14:textId="73A990A2" w:rsidR="003074B6" w:rsidRDefault="003074B6" w:rsidP="008967D3">
      <w:pPr>
        <w:spacing w:after="0"/>
        <w:jc w:val="both"/>
        <w:rPr>
          <w:rFonts w:ascii="Times New Roman" w:hAnsi="Times New Roman" w:cs="Times New Roman"/>
          <w:sz w:val="28"/>
          <w:szCs w:val="28"/>
          <w:lang w:val="ro-RO"/>
        </w:rPr>
      </w:pPr>
    </w:p>
    <w:p w14:paraId="4B1E9A33" w14:textId="700E8066" w:rsidR="003074B6" w:rsidRDefault="003074B6" w:rsidP="008967D3">
      <w:pPr>
        <w:spacing w:after="0"/>
        <w:jc w:val="both"/>
        <w:rPr>
          <w:rFonts w:ascii="Times New Roman" w:hAnsi="Times New Roman" w:cs="Times New Roman"/>
          <w:sz w:val="28"/>
          <w:szCs w:val="28"/>
          <w:lang w:val="ro-RO"/>
        </w:rPr>
      </w:pPr>
    </w:p>
    <w:p w14:paraId="7760BC24" w14:textId="77777777" w:rsidR="003074B6" w:rsidRDefault="003074B6" w:rsidP="008967D3">
      <w:pPr>
        <w:spacing w:after="0"/>
        <w:jc w:val="both"/>
        <w:rPr>
          <w:rFonts w:ascii="Times New Roman" w:hAnsi="Times New Roman" w:cs="Times New Roman"/>
          <w:sz w:val="28"/>
          <w:szCs w:val="28"/>
          <w:lang w:val="ro-RO"/>
        </w:rPr>
      </w:pPr>
    </w:p>
    <w:p w14:paraId="6A2C171B" w14:textId="77777777" w:rsidR="00667F21" w:rsidRDefault="00667F21" w:rsidP="008967D3">
      <w:pPr>
        <w:spacing w:after="0"/>
        <w:jc w:val="both"/>
        <w:rPr>
          <w:rFonts w:ascii="Times New Roman" w:hAnsi="Times New Roman" w:cs="Times New Roman"/>
          <w:sz w:val="28"/>
          <w:szCs w:val="28"/>
          <w:lang w:val="ro-RO"/>
        </w:rPr>
      </w:pPr>
    </w:p>
    <w:p w14:paraId="6C29DB8E" w14:textId="77777777" w:rsidR="00376063" w:rsidRDefault="00376063" w:rsidP="00376063">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 xml:space="preserve">Anexa nr. </w:t>
      </w:r>
      <w:r w:rsidR="00BA7BFB">
        <w:rPr>
          <w:rFonts w:ascii="Times New Roman" w:hAnsi="Times New Roman" w:cs="Times New Roman"/>
          <w:b/>
          <w:sz w:val="28"/>
          <w:szCs w:val="28"/>
          <w:lang w:val="ro-RO"/>
        </w:rPr>
        <w:t>9</w:t>
      </w:r>
    </w:p>
    <w:p w14:paraId="1CD8BB24" w14:textId="77777777" w:rsidR="00376063" w:rsidRDefault="00376063" w:rsidP="00376063">
      <w:pPr>
        <w:spacing w:after="0"/>
        <w:jc w:val="right"/>
        <w:rPr>
          <w:rFonts w:ascii="Times New Roman" w:hAnsi="Times New Roman" w:cs="Times New Roman"/>
          <w:b/>
          <w:sz w:val="28"/>
          <w:szCs w:val="28"/>
          <w:lang w:val="ro-RO"/>
        </w:rPr>
      </w:pPr>
    </w:p>
    <w:p w14:paraId="419024ED" w14:textId="77777777" w:rsidR="00376063" w:rsidRPr="006D34C6" w:rsidRDefault="00376063" w:rsidP="00376063">
      <w:pPr>
        <w:spacing w:after="0"/>
        <w:jc w:val="center"/>
        <w:rPr>
          <w:rFonts w:ascii="Times New Roman" w:hAnsi="Times New Roman" w:cs="Times New Roman"/>
          <w:b/>
          <w:sz w:val="26"/>
          <w:szCs w:val="26"/>
          <w:lang w:val="ro-RO"/>
        </w:rPr>
      </w:pPr>
      <w:r w:rsidRPr="006D34C6">
        <w:rPr>
          <w:rFonts w:ascii="Times New Roman" w:hAnsi="Times New Roman" w:cs="Times New Roman"/>
          <w:b/>
          <w:sz w:val="26"/>
          <w:szCs w:val="26"/>
          <w:lang w:val="ro-RO"/>
        </w:rPr>
        <w:t xml:space="preserve">PRINCIPALELE FUNCȚIUNI ECONOMICE, CAPACITĂȚI DE PRODUCȚIE DIVERSIFICATE DIN SECTORUL SECUNDAR ȘI TERȚIAR, PRECUM ȘI DIN AGRICULTURĂ </w:t>
      </w:r>
    </w:p>
    <w:p w14:paraId="51E57190" w14:textId="77777777" w:rsidR="0080099C" w:rsidRDefault="0080099C" w:rsidP="00376063">
      <w:pPr>
        <w:spacing w:after="0"/>
        <w:jc w:val="center"/>
        <w:rPr>
          <w:rFonts w:ascii="Times New Roman" w:hAnsi="Times New Roman" w:cs="Times New Roman"/>
          <w:b/>
          <w:sz w:val="28"/>
          <w:szCs w:val="28"/>
          <w:lang w:val="ro-RO"/>
        </w:rPr>
      </w:pPr>
    </w:p>
    <w:p w14:paraId="6A427681" w14:textId="77777777" w:rsidR="0080099C" w:rsidRPr="006D34C6" w:rsidRDefault="009A5E66" w:rsidP="00674CF1">
      <w:pPr>
        <w:spacing w:after="0"/>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Profesioniști – Persoane fizice</w:t>
      </w:r>
    </w:p>
    <w:tbl>
      <w:tblPr>
        <w:tblStyle w:val="Tabelgril"/>
        <w:tblW w:w="0" w:type="auto"/>
        <w:tblLook w:val="04A0" w:firstRow="1" w:lastRow="0" w:firstColumn="1" w:lastColumn="0" w:noHBand="0" w:noVBand="1"/>
      </w:tblPr>
      <w:tblGrid>
        <w:gridCol w:w="842"/>
        <w:gridCol w:w="4502"/>
        <w:gridCol w:w="1130"/>
        <w:gridCol w:w="756"/>
        <w:gridCol w:w="847"/>
        <w:gridCol w:w="939"/>
      </w:tblGrid>
      <w:tr w:rsidR="009A5E66" w:rsidRPr="006D34C6" w14:paraId="221667EA" w14:textId="77777777" w:rsidTr="00F20157">
        <w:tc>
          <w:tcPr>
            <w:tcW w:w="846" w:type="dxa"/>
            <w:vMerge w:val="restart"/>
            <w:vAlign w:val="center"/>
          </w:tcPr>
          <w:p w14:paraId="12C920DC"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Nr. crt.</w:t>
            </w:r>
          </w:p>
        </w:tc>
        <w:tc>
          <w:tcPr>
            <w:tcW w:w="4536" w:type="dxa"/>
            <w:vMerge w:val="restart"/>
            <w:vAlign w:val="center"/>
          </w:tcPr>
          <w:p w14:paraId="48FE6446"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Domeniu</w:t>
            </w:r>
          </w:p>
        </w:tc>
        <w:tc>
          <w:tcPr>
            <w:tcW w:w="2693" w:type="dxa"/>
            <w:gridSpan w:val="3"/>
            <w:vAlign w:val="center"/>
          </w:tcPr>
          <w:p w14:paraId="6259AECA"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Număr profesioniști înregistrați la Registrul Comerțului</w:t>
            </w:r>
          </w:p>
        </w:tc>
        <w:tc>
          <w:tcPr>
            <w:tcW w:w="941" w:type="dxa"/>
            <w:vMerge w:val="restart"/>
            <w:vAlign w:val="center"/>
          </w:tcPr>
          <w:p w14:paraId="259361A9"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 xml:space="preserve">Total </w:t>
            </w:r>
          </w:p>
        </w:tc>
      </w:tr>
      <w:tr w:rsidR="009A5E66" w:rsidRPr="006D34C6" w14:paraId="33A977B6" w14:textId="77777777" w:rsidTr="00F20157">
        <w:tc>
          <w:tcPr>
            <w:tcW w:w="846" w:type="dxa"/>
            <w:vMerge/>
            <w:vAlign w:val="center"/>
          </w:tcPr>
          <w:p w14:paraId="509D357A" w14:textId="77777777" w:rsidR="009A5E66" w:rsidRPr="006D34C6" w:rsidRDefault="009A5E66" w:rsidP="009A5E66">
            <w:pPr>
              <w:jc w:val="center"/>
              <w:rPr>
                <w:rFonts w:ascii="Times New Roman" w:hAnsi="Times New Roman" w:cs="Times New Roman"/>
                <w:iCs/>
                <w:sz w:val="24"/>
                <w:szCs w:val="24"/>
                <w:lang w:val="ro-RO"/>
              </w:rPr>
            </w:pPr>
          </w:p>
        </w:tc>
        <w:tc>
          <w:tcPr>
            <w:tcW w:w="4536" w:type="dxa"/>
            <w:vMerge/>
            <w:vAlign w:val="center"/>
          </w:tcPr>
          <w:p w14:paraId="3A196F60" w14:textId="77777777" w:rsidR="009A5E66" w:rsidRPr="006D34C6" w:rsidRDefault="009A5E66" w:rsidP="009A5E66">
            <w:pPr>
              <w:jc w:val="center"/>
              <w:rPr>
                <w:rFonts w:ascii="Times New Roman" w:hAnsi="Times New Roman" w:cs="Times New Roman"/>
                <w:iCs/>
                <w:sz w:val="24"/>
                <w:szCs w:val="24"/>
                <w:lang w:val="ro-RO"/>
              </w:rPr>
            </w:pPr>
          </w:p>
        </w:tc>
        <w:tc>
          <w:tcPr>
            <w:tcW w:w="1134" w:type="dxa"/>
            <w:vAlign w:val="center"/>
          </w:tcPr>
          <w:p w14:paraId="7CD2787C"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PFA</w:t>
            </w:r>
          </w:p>
        </w:tc>
        <w:tc>
          <w:tcPr>
            <w:tcW w:w="709" w:type="dxa"/>
            <w:vAlign w:val="center"/>
          </w:tcPr>
          <w:p w14:paraId="3165193F"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II</w:t>
            </w:r>
          </w:p>
        </w:tc>
        <w:tc>
          <w:tcPr>
            <w:tcW w:w="850" w:type="dxa"/>
            <w:vAlign w:val="center"/>
          </w:tcPr>
          <w:p w14:paraId="0E864475" w14:textId="77777777" w:rsidR="009A5E66" w:rsidRPr="006D34C6" w:rsidRDefault="009A5E66" w:rsidP="009A5E66">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IF</w:t>
            </w:r>
          </w:p>
        </w:tc>
        <w:tc>
          <w:tcPr>
            <w:tcW w:w="941" w:type="dxa"/>
            <w:vMerge/>
            <w:vAlign w:val="center"/>
          </w:tcPr>
          <w:p w14:paraId="4FFCE351" w14:textId="77777777" w:rsidR="009A5E66" w:rsidRPr="006D34C6" w:rsidRDefault="009A5E66" w:rsidP="009A5E66">
            <w:pPr>
              <w:jc w:val="center"/>
              <w:rPr>
                <w:rFonts w:ascii="Times New Roman" w:hAnsi="Times New Roman" w:cs="Times New Roman"/>
                <w:iCs/>
                <w:sz w:val="24"/>
                <w:szCs w:val="24"/>
                <w:lang w:val="ro-RO"/>
              </w:rPr>
            </w:pPr>
          </w:p>
        </w:tc>
      </w:tr>
      <w:tr w:rsidR="009A5E66" w:rsidRPr="006D34C6" w14:paraId="6488C585" w14:textId="77777777" w:rsidTr="00F20157">
        <w:tc>
          <w:tcPr>
            <w:tcW w:w="846" w:type="dxa"/>
            <w:vAlign w:val="center"/>
          </w:tcPr>
          <w:p w14:paraId="0762606E"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641A113C" w14:textId="77777777" w:rsidR="009A5E66" w:rsidRPr="006D34C6" w:rsidRDefault="009A5E66"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Agricultură, silvicultură și pescuit</w:t>
            </w:r>
          </w:p>
        </w:tc>
        <w:tc>
          <w:tcPr>
            <w:tcW w:w="1134" w:type="dxa"/>
            <w:vAlign w:val="center"/>
          </w:tcPr>
          <w:p w14:paraId="57140A41"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1.376</w:t>
            </w:r>
          </w:p>
        </w:tc>
        <w:tc>
          <w:tcPr>
            <w:tcW w:w="709" w:type="dxa"/>
            <w:vAlign w:val="center"/>
          </w:tcPr>
          <w:p w14:paraId="36DA4930"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895</w:t>
            </w:r>
          </w:p>
        </w:tc>
        <w:tc>
          <w:tcPr>
            <w:tcW w:w="850" w:type="dxa"/>
            <w:vAlign w:val="center"/>
          </w:tcPr>
          <w:p w14:paraId="6F368DA7"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185</w:t>
            </w:r>
          </w:p>
        </w:tc>
        <w:tc>
          <w:tcPr>
            <w:tcW w:w="941" w:type="dxa"/>
            <w:vAlign w:val="center"/>
          </w:tcPr>
          <w:p w14:paraId="1AE529FE"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2.456</w:t>
            </w:r>
          </w:p>
        </w:tc>
      </w:tr>
      <w:tr w:rsidR="009A5E66" w:rsidRPr="006D34C6" w14:paraId="035D7F00" w14:textId="77777777" w:rsidTr="00F20157">
        <w:tc>
          <w:tcPr>
            <w:tcW w:w="846" w:type="dxa"/>
            <w:vAlign w:val="center"/>
          </w:tcPr>
          <w:p w14:paraId="6E0E6DC2"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3A95A1A4"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extractivă</w:t>
            </w:r>
          </w:p>
        </w:tc>
        <w:tc>
          <w:tcPr>
            <w:tcW w:w="1134" w:type="dxa"/>
            <w:vAlign w:val="center"/>
          </w:tcPr>
          <w:p w14:paraId="1966D54A"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w:t>
            </w:r>
          </w:p>
        </w:tc>
        <w:tc>
          <w:tcPr>
            <w:tcW w:w="709" w:type="dxa"/>
            <w:vAlign w:val="center"/>
          </w:tcPr>
          <w:p w14:paraId="19114104"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850" w:type="dxa"/>
            <w:vAlign w:val="center"/>
          </w:tcPr>
          <w:p w14:paraId="45F7F4B8"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941" w:type="dxa"/>
            <w:vAlign w:val="center"/>
          </w:tcPr>
          <w:p w14:paraId="54740E82"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w:t>
            </w:r>
          </w:p>
        </w:tc>
      </w:tr>
      <w:tr w:rsidR="009A5E66" w:rsidRPr="006D34C6" w14:paraId="346DE259" w14:textId="77777777" w:rsidTr="00F20157">
        <w:tc>
          <w:tcPr>
            <w:tcW w:w="846" w:type="dxa"/>
            <w:vAlign w:val="center"/>
          </w:tcPr>
          <w:p w14:paraId="34DDDA73"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3E123123"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prelucrătoare</w:t>
            </w:r>
          </w:p>
        </w:tc>
        <w:tc>
          <w:tcPr>
            <w:tcW w:w="1134" w:type="dxa"/>
            <w:vAlign w:val="center"/>
          </w:tcPr>
          <w:p w14:paraId="5AF3F0DE"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177</w:t>
            </w:r>
          </w:p>
        </w:tc>
        <w:tc>
          <w:tcPr>
            <w:tcW w:w="709" w:type="dxa"/>
            <w:vAlign w:val="center"/>
          </w:tcPr>
          <w:p w14:paraId="5B6C56BA"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127</w:t>
            </w:r>
          </w:p>
        </w:tc>
        <w:tc>
          <w:tcPr>
            <w:tcW w:w="850" w:type="dxa"/>
            <w:vAlign w:val="center"/>
          </w:tcPr>
          <w:p w14:paraId="664814DB"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16</w:t>
            </w:r>
          </w:p>
        </w:tc>
        <w:tc>
          <w:tcPr>
            <w:tcW w:w="941" w:type="dxa"/>
            <w:vAlign w:val="center"/>
          </w:tcPr>
          <w:p w14:paraId="7654F5FD"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320</w:t>
            </w:r>
          </w:p>
        </w:tc>
      </w:tr>
      <w:tr w:rsidR="009A5E66" w:rsidRPr="006D34C6" w14:paraId="7B4390D3" w14:textId="77777777" w:rsidTr="00F20157">
        <w:tc>
          <w:tcPr>
            <w:tcW w:w="846" w:type="dxa"/>
            <w:vAlign w:val="center"/>
          </w:tcPr>
          <w:p w14:paraId="7691387C"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3C30EA2D" w14:textId="380D8AF4"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Producția și fu</w:t>
            </w:r>
            <w:r w:rsidR="0071063F">
              <w:rPr>
                <w:rFonts w:ascii="Times New Roman" w:hAnsi="Times New Roman" w:cs="Times New Roman"/>
                <w:iCs/>
                <w:sz w:val="24"/>
                <w:szCs w:val="24"/>
                <w:lang w:val="ro-RO"/>
              </w:rPr>
              <w:t>r</w:t>
            </w:r>
            <w:r w:rsidRPr="006D34C6">
              <w:rPr>
                <w:rFonts w:ascii="Times New Roman" w:hAnsi="Times New Roman" w:cs="Times New Roman"/>
                <w:iCs/>
                <w:sz w:val="24"/>
                <w:szCs w:val="24"/>
                <w:lang w:val="ro-RO"/>
              </w:rPr>
              <w:t>nizarea de energie electrică și termică, gaze, apă caldă și aer condiționat</w:t>
            </w:r>
          </w:p>
        </w:tc>
        <w:tc>
          <w:tcPr>
            <w:tcW w:w="1134" w:type="dxa"/>
            <w:vAlign w:val="center"/>
          </w:tcPr>
          <w:p w14:paraId="3B94A760"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w:t>
            </w:r>
          </w:p>
        </w:tc>
        <w:tc>
          <w:tcPr>
            <w:tcW w:w="709" w:type="dxa"/>
            <w:vAlign w:val="center"/>
          </w:tcPr>
          <w:p w14:paraId="50E5DE59"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850" w:type="dxa"/>
            <w:vAlign w:val="center"/>
          </w:tcPr>
          <w:p w14:paraId="1D8FD952"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941" w:type="dxa"/>
            <w:vAlign w:val="center"/>
          </w:tcPr>
          <w:p w14:paraId="3290E23A"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w:t>
            </w:r>
          </w:p>
        </w:tc>
      </w:tr>
      <w:tr w:rsidR="009A5E66" w:rsidRPr="006D34C6" w14:paraId="068A83D6" w14:textId="77777777" w:rsidTr="00F20157">
        <w:tc>
          <w:tcPr>
            <w:tcW w:w="846" w:type="dxa"/>
            <w:vAlign w:val="center"/>
          </w:tcPr>
          <w:p w14:paraId="6A17F2F9"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33D13245"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Distribuția apei</w:t>
            </w:r>
          </w:p>
        </w:tc>
        <w:tc>
          <w:tcPr>
            <w:tcW w:w="1134" w:type="dxa"/>
            <w:vAlign w:val="center"/>
          </w:tcPr>
          <w:p w14:paraId="7B82458C"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709" w:type="dxa"/>
            <w:vAlign w:val="center"/>
          </w:tcPr>
          <w:p w14:paraId="4FB30CCF"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850" w:type="dxa"/>
            <w:vAlign w:val="center"/>
          </w:tcPr>
          <w:p w14:paraId="22FF5245"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941" w:type="dxa"/>
            <w:vAlign w:val="center"/>
          </w:tcPr>
          <w:p w14:paraId="3803D837"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0</w:t>
            </w:r>
          </w:p>
        </w:tc>
      </w:tr>
      <w:tr w:rsidR="009A5E66" w:rsidRPr="006D34C6" w14:paraId="46E3B3F0" w14:textId="77777777" w:rsidTr="00F20157">
        <w:tc>
          <w:tcPr>
            <w:tcW w:w="846" w:type="dxa"/>
            <w:vAlign w:val="center"/>
          </w:tcPr>
          <w:p w14:paraId="0AF051A8"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40795440"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Salubritate, gestionarea deșeurilor, activități de decontaminare a terenurilor</w:t>
            </w:r>
          </w:p>
        </w:tc>
        <w:tc>
          <w:tcPr>
            <w:tcW w:w="1134" w:type="dxa"/>
            <w:vAlign w:val="center"/>
          </w:tcPr>
          <w:p w14:paraId="09A1FA43"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4</w:t>
            </w:r>
          </w:p>
        </w:tc>
        <w:tc>
          <w:tcPr>
            <w:tcW w:w="709" w:type="dxa"/>
            <w:vAlign w:val="center"/>
          </w:tcPr>
          <w:p w14:paraId="260A9C1B"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w:t>
            </w:r>
          </w:p>
        </w:tc>
        <w:tc>
          <w:tcPr>
            <w:tcW w:w="850" w:type="dxa"/>
            <w:vAlign w:val="center"/>
          </w:tcPr>
          <w:p w14:paraId="00138164"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0</w:t>
            </w:r>
          </w:p>
        </w:tc>
        <w:tc>
          <w:tcPr>
            <w:tcW w:w="941" w:type="dxa"/>
            <w:vAlign w:val="center"/>
          </w:tcPr>
          <w:p w14:paraId="07579B0B"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6</w:t>
            </w:r>
          </w:p>
        </w:tc>
      </w:tr>
      <w:tr w:rsidR="009A5E66" w:rsidRPr="006D34C6" w14:paraId="32E4EAFE" w14:textId="77777777" w:rsidTr="00F20157">
        <w:tc>
          <w:tcPr>
            <w:tcW w:w="846" w:type="dxa"/>
            <w:vAlign w:val="center"/>
          </w:tcPr>
          <w:p w14:paraId="287AD580"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0B5D5290"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Construcții</w:t>
            </w:r>
          </w:p>
        </w:tc>
        <w:tc>
          <w:tcPr>
            <w:tcW w:w="1134" w:type="dxa"/>
            <w:vAlign w:val="center"/>
          </w:tcPr>
          <w:p w14:paraId="16352798"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136</w:t>
            </w:r>
          </w:p>
        </w:tc>
        <w:tc>
          <w:tcPr>
            <w:tcW w:w="709" w:type="dxa"/>
            <w:vAlign w:val="center"/>
          </w:tcPr>
          <w:p w14:paraId="103CBE6D"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78</w:t>
            </w:r>
          </w:p>
        </w:tc>
        <w:tc>
          <w:tcPr>
            <w:tcW w:w="850" w:type="dxa"/>
            <w:vAlign w:val="center"/>
          </w:tcPr>
          <w:p w14:paraId="056204AA"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4</w:t>
            </w:r>
          </w:p>
        </w:tc>
        <w:tc>
          <w:tcPr>
            <w:tcW w:w="941" w:type="dxa"/>
            <w:vAlign w:val="center"/>
          </w:tcPr>
          <w:p w14:paraId="1C598F8E"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218</w:t>
            </w:r>
          </w:p>
        </w:tc>
      </w:tr>
      <w:tr w:rsidR="009A5E66" w:rsidRPr="006D34C6" w14:paraId="3EAC09E0" w14:textId="77777777" w:rsidTr="00F20157">
        <w:tc>
          <w:tcPr>
            <w:tcW w:w="846" w:type="dxa"/>
            <w:vAlign w:val="center"/>
          </w:tcPr>
          <w:p w14:paraId="1317D2CA"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13FE51EC"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Comerț cu ridicata și cu amănuntul</w:t>
            </w:r>
          </w:p>
        </w:tc>
        <w:tc>
          <w:tcPr>
            <w:tcW w:w="1134" w:type="dxa"/>
            <w:vAlign w:val="center"/>
          </w:tcPr>
          <w:p w14:paraId="1E99899A"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769</w:t>
            </w:r>
          </w:p>
        </w:tc>
        <w:tc>
          <w:tcPr>
            <w:tcW w:w="709" w:type="dxa"/>
            <w:vAlign w:val="center"/>
          </w:tcPr>
          <w:p w14:paraId="03409BA3"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879</w:t>
            </w:r>
          </w:p>
        </w:tc>
        <w:tc>
          <w:tcPr>
            <w:tcW w:w="850" w:type="dxa"/>
            <w:vAlign w:val="center"/>
          </w:tcPr>
          <w:p w14:paraId="609F62A7"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183</w:t>
            </w:r>
          </w:p>
        </w:tc>
        <w:tc>
          <w:tcPr>
            <w:tcW w:w="941" w:type="dxa"/>
            <w:vAlign w:val="center"/>
          </w:tcPr>
          <w:p w14:paraId="5D98817A"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1.831</w:t>
            </w:r>
          </w:p>
        </w:tc>
      </w:tr>
      <w:tr w:rsidR="009A5E66" w:rsidRPr="006D34C6" w14:paraId="26C468F4" w14:textId="77777777" w:rsidTr="00F20157">
        <w:tc>
          <w:tcPr>
            <w:tcW w:w="846" w:type="dxa"/>
            <w:vAlign w:val="center"/>
          </w:tcPr>
          <w:p w14:paraId="6903A712"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4C2D4F6E"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Transport și depozitare</w:t>
            </w:r>
          </w:p>
        </w:tc>
        <w:tc>
          <w:tcPr>
            <w:tcW w:w="1134" w:type="dxa"/>
            <w:vAlign w:val="center"/>
          </w:tcPr>
          <w:p w14:paraId="014D0C67"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234</w:t>
            </w:r>
          </w:p>
        </w:tc>
        <w:tc>
          <w:tcPr>
            <w:tcW w:w="709" w:type="dxa"/>
            <w:vAlign w:val="center"/>
          </w:tcPr>
          <w:p w14:paraId="03E16BF1"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155</w:t>
            </w:r>
          </w:p>
        </w:tc>
        <w:tc>
          <w:tcPr>
            <w:tcW w:w="850" w:type="dxa"/>
            <w:vAlign w:val="center"/>
          </w:tcPr>
          <w:p w14:paraId="79F6A995"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w:t>
            </w:r>
          </w:p>
        </w:tc>
        <w:tc>
          <w:tcPr>
            <w:tcW w:w="941" w:type="dxa"/>
            <w:vAlign w:val="center"/>
          </w:tcPr>
          <w:p w14:paraId="06D4A4D6"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390</w:t>
            </w:r>
          </w:p>
        </w:tc>
      </w:tr>
      <w:tr w:rsidR="009A5E66" w:rsidRPr="006D34C6" w14:paraId="466FA0DA" w14:textId="77777777" w:rsidTr="00F20157">
        <w:tc>
          <w:tcPr>
            <w:tcW w:w="846" w:type="dxa"/>
            <w:vAlign w:val="center"/>
          </w:tcPr>
          <w:p w14:paraId="57FB2FDB"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5A67CEE1"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 xml:space="preserve">Hoteluri și restaurante </w:t>
            </w:r>
          </w:p>
        </w:tc>
        <w:tc>
          <w:tcPr>
            <w:tcW w:w="1134" w:type="dxa"/>
            <w:vAlign w:val="center"/>
          </w:tcPr>
          <w:p w14:paraId="5B788446"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23</w:t>
            </w:r>
          </w:p>
        </w:tc>
        <w:tc>
          <w:tcPr>
            <w:tcW w:w="709" w:type="dxa"/>
            <w:vAlign w:val="center"/>
          </w:tcPr>
          <w:p w14:paraId="397758E8"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38</w:t>
            </w:r>
          </w:p>
        </w:tc>
        <w:tc>
          <w:tcPr>
            <w:tcW w:w="850" w:type="dxa"/>
            <w:vAlign w:val="center"/>
          </w:tcPr>
          <w:p w14:paraId="329A9034"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3</w:t>
            </w:r>
          </w:p>
        </w:tc>
        <w:tc>
          <w:tcPr>
            <w:tcW w:w="941" w:type="dxa"/>
            <w:vAlign w:val="center"/>
          </w:tcPr>
          <w:p w14:paraId="6E9ADF26"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64</w:t>
            </w:r>
          </w:p>
        </w:tc>
      </w:tr>
      <w:tr w:rsidR="009A5E66" w:rsidRPr="006D34C6" w14:paraId="03A95070" w14:textId="77777777" w:rsidTr="00F20157">
        <w:tc>
          <w:tcPr>
            <w:tcW w:w="846" w:type="dxa"/>
            <w:vAlign w:val="center"/>
          </w:tcPr>
          <w:p w14:paraId="437AA256" w14:textId="77777777" w:rsidR="009A5E66" w:rsidRPr="006D34C6" w:rsidRDefault="009A5E66" w:rsidP="00BF6FAA">
            <w:pPr>
              <w:pStyle w:val="Listparagraf"/>
              <w:numPr>
                <w:ilvl w:val="0"/>
                <w:numId w:val="27"/>
              </w:numPr>
              <w:jc w:val="center"/>
              <w:rPr>
                <w:rFonts w:ascii="Times New Roman" w:hAnsi="Times New Roman" w:cs="Times New Roman"/>
                <w:iCs/>
                <w:sz w:val="24"/>
                <w:szCs w:val="24"/>
                <w:lang w:val="ro-RO"/>
              </w:rPr>
            </w:pPr>
          </w:p>
        </w:tc>
        <w:tc>
          <w:tcPr>
            <w:tcW w:w="4536" w:type="dxa"/>
            <w:vAlign w:val="center"/>
          </w:tcPr>
          <w:p w14:paraId="52B2A099" w14:textId="77777777" w:rsidR="009A5E66" w:rsidRPr="006D34C6" w:rsidRDefault="00F20157" w:rsidP="00F20157">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Servicii</w:t>
            </w:r>
          </w:p>
        </w:tc>
        <w:tc>
          <w:tcPr>
            <w:tcW w:w="1134" w:type="dxa"/>
            <w:vAlign w:val="center"/>
          </w:tcPr>
          <w:p w14:paraId="29C7E1E1"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1.013</w:t>
            </w:r>
          </w:p>
        </w:tc>
        <w:tc>
          <w:tcPr>
            <w:tcW w:w="709" w:type="dxa"/>
            <w:vAlign w:val="center"/>
          </w:tcPr>
          <w:p w14:paraId="74313579"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273</w:t>
            </w:r>
          </w:p>
        </w:tc>
        <w:tc>
          <w:tcPr>
            <w:tcW w:w="850" w:type="dxa"/>
            <w:vAlign w:val="center"/>
          </w:tcPr>
          <w:p w14:paraId="1EDD60C4" w14:textId="77777777" w:rsidR="009A5E66" w:rsidRPr="006D34C6" w:rsidRDefault="00F20157" w:rsidP="00F20157">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8</w:t>
            </w:r>
          </w:p>
        </w:tc>
        <w:tc>
          <w:tcPr>
            <w:tcW w:w="941" w:type="dxa"/>
            <w:vAlign w:val="center"/>
          </w:tcPr>
          <w:p w14:paraId="2DD5F1C8"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1.294</w:t>
            </w:r>
          </w:p>
        </w:tc>
      </w:tr>
      <w:tr w:rsidR="009A5E66" w:rsidRPr="006D34C6" w14:paraId="52A4AC9A" w14:textId="77777777" w:rsidTr="00F20157">
        <w:tc>
          <w:tcPr>
            <w:tcW w:w="5382" w:type="dxa"/>
            <w:gridSpan w:val="2"/>
            <w:vAlign w:val="center"/>
          </w:tcPr>
          <w:p w14:paraId="117F96CE"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 xml:space="preserve">Total persoane fizice </w:t>
            </w:r>
          </w:p>
        </w:tc>
        <w:tc>
          <w:tcPr>
            <w:tcW w:w="1134" w:type="dxa"/>
            <w:vAlign w:val="center"/>
          </w:tcPr>
          <w:p w14:paraId="66C92690" w14:textId="77777777" w:rsidR="009A5E66" w:rsidRPr="006D34C6" w:rsidRDefault="00F20157" w:rsidP="00F20157">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3.734</w:t>
            </w:r>
          </w:p>
        </w:tc>
        <w:tc>
          <w:tcPr>
            <w:tcW w:w="709" w:type="dxa"/>
            <w:vAlign w:val="center"/>
          </w:tcPr>
          <w:p w14:paraId="4DD95853" w14:textId="77777777" w:rsidR="009A5E66" w:rsidRPr="006D34C6" w:rsidRDefault="00F20157" w:rsidP="00F20157">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2.447</w:t>
            </w:r>
          </w:p>
        </w:tc>
        <w:tc>
          <w:tcPr>
            <w:tcW w:w="850" w:type="dxa"/>
            <w:vAlign w:val="center"/>
          </w:tcPr>
          <w:p w14:paraId="261E4537" w14:textId="77777777" w:rsidR="009A5E66" w:rsidRPr="006D34C6" w:rsidRDefault="00F20157" w:rsidP="00F20157">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400</w:t>
            </w:r>
          </w:p>
        </w:tc>
        <w:tc>
          <w:tcPr>
            <w:tcW w:w="941" w:type="dxa"/>
            <w:vAlign w:val="center"/>
          </w:tcPr>
          <w:p w14:paraId="72521962" w14:textId="77777777" w:rsidR="009A5E66"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6.581</w:t>
            </w:r>
          </w:p>
        </w:tc>
      </w:tr>
      <w:tr w:rsidR="00F20157" w:rsidRPr="006D34C6" w14:paraId="61A6D221" w14:textId="77777777" w:rsidTr="009C42B7">
        <w:tc>
          <w:tcPr>
            <w:tcW w:w="5382" w:type="dxa"/>
            <w:gridSpan w:val="2"/>
            <w:vAlign w:val="center"/>
          </w:tcPr>
          <w:p w14:paraId="127E6E48" w14:textId="77777777" w:rsidR="00F20157"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Total general</w:t>
            </w:r>
          </w:p>
        </w:tc>
        <w:tc>
          <w:tcPr>
            <w:tcW w:w="3634" w:type="dxa"/>
            <w:gridSpan w:val="4"/>
            <w:vAlign w:val="center"/>
          </w:tcPr>
          <w:p w14:paraId="17598DEF" w14:textId="77777777" w:rsidR="00F20157" w:rsidRPr="006D34C6" w:rsidRDefault="00F20157" w:rsidP="00F20157">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6.581</w:t>
            </w:r>
          </w:p>
        </w:tc>
      </w:tr>
    </w:tbl>
    <w:p w14:paraId="57D820B1" w14:textId="77777777" w:rsidR="009A5E66" w:rsidRPr="006D34C6" w:rsidRDefault="009A5E66" w:rsidP="0080099C">
      <w:pPr>
        <w:spacing w:after="0"/>
        <w:jc w:val="both"/>
        <w:rPr>
          <w:rFonts w:ascii="Times New Roman" w:hAnsi="Times New Roman" w:cs="Times New Roman"/>
          <w:iCs/>
          <w:sz w:val="24"/>
          <w:szCs w:val="24"/>
          <w:lang w:val="ro-RO"/>
        </w:rPr>
      </w:pPr>
    </w:p>
    <w:p w14:paraId="4CBCD63C" w14:textId="77777777" w:rsidR="00674CF1" w:rsidRPr="006D34C6" w:rsidRDefault="00674CF1" w:rsidP="00674CF1">
      <w:pPr>
        <w:spacing w:after="0"/>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Profesioniști – Persoane juridice</w:t>
      </w:r>
    </w:p>
    <w:tbl>
      <w:tblPr>
        <w:tblStyle w:val="Tabelgril"/>
        <w:tblW w:w="0" w:type="auto"/>
        <w:tblLook w:val="04A0" w:firstRow="1" w:lastRow="0" w:firstColumn="1" w:lastColumn="0" w:noHBand="0" w:noVBand="1"/>
      </w:tblPr>
      <w:tblGrid>
        <w:gridCol w:w="846"/>
        <w:gridCol w:w="5164"/>
        <w:gridCol w:w="3006"/>
      </w:tblGrid>
      <w:tr w:rsidR="00674CF1" w:rsidRPr="006D34C6" w14:paraId="77539B65" w14:textId="77777777" w:rsidTr="00674CF1">
        <w:tc>
          <w:tcPr>
            <w:tcW w:w="846" w:type="dxa"/>
          </w:tcPr>
          <w:p w14:paraId="0373ABAB" w14:textId="77777777" w:rsidR="00674CF1" w:rsidRPr="006D34C6" w:rsidRDefault="00674CF1" w:rsidP="00674CF1">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Nr. crt.</w:t>
            </w:r>
          </w:p>
        </w:tc>
        <w:tc>
          <w:tcPr>
            <w:tcW w:w="5164" w:type="dxa"/>
          </w:tcPr>
          <w:p w14:paraId="078D79DE" w14:textId="77777777" w:rsidR="00674CF1" w:rsidRPr="006D34C6" w:rsidRDefault="00674CF1" w:rsidP="00674CF1">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Domeniu</w:t>
            </w:r>
          </w:p>
        </w:tc>
        <w:tc>
          <w:tcPr>
            <w:tcW w:w="3006" w:type="dxa"/>
          </w:tcPr>
          <w:p w14:paraId="5988FCB5" w14:textId="77777777" w:rsidR="00674CF1" w:rsidRPr="006D34C6" w:rsidRDefault="00674CF1" w:rsidP="00674CF1">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Număr profesioniști înregistrați la registrul comerțului</w:t>
            </w:r>
          </w:p>
        </w:tc>
      </w:tr>
      <w:tr w:rsidR="00674CF1" w:rsidRPr="006D34C6" w14:paraId="5C5FC20F" w14:textId="77777777" w:rsidTr="009C42B7">
        <w:tc>
          <w:tcPr>
            <w:tcW w:w="846" w:type="dxa"/>
          </w:tcPr>
          <w:p w14:paraId="5D7D6441"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2E7C077A"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Agricultură, silvicultură și pescuit</w:t>
            </w:r>
          </w:p>
        </w:tc>
        <w:tc>
          <w:tcPr>
            <w:tcW w:w="3006" w:type="dxa"/>
          </w:tcPr>
          <w:p w14:paraId="6737A271"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705</w:t>
            </w:r>
          </w:p>
        </w:tc>
      </w:tr>
      <w:tr w:rsidR="00674CF1" w:rsidRPr="006D34C6" w14:paraId="78D00056" w14:textId="77777777" w:rsidTr="009C42B7">
        <w:tc>
          <w:tcPr>
            <w:tcW w:w="846" w:type="dxa"/>
          </w:tcPr>
          <w:p w14:paraId="60A4A0B3"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26B5D868"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extractivă</w:t>
            </w:r>
          </w:p>
        </w:tc>
        <w:tc>
          <w:tcPr>
            <w:tcW w:w="3006" w:type="dxa"/>
          </w:tcPr>
          <w:p w14:paraId="293BDE68"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21</w:t>
            </w:r>
          </w:p>
        </w:tc>
      </w:tr>
      <w:tr w:rsidR="00674CF1" w:rsidRPr="006D34C6" w14:paraId="6866D57E" w14:textId="77777777" w:rsidTr="009C42B7">
        <w:tc>
          <w:tcPr>
            <w:tcW w:w="846" w:type="dxa"/>
          </w:tcPr>
          <w:p w14:paraId="5EA9EB29"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37AF70EB"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prelucrătoare</w:t>
            </w:r>
          </w:p>
        </w:tc>
        <w:tc>
          <w:tcPr>
            <w:tcW w:w="3006" w:type="dxa"/>
          </w:tcPr>
          <w:p w14:paraId="608BA5DC"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1.435</w:t>
            </w:r>
          </w:p>
        </w:tc>
      </w:tr>
      <w:tr w:rsidR="00674CF1" w:rsidRPr="006D34C6" w14:paraId="2F88174C" w14:textId="77777777" w:rsidTr="009C42B7">
        <w:tc>
          <w:tcPr>
            <w:tcW w:w="846" w:type="dxa"/>
          </w:tcPr>
          <w:p w14:paraId="4C19242E"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7B8DD7A4" w14:textId="5AD718F8"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Producția și f</w:t>
            </w:r>
            <w:r w:rsidR="0071063F">
              <w:rPr>
                <w:rFonts w:ascii="Times New Roman" w:hAnsi="Times New Roman" w:cs="Times New Roman"/>
                <w:iCs/>
                <w:sz w:val="24"/>
                <w:szCs w:val="24"/>
                <w:lang w:val="ro-RO"/>
              </w:rPr>
              <w:t>ur</w:t>
            </w:r>
            <w:r w:rsidRPr="006D34C6">
              <w:rPr>
                <w:rFonts w:ascii="Times New Roman" w:hAnsi="Times New Roman" w:cs="Times New Roman"/>
                <w:iCs/>
                <w:sz w:val="24"/>
                <w:szCs w:val="24"/>
                <w:lang w:val="ro-RO"/>
              </w:rPr>
              <w:t>nizarea de energie electrică și termică, gaze, apă caldă și aer condiționat</w:t>
            </w:r>
          </w:p>
        </w:tc>
        <w:tc>
          <w:tcPr>
            <w:tcW w:w="3006" w:type="dxa"/>
          </w:tcPr>
          <w:p w14:paraId="0B96B41B"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15</w:t>
            </w:r>
          </w:p>
        </w:tc>
      </w:tr>
      <w:tr w:rsidR="00674CF1" w:rsidRPr="006D34C6" w14:paraId="75C4E141" w14:textId="77777777" w:rsidTr="009C42B7">
        <w:tc>
          <w:tcPr>
            <w:tcW w:w="846" w:type="dxa"/>
          </w:tcPr>
          <w:p w14:paraId="12F28DE3"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7E39F7AE"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Distribuția apei</w:t>
            </w:r>
          </w:p>
        </w:tc>
        <w:tc>
          <w:tcPr>
            <w:tcW w:w="3006" w:type="dxa"/>
          </w:tcPr>
          <w:p w14:paraId="10DFD396"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2</w:t>
            </w:r>
          </w:p>
        </w:tc>
      </w:tr>
      <w:tr w:rsidR="00674CF1" w:rsidRPr="006D34C6" w14:paraId="6E4CC176" w14:textId="77777777" w:rsidTr="009C42B7">
        <w:tc>
          <w:tcPr>
            <w:tcW w:w="846" w:type="dxa"/>
          </w:tcPr>
          <w:p w14:paraId="1D026A8F"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00BEB1D1"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Salubritate, gestionarea deșeurilor, activități de decontaminare a terenurilor</w:t>
            </w:r>
          </w:p>
        </w:tc>
        <w:tc>
          <w:tcPr>
            <w:tcW w:w="3006" w:type="dxa"/>
          </w:tcPr>
          <w:p w14:paraId="2EB84571"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79</w:t>
            </w:r>
          </w:p>
        </w:tc>
      </w:tr>
      <w:tr w:rsidR="00674CF1" w:rsidRPr="006D34C6" w14:paraId="27CFF79E" w14:textId="77777777" w:rsidTr="009C42B7">
        <w:tc>
          <w:tcPr>
            <w:tcW w:w="846" w:type="dxa"/>
          </w:tcPr>
          <w:p w14:paraId="11A6C72A"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463358B8"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Construcții</w:t>
            </w:r>
          </w:p>
        </w:tc>
        <w:tc>
          <w:tcPr>
            <w:tcW w:w="3006" w:type="dxa"/>
          </w:tcPr>
          <w:p w14:paraId="3ADF691B"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1.332</w:t>
            </w:r>
          </w:p>
        </w:tc>
      </w:tr>
      <w:tr w:rsidR="00674CF1" w:rsidRPr="006D34C6" w14:paraId="79A2FA70" w14:textId="77777777" w:rsidTr="009C42B7">
        <w:tc>
          <w:tcPr>
            <w:tcW w:w="846" w:type="dxa"/>
          </w:tcPr>
          <w:p w14:paraId="705B34D3"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760666FA"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Comerț cu ridicata și cu amănuntul</w:t>
            </w:r>
          </w:p>
        </w:tc>
        <w:tc>
          <w:tcPr>
            <w:tcW w:w="3006" w:type="dxa"/>
          </w:tcPr>
          <w:p w14:paraId="6EA98D69"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3.669</w:t>
            </w:r>
          </w:p>
        </w:tc>
      </w:tr>
      <w:tr w:rsidR="00674CF1" w:rsidRPr="006D34C6" w14:paraId="63043A69" w14:textId="77777777" w:rsidTr="009C42B7">
        <w:tc>
          <w:tcPr>
            <w:tcW w:w="846" w:type="dxa"/>
          </w:tcPr>
          <w:p w14:paraId="7C6EA048"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3B07E544"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Transport și depozitare</w:t>
            </w:r>
          </w:p>
        </w:tc>
        <w:tc>
          <w:tcPr>
            <w:tcW w:w="3006" w:type="dxa"/>
          </w:tcPr>
          <w:p w14:paraId="38F325F7"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990</w:t>
            </w:r>
          </w:p>
        </w:tc>
      </w:tr>
      <w:tr w:rsidR="00674CF1" w:rsidRPr="006D34C6" w14:paraId="06B2E3A3" w14:textId="77777777" w:rsidTr="009C42B7">
        <w:tc>
          <w:tcPr>
            <w:tcW w:w="846" w:type="dxa"/>
          </w:tcPr>
          <w:p w14:paraId="3441CB80"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5B28C2EB"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 xml:space="preserve">Hoteluri și restaurante </w:t>
            </w:r>
          </w:p>
        </w:tc>
        <w:tc>
          <w:tcPr>
            <w:tcW w:w="3006" w:type="dxa"/>
          </w:tcPr>
          <w:p w14:paraId="45CA8DE8"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587</w:t>
            </w:r>
          </w:p>
        </w:tc>
      </w:tr>
      <w:tr w:rsidR="00674CF1" w:rsidRPr="006D34C6" w14:paraId="3B2FE6A1" w14:textId="77777777" w:rsidTr="009C42B7">
        <w:tc>
          <w:tcPr>
            <w:tcW w:w="846" w:type="dxa"/>
          </w:tcPr>
          <w:p w14:paraId="17D39C57" w14:textId="77777777" w:rsidR="00674CF1" w:rsidRPr="006D34C6" w:rsidRDefault="00674CF1" w:rsidP="00BF6FAA">
            <w:pPr>
              <w:pStyle w:val="Listparagraf"/>
              <w:numPr>
                <w:ilvl w:val="0"/>
                <w:numId w:val="28"/>
              </w:numPr>
              <w:jc w:val="both"/>
              <w:rPr>
                <w:rFonts w:ascii="Times New Roman" w:hAnsi="Times New Roman" w:cs="Times New Roman"/>
                <w:iCs/>
                <w:sz w:val="24"/>
                <w:szCs w:val="24"/>
                <w:lang w:val="ro-RO"/>
              </w:rPr>
            </w:pPr>
          </w:p>
        </w:tc>
        <w:tc>
          <w:tcPr>
            <w:tcW w:w="5164" w:type="dxa"/>
            <w:vAlign w:val="center"/>
          </w:tcPr>
          <w:p w14:paraId="2C216AF5" w14:textId="77777777" w:rsidR="00674CF1" w:rsidRPr="006D34C6" w:rsidRDefault="00674CF1" w:rsidP="00674CF1">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Servicii</w:t>
            </w:r>
          </w:p>
        </w:tc>
        <w:tc>
          <w:tcPr>
            <w:tcW w:w="3006" w:type="dxa"/>
          </w:tcPr>
          <w:p w14:paraId="1910F912" w14:textId="77777777" w:rsidR="00674CF1"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2.618</w:t>
            </w:r>
          </w:p>
        </w:tc>
      </w:tr>
      <w:tr w:rsidR="00674CF1" w:rsidRPr="006D34C6" w14:paraId="14B8321C" w14:textId="77777777" w:rsidTr="009C42B7">
        <w:tc>
          <w:tcPr>
            <w:tcW w:w="6010" w:type="dxa"/>
            <w:gridSpan w:val="2"/>
          </w:tcPr>
          <w:p w14:paraId="37AF8615" w14:textId="77777777" w:rsidR="00674CF1" w:rsidRPr="006D34C6" w:rsidRDefault="00674CF1" w:rsidP="005A431C">
            <w:pPr>
              <w:jc w:val="right"/>
              <w:rPr>
                <w:rFonts w:ascii="Times New Roman" w:hAnsi="Times New Roman" w:cs="Times New Roman"/>
                <w:b/>
                <w:iCs/>
                <w:sz w:val="24"/>
                <w:szCs w:val="24"/>
                <w:lang w:val="ro-RO"/>
              </w:rPr>
            </w:pPr>
          </w:p>
        </w:tc>
        <w:tc>
          <w:tcPr>
            <w:tcW w:w="3006" w:type="dxa"/>
          </w:tcPr>
          <w:p w14:paraId="63B79411" w14:textId="77777777" w:rsidR="00674CF1" w:rsidRPr="006D34C6" w:rsidRDefault="005A431C" w:rsidP="005A431C">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11.453</w:t>
            </w:r>
          </w:p>
        </w:tc>
      </w:tr>
    </w:tbl>
    <w:p w14:paraId="79671F28" w14:textId="77777777" w:rsidR="00674CF1" w:rsidRPr="006D34C6" w:rsidRDefault="00674CF1" w:rsidP="00674CF1">
      <w:pPr>
        <w:spacing w:after="0"/>
        <w:jc w:val="both"/>
        <w:rPr>
          <w:rFonts w:ascii="Times New Roman" w:hAnsi="Times New Roman" w:cs="Times New Roman"/>
          <w:b/>
          <w:iCs/>
          <w:sz w:val="24"/>
          <w:szCs w:val="24"/>
          <w:lang w:val="ro-RO"/>
        </w:rPr>
      </w:pPr>
    </w:p>
    <w:p w14:paraId="130F9E85" w14:textId="77777777" w:rsidR="006D34C6" w:rsidRDefault="006D34C6" w:rsidP="005A431C">
      <w:pPr>
        <w:spacing w:after="0"/>
        <w:jc w:val="center"/>
        <w:rPr>
          <w:rFonts w:ascii="Times New Roman" w:hAnsi="Times New Roman" w:cs="Times New Roman"/>
          <w:b/>
          <w:iCs/>
          <w:sz w:val="24"/>
          <w:szCs w:val="24"/>
          <w:lang w:val="ro-RO"/>
        </w:rPr>
      </w:pPr>
    </w:p>
    <w:p w14:paraId="04232A36" w14:textId="3403DBAF" w:rsidR="005A431C" w:rsidRPr="006D34C6" w:rsidRDefault="005A431C" w:rsidP="005A431C">
      <w:pPr>
        <w:spacing w:after="0"/>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 xml:space="preserve">Total profesioniști </w:t>
      </w:r>
    </w:p>
    <w:tbl>
      <w:tblPr>
        <w:tblStyle w:val="Tabelgril"/>
        <w:tblW w:w="0" w:type="auto"/>
        <w:tblLook w:val="04A0" w:firstRow="1" w:lastRow="0" w:firstColumn="1" w:lastColumn="0" w:noHBand="0" w:noVBand="1"/>
      </w:tblPr>
      <w:tblGrid>
        <w:gridCol w:w="846"/>
        <w:gridCol w:w="3969"/>
        <w:gridCol w:w="2835"/>
        <w:gridCol w:w="1366"/>
      </w:tblGrid>
      <w:tr w:rsidR="005A431C" w:rsidRPr="006D34C6" w14:paraId="3940A6CD" w14:textId="77777777" w:rsidTr="005A431C">
        <w:tc>
          <w:tcPr>
            <w:tcW w:w="846" w:type="dxa"/>
          </w:tcPr>
          <w:p w14:paraId="541703A7" w14:textId="77777777" w:rsidR="005A431C" w:rsidRPr="006D34C6" w:rsidRDefault="005A431C" w:rsidP="005A431C">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Nr. crt.</w:t>
            </w:r>
          </w:p>
        </w:tc>
        <w:tc>
          <w:tcPr>
            <w:tcW w:w="3969" w:type="dxa"/>
          </w:tcPr>
          <w:p w14:paraId="11F3F3B0" w14:textId="77777777" w:rsidR="005A431C" w:rsidRPr="006D34C6" w:rsidRDefault="005A431C" w:rsidP="005A431C">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Domeniu</w:t>
            </w:r>
          </w:p>
        </w:tc>
        <w:tc>
          <w:tcPr>
            <w:tcW w:w="2835" w:type="dxa"/>
          </w:tcPr>
          <w:p w14:paraId="56D86E7E" w14:textId="77777777" w:rsidR="005A431C" w:rsidRPr="006D34C6" w:rsidRDefault="005A431C" w:rsidP="005A431C">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Număr profesioniști înregistrați la Registrul Comerțului</w:t>
            </w:r>
          </w:p>
        </w:tc>
        <w:tc>
          <w:tcPr>
            <w:tcW w:w="1366" w:type="dxa"/>
          </w:tcPr>
          <w:p w14:paraId="4813C385" w14:textId="77777777" w:rsidR="005A431C" w:rsidRPr="006D34C6" w:rsidRDefault="005A431C" w:rsidP="005A431C">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Pondere în total economie</w:t>
            </w:r>
          </w:p>
        </w:tc>
      </w:tr>
      <w:tr w:rsidR="005A431C" w:rsidRPr="006D34C6" w14:paraId="03273CAB" w14:textId="77777777" w:rsidTr="005A431C">
        <w:tc>
          <w:tcPr>
            <w:tcW w:w="846" w:type="dxa"/>
          </w:tcPr>
          <w:p w14:paraId="004BC604"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75F83C20"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Agricultură, silvicultură și pescuit</w:t>
            </w:r>
          </w:p>
        </w:tc>
        <w:tc>
          <w:tcPr>
            <w:tcW w:w="2835" w:type="dxa"/>
          </w:tcPr>
          <w:p w14:paraId="4F278C10"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3.161</w:t>
            </w:r>
          </w:p>
        </w:tc>
        <w:tc>
          <w:tcPr>
            <w:tcW w:w="1366" w:type="dxa"/>
          </w:tcPr>
          <w:p w14:paraId="3B353461"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17,53%</w:t>
            </w:r>
          </w:p>
        </w:tc>
      </w:tr>
      <w:tr w:rsidR="005A431C" w:rsidRPr="006D34C6" w14:paraId="736E1AF5" w14:textId="77777777" w:rsidTr="005A431C">
        <w:tc>
          <w:tcPr>
            <w:tcW w:w="846" w:type="dxa"/>
          </w:tcPr>
          <w:p w14:paraId="134F0DEB"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5AD5A0C7"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extractivă</w:t>
            </w:r>
          </w:p>
        </w:tc>
        <w:tc>
          <w:tcPr>
            <w:tcW w:w="2835" w:type="dxa"/>
          </w:tcPr>
          <w:p w14:paraId="5085C9CF"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22</w:t>
            </w:r>
          </w:p>
        </w:tc>
        <w:tc>
          <w:tcPr>
            <w:tcW w:w="1366" w:type="dxa"/>
          </w:tcPr>
          <w:p w14:paraId="379BEA09"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0,12%</w:t>
            </w:r>
          </w:p>
        </w:tc>
      </w:tr>
      <w:tr w:rsidR="005A431C" w:rsidRPr="006D34C6" w14:paraId="2E4EC9C8" w14:textId="77777777" w:rsidTr="005A431C">
        <w:tc>
          <w:tcPr>
            <w:tcW w:w="846" w:type="dxa"/>
          </w:tcPr>
          <w:p w14:paraId="620D11FA"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2A779018"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Industria prelucrătoare</w:t>
            </w:r>
          </w:p>
        </w:tc>
        <w:tc>
          <w:tcPr>
            <w:tcW w:w="2835" w:type="dxa"/>
          </w:tcPr>
          <w:p w14:paraId="47DFAE41"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1.755</w:t>
            </w:r>
          </w:p>
        </w:tc>
        <w:tc>
          <w:tcPr>
            <w:tcW w:w="1366" w:type="dxa"/>
          </w:tcPr>
          <w:p w14:paraId="6B2CBCAB" w14:textId="77777777" w:rsidR="005A431C" w:rsidRPr="006D34C6" w:rsidRDefault="005A431C" w:rsidP="005A431C">
            <w:pPr>
              <w:jc w:val="right"/>
              <w:rPr>
                <w:rFonts w:ascii="Times New Roman" w:hAnsi="Times New Roman" w:cs="Times New Roman"/>
                <w:iCs/>
                <w:sz w:val="24"/>
                <w:szCs w:val="24"/>
                <w:lang w:val="ro-RO"/>
              </w:rPr>
            </w:pPr>
          </w:p>
        </w:tc>
      </w:tr>
      <w:tr w:rsidR="005A431C" w:rsidRPr="006D34C6" w14:paraId="127EE4B7" w14:textId="77777777" w:rsidTr="005A431C">
        <w:tc>
          <w:tcPr>
            <w:tcW w:w="846" w:type="dxa"/>
          </w:tcPr>
          <w:p w14:paraId="1F9FD998"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526B7130" w14:textId="7119C97A"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Producția și fu</w:t>
            </w:r>
            <w:r w:rsidR="0071063F">
              <w:rPr>
                <w:rFonts w:ascii="Times New Roman" w:hAnsi="Times New Roman" w:cs="Times New Roman"/>
                <w:iCs/>
                <w:sz w:val="24"/>
                <w:szCs w:val="24"/>
                <w:lang w:val="ro-RO"/>
              </w:rPr>
              <w:t>r</w:t>
            </w:r>
            <w:r w:rsidRPr="006D34C6">
              <w:rPr>
                <w:rFonts w:ascii="Times New Roman" w:hAnsi="Times New Roman" w:cs="Times New Roman"/>
                <w:iCs/>
                <w:sz w:val="24"/>
                <w:szCs w:val="24"/>
                <w:lang w:val="ro-RO"/>
              </w:rPr>
              <w:t>nizarea de energie electrică și termică, gaze, apă caldă și aer condiționat</w:t>
            </w:r>
          </w:p>
        </w:tc>
        <w:tc>
          <w:tcPr>
            <w:tcW w:w="2835" w:type="dxa"/>
          </w:tcPr>
          <w:p w14:paraId="7EE21786"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16</w:t>
            </w:r>
          </w:p>
        </w:tc>
        <w:tc>
          <w:tcPr>
            <w:tcW w:w="1366" w:type="dxa"/>
          </w:tcPr>
          <w:p w14:paraId="42AD6EC2"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0,09%</w:t>
            </w:r>
          </w:p>
        </w:tc>
      </w:tr>
      <w:tr w:rsidR="005A431C" w:rsidRPr="006D34C6" w14:paraId="1BDD5300" w14:textId="77777777" w:rsidTr="005A431C">
        <w:tc>
          <w:tcPr>
            <w:tcW w:w="846" w:type="dxa"/>
          </w:tcPr>
          <w:p w14:paraId="29190AF6"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40C647F9"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Distribuția apei</w:t>
            </w:r>
          </w:p>
        </w:tc>
        <w:tc>
          <w:tcPr>
            <w:tcW w:w="2835" w:type="dxa"/>
          </w:tcPr>
          <w:p w14:paraId="11C3F5AD"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2</w:t>
            </w:r>
          </w:p>
        </w:tc>
        <w:tc>
          <w:tcPr>
            <w:tcW w:w="1366" w:type="dxa"/>
          </w:tcPr>
          <w:p w14:paraId="25B495A3"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0,01%</w:t>
            </w:r>
          </w:p>
        </w:tc>
      </w:tr>
      <w:tr w:rsidR="005A431C" w:rsidRPr="006D34C6" w14:paraId="11042142" w14:textId="77777777" w:rsidTr="005A431C">
        <w:tc>
          <w:tcPr>
            <w:tcW w:w="846" w:type="dxa"/>
          </w:tcPr>
          <w:p w14:paraId="14C5F71A"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09A55A98"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Salubritate, gestionarea deșeurilor, activități de decontaminare a terenurilor</w:t>
            </w:r>
          </w:p>
        </w:tc>
        <w:tc>
          <w:tcPr>
            <w:tcW w:w="2835" w:type="dxa"/>
          </w:tcPr>
          <w:p w14:paraId="27912AE6"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81</w:t>
            </w:r>
          </w:p>
        </w:tc>
        <w:tc>
          <w:tcPr>
            <w:tcW w:w="1366" w:type="dxa"/>
          </w:tcPr>
          <w:p w14:paraId="07277D72"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0,45%</w:t>
            </w:r>
          </w:p>
        </w:tc>
      </w:tr>
      <w:tr w:rsidR="005A431C" w:rsidRPr="006D34C6" w14:paraId="372B8FDB" w14:textId="77777777" w:rsidTr="005A431C">
        <w:tc>
          <w:tcPr>
            <w:tcW w:w="846" w:type="dxa"/>
          </w:tcPr>
          <w:p w14:paraId="667CA635"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57013929"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Construcții</w:t>
            </w:r>
          </w:p>
        </w:tc>
        <w:tc>
          <w:tcPr>
            <w:tcW w:w="2835" w:type="dxa"/>
          </w:tcPr>
          <w:p w14:paraId="64FAC80A"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1.550</w:t>
            </w:r>
          </w:p>
        </w:tc>
        <w:tc>
          <w:tcPr>
            <w:tcW w:w="1366" w:type="dxa"/>
          </w:tcPr>
          <w:p w14:paraId="03D901ED"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8,60%</w:t>
            </w:r>
          </w:p>
        </w:tc>
      </w:tr>
      <w:tr w:rsidR="005A431C" w:rsidRPr="006D34C6" w14:paraId="6F8FFDFC" w14:textId="77777777" w:rsidTr="005A431C">
        <w:tc>
          <w:tcPr>
            <w:tcW w:w="846" w:type="dxa"/>
          </w:tcPr>
          <w:p w14:paraId="1D3A8539"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6915AC2E"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Comerț cu ridicata și cu amănuntul</w:t>
            </w:r>
          </w:p>
        </w:tc>
        <w:tc>
          <w:tcPr>
            <w:tcW w:w="2835" w:type="dxa"/>
          </w:tcPr>
          <w:p w14:paraId="7F7B3DB2"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5.500</w:t>
            </w:r>
          </w:p>
        </w:tc>
        <w:tc>
          <w:tcPr>
            <w:tcW w:w="1366" w:type="dxa"/>
          </w:tcPr>
          <w:p w14:paraId="35FABF77"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30,51%</w:t>
            </w:r>
          </w:p>
        </w:tc>
      </w:tr>
      <w:tr w:rsidR="005A431C" w:rsidRPr="006D34C6" w14:paraId="0C3AF573" w14:textId="77777777" w:rsidTr="005A431C">
        <w:tc>
          <w:tcPr>
            <w:tcW w:w="846" w:type="dxa"/>
          </w:tcPr>
          <w:p w14:paraId="020FB0E0"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2F012C76"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Transport și depozitare</w:t>
            </w:r>
          </w:p>
        </w:tc>
        <w:tc>
          <w:tcPr>
            <w:tcW w:w="2835" w:type="dxa"/>
          </w:tcPr>
          <w:p w14:paraId="5B136F5A"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1.380</w:t>
            </w:r>
          </w:p>
        </w:tc>
        <w:tc>
          <w:tcPr>
            <w:tcW w:w="1366" w:type="dxa"/>
          </w:tcPr>
          <w:p w14:paraId="13A3C14A"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7,65%</w:t>
            </w:r>
          </w:p>
        </w:tc>
      </w:tr>
      <w:tr w:rsidR="005A431C" w:rsidRPr="006D34C6" w14:paraId="396CD797" w14:textId="77777777" w:rsidTr="005A431C">
        <w:tc>
          <w:tcPr>
            <w:tcW w:w="846" w:type="dxa"/>
          </w:tcPr>
          <w:p w14:paraId="4CE6EDC8"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523CE38D"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 xml:space="preserve">Hoteluri și restaurante </w:t>
            </w:r>
          </w:p>
        </w:tc>
        <w:tc>
          <w:tcPr>
            <w:tcW w:w="2835" w:type="dxa"/>
          </w:tcPr>
          <w:p w14:paraId="04F28685"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651</w:t>
            </w:r>
          </w:p>
        </w:tc>
        <w:tc>
          <w:tcPr>
            <w:tcW w:w="1366" w:type="dxa"/>
          </w:tcPr>
          <w:p w14:paraId="671F5E2D"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3,61%</w:t>
            </w:r>
          </w:p>
        </w:tc>
      </w:tr>
      <w:tr w:rsidR="005A431C" w:rsidRPr="006D34C6" w14:paraId="36BDE0BA" w14:textId="77777777" w:rsidTr="005A431C">
        <w:tc>
          <w:tcPr>
            <w:tcW w:w="846" w:type="dxa"/>
          </w:tcPr>
          <w:p w14:paraId="1F977D45" w14:textId="77777777" w:rsidR="005A431C" w:rsidRPr="006D34C6" w:rsidRDefault="005A431C" w:rsidP="00BF6FAA">
            <w:pPr>
              <w:pStyle w:val="Listparagraf"/>
              <w:numPr>
                <w:ilvl w:val="0"/>
                <w:numId w:val="29"/>
              </w:numPr>
              <w:jc w:val="center"/>
              <w:rPr>
                <w:rFonts w:ascii="Times New Roman" w:hAnsi="Times New Roman" w:cs="Times New Roman"/>
                <w:iCs/>
                <w:sz w:val="24"/>
                <w:szCs w:val="24"/>
                <w:lang w:val="ro-RO"/>
              </w:rPr>
            </w:pPr>
          </w:p>
        </w:tc>
        <w:tc>
          <w:tcPr>
            <w:tcW w:w="3969" w:type="dxa"/>
            <w:vAlign w:val="center"/>
          </w:tcPr>
          <w:p w14:paraId="11AD8980" w14:textId="77777777" w:rsidR="005A431C" w:rsidRPr="006D34C6" w:rsidRDefault="005A431C" w:rsidP="005A431C">
            <w:pPr>
              <w:rPr>
                <w:rFonts w:ascii="Times New Roman" w:hAnsi="Times New Roman" w:cs="Times New Roman"/>
                <w:iCs/>
                <w:sz w:val="24"/>
                <w:szCs w:val="24"/>
                <w:lang w:val="ro-RO"/>
              </w:rPr>
            </w:pPr>
            <w:r w:rsidRPr="006D34C6">
              <w:rPr>
                <w:rFonts w:ascii="Times New Roman" w:hAnsi="Times New Roman" w:cs="Times New Roman"/>
                <w:iCs/>
                <w:sz w:val="24"/>
                <w:szCs w:val="24"/>
                <w:lang w:val="ro-RO"/>
              </w:rPr>
              <w:t>Servicii</w:t>
            </w:r>
          </w:p>
        </w:tc>
        <w:tc>
          <w:tcPr>
            <w:tcW w:w="2835" w:type="dxa"/>
          </w:tcPr>
          <w:p w14:paraId="4980A746" w14:textId="77777777" w:rsidR="005A431C" w:rsidRPr="006D34C6" w:rsidRDefault="005A431C" w:rsidP="005A431C">
            <w:pPr>
              <w:jc w:val="center"/>
              <w:rPr>
                <w:rFonts w:ascii="Times New Roman" w:hAnsi="Times New Roman" w:cs="Times New Roman"/>
                <w:iCs/>
                <w:sz w:val="24"/>
                <w:szCs w:val="24"/>
                <w:lang w:val="ro-RO"/>
              </w:rPr>
            </w:pPr>
            <w:r w:rsidRPr="006D34C6">
              <w:rPr>
                <w:rFonts w:ascii="Times New Roman" w:hAnsi="Times New Roman" w:cs="Times New Roman"/>
                <w:iCs/>
                <w:sz w:val="24"/>
                <w:szCs w:val="24"/>
                <w:lang w:val="ro-RO"/>
              </w:rPr>
              <w:t>3.912</w:t>
            </w:r>
          </w:p>
        </w:tc>
        <w:tc>
          <w:tcPr>
            <w:tcW w:w="1366" w:type="dxa"/>
          </w:tcPr>
          <w:p w14:paraId="679E15F9" w14:textId="77777777" w:rsidR="005A431C" w:rsidRPr="006D34C6" w:rsidRDefault="005A431C" w:rsidP="005A431C">
            <w:pPr>
              <w:jc w:val="right"/>
              <w:rPr>
                <w:rFonts w:ascii="Times New Roman" w:hAnsi="Times New Roman" w:cs="Times New Roman"/>
                <w:iCs/>
                <w:sz w:val="24"/>
                <w:szCs w:val="24"/>
                <w:lang w:val="ro-RO"/>
              </w:rPr>
            </w:pPr>
            <w:r w:rsidRPr="006D34C6">
              <w:rPr>
                <w:rFonts w:ascii="Times New Roman" w:hAnsi="Times New Roman" w:cs="Times New Roman"/>
                <w:iCs/>
                <w:sz w:val="24"/>
                <w:szCs w:val="24"/>
                <w:lang w:val="ro-RO"/>
              </w:rPr>
              <w:t>21,70%</w:t>
            </w:r>
          </w:p>
        </w:tc>
      </w:tr>
      <w:tr w:rsidR="005A431C" w:rsidRPr="006D34C6" w14:paraId="45437747" w14:textId="77777777" w:rsidTr="005A431C">
        <w:tc>
          <w:tcPr>
            <w:tcW w:w="4815" w:type="dxa"/>
            <w:gridSpan w:val="2"/>
          </w:tcPr>
          <w:p w14:paraId="2D630F4C" w14:textId="77777777" w:rsidR="005A431C" w:rsidRPr="006D34C6" w:rsidRDefault="005A431C" w:rsidP="005A431C">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Total</w:t>
            </w:r>
          </w:p>
        </w:tc>
        <w:tc>
          <w:tcPr>
            <w:tcW w:w="2835" w:type="dxa"/>
          </w:tcPr>
          <w:p w14:paraId="4C4E9446" w14:textId="77777777" w:rsidR="005A431C" w:rsidRPr="006D34C6" w:rsidRDefault="005A431C" w:rsidP="005A431C">
            <w:pPr>
              <w:jc w:val="center"/>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18.030</w:t>
            </w:r>
          </w:p>
        </w:tc>
        <w:tc>
          <w:tcPr>
            <w:tcW w:w="1366" w:type="dxa"/>
          </w:tcPr>
          <w:p w14:paraId="7D9B2E13" w14:textId="77777777" w:rsidR="005A431C" w:rsidRPr="006D34C6" w:rsidRDefault="005A431C" w:rsidP="005A431C">
            <w:pPr>
              <w:jc w:val="right"/>
              <w:rPr>
                <w:rFonts w:ascii="Times New Roman" w:hAnsi="Times New Roman" w:cs="Times New Roman"/>
                <w:b/>
                <w:iCs/>
                <w:sz w:val="24"/>
                <w:szCs w:val="24"/>
                <w:lang w:val="ro-RO"/>
              </w:rPr>
            </w:pPr>
            <w:r w:rsidRPr="006D34C6">
              <w:rPr>
                <w:rFonts w:ascii="Times New Roman" w:hAnsi="Times New Roman" w:cs="Times New Roman"/>
                <w:b/>
                <w:iCs/>
                <w:sz w:val="24"/>
                <w:szCs w:val="24"/>
                <w:lang w:val="ro-RO"/>
              </w:rPr>
              <w:t>100%</w:t>
            </w:r>
          </w:p>
        </w:tc>
      </w:tr>
    </w:tbl>
    <w:p w14:paraId="4843B9AE" w14:textId="594114E7" w:rsidR="00A869A0" w:rsidRDefault="00A869A0" w:rsidP="008351A2">
      <w:pPr>
        <w:spacing w:after="0"/>
        <w:jc w:val="right"/>
        <w:rPr>
          <w:rFonts w:ascii="Times New Roman" w:hAnsi="Times New Roman" w:cs="Times New Roman"/>
          <w:b/>
          <w:iCs/>
          <w:sz w:val="24"/>
          <w:szCs w:val="24"/>
          <w:lang w:val="ro-RO"/>
        </w:rPr>
      </w:pPr>
    </w:p>
    <w:p w14:paraId="30CBD1CA" w14:textId="163BED21" w:rsidR="006D34C6" w:rsidRDefault="006D34C6" w:rsidP="008351A2">
      <w:pPr>
        <w:spacing w:after="0"/>
        <w:jc w:val="right"/>
        <w:rPr>
          <w:rFonts w:ascii="Times New Roman" w:hAnsi="Times New Roman" w:cs="Times New Roman"/>
          <w:b/>
          <w:iCs/>
          <w:sz w:val="24"/>
          <w:szCs w:val="24"/>
          <w:lang w:val="ro-RO"/>
        </w:rPr>
      </w:pPr>
    </w:p>
    <w:p w14:paraId="1404CE0D" w14:textId="17619201" w:rsidR="006D34C6" w:rsidRDefault="006D34C6" w:rsidP="008351A2">
      <w:pPr>
        <w:spacing w:after="0"/>
        <w:jc w:val="right"/>
        <w:rPr>
          <w:rFonts w:ascii="Times New Roman" w:hAnsi="Times New Roman" w:cs="Times New Roman"/>
          <w:b/>
          <w:iCs/>
          <w:sz w:val="24"/>
          <w:szCs w:val="24"/>
          <w:lang w:val="ro-RO"/>
        </w:rPr>
      </w:pPr>
    </w:p>
    <w:p w14:paraId="69372EB6" w14:textId="77777777" w:rsidR="00A869A0" w:rsidRPr="00123E52" w:rsidRDefault="00A869A0" w:rsidP="008351A2">
      <w:pPr>
        <w:spacing w:after="0"/>
        <w:jc w:val="right"/>
        <w:rPr>
          <w:rFonts w:ascii="Times New Roman" w:hAnsi="Times New Roman" w:cs="Times New Roman"/>
          <w:b/>
          <w:iCs/>
          <w:sz w:val="24"/>
          <w:szCs w:val="24"/>
        </w:rPr>
        <w:sectPr w:rsidR="00A869A0" w:rsidRPr="00123E52" w:rsidSect="009E01E2">
          <w:pgSz w:w="11906" w:h="16838"/>
          <w:pgMar w:top="1440" w:right="1440" w:bottom="1440" w:left="1440" w:header="709" w:footer="709" w:gutter="0"/>
          <w:cols w:space="708"/>
          <w:docGrid w:linePitch="360"/>
        </w:sectPr>
      </w:pPr>
    </w:p>
    <w:p w14:paraId="0507E88B" w14:textId="77777777" w:rsidR="008351A2" w:rsidRDefault="005A431C" w:rsidP="008351A2">
      <w:pPr>
        <w:spacing w:after="0"/>
        <w:jc w:val="right"/>
        <w:rPr>
          <w:rFonts w:ascii="Times New Roman" w:hAnsi="Times New Roman" w:cs="Times New Roman"/>
          <w:b/>
          <w:iCs/>
          <w:sz w:val="28"/>
          <w:szCs w:val="28"/>
          <w:lang w:val="ro-RO"/>
        </w:rPr>
      </w:pPr>
      <w:r>
        <w:rPr>
          <w:rFonts w:ascii="Times New Roman" w:hAnsi="Times New Roman" w:cs="Times New Roman"/>
          <w:b/>
          <w:iCs/>
          <w:sz w:val="28"/>
          <w:szCs w:val="28"/>
          <w:lang w:val="ro-RO"/>
        </w:rPr>
        <w:t>A</w:t>
      </w:r>
      <w:r w:rsidR="00BA7BFB">
        <w:rPr>
          <w:rFonts w:ascii="Times New Roman" w:hAnsi="Times New Roman" w:cs="Times New Roman"/>
          <w:b/>
          <w:iCs/>
          <w:sz w:val="28"/>
          <w:szCs w:val="28"/>
          <w:lang w:val="ro-RO"/>
        </w:rPr>
        <w:t>nexa nr. 10</w:t>
      </w:r>
    </w:p>
    <w:p w14:paraId="1B70C99B" w14:textId="77777777" w:rsidR="008351A2" w:rsidRDefault="008351A2" w:rsidP="008351A2">
      <w:pPr>
        <w:spacing w:after="0"/>
        <w:jc w:val="right"/>
        <w:rPr>
          <w:rFonts w:ascii="Times New Roman" w:hAnsi="Times New Roman" w:cs="Times New Roman"/>
          <w:b/>
          <w:iCs/>
          <w:sz w:val="28"/>
          <w:szCs w:val="28"/>
          <w:lang w:val="ro-RO"/>
        </w:rPr>
      </w:pPr>
    </w:p>
    <w:p w14:paraId="50F3001F" w14:textId="77777777" w:rsidR="008351A2" w:rsidRDefault="008351A2" w:rsidP="008351A2">
      <w:pPr>
        <w:spacing w:after="0"/>
        <w:jc w:val="center"/>
        <w:rPr>
          <w:rFonts w:ascii="Times New Roman" w:hAnsi="Times New Roman" w:cs="Times New Roman"/>
          <w:b/>
          <w:iCs/>
          <w:sz w:val="28"/>
          <w:szCs w:val="28"/>
          <w:lang w:val="ro-RO"/>
        </w:rPr>
      </w:pPr>
      <w:bookmarkStart w:id="7" w:name="_Hlk100588327"/>
      <w:r>
        <w:rPr>
          <w:rFonts w:ascii="Times New Roman" w:hAnsi="Times New Roman" w:cs="Times New Roman"/>
          <w:b/>
          <w:iCs/>
          <w:sz w:val="28"/>
          <w:szCs w:val="28"/>
          <w:lang w:val="ro-RO"/>
        </w:rPr>
        <w:t>INVENTARUL BUNURILOR AFLATE ÎN PATRIMONIUL UNITĂȚII ADMINISTRATIV-TERITORIALE JUDEȚUL VRANCEA</w:t>
      </w:r>
    </w:p>
    <w:bookmarkEnd w:id="7"/>
    <w:p w14:paraId="155883AD" w14:textId="77777777" w:rsidR="008351A2" w:rsidRPr="00845768" w:rsidRDefault="008351A2" w:rsidP="008351A2">
      <w:pPr>
        <w:spacing w:after="0"/>
        <w:jc w:val="center"/>
        <w:rPr>
          <w:rFonts w:ascii="Times New Roman" w:hAnsi="Times New Roman" w:cs="Times New Roman"/>
          <w:b/>
          <w:bCs/>
          <w:iCs/>
          <w:sz w:val="28"/>
          <w:szCs w:val="28"/>
          <w:lang w:val="ro-RO"/>
        </w:rPr>
      </w:pPr>
    </w:p>
    <w:p w14:paraId="7FC0323A" w14:textId="62F48ED8" w:rsidR="008351A2" w:rsidRPr="00845768" w:rsidRDefault="008351A2" w:rsidP="008351A2">
      <w:pPr>
        <w:spacing w:after="0"/>
        <w:jc w:val="both"/>
        <w:rPr>
          <w:rFonts w:ascii="Times New Roman" w:hAnsi="Times New Roman" w:cs="Times New Roman"/>
          <w:b/>
          <w:bCs/>
          <w:iCs/>
          <w:sz w:val="28"/>
          <w:szCs w:val="28"/>
          <w:lang w:val="ro-RO"/>
        </w:rPr>
      </w:pPr>
      <w:r w:rsidRPr="00845768">
        <w:rPr>
          <w:rFonts w:ascii="Times New Roman" w:hAnsi="Times New Roman" w:cs="Times New Roman"/>
          <w:b/>
          <w:bCs/>
          <w:iCs/>
          <w:sz w:val="28"/>
          <w:szCs w:val="28"/>
          <w:lang w:val="ro-RO"/>
        </w:rPr>
        <w:t xml:space="preserve">I. </w:t>
      </w:r>
      <w:bookmarkStart w:id="8" w:name="_Hlk100588310"/>
      <w:r w:rsidRPr="00845768">
        <w:rPr>
          <w:rFonts w:ascii="Times New Roman" w:hAnsi="Times New Roman" w:cs="Times New Roman"/>
          <w:b/>
          <w:bCs/>
          <w:iCs/>
          <w:sz w:val="28"/>
          <w:szCs w:val="28"/>
          <w:lang w:val="ro-RO"/>
        </w:rPr>
        <w:t>Inventarul bunurilor imobile din domeniul public al unității administrativ-teritoriale județul Vrancea</w:t>
      </w:r>
      <w:bookmarkEnd w:id="8"/>
    </w:p>
    <w:p w14:paraId="5B18D234" w14:textId="77777777" w:rsidR="00845768" w:rsidRDefault="00845768" w:rsidP="008351A2">
      <w:pPr>
        <w:spacing w:after="0"/>
        <w:jc w:val="both"/>
        <w:rPr>
          <w:rFonts w:ascii="Times New Roman" w:hAnsi="Times New Roman" w:cs="Times New Roman"/>
          <w:iCs/>
          <w:sz w:val="28"/>
          <w:szCs w:val="28"/>
          <w:lang w:val="ro-RO"/>
        </w:rPr>
      </w:pPr>
    </w:p>
    <w:tbl>
      <w:tblPr>
        <w:tblpPr w:leftFromText="180" w:rightFromText="180" w:vertAnchor="text" w:tblpX="-698" w:tblpY="1"/>
        <w:tblOverlap w:val="never"/>
        <w:tblW w:w="1480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3"/>
        <w:gridCol w:w="1350"/>
        <w:gridCol w:w="2232"/>
        <w:gridCol w:w="4835"/>
        <w:gridCol w:w="915"/>
        <w:gridCol w:w="2034"/>
        <w:gridCol w:w="2635"/>
      </w:tblGrid>
      <w:tr w:rsidR="00845768" w:rsidRPr="00845768" w14:paraId="2B50F45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CB8D06B" w14:textId="77777777" w:rsidR="00845768" w:rsidRPr="00845768" w:rsidRDefault="00845768" w:rsidP="00845768">
            <w:pPr>
              <w:spacing w:after="0" w:line="240" w:lineRule="auto"/>
              <w:rPr>
                <w:rFonts w:ascii="Times New Roman" w:eastAsia="Times New Roman" w:hAnsi="Times New Roman" w:cs="Times New Roman"/>
                <w:b/>
                <w:sz w:val="18"/>
                <w:szCs w:val="18"/>
                <w:lang w:val="ro-RO" w:eastAsia="en-GB"/>
              </w:rPr>
            </w:pPr>
            <w:bookmarkStart w:id="9" w:name="_Hlk100834857"/>
            <w:r w:rsidRPr="00845768">
              <w:rPr>
                <w:rFonts w:ascii="Times New Roman" w:eastAsia="Times New Roman" w:hAnsi="Times New Roman" w:cs="Times New Roman"/>
                <w:b/>
                <w:sz w:val="18"/>
                <w:szCs w:val="18"/>
                <w:lang w:eastAsia="en-GB"/>
              </w:rPr>
              <w:t>Nr. Crt.</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9207747" w14:textId="77777777" w:rsidR="00845768" w:rsidRPr="00845768" w:rsidRDefault="00845768" w:rsidP="00845768">
            <w:pPr>
              <w:keepNext/>
              <w:jc w:val="center"/>
              <w:outlineLvl w:val="4"/>
              <w:rPr>
                <w:rFonts w:ascii="Times New Roman" w:eastAsia="Calibri" w:hAnsi="Times New Roman" w:cs="Times New Roman"/>
                <w:b/>
                <w:sz w:val="18"/>
                <w:szCs w:val="18"/>
              </w:rPr>
            </w:pPr>
            <w:r w:rsidRPr="00845768">
              <w:rPr>
                <w:rFonts w:ascii="Times New Roman" w:eastAsia="Calibri" w:hAnsi="Times New Roman" w:cs="Times New Roman"/>
                <w:b/>
                <w:sz w:val="18"/>
                <w:szCs w:val="18"/>
              </w:rPr>
              <w:t xml:space="preserve">Cod  </w:t>
            </w:r>
          </w:p>
          <w:p w14:paraId="1D8CD9E7"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clasificare</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F90371A"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Denumirea bunului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1A9EC587" w14:textId="77777777" w:rsidR="00845768" w:rsidRPr="00845768" w:rsidRDefault="00845768" w:rsidP="00845768">
            <w:pPr>
              <w:keepNext/>
              <w:jc w:val="center"/>
              <w:outlineLvl w:val="0"/>
              <w:rPr>
                <w:rFonts w:ascii="Times New Roman" w:eastAsia="Calibri" w:hAnsi="Times New Roman" w:cs="Times New Roman"/>
                <w:b/>
                <w:sz w:val="18"/>
                <w:szCs w:val="18"/>
              </w:rPr>
            </w:pPr>
            <w:r w:rsidRPr="00845768">
              <w:rPr>
                <w:rFonts w:ascii="Times New Roman" w:eastAsia="Calibri" w:hAnsi="Times New Roman" w:cs="Times New Roman"/>
                <w:b/>
                <w:sz w:val="18"/>
                <w:szCs w:val="18"/>
              </w:rPr>
              <w:t>Elemente de</w:t>
            </w:r>
          </w:p>
          <w:p w14:paraId="580C80CB"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identificare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2B5C0C9"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Anul dobândirii sau al dării in folosinţă</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1B1E571" w14:textId="77777777" w:rsidR="00845768" w:rsidRPr="00845768" w:rsidRDefault="00845768" w:rsidP="00845768">
            <w:pPr>
              <w:jc w:val="center"/>
              <w:rPr>
                <w:rFonts w:ascii="Times New Roman" w:eastAsia="Calibri" w:hAnsi="Times New Roman" w:cs="Times New Roman"/>
                <w:b/>
                <w:sz w:val="18"/>
                <w:szCs w:val="18"/>
              </w:rPr>
            </w:pPr>
            <w:r w:rsidRPr="00845768">
              <w:rPr>
                <w:rFonts w:ascii="Times New Roman" w:eastAsia="Calibri" w:hAnsi="Times New Roman" w:cs="Times New Roman"/>
                <w:b/>
                <w:sz w:val="18"/>
                <w:szCs w:val="18"/>
              </w:rPr>
              <w:t>Valoarea de inventar</w:t>
            </w:r>
          </w:p>
          <w:p w14:paraId="60BBF4CB"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mii lei</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5AAFA4C"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Situatia juridică actuală</w:t>
            </w:r>
          </w:p>
        </w:tc>
      </w:tr>
      <w:tr w:rsidR="00845768" w:rsidRPr="00845768" w14:paraId="6CF8E12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BB9EF44"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71CD8C0"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8B3F771"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2</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B28A502"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14F1A6A"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2B5226E"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9F6D291" w14:textId="77777777" w:rsidR="00845768" w:rsidRPr="00845768" w:rsidRDefault="00845768" w:rsidP="00845768">
            <w:pPr>
              <w:spacing w:after="0" w:line="240" w:lineRule="auto"/>
              <w:jc w:val="center"/>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eastAsia="en-GB"/>
              </w:rPr>
              <w:t>6</w:t>
            </w:r>
          </w:p>
        </w:tc>
      </w:tr>
      <w:tr w:rsidR="00845768" w:rsidRPr="00845768" w14:paraId="4D9F30C3" w14:textId="77777777" w:rsidTr="00845768">
        <w:trPr>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Pr>
          <w:p w14:paraId="22E1DB1A" w14:textId="77777777" w:rsidR="00845768" w:rsidRPr="00845768" w:rsidRDefault="00845768" w:rsidP="00845768">
            <w:pPr>
              <w:spacing w:after="0" w:line="240" w:lineRule="auto"/>
              <w:jc w:val="center"/>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SECŢIUNEA I</w:t>
            </w:r>
          </w:p>
        </w:tc>
      </w:tr>
      <w:tr w:rsidR="00845768" w:rsidRPr="00845768" w14:paraId="01CCF046" w14:textId="77777777" w:rsidTr="00845768">
        <w:trPr>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Pr>
          <w:p w14:paraId="6F1E8B25" w14:textId="77777777" w:rsidR="00845768" w:rsidRPr="00845768" w:rsidRDefault="00845768" w:rsidP="00845768">
            <w:pPr>
              <w:spacing w:after="0" w:line="240" w:lineRule="auto"/>
              <w:jc w:val="center"/>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BUNURI IMOBILE</w:t>
            </w:r>
          </w:p>
        </w:tc>
      </w:tr>
      <w:tr w:rsidR="00845768" w:rsidRPr="00845768" w14:paraId="29F9FFC9" w14:textId="77777777" w:rsidTr="00845768">
        <w:trPr>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Pr>
          <w:p w14:paraId="2E2A5B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Infrastructura</w:t>
            </w:r>
          </w:p>
        </w:tc>
      </w:tr>
      <w:tr w:rsidR="00845768" w:rsidRPr="00845768" w14:paraId="425E83A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6D6925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0B9090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59BD091"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115</w:t>
            </w:r>
          </w:p>
          <w:p w14:paraId="759D3D0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C3AA37D" w14:textId="77777777" w:rsidR="00845768" w:rsidRPr="00845768" w:rsidRDefault="00845768" w:rsidP="00845768">
            <w:pPr>
              <w:spacing w:after="12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Km. 27+200-39+900 L=12,7 km </w:t>
            </w:r>
          </w:p>
          <w:p w14:paraId="609EAE9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Limita judeţ Bacău-Scutaru - Gura Văii-Cîmpuri-DJ 205F </w:t>
            </w:r>
          </w:p>
          <w:p w14:paraId="429C382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7E225E6B"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CÂMPURI</w:t>
            </w:r>
          </w:p>
          <w:p w14:paraId="078D288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17998 mp, (9165 mp intravilan, 8833 mp extravilan), tarla 0, parcelă 99, număr cadastral 51686;</w:t>
            </w:r>
          </w:p>
          <w:p w14:paraId="4D59A8D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9409 mp, intravilan, tarla 0, parcelă 99, număr cadastral 51684;</w:t>
            </w:r>
          </w:p>
          <w:p w14:paraId="03AE8D4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5711 mp, intravilan, tarla 0, parcelă 99, număr cadastral 51685;</w:t>
            </w:r>
          </w:p>
          <w:p w14:paraId="5A6FBD54" w14:textId="77777777" w:rsidR="00845768" w:rsidRPr="00845768" w:rsidRDefault="00845768" w:rsidP="00845768">
            <w:pPr>
              <w:spacing w:after="0" w:line="240" w:lineRule="auto"/>
              <w:contextualSpacing/>
              <w:jc w:val="both"/>
              <w:rPr>
                <w:rFonts w:ascii="Times New Roman" w:eastAsia="Times New Roman" w:hAnsi="Times New Roman" w:cs="Times New Roman"/>
                <w:bCs/>
                <w:sz w:val="28"/>
                <w:szCs w:val="28"/>
                <w:lang w:val="ro-RO" w:eastAsia="ro-RO"/>
              </w:rPr>
            </w:pPr>
            <w:r w:rsidRPr="00845768">
              <w:rPr>
                <w:rFonts w:ascii="Times New Roman" w:eastAsia="Times New Roman" w:hAnsi="Times New Roman" w:cs="Times New Roman"/>
                <w:bCs/>
                <w:sz w:val="18"/>
                <w:szCs w:val="18"/>
                <w:lang w:val="ro-RO" w:eastAsia="ro-RO"/>
              </w:rPr>
              <w:t>-suprafață teren 12374 mp, intravilan, tarla 0, parcelă 99, număr cadastral 51687</w:t>
            </w:r>
            <w:r w:rsidRPr="00845768">
              <w:rPr>
                <w:rFonts w:ascii="Times New Roman" w:eastAsia="Times New Roman" w:hAnsi="Times New Roman" w:cs="Times New Roman"/>
                <w:bCs/>
                <w:sz w:val="28"/>
                <w:szCs w:val="28"/>
                <w:lang w:val="ro-RO" w:eastAsia="ro-RO"/>
              </w:rPr>
              <w:t xml:space="preserve">; </w:t>
            </w:r>
          </w:p>
          <w:p w14:paraId="0BBF311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52 mp, extravilan, tarla 0, parcelă 2703, număr cadastral 51715;</w:t>
            </w:r>
          </w:p>
          <w:p w14:paraId="40CBC0B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7712 mp, extravilan, tarla 0, parcelă 2953, număr cadastral 51709;</w:t>
            </w:r>
          </w:p>
          <w:p w14:paraId="63ADC3A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6849 mp, extravilan, tarla 0, parcelă 2711, număr cadastral 51717;</w:t>
            </w:r>
          </w:p>
          <w:p w14:paraId="1C3822A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51 mp, extravilan, tarla 0, parcelă 2703, număr cadastral 51705;</w:t>
            </w:r>
          </w:p>
          <w:p w14:paraId="30964EF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1431 mp, extravilan, tarla 0, parcelă 2703, număr cadastral 51711;</w:t>
            </w:r>
          </w:p>
          <w:p w14:paraId="11601B9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134 mp,  intravilan, tarla 0, parcelă 99, număr cadastral 51710;</w:t>
            </w:r>
          </w:p>
          <w:p w14:paraId="2F0F631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39 mp, extravilan, tarla 0, parcelă 2804, număr cadastral 51706;</w:t>
            </w:r>
          </w:p>
          <w:p w14:paraId="7C59777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8696 mp, extravilan, tarla 0, parcelă 2851, număr cadastral 51713;</w:t>
            </w:r>
          </w:p>
          <w:p w14:paraId="0F4A0C9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68 mp, extravilan, tarla 0, parcelă 27, număr cadastral 51707;</w:t>
            </w:r>
          </w:p>
          <w:p w14:paraId="26D0F0D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162 mp , intravilan, tarla 0, parcelă 99, număr cadastral 51714;</w:t>
            </w:r>
          </w:p>
          <w:p w14:paraId="38B3491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262 mp, extravilan, tarla 0, parcelă 1666, număr cadastral 51712;</w:t>
            </w:r>
          </w:p>
          <w:p w14:paraId="5108801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4E264EFD"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SOVEJA</w:t>
            </w:r>
          </w:p>
          <w:p w14:paraId="2EB123F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567 mp, extravilan, tarla 0, parcelă 2703, număr cadastral 51935;</w:t>
            </w:r>
          </w:p>
          <w:p w14:paraId="5CBC9AD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851 mp, extravilan, tarla 0, parcelă 110, număr cadastral 51930;</w:t>
            </w:r>
          </w:p>
          <w:p w14:paraId="4A8CC5C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1641 mp, extravilan, tarla 0, parcelă 108, număr cadastral 51924;</w:t>
            </w:r>
          </w:p>
          <w:p w14:paraId="158B57E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63 mp, extravilan, tarla 0, parcelă 27, număr cadastral 51931;</w:t>
            </w:r>
          </w:p>
          <w:p w14:paraId="1DB8FEA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81 mp, extravilan, tarla 0, parcelă 10, număr cadastral 51934;</w:t>
            </w:r>
          </w:p>
          <w:p w14:paraId="5D0D570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7096 mp, extravilan, tarla 0, parcelă 15, număr cadastral 51933;</w:t>
            </w:r>
          </w:p>
          <w:p w14:paraId="63D0A10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101 mp, extravilan, tarla 0, parcelă 27/1, număr cadastral 51926;</w:t>
            </w:r>
          </w:p>
          <w:p w14:paraId="55BD67B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11309 mp, extravilan, tarla 0, parcelă 26,3,15,1, număr cadastral 51932;</w:t>
            </w:r>
          </w:p>
          <w:p w14:paraId="5E400AA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63 mp, extravilan, tarla 0, parcelă 60, număr cadastral 51923;</w:t>
            </w:r>
          </w:p>
          <w:p w14:paraId="59E6881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958 mp, extravilan, tarla 0, parcelă 13, număr cadastral 51925;</w:t>
            </w:r>
          </w:p>
          <w:p w14:paraId="7BFF636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766 mp, extravilan, tarla 0, parcelă 15/1, număr cadastral 51929;</w:t>
            </w:r>
          </w:p>
          <w:p w14:paraId="0F95FF4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95 mp, extravilan, tarla 0, parcelă 27/1, număr cadastral 51928;</w:t>
            </w:r>
          </w:p>
          <w:p w14:paraId="086E0C0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69 mp, extravilan, tarla 0, parcelă 2703, număr cadastral 51927;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0CF1600" w14:textId="77777777" w:rsidR="00845768" w:rsidRPr="00845768" w:rsidRDefault="00845768" w:rsidP="00845768">
            <w:pPr>
              <w:jc w:val="center"/>
              <w:rPr>
                <w:rFonts w:ascii="Times New Roman" w:eastAsia="Calibri" w:hAnsi="Times New Roman" w:cs="Times New Roman"/>
                <w:sz w:val="18"/>
                <w:szCs w:val="18"/>
              </w:rPr>
            </w:pPr>
          </w:p>
          <w:p w14:paraId="238BA1B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1968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EC8C22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36CD262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773C749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12.703,37584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65518BF6"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047344BF" w14:textId="77777777" w:rsidR="00845768" w:rsidRPr="00845768" w:rsidRDefault="00845768" w:rsidP="00845768">
            <w:pPr>
              <w:spacing w:after="0"/>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rPr>
              <w:t xml:space="preserve"> Nr carte funciară: </w:t>
            </w:r>
            <w:r w:rsidRPr="00845768">
              <w:rPr>
                <w:rFonts w:ascii="Times New Roman" w:eastAsia="Times New Roman" w:hAnsi="Times New Roman" w:cs="Times New Roman"/>
                <w:bCs/>
                <w:sz w:val="18"/>
                <w:szCs w:val="18"/>
                <w:lang w:val="ro-RO" w:eastAsia="ro-RO"/>
              </w:rPr>
              <w:t>51686; 51684; 51685; 51687; 51715; 51709; 51717; 51705; 51711; 51710; 51706; 51713; 51707; 51714; 51712 UAT Câmpuri</w:t>
            </w:r>
            <w:r w:rsidRPr="00845768">
              <w:rPr>
                <w:rFonts w:ascii="Times New Roman" w:eastAsia="Calibri" w:hAnsi="Times New Roman" w:cs="Times New Roman"/>
                <w:sz w:val="18"/>
                <w:szCs w:val="18"/>
                <w:lang w:val="ro-RO"/>
              </w:rPr>
              <w:t xml:space="preserve">; </w:t>
            </w:r>
          </w:p>
          <w:p w14:paraId="552107D6" w14:textId="77777777" w:rsidR="00845768" w:rsidRPr="00845768" w:rsidRDefault="00845768" w:rsidP="00845768">
            <w:pPr>
              <w:spacing w:after="0"/>
              <w:rPr>
                <w:rFonts w:ascii="Times New Roman" w:eastAsia="Times New Roman" w:hAnsi="Times New Roman" w:cs="Times New Roman"/>
                <w:bCs/>
                <w:sz w:val="18"/>
                <w:szCs w:val="18"/>
                <w:lang w:val="ro-RO" w:eastAsia="ro-RO"/>
              </w:rPr>
            </w:pPr>
          </w:p>
          <w:p w14:paraId="6F367C46" w14:textId="77777777" w:rsidR="00845768" w:rsidRPr="00845768" w:rsidRDefault="00845768" w:rsidP="00845768">
            <w:pPr>
              <w:spacing w:after="0"/>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rPr>
              <w:t xml:space="preserve">Nr carte funciară: </w:t>
            </w:r>
            <w:r w:rsidRPr="00845768">
              <w:rPr>
                <w:rFonts w:ascii="Times New Roman" w:eastAsia="Times New Roman" w:hAnsi="Times New Roman" w:cs="Times New Roman"/>
                <w:bCs/>
                <w:sz w:val="18"/>
                <w:szCs w:val="18"/>
                <w:lang w:val="ro-RO" w:eastAsia="ro-RO"/>
              </w:rPr>
              <w:t>51935; 51930; 51924; 51931; 51934;51933; 51926;51932; 51923; 51925; 51929; 51928; 51927; UAT Soveja</w:t>
            </w:r>
          </w:p>
          <w:p w14:paraId="184A79FA" w14:textId="77777777" w:rsidR="00845768" w:rsidRPr="00845768" w:rsidRDefault="00845768" w:rsidP="00845768">
            <w:pPr>
              <w:jc w:val="both"/>
              <w:rPr>
                <w:rFonts w:ascii="Calibri" w:eastAsia="Calibri" w:hAnsi="Calibri" w:cs="Times New Roman"/>
              </w:rPr>
            </w:pPr>
          </w:p>
          <w:p w14:paraId="7C3618B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66031FD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EEDD551"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51D65F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3DE3B0F"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119A</w:t>
            </w:r>
          </w:p>
          <w:p w14:paraId="4F8C5F0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72577D0"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21+400-24+400</w:t>
            </w:r>
          </w:p>
          <w:p w14:paraId="5372473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L=3,0 Km</w:t>
            </w:r>
          </w:p>
          <w:p w14:paraId="6223155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Bacău-Costişa Lespezi-DN11A</w:t>
            </w:r>
          </w:p>
          <w:p w14:paraId="76F5CCC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4EBE7810" w14:textId="77777777" w:rsidR="00845768" w:rsidRPr="00845768" w:rsidRDefault="00845768" w:rsidP="00845768">
            <w:pPr>
              <w:spacing w:after="0" w:line="240" w:lineRule="auto"/>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HOMOCEA</w:t>
            </w:r>
          </w:p>
          <w:p w14:paraId="7C10E270"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-suprafață teren 1791 mp, intravilan, tarla 0, parcela 373, număr cadastral 53415;</w:t>
            </w:r>
          </w:p>
          <w:p w14:paraId="2ECBE0B8"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-suprafață teren 266 mp, tarla 0, parcela 373, număr cadastral 53416,suprafață construită la sol 266 mp, pod peste Pârâul Polocin la Lespezi, număr cadastral 53416-C1;</w:t>
            </w:r>
          </w:p>
          <w:p w14:paraId="5E78BA6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-suprafață teren 45095 mp (3393 mp extravilan, tarla 0, parcelă 13; 10893 mp intravilan, tarla 0, parcel 128; 19839 mp extravilan, tarla 0, parcelă 110,216,134; 10970 mp intravilan, tarla 0, parcel</w:t>
            </w:r>
            <w:r w:rsidRPr="00845768">
              <w:rPr>
                <w:rFonts w:ascii="Times New Roman" w:eastAsia="Times New Roman" w:hAnsi="Times New Roman" w:cs="Times New Roman"/>
                <w:sz w:val="18"/>
                <w:szCs w:val="18"/>
                <w:lang w:val="ro-RO" w:eastAsia="en-GB"/>
              </w:rPr>
              <w:t>ă</w:t>
            </w:r>
            <w:r w:rsidRPr="00845768">
              <w:rPr>
                <w:rFonts w:ascii="Times New Roman" w:eastAsia="Times New Roman" w:hAnsi="Times New Roman" w:cs="Times New Roman"/>
                <w:sz w:val="18"/>
                <w:szCs w:val="18"/>
                <w:lang w:eastAsia="en-GB"/>
              </w:rPr>
              <w:t xml:space="preserve"> 373), număr cadastral 53417;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893C6CD" w14:textId="77777777" w:rsidR="00845768" w:rsidRPr="00845768" w:rsidRDefault="00845768" w:rsidP="00845768">
            <w:pPr>
              <w:jc w:val="center"/>
              <w:rPr>
                <w:rFonts w:ascii="Times New Roman" w:eastAsia="Calibri" w:hAnsi="Times New Roman" w:cs="Times New Roman"/>
                <w:sz w:val="18"/>
                <w:szCs w:val="18"/>
              </w:rPr>
            </w:pPr>
          </w:p>
          <w:p w14:paraId="383E87F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1F2818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5F608C8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15FC31D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180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7110FA7" w14:textId="77777777" w:rsidR="00845768" w:rsidRPr="00845768" w:rsidRDefault="00845768" w:rsidP="00845768">
            <w:pPr>
              <w:spacing w:after="0" w:line="240" w:lineRule="auto"/>
              <w:rPr>
                <w:rFonts w:ascii="Times New Roman" w:eastAsia="Times New Roman" w:hAnsi="Times New Roman" w:cs="Times New Roman"/>
                <w:bCs/>
                <w:sz w:val="18"/>
                <w:szCs w:val="18"/>
                <w:lang w:eastAsia="en-GB"/>
              </w:rPr>
            </w:pPr>
            <w:r w:rsidRPr="00845768">
              <w:rPr>
                <w:rFonts w:ascii="Times New Roman" w:eastAsia="Times New Roman" w:hAnsi="Times New Roman" w:cs="Times New Roman"/>
                <w:sz w:val="18"/>
                <w:szCs w:val="18"/>
                <w:lang w:eastAsia="en-GB"/>
              </w:rPr>
              <w:t xml:space="preserve">Domeniul public al judeţului Vrancea potrivit  Hotărârii Consiliului Județean Vrancea nr. 19 din 25 ianuarie 2022, Hotărârii Consiliului Județean nr. 3/2010, Hotărârea Guvernului nr. 630/2010 şi Anexei nr. 2 la Hotărârea Guvernului nr. 540/2000. </w:t>
            </w:r>
            <w:r w:rsidRPr="00845768">
              <w:rPr>
                <w:rFonts w:ascii="Times New Roman" w:eastAsia="Times New Roman" w:hAnsi="Times New Roman" w:cs="Times New Roman"/>
                <w:bCs/>
                <w:sz w:val="18"/>
                <w:szCs w:val="18"/>
                <w:lang w:eastAsia="en-GB"/>
              </w:rPr>
              <w:t xml:space="preserve"> </w:t>
            </w:r>
          </w:p>
          <w:p w14:paraId="3492278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eastAsia="en-GB"/>
              </w:rPr>
              <w:t>Nr. carte funciară:</w:t>
            </w:r>
            <w:r w:rsidRPr="00845768">
              <w:rPr>
                <w:rFonts w:ascii="Times New Roman" w:eastAsia="Times New Roman" w:hAnsi="Times New Roman" w:cs="Times New Roman"/>
                <w:sz w:val="18"/>
                <w:szCs w:val="18"/>
                <w:lang w:eastAsia="en-GB"/>
              </w:rPr>
              <w:t xml:space="preserve"> 53415; 53416; 53417 UAT Homocea</w:t>
            </w:r>
          </w:p>
        </w:tc>
      </w:tr>
      <w:tr w:rsidR="00845768" w:rsidRPr="00845768" w14:paraId="7388E3C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0E84A21"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A70861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9D5F43C"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119C</w:t>
            </w:r>
          </w:p>
          <w:p w14:paraId="4007524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3EC3546"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 xml:space="preserve"> Km. 4+500-24+500</w:t>
            </w:r>
          </w:p>
          <w:p w14:paraId="47C4A33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L=20,0 Km</w:t>
            </w:r>
          </w:p>
          <w:p w14:paraId="5DB60DE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 DN2(km.224+100)-Rugineşti-Angheleşti-Limita judeţ Bacău</w:t>
            </w:r>
          </w:p>
          <w:p w14:paraId="2C414FF5"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60A54471"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RUGINEȘTI</w:t>
            </w:r>
          </w:p>
          <w:p w14:paraId="3F3F861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12194 mp intravilan, tarla 0, parcelă 1542, număr cadastral 55327;</w:t>
            </w:r>
          </w:p>
          <w:p w14:paraId="0308989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56002 mp (5459 mp intravilan, 50543 mp extravilan) tarla 0, parcelă 925 număr cadastral 55292;</w:t>
            </w:r>
          </w:p>
          <w:p w14:paraId="7BD2D07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57341 mp (2046 mp extravilan tarla 0, parcela 2110,  teren intravilan 16.822 mp - tarla 0, parcelă 2110; teren  intravilan 13.499 mp tarla 0, parcelă 1741; teren  intravilan 24.974 mp - tarla 0, parcelă 947, număr cadastral 55312;</w:t>
            </w:r>
          </w:p>
          <w:p w14:paraId="619354F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315 mp, extravilan, tarla 0, parcelă 2110, număr cadastral 55307;</w:t>
            </w:r>
          </w:p>
          <w:p w14:paraId="6C30923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250 mp, intravilan, tarla 0, parcelă 2110, număr cadastral 55309;</w:t>
            </w:r>
          </w:p>
          <w:p w14:paraId="1E66A1E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352 mp, intravilan, tarla 0, parcela 773, număr cadastral 55306;</w:t>
            </w:r>
          </w:p>
          <w:p w14:paraId="625CC9F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22475 mp (21980 mp intravilan, 495 mp extravilan – tarla 0, parcelă 2110), număr cadastral 55321;</w:t>
            </w:r>
          </w:p>
          <w:p w14:paraId="1CBC0BE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31 mp intravilan, tarla 0, parcelă 773 mp, număr cadastral 55313;</w:t>
            </w:r>
          </w:p>
          <w:p w14:paraId="75215F3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2635 mp  intravilan ( 2099 mp tarla 0, parcelă 773, 536 mp tarla 0, parcelă 1542), număr cadastral 55310;</w:t>
            </w:r>
          </w:p>
          <w:p w14:paraId="1C4F2AC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5383 mp ( teren intravilan 2547 mp, tarla 0, parcela 1542, teren  extravilan 2836 mp, tarla 0, parcelă 1542, număr cadastral 55308;</w:t>
            </w:r>
          </w:p>
          <w:p w14:paraId="2428238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3380 mp intravilan, tarla 0, parcelă 1542, număr cadastral 55320;</w:t>
            </w:r>
          </w:p>
          <w:p w14:paraId="32E7BDB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5241 mp intravilan, tarla 0, parcelă 1542, număr cadastral 55311;</w:t>
            </w:r>
          </w:p>
          <w:p w14:paraId="7F66273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19 mp, extravilan, tarla 0, parcelă 1542, număr cadastral 55315;</w:t>
            </w:r>
          </w:p>
          <w:p w14:paraId="0CFB4DF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27 mp, intravilan, tarla 0, parcelă 1542, număr cadastral 55314;</w:t>
            </w:r>
          </w:p>
          <w:p w14:paraId="1FEB90B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31 mp, intravilan, tarla 0, parcelă 1542, număr cadastral 55318;</w:t>
            </w:r>
          </w:p>
          <w:p w14:paraId="2B1AAF7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55 mp, intravilan, tarla 0, parcelă 1542, număr cadastral 55322;</w:t>
            </w:r>
          </w:p>
          <w:p w14:paraId="39CA47E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75 mp, intravilan, tarla 0, parcelă 1542, număr cadastral 55316;</w:t>
            </w:r>
          </w:p>
          <w:p w14:paraId="2035B42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7890 mp, intravilan, tarla 0, parcelă 773, număr cadastral 55317;</w:t>
            </w:r>
          </w:p>
          <w:p w14:paraId="474BFA7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17700 mp, intravilan, tarla 0, parcelă 1542, număr cadastral 55323;</w:t>
            </w:r>
          </w:p>
          <w:p w14:paraId="48D505C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32144 mp, intravilan, tarla 0, parcelă 773, număr cadastral 55319;</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F4B1C2D" w14:textId="77777777" w:rsidR="00845768" w:rsidRPr="00845768" w:rsidRDefault="00845768" w:rsidP="00845768">
            <w:pPr>
              <w:jc w:val="center"/>
              <w:rPr>
                <w:rFonts w:ascii="Times New Roman" w:eastAsia="Calibri" w:hAnsi="Times New Roman" w:cs="Times New Roman"/>
                <w:sz w:val="18"/>
                <w:szCs w:val="18"/>
              </w:rPr>
            </w:pPr>
          </w:p>
          <w:p w14:paraId="6F84BA5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51EEA8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4BB1D6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009065D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3E9FFE7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AF0E8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2723BF8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2177A78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0663188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22B099C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6C0863F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18F02AE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13.679,69616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0AA21C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Domeniul public al judeţului Vrancea potrivit Hotărârii Consiliului Județean Vrancea nr. 19 din 25 ianuarie 2022, Hotărârii Consiliului Județean nr. 3/2010, </w:t>
            </w:r>
          </w:p>
          <w:p w14:paraId="29DF9F6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Hotărârea Guvernului nr. 630/2010 şi Anexei nr. 2 la Hotărârea Guvernului nr. 540/2000; </w:t>
            </w:r>
          </w:p>
          <w:p w14:paraId="02F3C5EF"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Calibri" w:hAnsi="Times New Roman" w:cs="Times New Roman"/>
                <w:sz w:val="18"/>
                <w:szCs w:val="18"/>
              </w:rPr>
              <w:t xml:space="preserve">Nr.carte funciară: </w:t>
            </w:r>
            <w:r w:rsidRPr="00845768">
              <w:rPr>
                <w:rFonts w:ascii="Times New Roman" w:eastAsia="Times New Roman" w:hAnsi="Times New Roman" w:cs="Times New Roman"/>
                <w:bCs/>
                <w:sz w:val="18"/>
                <w:szCs w:val="18"/>
                <w:lang w:val="ro-RO" w:eastAsia="ro-RO"/>
              </w:rPr>
              <w:t>55327; 55292; 55312; 55307;</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55309;</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55306; 55321;</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55313;</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55310;</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55308;</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55320</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55311;</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55315;</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55314;</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55318;</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55322;</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55319; 55316;</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55317;</w:t>
            </w:r>
            <w:r w:rsidRPr="00845768">
              <w:rPr>
                <w:rFonts w:ascii="Calibri" w:eastAsia="Calibri" w:hAnsi="Calibri" w:cs="Times New Roman"/>
                <w:bCs/>
                <w:sz w:val="18"/>
                <w:szCs w:val="18"/>
                <w:lang w:val="ro-RO" w:eastAsia="ro-RO"/>
              </w:rPr>
              <w:t xml:space="preserve"> </w:t>
            </w:r>
            <w:r w:rsidRPr="00845768">
              <w:rPr>
                <w:rFonts w:ascii="Times New Roman" w:eastAsia="Times New Roman" w:hAnsi="Times New Roman" w:cs="Times New Roman"/>
                <w:bCs/>
                <w:sz w:val="18"/>
                <w:szCs w:val="18"/>
                <w:lang w:val="ro-RO" w:eastAsia="ro-RO"/>
              </w:rPr>
              <w:t>55323 UAT Ruginești</w:t>
            </w:r>
          </w:p>
          <w:p w14:paraId="5CFD112D"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4463C4EE" w14:textId="77777777" w:rsidTr="00C059FB">
        <w:trPr>
          <w:trHeight w:val="1467"/>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596765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470B5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88A4492"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119J</w:t>
            </w:r>
          </w:p>
          <w:p w14:paraId="2B75719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392FAC1"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0+000-7+000</w:t>
            </w:r>
          </w:p>
          <w:p w14:paraId="48AA9C9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L=7,0 Km</w:t>
            </w:r>
          </w:p>
          <w:p w14:paraId="5446754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DN2(km.230+750)-Adjud-AdjuduVechi-Şişcani</w:t>
            </w:r>
          </w:p>
          <w:p w14:paraId="2E0EA4A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02D03FF1"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ADJUD</w:t>
            </w:r>
          </w:p>
          <w:p w14:paraId="0A31B1C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-suprafa</w:t>
            </w:r>
            <w:r w:rsidRPr="00845768">
              <w:rPr>
                <w:rFonts w:ascii="Times New Roman" w:eastAsia="Times New Roman" w:hAnsi="Times New Roman" w:cs="Times New Roman"/>
                <w:sz w:val="18"/>
                <w:szCs w:val="18"/>
                <w:lang w:val="ro-RO" w:eastAsia="en-GB"/>
              </w:rPr>
              <w:t>ță teren 49040 mp (41579 mp extravilan, tarla 0, parcelă 464/1, 245; 7461 mp intravilan, tarla 0, parcelă 677), număr cadastral 57373;</w:t>
            </w:r>
          </w:p>
          <w:p w14:paraId="2F7E061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2625 mp extravilan, tarla 0, parcelă 480, număr cadastral 57354;</w:t>
            </w:r>
          </w:p>
          <w:p w14:paraId="10BCBFA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17892 mp intravilan, tarla 0, parcelă 480,676, număr cadastral 57353;</w:t>
            </w:r>
          </w:p>
          <w:p w14:paraId="3410EDF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1220 mp extravilan, tarla 0, parcelă 480 (pod suprafață construită la sol 1220 mp, suprafață desfășurată 1220 mp), număr cadastral 57357-C1;</w:t>
            </w:r>
          </w:p>
          <w:p w14:paraId="0886678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1507 mp, extravilan, tarla 0, parcelă 480 (pod suprafață construită la sol 1507 mp, suprafață construită desfășurată 1507 mp), număr cadastral 57360-C1;</w:t>
            </w:r>
          </w:p>
          <w:p w14:paraId="273E5DC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45298 mp (17744 mp intravilan, tarla 0, parcelă 101,299,262,55; 12750 mp extravilan, tarla 0, parcelă 101; 14804  mp intravilan, tarla 0, parcelă 677,614,101), număr cadastral 57403;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E9F7DAF" w14:textId="77777777" w:rsidR="00845768" w:rsidRPr="00845768" w:rsidRDefault="00845768" w:rsidP="00845768">
            <w:pPr>
              <w:jc w:val="center"/>
              <w:rPr>
                <w:rFonts w:ascii="Times New Roman" w:eastAsia="Calibri" w:hAnsi="Times New Roman" w:cs="Times New Roman"/>
                <w:sz w:val="18"/>
                <w:szCs w:val="18"/>
              </w:rPr>
            </w:pPr>
          </w:p>
          <w:p w14:paraId="67A5661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F4B96A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21DF6FA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13CBB54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7.017,18134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8F673E9" w14:textId="77777777" w:rsidR="00845768" w:rsidRPr="00845768" w:rsidRDefault="00845768" w:rsidP="00845768">
            <w:pPr>
              <w:spacing w:after="0" w:line="240" w:lineRule="auto"/>
              <w:jc w:val="both"/>
              <w:rPr>
                <w:rFonts w:ascii="Times New Roman" w:eastAsia="Calibri" w:hAnsi="Times New Roman" w:cs="Times New Roman"/>
                <w:sz w:val="28"/>
                <w:szCs w:val="28"/>
              </w:rPr>
            </w:pPr>
            <w:r w:rsidRPr="00845768">
              <w:rPr>
                <w:rFonts w:ascii="Times New Roman" w:eastAsia="Calibri" w:hAnsi="Times New Roman" w:cs="Times New Roman"/>
                <w:sz w:val="18"/>
                <w:szCs w:val="18"/>
              </w:rPr>
              <w:t xml:space="preserve">Domeniul public al judeţului Vrancea potrivit Hotărârii Consiliului Județean Vrancea nr. 19 din 25 ianuarie 2022,  Hotărârii Consiliului Județean nr. 3/2010, Hotărârea Guvernului nr. 630/2010 şi Anexei nr. 2 la Hotărârea Guvernului nr. 540/2000. </w:t>
            </w:r>
            <w:r w:rsidRPr="00845768">
              <w:rPr>
                <w:rFonts w:ascii="Times New Roman" w:eastAsia="Calibri" w:hAnsi="Times New Roman" w:cs="Times New Roman"/>
                <w:sz w:val="28"/>
                <w:szCs w:val="28"/>
              </w:rPr>
              <w:t xml:space="preserve"> </w:t>
            </w:r>
          </w:p>
          <w:p w14:paraId="71C96292"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Calibri" w:hAnsi="Times New Roman" w:cs="Times New Roman"/>
                <w:sz w:val="18"/>
                <w:szCs w:val="18"/>
              </w:rPr>
              <w:t>Nr. carte funciară 57373; 57354;</w:t>
            </w:r>
            <w:r w:rsidRPr="00845768">
              <w:rPr>
                <w:rFonts w:ascii="Calibri" w:eastAsia="Calibri" w:hAnsi="Calibri" w:cs="Times New Roman"/>
                <w:sz w:val="18"/>
                <w:szCs w:val="18"/>
              </w:rPr>
              <w:t xml:space="preserve"> </w:t>
            </w:r>
            <w:r w:rsidRPr="00845768">
              <w:rPr>
                <w:rFonts w:ascii="Times New Roman" w:eastAsia="Calibri" w:hAnsi="Times New Roman" w:cs="Times New Roman"/>
                <w:sz w:val="18"/>
                <w:szCs w:val="18"/>
              </w:rPr>
              <w:t>57353;</w:t>
            </w:r>
            <w:r w:rsidRPr="00845768">
              <w:rPr>
                <w:rFonts w:ascii="Calibri" w:eastAsia="Calibri" w:hAnsi="Calibri" w:cs="Times New Roman"/>
                <w:sz w:val="18"/>
                <w:szCs w:val="18"/>
              </w:rPr>
              <w:t xml:space="preserve"> </w:t>
            </w:r>
            <w:r w:rsidRPr="00845768">
              <w:rPr>
                <w:rFonts w:ascii="Times New Roman" w:eastAsia="Calibri" w:hAnsi="Times New Roman" w:cs="Times New Roman"/>
                <w:sz w:val="18"/>
                <w:szCs w:val="18"/>
              </w:rPr>
              <w:t>57360;</w:t>
            </w:r>
            <w:r w:rsidRPr="00845768">
              <w:rPr>
                <w:rFonts w:ascii="Calibri" w:eastAsia="Calibri" w:hAnsi="Calibri" w:cs="Times New Roman"/>
                <w:sz w:val="18"/>
                <w:szCs w:val="18"/>
              </w:rPr>
              <w:t xml:space="preserve"> </w:t>
            </w:r>
            <w:r w:rsidRPr="00845768">
              <w:rPr>
                <w:rFonts w:ascii="Times New Roman" w:eastAsia="Calibri" w:hAnsi="Times New Roman" w:cs="Times New Roman"/>
                <w:sz w:val="18"/>
                <w:szCs w:val="18"/>
              </w:rPr>
              <w:t xml:space="preserve">57357; </w:t>
            </w:r>
            <w:r w:rsidRPr="00845768">
              <w:rPr>
                <w:rFonts w:ascii="Times New Roman" w:eastAsia="Times New Roman" w:hAnsi="Times New Roman" w:cs="Times New Roman"/>
                <w:sz w:val="18"/>
                <w:szCs w:val="18"/>
                <w:lang w:val="ro-RO" w:eastAsia="en-GB"/>
              </w:rPr>
              <w:t>57403</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sz w:val="18"/>
                <w:szCs w:val="18"/>
                <w:lang w:eastAsia="en-GB"/>
              </w:rPr>
              <w:t>UAT Adjud</w:t>
            </w:r>
          </w:p>
          <w:p w14:paraId="55D76C54" w14:textId="77777777" w:rsidR="00845768" w:rsidRPr="00845768" w:rsidRDefault="00845768" w:rsidP="00845768">
            <w:pPr>
              <w:rPr>
                <w:rFonts w:ascii="Times New Roman" w:eastAsia="Calibri" w:hAnsi="Times New Roman" w:cs="Times New Roman"/>
                <w:sz w:val="18"/>
                <w:szCs w:val="18"/>
              </w:rPr>
            </w:pPr>
          </w:p>
        </w:tc>
      </w:tr>
      <w:tr w:rsidR="00845768" w:rsidRPr="00845768" w14:paraId="60A776F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86C65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772BB7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78E73E3"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202C</w:t>
            </w:r>
          </w:p>
          <w:p w14:paraId="4F009305"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4151290"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4+000-5+300</w:t>
            </w:r>
          </w:p>
          <w:p w14:paraId="1775FFC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L=1,3 Km </w:t>
            </w:r>
          </w:p>
          <w:p w14:paraId="24E2F4A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Buzău-Băleşti-DJ 202D</w:t>
            </w:r>
          </w:p>
          <w:p w14:paraId="31D05F58"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21E6810C"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BĂLEȘTI</w:t>
            </w:r>
          </w:p>
          <w:p w14:paraId="22F1672D"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 xml:space="preserve">-suprafață teren 8750 mp, extravilan, tarla 0, parcelă 224, număr cadastral 52125;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20FFD92" w14:textId="77777777" w:rsidR="00845768" w:rsidRPr="00845768" w:rsidRDefault="00845768" w:rsidP="00845768">
            <w:pPr>
              <w:jc w:val="center"/>
              <w:rPr>
                <w:rFonts w:ascii="Times New Roman" w:eastAsia="Calibri" w:hAnsi="Times New Roman" w:cs="Times New Roman"/>
                <w:sz w:val="18"/>
                <w:szCs w:val="18"/>
              </w:rPr>
            </w:pPr>
          </w:p>
          <w:p w14:paraId="5A7F83C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1968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8F077C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6C2F4C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6D90203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42,9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D308E7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5AD60C6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w:t>
            </w:r>
            <w:r w:rsidRPr="00845768">
              <w:rPr>
                <w:rFonts w:ascii="Times New Roman" w:eastAsia="Times New Roman" w:hAnsi="Times New Roman" w:cs="Times New Roman"/>
                <w:bCs/>
                <w:sz w:val="18"/>
                <w:szCs w:val="18"/>
                <w:lang w:val="ro-RO" w:eastAsia="ro-RO"/>
              </w:rPr>
              <w:t xml:space="preserve"> 52125 UAT Bălești</w:t>
            </w:r>
          </w:p>
        </w:tc>
      </w:tr>
      <w:tr w:rsidR="00845768" w:rsidRPr="00845768" w14:paraId="60ABA55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38C5CA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ACBCBAA"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750ED6F"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202F</w:t>
            </w:r>
          </w:p>
          <w:p w14:paraId="06B1896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3F0F23B"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0+000-25+500</w:t>
            </w:r>
          </w:p>
          <w:p w14:paraId="2D89BC05"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L=25,5 Km </w:t>
            </w:r>
          </w:p>
          <w:p w14:paraId="17FEC597" w14:textId="77777777" w:rsidR="00845768" w:rsidRPr="00845768" w:rsidRDefault="00845768" w:rsidP="00845768">
            <w:pPr>
              <w:spacing w:after="0"/>
              <w:rPr>
                <w:rFonts w:ascii="Times New Roman" w:eastAsia="Calibri" w:hAnsi="Times New Roman" w:cs="Times New Roman"/>
                <w:sz w:val="18"/>
                <w:szCs w:val="18"/>
              </w:rPr>
            </w:pPr>
          </w:p>
          <w:p w14:paraId="23EEE70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Mihălceni-DJ 204A-Băleşti-Bogza-Gugeşti-DJ 204F-</w:t>
            </w:r>
          </w:p>
          <w:p w14:paraId="1F22DC9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774E11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79EC52EC" w14:textId="77777777" w:rsidR="00845768" w:rsidRPr="00845768" w:rsidRDefault="00845768" w:rsidP="00845768">
            <w:pPr>
              <w:spacing w:after="0" w:line="240" w:lineRule="auto"/>
              <w:contextualSpacing/>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CIORĂȘTI</w:t>
            </w:r>
          </w:p>
          <w:p w14:paraId="7A361593" w14:textId="77777777" w:rsidR="00845768" w:rsidRPr="00845768" w:rsidRDefault="00845768" w:rsidP="00845768">
            <w:pPr>
              <w:spacing w:after="0" w:line="240" w:lineRule="auto"/>
              <w:contextualSpacing/>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26801 mp (9430 mp intravilan, tarla 0, parcelă 763; 17371 mp extravilan, tarla 0, parcelă 343), număr cadastral 54243;</w:t>
            </w:r>
          </w:p>
          <w:p w14:paraId="07E6B3B3" w14:textId="77777777" w:rsidR="00845768" w:rsidRPr="00845768" w:rsidRDefault="00845768" w:rsidP="00845768">
            <w:pPr>
              <w:spacing w:after="0" w:line="240" w:lineRule="auto"/>
              <w:contextualSpacing/>
              <w:jc w:val="both"/>
              <w:rPr>
                <w:rFonts w:ascii="Times New Roman" w:eastAsia="Times New Roman" w:hAnsi="Times New Roman" w:cs="Times New Roman"/>
                <w:bCs/>
                <w:sz w:val="18"/>
                <w:szCs w:val="18"/>
                <w:lang w:val="ro-RO" w:eastAsia="ro-RO"/>
              </w:rPr>
            </w:pPr>
          </w:p>
          <w:p w14:paraId="388880EA"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PUIEȘTI</w:t>
            </w:r>
          </w:p>
          <w:p w14:paraId="67C6754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45552 mp extravilan, număr cadastral 21452;</w:t>
            </w:r>
          </w:p>
          <w:p w14:paraId="438D668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22A3250F"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BĂLEȘTI</w:t>
            </w:r>
          </w:p>
          <w:p w14:paraId="67D1660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22651 mp, extravilan, tarla 0, parcelă 43, număr cadastral 52172;</w:t>
            </w:r>
          </w:p>
          <w:p w14:paraId="6743C92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12423 mp, extravilan, tarla 0, parcelă 43, număr cadastral 52175;</w:t>
            </w:r>
          </w:p>
          <w:p w14:paraId="2E888FE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10201 mp, extravilan, tarla 0, parcelă 43, număr cadastral 52173;</w:t>
            </w:r>
          </w:p>
          <w:p w14:paraId="48051CE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6364 mp, extravilan, tarla 0, parcelă 43, număr cadastral 52176</w:t>
            </w:r>
          </w:p>
          <w:p w14:paraId="0732CC8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33116 mp (21022 mp intravilan, tarla 0, parcelă 2837,1031; 1843 mp extravilan, tarla 0, parcelă 212; 10251 mp intravilan, tarla 0, parcelă 212), număr cadastral 51322;</w:t>
            </w:r>
          </w:p>
          <w:p w14:paraId="42DCD4C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190 mp extravilan, tarla 0, parcelă 43, număr cadastral 52177;</w:t>
            </w:r>
          </w:p>
          <w:p w14:paraId="2CDC5EB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359 mp extravilan, tarla 0, parcelă 162, număr cadastral 52179, suprafață construită 359 mp pod număr cadastral 52179-C1;</w:t>
            </w:r>
          </w:p>
          <w:p w14:paraId="1D2A6CB2"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 suprafață teren 211 mp extravilan, tarla 0, parcelă 43, număr cadastral 52174;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F98B6D0" w14:textId="77777777" w:rsidR="00845768" w:rsidRPr="00845768" w:rsidRDefault="00845768" w:rsidP="00845768">
            <w:pPr>
              <w:jc w:val="center"/>
              <w:rPr>
                <w:rFonts w:ascii="Times New Roman" w:eastAsia="Calibri" w:hAnsi="Times New Roman" w:cs="Times New Roman"/>
                <w:sz w:val="18"/>
                <w:szCs w:val="18"/>
              </w:rPr>
            </w:pPr>
          </w:p>
          <w:p w14:paraId="20AA34B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CB4FA5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05F5B03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3D76973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12.406,91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9949D6F"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Domeniul public al judeţului Vrancea potrivit Hotărârii Consiliului Județean Vrancea nr. 19 din 25 ianuarie 2022,  Hotărârii Consiliului Județean nr. 3/2010, Hotărârea Guvernului nr. 630/2010 şi Anexei nr. 2 la Hotărârea Guvernului nr. 540/2000. </w:t>
            </w:r>
          </w:p>
          <w:p w14:paraId="25686D7D" w14:textId="77777777" w:rsidR="00845768" w:rsidRPr="00845768" w:rsidRDefault="00845768" w:rsidP="00845768">
            <w:pPr>
              <w:spacing w:after="0"/>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Nr. carte funciară:54243 UAT Ciorăști, </w:t>
            </w:r>
          </w:p>
          <w:p w14:paraId="323D16CC" w14:textId="77777777" w:rsidR="00845768" w:rsidRPr="00845768" w:rsidRDefault="00845768" w:rsidP="00845768">
            <w:pPr>
              <w:spacing w:after="0"/>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Nr. carte funciară: 21452 UAT Puiești.</w:t>
            </w:r>
          </w:p>
          <w:p w14:paraId="6CA0676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Nr. carte funciară: 52172; 52175; 52173; 52176 51322; 52177; 52179; 52174 UAT Bălești</w:t>
            </w:r>
          </w:p>
        </w:tc>
      </w:tr>
      <w:tr w:rsidR="00845768" w:rsidRPr="00845768" w14:paraId="0A9266C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3F3136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F3B7E7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86EF889"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202E</w:t>
            </w:r>
          </w:p>
          <w:p w14:paraId="54419C2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4104BB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Limita judeţ Buzău-Voetin-Sihlea-Obrejiţa-Tîmboieşti-Bordeşti-DJ 204C</w:t>
            </w:r>
          </w:p>
          <w:p w14:paraId="3035E3F5"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BORDEȘTI</w:t>
            </w:r>
          </w:p>
          <w:p w14:paraId="1E76E94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2458 mp,intravilan, tarla 0, parcela 466/1,număr cadastral 51102; </w:t>
            </w:r>
          </w:p>
          <w:p w14:paraId="52DFEFE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86 mp, intravilan tarla 0, parcela 466/1,număr cadastral 51094;</w:t>
            </w:r>
          </w:p>
          <w:p w14:paraId="74036A1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1586 mp,</w:t>
            </w:r>
            <w:bookmarkStart w:id="10" w:name="_Hlk66716379"/>
            <w:r w:rsidRPr="00845768">
              <w:rPr>
                <w:rFonts w:ascii="Times New Roman" w:eastAsia="Times New Roman" w:hAnsi="Times New Roman" w:cs="Times New Roman"/>
                <w:bCs/>
                <w:sz w:val="18"/>
                <w:szCs w:val="18"/>
                <w:lang w:val="ro-RO" w:eastAsia="ro-RO"/>
              </w:rPr>
              <w:t>intravilan</w:t>
            </w:r>
            <w:bookmarkEnd w:id="10"/>
            <w:r w:rsidRPr="00845768">
              <w:rPr>
                <w:rFonts w:ascii="Times New Roman" w:eastAsia="Times New Roman" w:hAnsi="Times New Roman" w:cs="Times New Roman"/>
                <w:bCs/>
                <w:sz w:val="18"/>
                <w:szCs w:val="18"/>
                <w:lang w:val="ro-RO" w:eastAsia="ro-RO"/>
              </w:rPr>
              <w:t>, tarla 0, parcela 466/1,număr cadastral 51096;</w:t>
            </w:r>
          </w:p>
          <w:p w14:paraId="4209501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99 mp, intravilan, tarla 0, parcela 466/1,număr cadastral 51092;</w:t>
            </w:r>
          </w:p>
          <w:p w14:paraId="7A525F7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945 mp, intravilan, tarla 0, parcela 466/1,număr cadastral 51103;   </w:t>
            </w:r>
          </w:p>
          <w:p w14:paraId="4526362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116 mp, intravilan, tarla 0, parcela 466/1,număr cadastral 51107;</w:t>
            </w:r>
          </w:p>
          <w:p w14:paraId="65F80D7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582 mp, intravilan, tarla 0, parcela 466/1,număr cadastral 51098;</w:t>
            </w:r>
          </w:p>
          <w:p w14:paraId="7829A13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1633 mp, intravilan, tarla 0, parcela 466/1,număr cadastral 51099;</w:t>
            </w:r>
          </w:p>
          <w:p w14:paraId="701B898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165 mp, tarla 0, intravilan parcela 466/1,număr cadastral 51108;</w:t>
            </w:r>
          </w:p>
          <w:p w14:paraId="6B7827A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1665 mp, intravilan tarla 0, parcela 466/1,număr cadastral 51105;</w:t>
            </w:r>
          </w:p>
          <w:p w14:paraId="7B963E9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96 mp, intravilan tarla 0, parcela 466/1,număr cadastral 51097;</w:t>
            </w:r>
          </w:p>
          <w:p w14:paraId="4DECB3C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2844 mp, intravilan ,tarla 0, parcela 466/1,număr cadastral 51104;</w:t>
            </w:r>
          </w:p>
          <w:p w14:paraId="0CB9895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755 mp, intravilan tarla 0, parcela 466/1,număr cadastral 51100;   </w:t>
            </w:r>
          </w:p>
          <w:p w14:paraId="44D5F93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105 mp, intravilan, tarla 0, parcela 466/1,număr cadastral 51109;</w:t>
            </w:r>
          </w:p>
          <w:p w14:paraId="5FC57D9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1455 mp, intravilan tarla 0, parcela 466/1,număr cadastral 51095;</w:t>
            </w:r>
          </w:p>
          <w:p w14:paraId="366F7A1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111 mp, intravilan tarla 0, parcela 466/1,număr cadastral 51093; </w:t>
            </w:r>
          </w:p>
          <w:p w14:paraId="6DACCB8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3480 mp, intravilan tarla 0, parcela 466/1,număr cadastral 51101;  </w:t>
            </w:r>
          </w:p>
          <w:p w14:paraId="1909EDB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w:t>
            </w:r>
          </w:p>
          <w:p w14:paraId="2CF05061"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TÂMBOIEȘTI</w:t>
            </w:r>
          </w:p>
          <w:p w14:paraId="1A48721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w:t>
            </w:r>
            <w:r w:rsidRPr="00845768">
              <w:rPr>
                <w:rFonts w:ascii="Times New Roman" w:eastAsia="Times New Roman" w:hAnsi="Times New Roman" w:cs="Times New Roman"/>
                <w:b/>
                <w:sz w:val="18"/>
                <w:szCs w:val="18"/>
                <w:lang w:val="ro-RO" w:eastAsia="ro-RO"/>
              </w:rPr>
              <w:t xml:space="preserve"> 3216 </w:t>
            </w:r>
            <w:r w:rsidRPr="00845768">
              <w:rPr>
                <w:rFonts w:ascii="Times New Roman" w:eastAsia="Times New Roman" w:hAnsi="Times New Roman" w:cs="Times New Roman"/>
                <w:bCs/>
                <w:sz w:val="18"/>
                <w:szCs w:val="18"/>
                <w:lang w:val="ro-RO" w:eastAsia="ro-RO"/>
              </w:rPr>
              <w:t>mp, intravilan tarla 0, parcela 384,număr cadastral 52066;</w:t>
            </w:r>
          </w:p>
          <w:p w14:paraId="684E399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99 mp, intravilan tarla 0, parcela 384,număr cadastral 52049;   </w:t>
            </w:r>
          </w:p>
          <w:p w14:paraId="1C054B0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 suprafaţă teren 7006 mp, intravilan tarla 0, parcela 384,număr cadastral 52048;</w:t>
            </w:r>
          </w:p>
          <w:p w14:paraId="121B085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276 mp, intravilan tarla 0, parcela 817,număr cadastral 52060;</w:t>
            </w:r>
          </w:p>
          <w:p w14:paraId="321C5E3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968 mp, intravilan tarla 0, parcela 817,număr cadastral 52057;</w:t>
            </w:r>
          </w:p>
          <w:p w14:paraId="0557C8B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414 mp, intravilan tarla 0, parcela 817,număr cadastral 52059;   </w:t>
            </w:r>
          </w:p>
          <w:p w14:paraId="13BCC33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309 mp, intravilan tarla 0, parcela 1190,număr cadastral 52056;</w:t>
            </w:r>
          </w:p>
          <w:p w14:paraId="4B99020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1005 mp, intravilan tarla 0, parcela 1190,număr cadastral 52047;</w:t>
            </w:r>
          </w:p>
          <w:p w14:paraId="47F058A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118 mp, intravilan tarla 0, parcela 1190,număr cadastral 52051;</w:t>
            </w:r>
          </w:p>
          <w:p w14:paraId="6A85034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3970 mp, intravilan tarla 0, parcela 1190,număr cadastral 52046;</w:t>
            </w:r>
          </w:p>
          <w:p w14:paraId="0BDAF4F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212 mp, intravilan tarla 0, parcela 1190,număr cadastral 52054;</w:t>
            </w:r>
          </w:p>
          <w:p w14:paraId="69F4501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5.146 mp, intravilan tarla 0, parcela 1190,număr cadastral 52045;</w:t>
            </w:r>
          </w:p>
          <w:p w14:paraId="5CB2651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3798 mp, extravilan tarla 0, parcela 369, număr cadastral 52058;</w:t>
            </w:r>
          </w:p>
          <w:p w14:paraId="42DC12A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152 mp, intravilan tarla 0, parcela 384,număr cadastral 52055;</w:t>
            </w:r>
          </w:p>
          <w:p w14:paraId="0FC50DA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6.044 mp, intravilan tarla 0, parcela 384,număr cadastral 52053;</w:t>
            </w:r>
          </w:p>
          <w:p w14:paraId="15A8955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9.036 mp, intravilan tarla 0, parcela 1190,număr cadastral 52050;</w:t>
            </w:r>
          </w:p>
          <w:p w14:paraId="7F76A2E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148 mp, intravilan tarla 0, parcela 1190,număr cadastral 52052;</w:t>
            </w:r>
          </w:p>
          <w:p w14:paraId="0554E99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25859 mp,  tarla 0,(24978 mp intravilan, parcelă1190; 881 mp extravilan parcelă 964), număr cadastral 52064;</w:t>
            </w:r>
          </w:p>
          <w:p w14:paraId="25910B3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4867DE8C"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SIHLEA</w:t>
            </w:r>
          </w:p>
          <w:p w14:paraId="53D1891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554 mp, intravilan tarla 0, parcela 41,număr cadastral 53260;</w:t>
            </w:r>
          </w:p>
          <w:p w14:paraId="2884DDD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3842 mp, intravilan tarla 0, parcela 41,număr cadastral 53259;</w:t>
            </w:r>
          </w:p>
          <w:p w14:paraId="0C40756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59 mp, intravilan tarla 0, parcela 41,număr cadastral 53266;</w:t>
            </w:r>
          </w:p>
          <w:p w14:paraId="1FE5A00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3591 mp, intravilan tarla 0, parcela 41,număr cadastral 53258;</w:t>
            </w:r>
          </w:p>
          <w:p w14:paraId="473906A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806 mp, intravilan  tarla 0, parcela 1737,număr cadastral 53273;</w:t>
            </w:r>
          </w:p>
          <w:p w14:paraId="71C22EC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5.515 mp, intravilan tarla 0, parcela 1737,număr cadastral 53280;</w:t>
            </w:r>
          </w:p>
          <w:p w14:paraId="4188916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168 mp, intravilan tarla 0, parcela 1737,număr cadastral 53272;</w:t>
            </w:r>
          </w:p>
          <w:p w14:paraId="2F3E2C6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4540 mp, intravilan tarla 0, parcela 1737,număr cadastral 53261;</w:t>
            </w:r>
          </w:p>
          <w:p w14:paraId="7F3A300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1689 mp, intravilan tarla 0, parcela 1737,număr cadastral 53257;</w:t>
            </w:r>
          </w:p>
          <w:p w14:paraId="76524B3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11845 mp, intravilan tarla 0, parcela 1737,număr cadastral 53295;</w:t>
            </w:r>
          </w:p>
          <w:p w14:paraId="4E1D98B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739 mp, intravilan tarla 0, parcela 1737,număr cadastral 53262;</w:t>
            </w:r>
          </w:p>
          <w:p w14:paraId="60785C7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13595 mp intravilan, tarla 0, parcela 1737,număr cadastral 53278;</w:t>
            </w:r>
          </w:p>
          <w:p w14:paraId="047F9BE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836 mp, intravilan tarla 0, parcela 1322,număr cadastral 53276;</w:t>
            </w:r>
          </w:p>
          <w:p w14:paraId="2E8D4EA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811 mp, intravilan tarla 0, parcela 1381, suprafață construită 563 mp,  număr cadastral 53269, pod peton armat Paraul Slimnic, număr cadastral 53269- C1;</w:t>
            </w:r>
          </w:p>
          <w:p w14:paraId="7E10278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913 mp, intravilan tarla 0, parcela 1322,număr cadastral 53279;</w:t>
            </w:r>
          </w:p>
          <w:p w14:paraId="4CCA2AD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202 mp, intravilan tarla 0, parcela 1322,număr cadastral 53277;</w:t>
            </w:r>
          </w:p>
          <w:p w14:paraId="02DAFD4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1452 mp, intravilan tarla 0, parcela 1322,număr cadastral 53268;</w:t>
            </w:r>
          </w:p>
          <w:p w14:paraId="2633985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199 mp, intravilan tarla 0, parcela 1322, număr cadastral 53265;</w:t>
            </w:r>
          </w:p>
          <w:p w14:paraId="2466F0C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1491 mp intravilan, tarla 0, parcela 1322, număr cadastral 53275;</w:t>
            </w:r>
          </w:p>
          <w:p w14:paraId="1C30109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157 mp, intravilan tarla 0, parcela 1322,număr cadastral 53255;</w:t>
            </w:r>
          </w:p>
          <w:p w14:paraId="7AF8FB7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1485 mp, intravilan tarla 0, parcela 1322,număr cadastral 53270;</w:t>
            </w:r>
          </w:p>
          <w:p w14:paraId="3CD5090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166 mp, intravilan tarla 0, parcela 1322,număr cadastral 53264;</w:t>
            </w:r>
          </w:p>
          <w:p w14:paraId="53C8664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1299 mp, intravilan tarla 0, parcela 1322,număr cadastral 53271;</w:t>
            </w:r>
          </w:p>
          <w:p w14:paraId="4A087A9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111 mp, intravilan tarla 0, parcela 1322,număr cadastral 53274;</w:t>
            </w:r>
          </w:p>
          <w:p w14:paraId="425514E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1494 mp, intravilan, tarla 0, parcela 1322,număr cadastral 53267;</w:t>
            </w:r>
          </w:p>
          <w:p w14:paraId="550EE3E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215 mp, intravilan tarla 0, parcela 1322,număr cadastral 53263;</w:t>
            </w:r>
          </w:p>
          <w:p w14:paraId="374967B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28145 mp, extravilan tarla 0, parcela 458,număr cadastral 53338;</w:t>
            </w:r>
          </w:p>
          <w:p w14:paraId="161D833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199 mp, extravilan tarla 0, parcela 286/3,număr cadastral 53340;</w:t>
            </w:r>
          </w:p>
          <w:p w14:paraId="053EDE3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54293 mp, 42958 mp extravilan tarla 0, parcela 286/3;  teren intravilan 11335 mp tarla 0, parcelă 728, număr cadastral 53304 suprafață construită la sol 313 mp, pod beton armat Paraul Cotatcu,  număr cadastral 53304- C1;</w:t>
            </w:r>
          </w:p>
          <w:p w14:paraId="57DFE80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122 mp,intravilan tarla 0, parcela 286/3,număr cadastral 53289;</w:t>
            </w:r>
          </w:p>
          <w:p w14:paraId="43D44A2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1949 mp, intravilan tarla 0, parcela 286/3,număr cadastral 53282;</w:t>
            </w:r>
          </w:p>
          <w:p w14:paraId="422D813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295 mp, intravilan tarla 0, parcela 286/3,număr cadastral 53287;</w:t>
            </w:r>
          </w:p>
          <w:p w14:paraId="66C262D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3023 mp, intravilan tarla 0, parcela 1678,număr cadastral 53290;</w:t>
            </w:r>
          </w:p>
          <w:p w14:paraId="4A5769E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267 mp, intravilan tarla 0, parcela 1678,număr cadastral 53341;</w:t>
            </w:r>
          </w:p>
          <w:p w14:paraId="16860CB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7086 mp, intravilan tarla 0, parcela 1679,număr cadastral 53291;</w:t>
            </w:r>
          </w:p>
          <w:p w14:paraId="2FA3C8B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223 mp, intravilan tarla 0, parcela 1679,număr cadastral 53285;</w:t>
            </w:r>
          </w:p>
          <w:p w14:paraId="3957D95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1419 mp, intravilan tarla 0, parcela 1679,număr cadastral 53288;</w:t>
            </w:r>
          </w:p>
          <w:p w14:paraId="7A39B5A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164 mp, intravilan tarla 0, parcela 1679,număr cadastral 53286;</w:t>
            </w:r>
          </w:p>
          <w:p w14:paraId="12FB63E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133 mp, intravilan tarla 0, parcela 1679,număr cadastral 53292;</w:t>
            </w:r>
          </w:p>
          <w:p w14:paraId="51333A8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1376 mp, intravilan tarla 0, parcela 1679,număr cadastral 53294;</w:t>
            </w:r>
          </w:p>
          <w:p w14:paraId="35582E3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31381 mp(3489 mp intravilan; 27893 mp extravilan tarla 0, parcela 715, număr cadastral 53284;</w:t>
            </w:r>
          </w:p>
          <w:p w14:paraId="12F10B0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44401335"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OBREJIȚA</w:t>
            </w:r>
          </w:p>
          <w:p w14:paraId="692DBD0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1316 mp, intravilan tarla 0, parcela 818,număr cadastral 50931;</w:t>
            </w:r>
          </w:p>
          <w:p w14:paraId="1AB9C18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88 mp, intravilan tarla 0, parcela 818,număr cadastral 50939;</w:t>
            </w:r>
          </w:p>
          <w:p w14:paraId="63417DC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2640 mp, intravilan tarla 0, parcela 818,număr cadastral 50943;</w:t>
            </w:r>
          </w:p>
          <w:p w14:paraId="628233A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1183 mp, intravilan tarla 0, parcela 818,număr cadastral 50942;</w:t>
            </w:r>
          </w:p>
          <w:p w14:paraId="3805302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161 mp, intravilan tarla 0, parcela 818,număr cadastral 50930;</w:t>
            </w:r>
          </w:p>
          <w:p w14:paraId="3A159D9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1095 mp, intravilan tarla 0, parcela 818,număr cadastral 50952;</w:t>
            </w:r>
          </w:p>
          <w:p w14:paraId="6A4A832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171 mp, intravilan tarla 0, parcela 818,număr cadastral 50927;</w:t>
            </w:r>
          </w:p>
          <w:p w14:paraId="4795D02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1163 mp, intravilan tarla 0, parcela 818,număr cadastral 50924;</w:t>
            </w:r>
          </w:p>
          <w:p w14:paraId="595F140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171 mp, intravilan tarla 0, parcela 818,număr cadastral 50932;</w:t>
            </w:r>
          </w:p>
          <w:p w14:paraId="2F8F27C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2782 mp, intravilan tarla 0, parcela 818,număr cadastral 50937;</w:t>
            </w:r>
          </w:p>
          <w:p w14:paraId="21F6E19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169 mp, intravilan tarla 0, parcela 818,număr cadastral 50934;</w:t>
            </w:r>
          </w:p>
          <w:p w14:paraId="1738B92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1163 mp, intravilan tarla 0, parcela 818,număr cadastral 50951; </w:t>
            </w:r>
          </w:p>
          <w:p w14:paraId="762373C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171 mp, intravilan tarla 0, parcela 818,număr cadastral 50947;</w:t>
            </w:r>
          </w:p>
          <w:p w14:paraId="491D104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 suprafaţă teren 1044 mp, intravilan tarla 0, parcela 818,număr cadastral 50925;</w:t>
            </w:r>
          </w:p>
          <w:p w14:paraId="7B073B9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177 mp, intravilan tarla 0, parcela 818,număr cadastral 50933;</w:t>
            </w:r>
          </w:p>
          <w:p w14:paraId="5F8676C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1146 mp, intravilan tarla 0, parcela 818,număr cadastral 50950;</w:t>
            </w:r>
          </w:p>
          <w:p w14:paraId="4487CFF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162 mp, intravilan tarla 0, parcela 818,număr cadastral 50953;</w:t>
            </w:r>
          </w:p>
          <w:p w14:paraId="2942137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176 mp, intravilan tarla 0, parcela 818,număr cadastral 50929;</w:t>
            </w:r>
          </w:p>
          <w:p w14:paraId="66F29DA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1225 mp, intravilan tarla 0, parcela 818,număr cadastral 50945;</w:t>
            </w:r>
          </w:p>
          <w:p w14:paraId="04977B3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159 mp, intravilan tarla 0, parcela 818,număr cadastral 50935;</w:t>
            </w:r>
          </w:p>
          <w:p w14:paraId="425FD65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1276 mp, intravilan tarla 0, parcela 818,număr cadastral 50941;</w:t>
            </w:r>
          </w:p>
          <w:p w14:paraId="71AF634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201 mp, intravilan tarla 0, parcela 818,număr cadastral 50928;</w:t>
            </w:r>
          </w:p>
          <w:p w14:paraId="7080B58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29535 mp, intravilan tarla 0, parcela 818,număr cadastral 50936;</w:t>
            </w:r>
          </w:p>
          <w:p w14:paraId="14C08C9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suprafață teren 152 mp, intravilan, tarla0, parcelă 818, număr cadastral 50923;</w:t>
            </w:r>
          </w:p>
          <w:p w14:paraId="39DECF5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suprafață teren 1019 mp, intravilan, tarla 0, parcelă 818, număr cadastral 50938;</w:t>
            </w:r>
          </w:p>
          <w:p w14:paraId="33C4AC1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144 mp, intravilan, tarla 0, parcelă 818, număr cadastral 50944;</w:t>
            </w:r>
          </w:p>
          <w:p w14:paraId="1B0BFC9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suprafață teren 936 mp, intravilan, tarla 0, parcelă 818, număr cadastral 50946;</w:t>
            </w:r>
          </w:p>
          <w:p w14:paraId="35E6638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156 mp, intravilan, tarla 0, parcelă 818, număr cadastral 50926;</w:t>
            </w:r>
          </w:p>
          <w:p w14:paraId="62852C19"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 suprafață teren 1019 mp, intravilan, tarla 0, parcelă 818, număr cadastral 50940;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9F9B72A" w14:textId="77777777" w:rsidR="00845768" w:rsidRPr="00845768" w:rsidRDefault="00845768" w:rsidP="00845768">
            <w:pPr>
              <w:jc w:val="center"/>
              <w:rPr>
                <w:rFonts w:ascii="Times New Roman" w:eastAsia="Calibri" w:hAnsi="Times New Roman" w:cs="Times New Roman"/>
                <w:sz w:val="18"/>
                <w:szCs w:val="18"/>
              </w:rPr>
            </w:pPr>
          </w:p>
          <w:p w14:paraId="6BF4984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183BE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bookmarkStart w:id="11" w:name="_Hlk55304014"/>
          </w:p>
          <w:p w14:paraId="5624B10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58A80EB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977,05773</w:t>
            </w:r>
            <w:bookmarkEnd w:id="11"/>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24A678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3B71FA4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1E9B995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Nr. Carte Funciară: 51102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51108;</w:t>
            </w:r>
          </w:p>
          <w:p w14:paraId="52574C44"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51105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51109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51095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 xml:space="preserve">51093; 51101 UAT Bordești </w:t>
            </w:r>
          </w:p>
          <w:p w14:paraId="7A15B17A"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2D46A14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Nr. Carte Funciară: 52066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52049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52048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52060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52047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52051;</w:t>
            </w:r>
          </w:p>
          <w:p w14:paraId="09A6530D"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52046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52045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52052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 xml:space="preserve">52064 UAT Tâmboiesti </w:t>
            </w:r>
          </w:p>
          <w:p w14:paraId="4CCCD1EB"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689E070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Nr. Carte Funciară: 53260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53259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53258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53257;</w:t>
            </w:r>
          </w:p>
          <w:p w14:paraId="1181600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53295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53255;</w:t>
            </w:r>
          </w:p>
          <w:p w14:paraId="2B4DD25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53270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53274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53263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53338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53340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53304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53282;</w:t>
            </w:r>
          </w:p>
          <w:p w14:paraId="638C5A94"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53287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53290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53341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53291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53286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53292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53294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 xml:space="preserve">53284 UAT Sihlea </w:t>
            </w:r>
          </w:p>
          <w:p w14:paraId="1A7BD85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Nr. Carte Funciară: 50931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50952</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50932;</w:t>
            </w:r>
          </w:p>
          <w:p w14:paraId="1C26CBF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50937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50951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50950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50953</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50929</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50945</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50935; 50941</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50936; 50923</w:t>
            </w:r>
            <w:r w:rsidRPr="00845768">
              <w:rPr>
                <w:rFonts w:ascii="Times New Roman" w:eastAsia="Times New Roman" w:hAnsi="Times New Roman" w:cs="Times New Roman"/>
                <w:bCs/>
                <w:sz w:val="18"/>
                <w:szCs w:val="18"/>
                <w:lang w:eastAsia="ro-RO"/>
              </w:rPr>
              <w:t xml:space="preserve">; </w:t>
            </w:r>
            <w:r w:rsidRPr="00845768">
              <w:rPr>
                <w:rFonts w:ascii="Times New Roman" w:eastAsia="Times New Roman" w:hAnsi="Times New Roman" w:cs="Times New Roman"/>
                <w:bCs/>
                <w:sz w:val="18"/>
                <w:szCs w:val="18"/>
                <w:lang w:val="ro-RO" w:eastAsia="ro-RO"/>
              </w:rPr>
              <w:t>50938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50944</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50926</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50940</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val="ro-RO" w:eastAsia="ro-RO"/>
              </w:rPr>
              <w:t xml:space="preserve">UAT Obrejita </w:t>
            </w:r>
          </w:p>
          <w:p w14:paraId="176B4DB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1FA642F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D7D208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455C52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978D7B5"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 xml:space="preserve">D.J. 203H </w:t>
            </w:r>
          </w:p>
          <w:p w14:paraId="0BF82E99"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B205004"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25+500-28+500</w:t>
            </w:r>
          </w:p>
          <w:p w14:paraId="31AA784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L=3,0 Km</w:t>
            </w:r>
          </w:p>
          <w:p w14:paraId="73D518E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Buzău-Dumitreşti-DJ 204C</w:t>
            </w:r>
          </w:p>
          <w:p w14:paraId="512A33D5"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5B13566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DUMITREȘTI</w:t>
            </w:r>
          </w:p>
          <w:p w14:paraId="0FE6C06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3159 mp, intravilan, tarla 0, parcelă 837, număr cadastral 52178;</w:t>
            </w:r>
          </w:p>
          <w:p w14:paraId="2270FDF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12613 mp, intravilan, tarla 0, parcelă 354, număr cadastral 52182;</w:t>
            </w:r>
          </w:p>
          <w:p w14:paraId="63CC144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3693 mp, intravilan, tarla 0, parcelă 354, număr cadastral 52181;</w:t>
            </w:r>
          </w:p>
          <w:p w14:paraId="27327A9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8195 mp, intravilan, tarla 0, parcelă 354, număr cadastral 52180;</w:t>
            </w:r>
          </w:p>
          <w:p w14:paraId="5696302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1733 mp, extravilan, tarla 0, parcelă 13530, număr cadastral 52177(52177-C1, pod beton armat peste Râul Râmnicu Sărat);</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AC10EB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B5E938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2.651,44003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64F0826" w14:textId="77777777" w:rsidR="00845768" w:rsidRPr="00845768" w:rsidRDefault="00845768" w:rsidP="00845768">
            <w:pPr>
              <w:spacing w:after="0" w:line="240" w:lineRule="auto"/>
              <w:rPr>
                <w:rFonts w:ascii="Times New Roman" w:eastAsia="Calibri" w:hAnsi="Times New Roman" w:cs="Times New Roman"/>
                <w:bCs/>
                <w:sz w:val="18"/>
                <w:szCs w:val="18"/>
                <w:lang w:val="ro-RO" w:eastAsia="ro-RO"/>
              </w:rPr>
            </w:pPr>
            <w:r w:rsidRPr="00845768">
              <w:rPr>
                <w:rFonts w:ascii="Times New Roman" w:eastAsia="Calibri" w:hAnsi="Times New Roman" w:cs="Times New Roman"/>
                <w:sz w:val="18"/>
                <w:szCs w:val="18"/>
              </w:rPr>
              <w:t xml:space="preserve">Domeniul public al judeţului Vrancea potrivit Hotărârii Consiliului Județean Vrancea nr. 19 din 25 ianuarie 2022, Hotărârii Consiliului Județean nr. 3/2010, Hotărârea Guvernului nr. 630/2010 şi Anexei nr. 2 la Hotărârea Guvernului nr. 540/2000. </w:t>
            </w:r>
            <w:r w:rsidRPr="00845768">
              <w:rPr>
                <w:rFonts w:ascii="Times New Roman" w:eastAsia="Calibri" w:hAnsi="Times New Roman" w:cs="Times New Roman"/>
                <w:bCs/>
                <w:sz w:val="18"/>
                <w:szCs w:val="18"/>
                <w:lang w:val="ro-RO" w:eastAsia="ro-RO"/>
              </w:rPr>
              <w:t xml:space="preserve"> </w:t>
            </w:r>
          </w:p>
          <w:p w14:paraId="10F86CAE" w14:textId="77777777" w:rsidR="00845768" w:rsidRPr="00845768" w:rsidRDefault="00845768" w:rsidP="00845768">
            <w:pPr>
              <w:spacing w:after="0" w:line="240" w:lineRule="auto"/>
              <w:rPr>
                <w:rFonts w:ascii="Times New Roman" w:eastAsia="Calibri" w:hAnsi="Times New Roman" w:cs="Times New Roman"/>
                <w:bCs/>
                <w:sz w:val="18"/>
                <w:szCs w:val="18"/>
                <w:lang w:val="ro-RO" w:eastAsia="ro-RO"/>
              </w:rPr>
            </w:pPr>
          </w:p>
          <w:p w14:paraId="256DFEA4"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xml:space="preserve">Nr. carte funciară: 52178 </w:t>
            </w:r>
            <w:r w:rsidRPr="00845768">
              <w:rPr>
                <w:rFonts w:ascii="Times New Roman" w:eastAsia="Times New Roman" w:hAnsi="Times New Roman" w:cs="Times New Roman"/>
                <w:bCs/>
                <w:sz w:val="18"/>
                <w:szCs w:val="18"/>
                <w:lang w:val="ro-RO" w:eastAsia="ro-RO"/>
              </w:rPr>
              <w:t xml:space="preserve"> 52182; 52181;52180; 52177; UAT Dumitrești</w:t>
            </w:r>
          </w:p>
          <w:p w14:paraId="07CEB299"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1B43BC5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863DE1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A4BE27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C3B94FF"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 B</w:t>
            </w:r>
          </w:p>
          <w:p w14:paraId="64CFC31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17C3C00"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bookmarkStart w:id="12" w:name="_Hlk54341934"/>
            <w:r w:rsidRPr="00845768">
              <w:rPr>
                <w:rFonts w:ascii="Times New Roman" w:eastAsia="Times New Roman" w:hAnsi="Times New Roman" w:cs="Times New Roman"/>
                <w:sz w:val="18"/>
                <w:szCs w:val="18"/>
                <w:u w:val="single"/>
                <w:lang w:val="ro-RO"/>
              </w:rPr>
              <w:t>Km. 0+000-14+000</w:t>
            </w:r>
          </w:p>
          <w:p w14:paraId="66167C07"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L=14,000 Km</w:t>
            </w:r>
          </w:p>
          <w:p w14:paraId="07A102F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Măicăneşti ( DN 23 B ) – Rîmniceni – Boteşti.- Tătăranu ( DN 23 A)</w:t>
            </w:r>
            <w:bookmarkEnd w:id="12"/>
          </w:p>
          <w:p w14:paraId="46FAAEB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A0C9FA9"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eastAsia="ro-RO"/>
              </w:rPr>
            </w:pPr>
            <w:r w:rsidRPr="00845768">
              <w:rPr>
                <w:rFonts w:ascii="Times New Roman" w:eastAsia="Times New Roman" w:hAnsi="Times New Roman" w:cs="Times New Roman"/>
                <w:b/>
                <w:sz w:val="18"/>
                <w:szCs w:val="18"/>
                <w:lang w:eastAsia="ro-RO"/>
              </w:rPr>
              <w:t xml:space="preserve">UAT MĂICĂNEȘTI </w:t>
            </w:r>
          </w:p>
          <w:p w14:paraId="7155C45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4034 mp, intravilan, tarla 0, parcel 409, număr cadastral 55378;</w:t>
            </w:r>
          </w:p>
          <w:p w14:paraId="02598B4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216 mp, intravilan, tarla 0, parcel 409, nmăr cadastral 55377;</w:t>
            </w:r>
          </w:p>
          <w:p w14:paraId="4040140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38150 mp (5245 mp intravilan, tarla 0, parcelă 522; 23277 mp extravilan, tarla 0, parcelă 522; 9628 mp intravilan, tarla 0, parcelă 409), număr cadastral 55376;</w:t>
            </w:r>
          </w:p>
          <w:p w14:paraId="754E35F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418 mp extravilan, tarla 0, parcelă 641, număr cadastral 55602;</w:t>
            </w:r>
          </w:p>
          <w:p w14:paraId="5478AC7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12698 mp extravilan, tarla 0, parcelă 1217, număr cadastral 55601;</w:t>
            </w:r>
          </w:p>
          <w:p w14:paraId="347CBDA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 xml:space="preserve">-suprafață teren 71294 mp (29997 mp extravilan, tarla 0, parcelă 641; 24325 mp intravilan, tarla 0, parcelă 60; 16973 mp extravilan, tarla 0, parcelă 1200, număr cadastral 55600; </w:t>
            </w:r>
          </w:p>
          <w:p w14:paraId="3085600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44334 mp (19459 mp intravilan, tarla 0, parcelă 409; 13053 mp extravilan, tarla 0, parcelă 686; 11822 mp intravilan, tarla 0, parcelă 65) număr cadastral 55611;</w:t>
            </w:r>
          </w:p>
          <w:p w14:paraId="07C1BFA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eastAsia="ro-RO"/>
              </w:rPr>
              <w:t>-suprafață teren 733 mp, extravilan, tarla 0, parcelă 1200,1217, număr cadastral 55610;</w:t>
            </w:r>
          </w:p>
          <w:p w14:paraId="2EE1BAE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p>
          <w:p w14:paraId="24CC6FA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eastAsia="ro-RO"/>
              </w:rPr>
            </w:pPr>
          </w:p>
          <w:p w14:paraId="51E47944"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eastAsia="ro-RO"/>
              </w:rPr>
            </w:pPr>
            <w:r w:rsidRPr="00845768">
              <w:rPr>
                <w:rFonts w:ascii="Times New Roman" w:eastAsia="Times New Roman" w:hAnsi="Times New Roman" w:cs="Times New Roman"/>
                <w:b/>
                <w:sz w:val="18"/>
                <w:szCs w:val="18"/>
                <w:lang w:eastAsia="ro-RO"/>
              </w:rPr>
              <w:t>UAT TĂTĂRANU</w:t>
            </w:r>
          </w:p>
          <w:p w14:paraId="450CFB7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9261 mp, intravilan, tarla 0, parcelă 165,236, număr cadastral 56645;</w:t>
            </w:r>
          </w:p>
          <w:p w14:paraId="1E19102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18440 mp, intravilan, tarla 0, parcelă 309,353, număr cadastral 56650;</w:t>
            </w:r>
          </w:p>
          <w:p w14:paraId="428D79E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333 mp, extravilan, tarla 0, parcelă 80, număr cadastral 56644;</w:t>
            </w:r>
          </w:p>
          <w:p w14:paraId="488AE65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25424 mp (17638 mp extravilan; 7786 mp intravilan), tarla 0, parcelă 306, număr cadastral 56647;</w:t>
            </w:r>
          </w:p>
          <w:p w14:paraId="13B46E4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1668 mp, tarla 0, parcelă 87, număr cadastral 56663, suprafață construită la sol 1226 mp, Pod beton armat peste Râul Râmnicu Sărat la Tătăranu km 19+250, număr cadastral 56663-C1 );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BF67FB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A8F647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15.134,71378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A0E8EF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5B8F49C2" w14:textId="77777777" w:rsidR="00845768" w:rsidRPr="00845768" w:rsidRDefault="00845768" w:rsidP="00845768">
            <w:pPr>
              <w:spacing w:after="0" w:line="240" w:lineRule="auto"/>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val="ro-RO" w:eastAsia="ro-RO"/>
              </w:rPr>
              <w:t xml:space="preserve">Nr. carte funciară: </w:t>
            </w:r>
            <w:r w:rsidRPr="00845768">
              <w:rPr>
                <w:rFonts w:ascii="Times New Roman" w:eastAsia="Times New Roman" w:hAnsi="Times New Roman" w:cs="Times New Roman"/>
                <w:bCs/>
                <w:sz w:val="18"/>
                <w:szCs w:val="18"/>
                <w:lang w:eastAsia="ro-RO"/>
              </w:rPr>
              <w:t>55378;</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eastAsia="ro-RO"/>
              </w:rPr>
              <w:t>55377;</w:t>
            </w:r>
            <w:r w:rsidRPr="00845768">
              <w:rPr>
                <w:rFonts w:ascii="Times New Roman" w:eastAsia="Times New Roman" w:hAnsi="Times New Roman" w:cs="Times New Roman"/>
                <w:sz w:val="18"/>
                <w:szCs w:val="18"/>
                <w:lang w:val="ro-RO" w:eastAsia="ro-RO"/>
              </w:rPr>
              <w:t xml:space="preserve"> </w:t>
            </w:r>
            <w:r w:rsidRPr="00845768">
              <w:rPr>
                <w:rFonts w:ascii="Times New Roman" w:eastAsia="Times New Roman" w:hAnsi="Times New Roman" w:cs="Times New Roman"/>
                <w:bCs/>
                <w:sz w:val="18"/>
                <w:szCs w:val="18"/>
                <w:lang w:eastAsia="ro-RO"/>
              </w:rPr>
              <w:t>55376; 55602; 55601; 55600; 55611; 55610 UAT Măicănești</w:t>
            </w:r>
          </w:p>
          <w:p w14:paraId="230D81E0" w14:textId="77777777" w:rsidR="00845768" w:rsidRPr="00845768" w:rsidRDefault="00845768" w:rsidP="00845768">
            <w:pPr>
              <w:spacing w:after="0" w:line="240" w:lineRule="auto"/>
              <w:rPr>
                <w:rFonts w:ascii="Times New Roman" w:eastAsia="Times New Roman" w:hAnsi="Times New Roman" w:cs="Times New Roman"/>
                <w:bCs/>
                <w:sz w:val="18"/>
                <w:szCs w:val="18"/>
                <w:lang w:eastAsia="ro-RO"/>
              </w:rPr>
            </w:pPr>
            <w:r w:rsidRPr="00845768">
              <w:rPr>
                <w:rFonts w:ascii="Times New Roman" w:eastAsia="Times New Roman" w:hAnsi="Times New Roman" w:cs="Times New Roman"/>
                <w:bCs/>
                <w:sz w:val="18"/>
                <w:szCs w:val="18"/>
                <w:lang w:val="ro-RO" w:eastAsia="ro-RO"/>
              </w:rPr>
              <w:t xml:space="preserve">Nr. carte funciară: </w:t>
            </w:r>
            <w:r w:rsidRPr="00845768">
              <w:rPr>
                <w:rFonts w:ascii="Times New Roman" w:eastAsia="Calibri" w:hAnsi="Times New Roman" w:cs="Times New Roman"/>
                <w:sz w:val="18"/>
                <w:szCs w:val="18"/>
                <w:lang w:val="ro-RO"/>
              </w:rPr>
              <w:t>56645; 56650; 56644;56647;</w:t>
            </w:r>
            <w:r w:rsidRPr="00845768">
              <w:rPr>
                <w:rFonts w:ascii="Times New Roman" w:eastAsia="Times New Roman" w:hAnsi="Times New Roman" w:cs="Times New Roman"/>
                <w:bCs/>
                <w:sz w:val="18"/>
                <w:szCs w:val="18"/>
                <w:lang w:eastAsia="ro-RO"/>
              </w:rPr>
              <w:t xml:space="preserve"> 56663 UAT Tătăranu</w:t>
            </w:r>
          </w:p>
          <w:p w14:paraId="583C458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02DCE43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09BF6F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A5F556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65B1B51"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204D</w:t>
            </w:r>
          </w:p>
          <w:p w14:paraId="3033CB4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E0AC00E"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Km. 0+000-43+600</w:t>
            </w:r>
          </w:p>
          <w:p w14:paraId="0D76C1B0"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L=43,0 Km</w:t>
            </w:r>
          </w:p>
          <w:p w14:paraId="1FF1464B" w14:textId="77777777" w:rsidR="00845768" w:rsidRPr="00845768" w:rsidRDefault="00845768" w:rsidP="00845768">
            <w:pPr>
              <w:keepNext/>
              <w:spacing w:after="0" w:line="240" w:lineRule="auto"/>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Focşani-Suraia-Vadu Roşca -Vulturu - Hînguleşti-Maluri-Măicăneşti - DJ 204B</w:t>
            </w:r>
          </w:p>
          <w:p w14:paraId="06227E6C"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p>
          <w:p w14:paraId="74589A2C"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VULTURU</w:t>
            </w:r>
          </w:p>
          <w:p w14:paraId="061F78E2"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44494 mp (28333 mp intravilan, tarla 0, parcelă 4158,4159; 16161 mp extravilan tarla 0, parcelă 6632) număr cadastral 56640;</w:t>
            </w:r>
          </w:p>
          <w:p w14:paraId="006D22FD"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433 mp, tarla 0, parcelă 632 număr cadastral 56638 suprafată construita la sol 433 mp, Pod Hângulești, suprafață desfășurată 433 mp, număr cadastral 56638-C1;</w:t>
            </w:r>
          </w:p>
          <w:p w14:paraId="75E3EFD1"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86999 mp (29963 mp intravilan tarla 0, parcelă 118,190; 22850 mp extravilan, tarla 0, parcelă 832, 1001; 34186 mp  intravilan tarla 0, parcelă 512,808) număr cadastral 56706;</w:t>
            </w:r>
          </w:p>
          <w:p w14:paraId="44740FB3"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11302 mp (157 mp extravilan, tarla 0, parcelă 281; 11145 mp intravilan, tarla 0, parcelă 270), număr cadastral 57622;</w:t>
            </w:r>
          </w:p>
          <w:p w14:paraId="338B2543"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2522 mp, extravilan, tarla 0, parcelă 265, număr cadastral 57633;</w:t>
            </w:r>
          </w:p>
          <w:p w14:paraId="7C215001"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652 mp, intravilan, tarla 0, parcelă 955, număr cadastral 57624;</w:t>
            </w:r>
          </w:p>
          <w:p w14:paraId="2507404F"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157 mp, extravilan, tarla 0, parcelă 91, număr cadastral 57623;</w:t>
            </w:r>
          </w:p>
          <w:p w14:paraId="223AD99D"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253 mp, extravilan, tarla 0, parcelă 99, număr cadastral 57618;</w:t>
            </w:r>
          </w:p>
          <w:p w14:paraId="46BB1761"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11313 mp, extravilan, tarla 0, parcelă 1038, număr cadastral 57625;</w:t>
            </w:r>
          </w:p>
          <w:p w14:paraId="127CB8B0"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7751 mp, extravilan, tarla 0, parcelă 18, număr cadastral 57626;</w:t>
            </w:r>
          </w:p>
          <w:p w14:paraId="55C5E03F"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16721 mp, intravilan, tarla 0, parcelă 47,955, număr cadastral 57627;</w:t>
            </w:r>
          </w:p>
          <w:p w14:paraId="2338C674"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14415 mp (4423 mp intravilan, tarla 0, parcelă 1014; 7226 mp, intravilan, tarla 0, parcelă 670; 1737 mp intravilan, tarla 0, parcelă 264; 1029 mp, extravilan, tarla 0, parcelă 264) număr cadastral 57619;</w:t>
            </w:r>
          </w:p>
          <w:p w14:paraId="54220364"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1674 mp extravilan, tarla 0, parcelă 281, număr cadastral 57620;</w:t>
            </w:r>
          </w:p>
          <w:p w14:paraId="37E8F676"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236 mp, intravilan, tarla 0, parcelă 50, număr cadastral 57628;</w:t>
            </w:r>
          </w:p>
          <w:p w14:paraId="7F43CC41"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22754 mp, intravilan, tarla 0, parcelă 18,513, număr cadastral 57632;</w:t>
            </w:r>
          </w:p>
          <w:p w14:paraId="66FFCD13" w14:textId="77777777" w:rsidR="00845768" w:rsidRPr="00845768" w:rsidRDefault="00845768" w:rsidP="00845768">
            <w:pPr>
              <w:rPr>
                <w:rFonts w:ascii="Calibri" w:eastAsia="Calibri" w:hAnsi="Calibri" w:cs="Times New Roman"/>
                <w:lang w:val="ro-RO"/>
              </w:rPr>
            </w:pPr>
          </w:p>
          <w:p w14:paraId="7E6B4EA8"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SURAIA</w:t>
            </w:r>
          </w:p>
          <w:p w14:paraId="75B56D6D"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51240 mp, intravilan, tarla 0, parcelă 2167, număr cadastral 54816;</w:t>
            </w:r>
          </w:p>
          <w:p w14:paraId="4C33EC1A"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20889 mp, intravilan (16530 mp tarla 0, parcelă 2167; 4359 mp, tarla 0, parcelă 336), număr cadastral 54854;</w:t>
            </w:r>
          </w:p>
          <w:p w14:paraId="7EF584DF"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32665 mp, intravilan (18371 mp tarla 0, parcelă 51;14294 mp, tarla 0, parcelă 1360), număr cadastral 54855;</w:t>
            </w:r>
          </w:p>
          <w:p w14:paraId="2BF760A4"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42029 mp, extravilan, tarla 0, parcelă 336, număr cadastral 54853;</w:t>
            </w:r>
          </w:p>
          <w:p w14:paraId="4C433058" w14:textId="77777777" w:rsidR="00845768" w:rsidRPr="00845768" w:rsidRDefault="00845768" w:rsidP="00845768">
            <w:pPr>
              <w:rPr>
                <w:rFonts w:ascii="Calibri" w:eastAsia="Calibri" w:hAnsi="Calibri" w:cs="Times New Roman"/>
                <w:lang w:val="ro-RO"/>
              </w:rPr>
            </w:pPr>
          </w:p>
          <w:p w14:paraId="48A285B9"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MĂICĂNEȘTI</w:t>
            </w:r>
          </w:p>
          <w:p w14:paraId="1DF0D750"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31904 mp (416 mp intravilan, tarla 0, parcelă 274/3; 31488 mp extravilan tarla 0, parcelă 89, 207/3) număr cadastral 55617;</w:t>
            </w:r>
          </w:p>
          <w:p w14:paraId="3B80C804"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9221 mp, intravilan, tarla0, parcelă 90, număr cadastral 55615;</w:t>
            </w:r>
          </w:p>
          <w:p w14:paraId="568624E2" w14:textId="77777777" w:rsidR="00845768" w:rsidRPr="00845768" w:rsidRDefault="00845768" w:rsidP="00845768">
            <w:pPr>
              <w:spacing w:after="0"/>
              <w:rPr>
                <w:rFonts w:ascii="Calibri" w:eastAsia="Calibri" w:hAnsi="Calibri" w:cs="Times New Roman"/>
                <w:lang w:val="ro-RO"/>
              </w:rPr>
            </w:pPr>
          </w:p>
          <w:p w14:paraId="7341CD5D"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FOCȘANI</w:t>
            </w:r>
          </w:p>
          <w:p w14:paraId="3E704BC4"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89 mp, extravilan, tarla 0, parcelă 215, număr cadastral 67298;</w:t>
            </w:r>
          </w:p>
          <w:p w14:paraId="75177617"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33325 mp (6916 mp intravilan, 26409 mp extravilan) tarla 0, parcelă 229, număr cadastral 67309;</w:t>
            </w:r>
          </w:p>
          <w:p w14:paraId="201A5308"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30243 mp, extravilan, tarla 0, parcelă 221, număr cadastral 67303;</w:t>
            </w:r>
          </w:p>
          <w:p w14:paraId="2CF02B5B" w14:textId="77777777" w:rsidR="00845768" w:rsidRPr="00845768" w:rsidRDefault="00845768" w:rsidP="00845768">
            <w:pPr>
              <w:rPr>
                <w:rFonts w:ascii="Calibri" w:eastAsia="Calibri" w:hAnsi="Calibri" w:cs="Times New Roman"/>
                <w:lang w:val="ro-RO"/>
              </w:rPr>
            </w:pPr>
          </w:p>
          <w:p w14:paraId="14BC068C"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BILIEȘTI</w:t>
            </w:r>
          </w:p>
          <w:p w14:paraId="0C53DD16"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52169 mp, extravilan, tarla 0, parcelă 51, număr cadastral 51837;</w:t>
            </w:r>
          </w:p>
          <w:p w14:paraId="08555FA0" w14:textId="77777777" w:rsidR="00845768" w:rsidRPr="00845768" w:rsidRDefault="00845768" w:rsidP="00845768">
            <w:pPr>
              <w:rPr>
                <w:rFonts w:ascii="Calibri" w:eastAsia="Calibri" w:hAnsi="Calibri" w:cs="Times New Roman"/>
                <w:lang w:val="ro-RO"/>
              </w:rPr>
            </w:pPr>
          </w:p>
          <w:p w14:paraId="4E422D4E" w14:textId="77777777" w:rsidR="00845768" w:rsidRPr="00845768" w:rsidRDefault="00845768" w:rsidP="00845768">
            <w:pPr>
              <w:keepNext/>
              <w:spacing w:after="0" w:line="240" w:lineRule="auto"/>
              <w:jc w:val="both"/>
              <w:outlineLvl w:val="1"/>
              <w:rPr>
                <w:rFonts w:ascii="Times New Roman" w:eastAsia="Times New Roman" w:hAnsi="Times New Roman" w:cs="Times New Roman"/>
                <w:b/>
                <w:bCs/>
                <w:sz w:val="18"/>
                <w:szCs w:val="18"/>
                <w:lang w:val="ro-RO"/>
              </w:rPr>
            </w:pPr>
            <w:r w:rsidRPr="00845768">
              <w:rPr>
                <w:rFonts w:ascii="Times New Roman" w:eastAsia="Times New Roman" w:hAnsi="Times New Roman" w:cs="Times New Roman"/>
                <w:b/>
                <w:bCs/>
                <w:sz w:val="18"/>
                <w:szCs w:val="18"/>
                <w:lang w:val="ro-RO"/>
              </w:rPr>
              <w:t>UAT VÂNĂTORI</w:t>
            </w:r>
          </w:p>
          <w:p w14:paraId="5BD0DB4E"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1204 mp, extravilan, tarla 0, parcelă 785, număr cadastral 58695, suprafață construită la sol 1204 mp, suprafață desfășurată 1204 mp,  pod peste râul Putna număr cadastral 58695-C1;</w:t>
            </w:r>
          </w:p>
          <w:p w14:paraId="767A3499"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25931 mp, extravilan, tarla 0, parcelă 854, număr cadastral 58690;</w:t>
            </w:r>
          </w:p>
          <w:p w14:paraId="4940B5B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-suprafață teren 45017 mp, extravilan, tarla 0, parcelă 785, număr cadastral 58689;</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286EE30" w14:textId="77777777" w:rsidR="00845768" w:rsidRPr="00845768" w:rsidRDefault="00845768" w:rsidP="00845768">
            <w:pPr>
              <w:jc w:val="center"/>
              <w:rPr>
                <w:rFonts w:ascii="Times New Roman" w:eastAsia="Calibri" w:hAnsi="Times New Roman" w:cs="Times New Roman"/>
                <w:sz w:val="18"/>
                <w:szCs w:val="18"/>
              </w:rPr>
            </w:pPr>
          </w:p>
          <w:p w14:paraId="1D6C8BB2"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1975</w:t>
            </w:r>
          </w:p>
          <w:p w14:paraId="6837E07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2ABF76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17.434,46903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A3FC62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5BA25AF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 Nr. carte funciară: 56640; 56638; 56706; 57622; 57633; 57624; 57623; 57618; 57625; 57626; 57627; 57619; 57620; 57628; 57632; UAT Vulturu</w:t>
            </w:r>
          </w:p>
          <w:p w14:paraId="7E881BB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Număr carte funciară: 54816; 54854;54855;54853 UAT Suraia.</w:t>
            </w:r>
          </w:p>
          <w:p w14:paraId="469CADA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03BE958C"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Număr carte funciară: 55617;</w:t>
            </w:r>
          </w:p>
          <w:p w14:paraId="417BBFFA"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55615; UAT Măicănești.</w:t>
            </w:r>
          </w:p>
          <w:p w14:paraId="4380A26D" w14:textId="77777777" w:rsidR="00845768" w:rsidRPr="00845768" w:rsidRDefault="00845768" w:rsidP="00845768">
            <w:pPr>
              <w:spacing w:after="0"/>
              <w:rPr>
                <w:rFonts w:ascii="Times New Roman" w:eastAsia="Calibri" w:hAnsi="Times New Roman" w:cs="Times New Roman"/>
                <w:sz w:val="18"/>
                <w:szCs w:val="18"/>
              </w:rPr>
            </w:pPr>
          </w:p>
          <w:p w14:paraId="38E409D0"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Număr carte funciară: 67298;67309; 67303 UAT Focșani.</w:t>
            </w:r>
          </w:p>
          <w:p w14:paraId="1F593EB7"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Număr carte funciară: 51837; UAT Biliești.</w:t>
            </w:r>
          </w:p>
          <w:p w14:paraId="3DC7B744" w14:textId="77777777" w:rsidR="00845768" w:rsidRPr="00845768" w:rsidRDefault="00845768" w:rsidP="00845768">
            <w:pPr>
              <w:spacing w:after="0"/>
              <w:rPr>
                <w:rFonts w:ascii="Times New Roman" w:eastAsia="Calibri" w:hAnsi="Times New Roman" w:cs="Times New Roman"/>
                <w:sz w:val="18"/>
                <w:szCs w:val="18"/>
              </w:rPr>
            </w:pPr>
          </w:p>
          <w:p w14:paraId="31CE7BCD" w14:textId="77777777" w:rsidR="00845768" w:rsidRPr="00845768" w:rsidRDefault="00845768" w:rsidP="00845768">
            <w:pPr>
              <w:keepNext/>
              <w:spacing w:after="0" w:line="240" w:lineRule="auto"/>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Număr carte funciară:58695; 58690;58689; UAT Vînători</w:t>
            </w:r>
          </w:p>
          <w:p w14:paraId="597047FB" w14:textId="77777777" w:rsidR="00845768" w:rsidRPr="00845768" w:rsidRDefault="00845768" w:rsidP="00845768">
            <w:pPr>
              <w:rPr>
                <w:rFonts w:ascii="Calibri" w:eastAsia="Calibri" w:hAnsi="Calibri" w:cs="Times New Roman"/>
                <w:sz w:val="18"/>
                <w:szCs w:val="18"/>
              </w:rPr>
            </w:pPr>
          </w:p>
          <w:p w14:paraId="43864039" w14:textId="77777777" w:rsidR="00845768" w:rsidRPr="00845768" w:rsidRDefault="00845768" w:rsidP="00845768">
            <w:pPr>
              <w:rPr>
                <w:rFonts w:ascii="Calibri" w:eastAsia="Calibri" w:hAnsi="Calibri" w:cs="Times New Roman"/>
                <w:sz w:val="18"/>
                <w:szCs w:val="18"/>
              </w:rPr>
            </w:pPr>
          </w:p>
          <w:p w14:paraId="105AB4F5"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7C5EB0F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F2BB0D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A2C6EB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5A14DD0"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204E</w:t>
            </w:r>
          </w:p>
          <w:p w14:paraId="6832CF7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xml:space="preserve">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04F180D"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bookmarkStart w:id="13" w:name="_Hlk54344807"/>
            <w:r w:rsidRPr="00845768">
              <w:rPr>
                <w:rFonts w:ascii="Times New Roman" w:eastAsia="Times New Roman" w:hAnsi="Times New Roman" w:cs="Times New Roman"/>
                <w:sz w:val="18"/>
                <w:szCs w:val="18"/>
                <w:u w:val="single"/>
                <w:lang w:val="ro-RO"/>
              </w:rPr>
              <w:t>Km. 0+000-43+050</w:t>
            </w:r>
          </w:p>
          <w:p w14:paraId="755A6730"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L=43,050 Km</w:t>
            </w:r>
          </w:p>
          <w:p w14:paraId="28358CAF" w14:textId="77777777" w:rsidR="00845768" w:rsidRPr="00845768" w:rsidRDefault="00845768" w:rsidP="00845768">
            <w:pPr>
              <w:spacing w:after="0"/>
              <w:rPr>
                <w:rFonts w:ascii="Times New Roman" w:eastAsia="Calibri" w:hAnsi="Times New Roman" w:cs="Times New Roman"/>
                <w:sz w:val="18"/>
                <w:szCs w:val="18"/>
              </w:rPr>
            </w:pPr>
          </w:p>
          <w:p w14:paraId="2962DB2F"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Focşani-DN2-Mirceşti-Ciuşlea-Doaga DN24 - Mărăşeşti- Haret-Panciu DJ 205F</w:t>
            </w:r>
          </w:p>
          <w:p w14:paraId="507F6A19" w14:textId="77777777" w:rsidR="00845768" w:rsidRPr="00845768" w:rsidRDefault="00845768" w:rsidP="00845768">
            <w:pPr>
              <w:spacing w:after="0"/>
              <w:rPr>
                <w:rFonts w:ascii="Times New Roman" w:eastAsia="Calibri" w:hAnsi="Times New Roman" w:cs="Times New Roman"/>
                <w:sz w:val="18"/>
                <w:szCs w:val="18"/>
              </w:rPr>
            </w:pPr>
          </w:p>
          <w:bookmarkEnd w:id="13"/>
          <w:p w14:paraId="43161A9F"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FOCȘANI</w:t>
            </w:r>
          </w:p>
          <w:p w14:paraId="420821E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 suprafaţă teren 37.577 mp extravilan, tarla -, parcela 151, număr cadastral 60028; </w:t>
            </w:r>
          </w:p>
          <w:p w14:paraId="4D0A449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p>
          <w:p w14:paraId="1DF6E167"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VÂNĂTORI</w:t>
            </w:r>
          </w:p>
          <w:p w14:paraId="2331DFE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64775 mp (36895 mp extravilan, tarla 0, parcelă 12; 27880 mp intravilan, tarla 0, parcelă 174), număr cadastral 57923;</w:t>
            </w:r>
          </w:p>
          <w:p w14:paraId="4B6725D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46488 mp (19867 mp  intravilan, tarla 0, parcelă 41,339; 11265 mp extravilan, tarla 0, parcelă 339; 15356 mp intravilan, tarla 0, parcelă 339), număr cadastral 58560;</w:t>
            </w:r>
          </w:p>
          <w:p w14:paraId="4F2468A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25072 mp (22638 mp intravilan, tarla 0, parcelă 280; 2434 mp extravilan, tarla 0, parcelă 136), număr cadastral 57926;</w:t>
            </w:r>
          </w:p>
          <w:p w14:paraId="42D0831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17229 mp intravilan, tarla 0, parcelă 41, număr cadastral 53524;</w:t>
            </w:r>
          </w:p>
          <w:p w14:paraId="54413BA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2698 mp, extravilan, tarla 0, parcelă 136, număr cadastral 57927;</w:t>
            </w:r>
          </w:p>
          <w:p w14:paraId="659A680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p>
          <w:p w14:paraId="6F94F59B"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MĂRĂȘEȘTI</w:t>
            </w:r>
          </w:p>
          <w:p w14:paraId="409F363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11200 mp, extravilan, tarla 0, parcelă 1553, număr cadastral 54633;</w:t>
            </w:r>
          </w:p>
          <w:p w14:paraId="36EECB7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8392 mp, extravilan, tarla 0, parcelă 1553, număr cadastral 54632;</w:t>
            </w:r>
          </w:p>
          <w:p w14:paraId="01FF9F7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48 mp, extravilan, tarla 0, parcelă 1553, număr cadastral 54703;</w:t>
            </w:r>
          </w:p>
          <w:p w14:paraId="46967EC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40 mp, extravilan, tarla 0, parcelă 1553, număr cadastral 54698;</w:t>
            </w:r>
          </w:p>
          <w:p w14:paraId="1689DE7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1361 mp, extravilan, tarla 0, parcelă 1553, număr cadastral 54701;</w:t>
            </w:r>
          </w:p>
          <w:p w14:paraId="4227C9E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1444 mp, extravilan, tarla 0, parcelă 1553, număr cadastral 54702;</w:t>
            </w:r>
          </w:p>
          <w:p w14:paraId="0B7A755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641 mp, extravilan, tarla 0, parcelă 1553, număr cadastral 54704;</w:t>
            </w:r>
          </w:p>
          <w:p w14:paraId="73F5830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1841 mp (1121 mp intravilan, tarla 0, parcelă 261; 719 mp extravilan, tarla 0, parcelă 261), număr cadastral 55757;</w:t>
            </w:r>
          </w:p>
          <w:p w14:paraId="2CB12C6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5116 mp, extravilan, tarla 0, parcelă 258, număr cadastral 55758;</w:t>
            </w:r>
          </w:p>
          <w:p w14:paraId="2401BC3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19521 mp (6148 mp intravilan, tarla 0, parcelă 24; 13373 mp extravilan, tarla 0, parcelă 258), număr cadastral 55766;</w:t>
            </w:r>
          </w:p>
          <w:p w14:paraId="719F794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2733 mp, extravilan, tarla 0, parcelă 261, număr cadastral 55760;</w:t>
            </w:r>
          </w:p>
          <w:p w14:paraId="0DFC821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160 mp, extravilan, tarla 0, parcelă 431, număr cadastral 55759;</w:t>
            </w:r>
          </w:p>
          <w:p w14:paraId="2B16A7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-suprfață teren 239 mp, extravilan, tarla 0, parcelă 258, număr cadastral 55761;</w:t>
            </w:r>
          </w:p>
          <w:p w14:paraId="1F363D6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28309 mp, extravilan, tarla 0, parcelă 612, număr cadastral 55765;</w:t>
            </w:r>
          </w:p>
          <w:p w14:paraId="7EDEFC6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5048 mp, extravilan, tarla 0, parcelă 1532, număr cadastral 55762;</w:t>
            </w:r>
          </w:p>
          <w:p w14:paraId="4B86B12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29028 mp extravilan, tarla 0, parcelă 253, număr cadastral 55770;</w:t>
            </w:r>
          </w:p>
          <w:p w14:paraId="0947BB3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121 mp, extravilan, tarla 0, parcelă 1553, număr cadastral 54630, suprafață construită la sol 121 mp, pod, număr cadastral 54630- C1;</w:t>
            </w:r>
          </w:p>
          <w:p w14:paraId="1FE67C8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p>
          <w:p w14:paraId="68444CCA"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GAROAFA</w:t>
            </w:r>
          </w:p>
          <w:p w14:paraId="1F42C3F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1655 mp,extravilan, tarla 0, parcelă 429, număr cadastral 54643;</w:t>
            </w:r>
          </w:p>
          <w:p w14:paraId="5F659C3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82 066 mp (6700 mp extravilan, tarla 0, parcelă 83; 15068 mp intravilan, tarla 0, parcelă 83; 11914 mp extravilan, tarla 0, parcelă 140; 15068 mp intravilan, tarla 0, parcelă 294; 33316 extravilan, tarla 0, parcelă 428,429) număr cadastral 54615;</w:t>
            </w:r>
          </w:p>
          <w:p w14:paraId="582806D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56950 mp (1225 mp extravilan, tarla 0, parcelă 429; 15161 mp intravilan, tarla 0, parcelă 1467,1468,1463,1484; 40564 mp extravilan, tarla 0, parcelă 527), număr cadastral 54603.</w:t>
            </w:r>
          </w:p>
          <w:p w14:paraId="129B1371"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p>
          <w:p w14:paraId="62458567"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PANCIU</w:t>
            </w:r>
          </w:p>
          <w:p w14:paraId="201BB8D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7402 mp,extravilan tarla 0, parcelă 1495, număr cadastral 57276;</w:t>
            </w:r>
          </w:p>
          <w:p w14:paraId="628E72E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54390 mp, extravilan (10479 mp tarla 0, parcelă 1495; 43911 mp tarla 0, parcelă 182), număr cadastral 57279;</w:t>
            </w:r>
          </w:p>
          <w:p w14:paraId="0DDA281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145 mp, extravilan, tarla 0, parcelă 1495, număr cadastral 57281;</w:t>
            </w:r>
          </w:p>
          <w:p w14:paraId="0540A19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23712 mp, extravilan, tarla 0, parcelă 1495;număr cadastral 57280;</w:t>
            </w:r>
          </w:p>
          <w:p w14:paraId="1B850B2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7736 mp, intravilan, tarla 0, parcelă 1212, număr cadastral 57278;</w:t>
            </w:r>
          </w:p>
          <w:p w14:paraId="5A08DDE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7936 mp (4179 mp intravilan, tarla 0, parcelă 1212; 3757 mp extravilan, tarla 0, parcelă 1494), număr cadastral 57288;</w:t>
            </w:r>
          </w:p>
          <w:p w14:paraId="2136F7B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ro-RO"/>
              </w:rPr>
              <w:t>-suprafață teren 12397 mp intravilan, tarla 0, parcelă 2423, număr cadastral 57274;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4C9CB72" w14:textId="77777777" w:rsidR="00845768" w:rsidRPr="00845768" w:rsidRDefault="00845768" w:rsidP="00845768">
            <w:pPr>
              <w:jc w:val="center"/>
              <w:rPr>
                <w:rFonts w:ascii="Times New Roman" w:eastAsia="Calibri" w:hAnsi="Times New Roman" w:cs="Times New Roman"/>
                <w:sz w:val="18"/>
                <w:szCs w:val="18"/>
              </w:rPr>
            </w:pPr>
          </w:p>
          <w:p w14:paraId="5C8EB572"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1974</w:t>
            </w:r>
          </w:p>
          <w:p w14:paraId="69D3B8D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A68106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51.359,10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54A7E5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15DD7C31"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r w:rsidRPr="00845768">
              <w:rPr>
                <w:rFonts w:ascii="Times New Roman" w:eastAsia="Times New Roman" w:hAnsi="Times New Roman" w:cs="Times New Roman"/>
                <w:bCs/>
                <w:iCs/>
                <w:sz w:val="18"/>
                <w:szCs w:val="18"/>
                <w:lang w:val="ro-RO" w:eastAsia="ro-RO"/>
              </w:rPr>
              <w:t>Nr. Carte Funciară:</w:t>
            </w:r>
            <w:r w:rsidRPr="00845768">
              <w:rPr>
                <w:rFonts w:ascii="Times New Roman" w:eastAsia="Times New Roman" w:hAnsi="Times New Roman" w:cs="Times New Roman"/>
                <w:iCs/>
                <w:sz w:val="18"/>
                <w:szCs w:val="18"/>
                <w:lang w:val="ro-RO" w:eastAsia="ro-RO"/>
              </w:rPr>
              <w:t xml:space="preserve"> 60028 UAT Focşani;</w:t>
            </w:r>
          </w:p>
          <w:p w14:paraId="6CF21A32"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p>
          <w:p w14:paraId="1EE3EB6C"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r w:rsidRPr="00845768">
              <w:rPr>
                <w:rFonts w:ascii="Times New Roman" w:eastAsia="Times New Roman" w:hAnsi="Times New Roman" w:cs="Times New Roman"/>
                <w:bCs/>
                <w:iCs/>
                <w:sz w:val="18"/>
                <w:szCs w:val="18"/>
                <w:lang w:val="ro-RO" w:eastAsia="ro-RO"/>
              </w:rPr>
              <w:t>Nr. Carte Funciară:</w:t>
            </w:r>
            <w:r w:rsidRPr="00845768">
              <w:rPr>
                <w:rFonts w:ascii="Times New Roman" w:eastAsia="Times New Roman" w:hAnsi="Times New Roman" w:cs="Times New Roman"/>
                <w:iCs/>
                <w:sz w:val="18"/>
                <w:szCs w:val="18"/>
                <w:lang w:val="ro-RO" w:eastAsia="ro-RO"/>
              </w:rPr>
              <w:t xml:space="preserve"> 57923; 58560; 57926; 53524; 57927; UAT Vînători; </w:t>
            </w:r>
          </w:p>
          <w:p w14:paraId="28CB606F"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p>
          <w:p w14:paraId="1D3F3FC5"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r w:rsidRPr="00845768">
              <w:rPr>
                <w:rFonts w:ascii="Times New Roman" w:eastAsia="Times New Roman" w:hAnsi="Times New Roman" w:cs="Times New Roman"/>
                <w:bCs/>
                <w:iCs/>
                <w:sz w:val="18"/>
                <w:szCs w:val="18"/>
                <w:lang w:val="ro-RO" w:eastAsia="ro-RO"/>
              </w:rPr>
              <w:t>Nr. Carte Funciară:</w:t>
            </w:r>
            <w:r w:rsidRPr="00845768">
              <w:rPr>
                <w:rFonts w:ascii="Times New Roman" w:eastAsia="Times New Roman" w:hAnsi="Times New Roman" w:cs="Times New Roman"/>
                <w:iCs/>
                <w:sz w:val="18"/>
                <w:szCs w:val="18"/>
                <w:lang w:val="ro-RO" w:eastAsia="ro-RO"/>
              </w:rPr>
              <w:t xml:space="preserve"> 54633; 54632; 54703; 54698; 54701; 54702; 54704; 55757; 55758; 55766; 55760; 55759; 55761; 55765; 55762; 55770; 54630 UAT Mărășești;</w:t>
            </w:r>
          </w:p>
          <w:p w14:paraId="1E7E19F2"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p>
          <w:p w14:paraId="66B62749"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r w:rsidRPr="00845768">
              <w:rPr>
                <w:rFonts w:ascii="Times New Roman" w:eastAsia="Times New Roman" w:hAnsi="Times New Roman" w:cs="Times New Roman"/>
                <w:bCs/>
                <w:iCs/>
                <w:sz w:val="18"/>
                <w:szCs w:val="18"/>
                <w:lang w:val="ro-RO" w:eastAsia="ro-RO"/>
              </w:rPr>
              <w:t>Nr. Carte Funciară:</w:t>
            </w:r>
            <w:r w:rsidRPr="00845768">
              <w:rPr>
                <w:rFonts w:ascii="Times New Roman" w:eastAsia="Times New Roman" w:hAnsi="Times New Roman" w:cs="Times New Roman"/>
                <w:iCs/>
                <w:sz w:val="18"/>
                <w:szCs w:val="18"/>
                <w:lang w:val="ro-RO" w:eastAsia="ro-RO"/>
              </w:rPr>
              <w:t xml:space="preserve"> 54643; 54615; 54603 UAT Garoafa.;</w:t>
            </w:r>
          </w:p>
          <w:p w14:paraId="750E1B92"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p>
          <w:p w14:paraId="39449A23" w14:textId="77777777" w:rsidR="00845768" w:rsidRPr="00845768" w:rsidRDefault="00845768" w:rsidP="00845768">
            <w:pPr>
              <w:spacing w:after="0" w:line="240" w:lineRule="auto"/>
              <w:rPr>
                <w:rFonts w:ascii="Times New Roman" w:eastAsia="Times New Roman" w:hAnsi="Times New Roman" w:cs="Times New Roman"/>
                <w:iCs/>
                <w:sz w:val="18"/>
                <w:szCs w:val="18"/>
                <w:lang w:val="ro-RO" w:eastAsia="ro-RO"/>
              </w:rPr>
            </w:pPr>
            <w:r w:rsidRPr="00845768">
              <w:rPr>
                <w:rFonts w:ascii="Times New Roman" w:eastAsia="Times New Roman" w:hAnsi="Times New Roman" w:cs="Times New Roman"/>
                <w:iCs/>
                <w:sz w:val="18"/>
                <w:szCs w:val="18"/>
                <w:lang w:val="ro-RO" w:eastAsia="ro-RO"/>
              </w:rPr>
              <w:t>Nr. carte funciară: 57276; 57279; 57281; 57280; 57278; 57288; 57274 UAT Panciu</w:t>
            </w:r>
          </w:p>
          <w:p w14:paraId="17DA125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p>
          <w:p w14:paraId="23FEADC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3DAC535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7B8F57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DAD8D0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60730BD" w14:textId="77777777" w:rsidR="00845768" w:rsidRPr="00845768" w:rsidRDefault="00845768" w:rsidP="00845768">
            <w:pPr>
              <w:rPr>
                <w:rFonts w:ascii="Times New Roman" w:eastAsia="Calibri" w:hAnsi="Times New Roman" w:cs="Times New Roman"/>
                <w:b/>
                <w:sz w:val="18"/>
                <w:szCs w:val="18"/>
              </w:rPr>
            </w:pPr>
            <w:r w:rsidRPr="00845768">
              <w:rPr>
                <w:rFonts w:ascii="Times New Roman" w:eastAsia="Calibri" w:hAnsi="Times New Roman" w:cs="Times New Roman"/>
                <w:b/>
                <w:sz w:val="18"/>
                <w:szCs w:val="18"/>
                <w:u w:val="single"/>
              </w:rPr>
              <w:t>D.J. 204F</w:t>
            </w:r>
            <w:r w:rsidRPr="00845768">
              <w:rPr>
                <w:rFonts w:ascii="Times New Roman" w:eastAsia="Calibri" w:hAnsi="Times New Roman" w:cs="Times New Roman"/>
                <w:b/>
                <w:sz w:val="18"/>
                <w:szCs w:val="18"/>
              </w:rPr>
              <w:t xml:space="preserve">   </w:t>
            </w:r>
          </w:p>
          <w:p w14:paraId="4CE5805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B78DCCD"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0+000-12+000</w:t>
            </w:r>
          </w:p>
          <w:p w14:paraId="06BB667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L=12,0 Km</w:t>
            </w:r>
          </w:p>
          <w:p w14:paraId="5E577DD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DJ 205R Slobozia Ciorăşti-Armeni-Oreavu-Gugeşti DJ 205B</w:t>
            </w:r>
          </w:p>
          <w:p w14:paraId="5D84407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35A992AF"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SLOBOZIA CIORĂȘTI</w:t>
            </w:r>
          </w:p>
          <w:p w14:paraId="456D16A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34423 mp, extravilan, tarla 0, parcelă 591, număr cadastral 53864;</w:t>
            </w:r>
          </w:p>
          <w:p w14:paraId="050B88D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-suprafata teren 33744 mp, (28239 mp intravilan, tarla 0, parcela 130; 5506 mp extravilan tarla 0 parcela 375), numar cadastral 52957; </w:t>
            </w:r>
          </w:p>
          <w:p w14:paraId="268CACF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p>
          <w:p w14:paraId="7DD36C6B"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GUGEȘTI</w:t>
            </w:r>
          </w:p>
          <w:p w14:paraId="32F3410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-suprafata teren 414 mp intravilan, tarla 0, parcela 450, numar cadastral 52843; </w:t>
            </w:r>
          </w:p>
          <w:p w14:paraId="391282A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-suprafata teren 997 mp intravilan, tarla 0, parcela 450, numar cadastral 52844; </w:t>
            </w:r>
          </w:p>
          <w:p w14:paraId="162A599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-suprafata teren 2134 mp intravilan, tarla 0, parcela 204, numar cadastral 52842; </w:t>
            </w:r>
          </w:p>
          <w:p w14:paraId="71BAEBE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-suprafata teren 2259 mp intravilan, tarla 0, parcela 450, numar cadastral 52841; </w:t>
            </w:r>
          </w:p>
          <w:p w14:paraId="2AF93A7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-suprafata teren 3707 mp intravilan, tarla 0, parcela 450, numar cadastral 52847;</w:t>
            </w:r>
          </w:p>
          <w:p w14:paraId="3645962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28657 mp (3246 mp intravilan Oreavu, tarla 0, parcelă 635; 553 mp extravilan Gugești, tarla 0, parcelă 241; 24858 mp intravilan Gugești, tarla 0, parcelă 241), număr cadastral 52854;</w:t>
            </w:r>
          </w:p>
          <w:p w14:paraId="269EB169"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5598 mp extravilan, tarla 0, parcelă 54, număr cadastral 55115.</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108CF0E" w14:textId="77777777" w:rsidR="00845768" w:rsidRPr="00845768" w:rsidRDefault="00845768" w:rsidP="00845768">
            <w:pPr>
              <w:jc w:val="center"/>
              <w:rPr>
                <w:rFonts w:ascii="Times New Roman" w:eastAsia="Calibri" w:hAnsi="Times New Roman" w:cs="Times New Roman"/>
                <w:sz w:val="18"/>
                <w:szCs w:val="18"/>
              </w:rPr>
            </w:pPr>
          </w:p>
          <w:p w14:paraId="39FC119F"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163CC9D2"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517349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400,851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6493A4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3/2020, Hotărârea Guvernului nr. 630/2010 şi Anexei nr. 2 la Hotărârea Guvernului nr. 540/2000.</w:t>
            </w:r>
          </w:p>
          <w:p w14:paraId="524DA33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Calibri" w:hAnsi="Times New Roman" w:cs="Times New Roman"/>
                <w:sz w:val="18"/>
                <w:szCs w:val="18"/>
              </w:rPr>
              <w:t>Nr. Carte Funciară; 53864; 52957</w:t>
            </w:r>
            <w:r w:rsidRPr="00845768">
              <w:rPr>
                <w:rFonts w:ascii="Times New Roman" w:eastAsia="Times New Roman" w:hAnsi="Times New Roman" w:cs="Times New Roman"/>
                <w:bCs/>
                <w:sz w:val="18"/>
                <w:szCs w:val="18"/>
                <w:lang w:val="ro-RO" w:eastAsia="ro-RO"/>
              </w:rPr>
              <w:t xml:space="preserve"> UAT Slobozia Ciorăști;</w:t>
            </w:r>
          </w:p>
          <w:p w14:paraId="077A49C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796CE28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Calibri" w:hAnsi="Times New Roman" w:cs="Times New Roman"/>
                <w:sz w:val="18"/>
                <w:szCs w:val="18"/>
              </w:rPr>
              <w:t xml:space="preserve">Nr. Carte Funciară; 52843; 52844; 52842; 52841; 52847; 52854, 55115 </w:t>
            </w:r>
            <w:r w:rsidRPr="00845768">
              <w:rPr>
                <w:rFonts w:ascii="Times New Roman" w:eastAsia="Times New Roman" w:hAnsi="Times New Roman" w:cs="Times New Roman"/>
                <w:sz w:val="18"/>
                <w:szCs w:val="18"/>
                <w:lang w:val="ro-RO" w:eastAsia="ro-RO"/>
              </w:rPr>
              <w:t>UAT Gugești;</w:t>
            </w:r>
          </w:p>
          <w:p w14:paraId="613B5EA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29D0ACD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705FC7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BB2014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6E790D4"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204G</w:t>
            </w:r>
          </w:p>
          <w:p w14:paraId="0CABE9EA"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u w:val="single"/>
                <w:lang w:eastAsia="en-GB"/>
              </w:rPr>
              <w:t xml:space="preserve">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A3961C4"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0+000-28+580</w:t>
            </w:r>
          </w:p>
          <w:p w14:paraId="4668790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L=26,365 Km</w:t>
            </w:r>
          </w:p>
          <w:p w14:paraId="30F8507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DJ 204E (km.9+100 Mirceşti-Răduleşti-Bilieşti-DJ 204D-Suraia-Boţîrlău-Gologanu</w:t>
            </w:r>
          </w:p>
          <w:p w14:paraId="4134E62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256DA9ED"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BILIEȘTI</w:t>
            </w:r>
          </w:p>
          <w:p w14:paraId="7B1CC16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37930 mp (5287 mp intravilan, tarla 0, parcelă 1873; 32643 extravilan tarla 0, parcelă 53), număr cadastral 51810;</w:t>
            </w:r>
          </w:p>
          <w:p w14:paraId="1935C57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-surafață teren 1251 mp, intravilan, tarla 0, parcelă 1873, număr cadastral 51813;</w:t>
            </w:r>
          </w:p>
          <w:p w14:paraId="3EE485A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22369 mp, intravilan, tarla 0, parcelă 8,852, număr cadastral 51811;</w:t>
            </w:r>
          </w:p>
          <w:p w14:paraId="5FE805F9" w14:textId="77777777" w:rsidR="00845768" w:rsidRPr="00845768" w:rsidRDefault="00845768" w:rsidP="00845768">
            <w:pPr>
              <w:keepNext/>
              <w:spacing w:after="0" w:line="240" w:lineRule="auto"/>
              <w:jc w:val="both"/>
              <w:outlineLvl w:val="1"/>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-suprafață teren 459 mp,extravilan, tarla 0, parcelă 5, număr cadastral 51892;</w:t>
            </w:r>
          </w:p>
          <w:p w14:paraId="633A0509" w14:textId="77777777" w:rsidR="00845768" w:rsidRPr="00845768" w:rsidRDefault="00845768" w:rsidP="00845768">
            <w:pPr>
              <w:spacing w:after="0"/>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-suprafață teren 17468 mp, extravilan, tarla 0, parcelă 8, număr cadastral 51893;</w:t>
            </w:r>
          </w:p>
          <w:p w14:paraId="43E01378" w14:textId="77777777" w:rsidR="00845768" w:rsidRPr="00845768" w:rsidRDefault="00845768" w:rsidP="00845768">
            <w:pPr>
              <w:spacing w:after="0"/>
              <w:rPr>
                <w:rFonts w:ascii="Times New Roman" w:eastAsia="Calibri" w:hAnsi="Times New Roman" w:cs="Times New Roman"/>
                <w:sz w:val="18"/>
                <w:szCs w:val="18"/>
                <w:lang w:val="ro-RO"/>
              </w:rPr>
            </w:pPr>
          </w:p>
          <w:p w14:paraId="0657BD56"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VÂNĂTORI</w:t>
            </w:r>
          </w:p>
          <w:p w14:paraId="6F073E7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35438 mp intravilan, tarla 0, parcelă 110, 668/1, număr cadastral 58640;</w:t>
            </w:r>
          </w:p>
          <w:p w14:paraId="03F369B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2C2B6447"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SURAIA</w:t>
            </w:r>
          </w:p>
          <w:p w14:paraId="17B2C69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199 mp, extravilan, tarla 0, parcelă 287, număr cadastral 54862;</w:t>
            </w:r>
          </w:p>
          <w:p w14:paraId="407A788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38749 mp, intravilan, tarla 0, parcelă 1360, 5355, număr cadastral 54990;</w:t>
            </w:r>
          </w:p>
          <w:p w14:paraId="356EF12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24733 mp ( 15587 mp intravilan, tarla 0, parcelă 5925; 9146 mp extravilan, tarla 0, parcelă 287), număr cadastral 54911;</w:t>
            </w:r>
          </w:p>
          <w:p w14:paraId="7C25D5F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718 mp, intravilan, tarla 0, parcelă 5355, număr cadastral 54865;</w:t>
            </w:r>
          </w:p>
          <w:p w14:paraId="528DF6B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47919 mp (2373 mp intravilan, tarla 0, parcelă 283/4; 45546 mp  extravilan, tarla 0, parcelă 283/4,287), număr cadastral 54997;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B3E94BC" w14:textId="77777777" w:rsidR="00845768" w:rsidRPr="00845768" w:rsidRDefault="00845768" w:rsidP="00845768">
            <w:pPr>
              <w:jc w:val="center"/>
              <w:rPr>
                <w:rFonts w:ascii="Times New Roman" w:eastAsia="Calibri" w:hAnsi="Times New Roman" w:cs="Times New Roman"/>
                <w:sz w:val="18"/>
                <w:szCs w:val="18"/>
              </w:rPr>
            </w:pPr>
          </w:p>
          <w:p w14:paraId="1ADCCA5D"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234C120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85B570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3.381,41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32676E5" w14:textId="77777777" w:rsidR="00845768" w:rsidRPr="00845768" w:rsidRDefault="00845768" w:rsidP="00845768">
            <w:pPr>
              <w:spacing w:after="100" w:afterAutospacing="1" w:line="240" w:lineRule="auto"/>
              <w:contextualSpacing/>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15ABF062" w14:textId="77777777" w:rsidR="00845768" w:rsidRPr="00845768" w:rsidRDefault="00845768" w:rsidP="00845768">
            <w:pPr>
              <w:spacing w:after="100" w:afterAutospacing="1" w:line="240" w:lineRule="auto"/>
              <w:contextualSpacing/>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 Nr. carte funciară: 51810; 51813; 51811; 51892; 51893 UAT Biliești.</w:t>
            </w:r>
          </w:p>
          <w:p w14:paraId="00319421" w14:textId="77777777" w:rsidR="00845768" w:rsidRPr="00845768" w:rsidRDefault="00845768" w:rsidP="00845768">
            <w:pPr>
              <w:spacing w:after="100" w:afterAutospacing="1" w:line="240" w:lineRule="auto"/>
              <w:contextualSpacing/>
              <w:rPr>
                <w:rFonts w:ascii="Times New Roman" w:eastAsia="Times New Roman" w:hAnsi="Times New Roman" w:cs="Times New Roman"/>
                <w:sz w:val="18"/>
                <w:szCs w:val="18"/>
                <w:lang w:eastAsia="en-GB"/>
              </w:rPr>
            </w:pPr>
          </w:p>
          <w:p w14:paraId="090C7621" w14:textId="77777777" w:rsidR="00845768" w:rsidRPr="00845768" w:rsidRDefault="00845768" w:rsidP="00845768">
            <w:pPr>
              <w:spacing w:after="100" w:afterAutospacing="1" w:line="240" w:lineRule="auto"/>
              <w:contextualSpacing/>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sz w:val="18"/>
                <w:szCs w:val="18"/>
                <w:lang w:eastAsia="en-GB"/>
              </w:rPr>
              <w:t xml:space="preserve"> Nr carte funciară: </w:t>
            </w:r>
            <w:r w:rsidRPr="00845768">
              <w:rPr>
                <w:rFonts w:ascii="Times New Roman" w:eastAsia="Times New Roman" w:hAnsi="Times New Roman" w:cs="Times New Roman"/>
                <w:bCs/>
                <w:sz w:val="18"/>
                <w:szCs w:val="18"/>
                <w:lang w:val="ro-RO" w:eastAsia="ro-RO"/>
              </w:rPr>
              <w:t>58640 UAT Vînători.</w:t>
            </w:r>
          </w:p>
          <w:p w14:paraId="3E1C960C" w14:textId="77777777" w:rsidR="00845768" w:rsidRPr="00845768" w:rsidRDefault="00845768" w:rsidP="00845768">
            <w:pPr>
              <w:spacing w:after="100" w:afterAutospacing="1" w:line="240" w:lineRule="auto"/>
              <w:contextualSpacing/>
              <w:rPr>
                <w:rFonts w:ascii="Times New Roman" w:eastAsia="Times New Roman" w:hAnsi="Times New Roman" w:cs="Times New Roman"/>
                <w:bCs/>
                <w:sz w:val="18"/>
                <w:szCs w:val="18"/>
                <w:lang w:val="ro-RO" w:eastAsia="ro-RO"/>
              </w:rPr>
            </w:pPr>
          </w:p>
          <w:p w14:paraId="69B52C34" w14:textId="77777777" w:rsidR="00845768" w:rsidRPr="00845768" w:rsidRDefault="00845768" w:rsidP="00845768">
            <w:pPr>
              <w:spacing w:after="100" w:afterAutospacing="1" w:line="240" w:lineRule="auto"/>
              <w:contextualSpacing/>
              <w:rPr>
                <w:rFonts w:ascii="Times New Roman" w:eastAsia="Times New Roman" w:hAnsi="Times New Roman" w:cs="Times New Roman"/>
                <w:sz w:val="18"/>
                <w:szCs w:val="18"/>
                <w:lang w:eastAsia="en-GB"/>
              </w:rPr>
            </w:pPr>
            <w:r w:rsidRPr="00845768">
              <w:rPr>
                <w:rFonts w:ascii="Times New Roman" w:eastAsia="Times New Roman" w:hAnsi="Times New Roman" w:cs="Times New Roman"/>
                <w:bCs/>
                <w:sz w:val="18"/>
                <w:szCs w:val="18"/>
                <w:lang w:val="ro-RO" w:eastAsia="ro-RO"/>
              </w:rPr>
              <w:t xml:space="preserve"> </w:t>
            </w:r>
            <w:r w:rsidRPr="00845768">
              <w:rPr>
                <w:rFonts w:ascii="Times New Roman" w:eastAsia="Times New Roman" w:hAnsi="Times New Roman" w:cs="Times New Roman"/>
                <w:sz w:val="18"/>
                <w:szCs w:val="18"/>
                <w:lang w:eastAsia="en-GB"/>
              </w:rPr>
              <w:t xml:space="preserve">Nr.carte funciară: </w:t>
            </w:r>
            <w:r w:rsidRPr="00845768">
              <w:rPr>
                <w:rFonts w:ascii="Times New Roman" w:eastAsia="Times New Roman" w:hAnsi="Times New Roman" w:cs="Times New Roman"/>
                <w:bCs/>
                <w:sz w:val="18"/>
                <w:szCs w:val="18"/>
                <w:lang w:val="ro-RO" w:eastAsia="ro-RO"/>
              </w:rPr>
              <w:t>54862; 54990; 54911; 54865; 54997 UAT Suraia.</w:t>
            </w:r>
          </w:p>
          <w:p w14:paraId="666DC05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1B790108"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b/>
                <w:bCs/>
                <w:i/>
                <w:iCs/>
                <w:sz w:val="18"/>
                <w:szCs w:val="18"/>
                <w:lang w:val="ro-RO" w:eastAsia="en-GB"/>
              </w:rPr>
            </w:pPr>
          </w:p>
          <w:p w14:paraId="0C295C9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2BB10C8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582CA1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58F60A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87B6BB1"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204L</w:t>
            </w:r>
          </w:p>
          <w:p w14:paraId="21DF1F4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7C070B8"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0+000-8+000</w:t>
            </w:r>
          </w:p>
          <w:p w14:paraId="7CB0E89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L=8,0 KM</w:t>
            </w:r>
          </w:p>
          <w:p w14:paraId="29D8712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Chiojdeni DJ 204C-Cătăuţi-limita judeţ Buzău</w:t>
            </w:r>
          </w:p>
          <w:p w14:paraId="6F78CB5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081DA5F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eastAsia="ro-RO"/>
              </w:rPr>
            </w:pPr>
            <w:r w:rsidRPr="00845768">
              <w:rPr>
                <w:rFonts w:ascii="Times New Roman" w:eastAsia="Times New Roman" w:hAnsi="Times New Roman" w:cs="Times New Roman"/>
                <w:b/>
                <w:sz w:val="18"/>
                <w:szCs w:val="18"/>
                <w:lang w:eastAsia="ro-RO"/>
              </w:rPr>
              <w:t>UAT CHIOJDENI</w:t>
            </w:r>
          </w:p>
          <w:p w14:paraId="7474DB28"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eastAsia="ro-RO"/>
              </w:rPr>
              <w:t>-suprafață teren 62806 mp (15910 mp intravilan, tarla 0, parcelă 120, 492;17285 mp extravilan, tarla 0, parcelă 1822;13219 mp intravilan, tarla -, parcelă 313; 10303 mp extravilan, tarla -, parcelă 2410; teren extravilan 6089 mp, tarla -, parcelă 2529) număr cadastral 50897;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20872FC" w14:textId="77777777" w:rsidR="00845768" w:rsidRPr="00845768" w:rsidRDefault="00845768" w:rsidP="00845768">
            <w:pPr>
              <w:jc w:val="center"/>
              <w:rPr>
                <w:rFonts w:ascii="Times New Roman" w:eastAsia="Calibri" w:hAnsi="Times New Roman" w:cs="Times New Roman"/>
                <w:sz w:val="18"/>
                <w:szCs w:val="18"/>
              </w:rPr>
            </w:pPr>
          </w:p>
          <w:p w14:paraId="59300549"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2247B64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427DBA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264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822F2D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6FCB9D3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715A2E59"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eastAsia="en-GB"/>
              </w:rPr>
              <w:t>Nr. carte funciară: 50897 UAT Chiojdeni</w:t>
            </w:r>
          </w:p>
        </w:tc>
      </w:tr>
      <w:tr w:rsidR="00845768" w:rsidRPr="00845768" w14:paraId="0C55638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3AB58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152694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19EEC2B"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204P</w:t>
            </w:r>
          </w:p>
          <w:p w14:paraId="38D6F9C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A38033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Gugeşti-DJ205B-DN2 Dragosloveni-Gura Caliţei-Dealul Lung-Tinoasa-Poieniţa-Dumitreşti-DJ 204C</w:t>
            </w:r>
          </w:p>
          <w:p w14:paraId="41DFD48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GURA CALIȚEI</w:t>
            </w:r>
          </w:p>
          <w:p w14:paraId="42E93BC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21164 mp,intravilan tarla 0, parcela 1480, număr cadastral 51154;</w:t>
            </w:r>
          </w:p>
          <w:p w14:paraId="08A7EB8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137 mp, </w:t>
            </w:r>
            <w:bookmarkStart w:id="14" w:name="_Hlk66870804"/>
            <w:r w:rsidRPr="00845768">
              <w:rPr>
                <w:rFonts w:ascii="Times New Roman" w:eastAsia="Times New Roman" w:hAnsi="Times New Roman" w:cs="Times New Roman"/>
                <w:bCs/>
                <w:sz w:val="18"/>
                <w:szCs w:val="18"/>
                <w:lang w:val="ro-RO" w:eastAsia="ro-RO"/>
              </w:rPr>
              <w:t>intravilan</w:t>
            </w:r>
            <w:bookmarkEnd w:id="14"/>
            <w:r w:rsidRPr="00845768">
              <w:rPr>
                <w:rFonts w:ascii="Times New Roman" w:eastAsia="Times New Roman" w:hAnsi="Times New Roman" w:cs="Times New Roman"/>
                <w:bCs/>
                <w:sz w:val="18"/>
                <w:szCs w:val="18"/>
                <w:lang w:val="ro-RO" w:eastAsia="ro-RO"/>
              </w:rPr>
              <w:t xml:space="preserve"> tarla 0, parcela 1447,număr cadastral 51160;</w:t>
            </w:r>
          </w:p>
          <w:p w14:paraId="2D02B15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7.264 mp, intravilan tarla 0, parcela 934, 935,număr cadastral 51157;</w:t>
            </w:r>
          </w:p>
          <w:p w14:paraId="5B5B468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640 mp, intravilan tarla 0, parcela 454,număr cadastral 51155, suprafață construită 640 mp, pod beton armat peste Râul Râmna, km 9+292, număr cadastral 51155-C1;</w:t>
            </w:r>
          </w:p>
          <w:p w14:paraId="57AC972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4.872 mp, intravilan tarla 0, parcela 953,număr cadastral 51168;</w:t>
            </w:r>
          </w:p>
          <w:p w14:paraId="132FC0A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567 mp, intravilan tarla 0, parcela 454,număr cadastral 51161, suprafață construită 567 mp, pod beton armat Râul Râmna, km 9+850, număr cadastral 51161- C1;  </w:t>
            </w:r>
          </w:p>
          <w:p w14:paraId="29FDDE4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6.372 mp, intravilan tarla 0, parcela 884,886,număr cadastral 51158;</w:t>
            </w:r>
          </w:p>
          <w:p w14:paraId="0B45BC1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578 mp, intravilan tarla 0, parcela 454,număr cadastral 51156;</w:t>
            </w:r>
          </w:p>
          <w:p w14:paraId="0D4E685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2711mp, intravilan tarla 0, parcela 536,780/1, număr cadastral 51162; </w:t>
            </w:r>
          </w:p>
          <w:p w14:paraId="1405E09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735 mp, intravilan tarla 0, parcela 454,număr cadastral 51163, suprafață construită 735 mp, pod beton armat peste Râul Râmna la Gura Caliței, km 11+095, număr cadastral 51163;</w:t>
            </w:r>
          </w:p>
          <w:p w14:paraId="40850A6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111 mp, intravilan tarla 0, parcela 536,număr cadastral 51169;</w:t>
            </w:r>
          </w:p>
          <w:p w14:paraId="4AEC97D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23.222 mp, intravilan tarla 0, parcela 536,număr cadastral 51171;</w:t>
            </w:r>
          </w:p>
          <w:p w14:paraId="718AC49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482 mp, intravilan tarla 0, parcela 2028,număr cadastral 51164, suprafață construită 482 mp, pod beton armat Râul Putna la Lacul lui Baban, km 13+818, numar cadastral 51164-C1 ;</w:t>
            </w:r>
          </w:p>
          <w:p w14:paraId="73A49D6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17061 mp, din care 3188 mp intravilan Sotarcari tarla 0, parcela 35 și 13.873 mp extravilan Gura Caliței, tarla 0, parcela 9034 număr cadastral 51166;</w:t>
            </w:r>
          </w:p>
          <w:p w14:paraId="0D36B23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672 mp, extravilan tarla 0, parcela 5183, număr cadastral 51165;</w:t>
            </w:r>
          </w:p>
          <w:p w14:paraId="065F93F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 suprafaţă teren 32409 mp (13045 mp intravilan, tarla -, parcelă 137; 11384 mp intravilan, tarla -, parcelă 73, 7979 mp extravilan, tarla -, parcelă 5745,5746), număr cadastral 51170;</w:t>
            </w:r>
          </w:p>
          <w:p w14:paraId="1BBC361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2592 mp, extravilan tarla 0, parcela 5748,5749, număr cadastral 51167;</w:t>
            </w:r>
          </w:p>
          <w:p w14:paraId="1E749FA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63 mp, extravilan, tarla 0, parcelă 5746, număr cadastral 51222;</w:t>
            </w:r>
          </w:p>
          <w:p w14:paraId="7B1E589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-suprafață teren 30121 mp  din care 3574 mp intravilan, tarla 0, parcelă 9304, 536; </w:t>
            </w:r>
            <w:r w:rsidRPr="00845768">
              <w:rPr>
                <w:rFonts w:ascii="Calibri" w:eastAsia="Calibri" w:hAnsi="Calibri" w:cs="Times New Roman"/>
              </w:rPr>
              <w:t xml:space="preserve"> </w:t>
            </w:r>
            <w:r w:rsidRPr="00845768">
              <w:rPr>
                <w:rFonts w:ascii="Times New Roman" w:eastAsia="Times New Roman" w:hAnsi="Times New Roman" w:cs="Times New Roman"/>
                <w:bCs/>
                <w:sz w:val="18"/>
                <w:szCs w:val="18"/>
                <w:lang w:val="ro-RO" w:eastAsia="ro-RO"/>
              </w:rPr>
              <w:t>teren  extravilan 5396 mp, tarla 0, parcelă 9304; teren 21151 mp intravilan, tarla 0, parcelă 164,250,8719), număr cadastral 51214;</w:t>
            </w:r>
          </w:p>
          <w:p w14:paraId="563A2B51"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p>
          <w:p w14:paraId="109CA9C1"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GUGEȘTI</w:t>
            </w:r>
          </w:p>
          <w:p w14:paraId="6529171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13397 mp, intravilan tarla 0, parcela 1010/1, număr cadastral 52543;</w:t>
            </w:r>
          </w:p>
          <w:p w14:paraId="7467E69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5105CD6D"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DUMBRĂVENI</w:t>
            </w:r>
          </w:p>
          <w:p w14:paraId="66A6ACA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5040 mp, extravilan tarla 0, parcela 279, număr cadastral 54092;</w:t>
            </w:r>
          </w:p>
          <w:p w14:paraId="23399B1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118 mp, extravilan tarla 0, parcela 267/2, număr cadastral 54084;</w:t>
            </w:r>
          </w:p>
          <w:p w14:paraId="7400A6B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6640 mp, extravilan tarla 0, parcela 278, număr cadastral 54082;</w:t>
            </w:r>
          </w:p>
          <w:p w14:paraId="5807912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42650 mp, intravilan tarla 0, parcela 40, număr cadastral 54094;</w:t>
            </w:r>
          </w:p>
          <w:p w14:paraId="3557FEC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611 mp, intravilan tarla 0, parcela 40, număr cadastral 54085, suprafață construită 611 mp, pod, număr cadastral 54085-C1;</w:t>
            </w:r>
          </w:p>
          <w:p w14:paraId="0BD6C77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1931 mp, intravilan tarla 0, parcela 40, număr cadastral 54083;</w:t>
            </w:r>
          </w:p>
          <w:p w14:paraId="49AE83D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4704624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0E3B778B"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DUMITREȘTI</w:t>
            </w:r>
          </w:p>
          <w:p w14:paraId="1A65CDF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26.997 mp (19928 mp intravilan, tarla -, parcelă 205, 519; 7069 mp extravilan, tarla 0, parcelă 3737), număr cadastral 51735;</w:t>
            </w:r>
          </w:p>
          <w:p w14:paraId="4E9C291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157 mp, extravilan tarla 0, parcela 3737, număr cadastral 51734;</w:t>
            </w:r>
          </w:p>
          <w:p w14:paraId="57E2454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83 mp, extravilan tarla 0, parcela 3737, număr cadastral 51739;</w:t>
            </w:r>
          </w:p>
          <w:p w14:paraId="1E89A04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25.</w:t>
            </w:r>
            <w:r w:rsidRPr="00845768">
              <w:rPr>
                <w:rFonts w:ascii="Times New Roman" w:eastAsia="Times New Roman" w:hAnsi="Times New Roman" w:cs="Times New Roman"/>
                <w:bCs/>
                <w:sz w:val="24"/>
                <w:szCs w:val="24"/>
                <w:lang w:val="ro-RO" w:eastAsia="ro-RO"/>
              </w:rPr>
              <w:t xml:space="preserve">386 </w:t>
            </w:r>
            <w:r w:rsidRPr="00845768">
              <w:rPr>
                <w:rFonts w:ascii="Times New Roman" w:eastAsia="Times New Roman" w:hAnsi="Times New Roman" w:cs="Times New Roman"/>
                <w:bCs/>
                <w:sz w:val="18"/>
                <w:szCs w:val="18"/>
                <w:lang w:val="ro-RO" w:eastAsia="ro-RO"/>
              </w:rPr>
              <w:t>mp (3034 mp intravilan, tarla 0 parcelă 394; 1427 mp extravilan, tarla 0, parcelă 3707; 20.925 mp intravilan, tarla 0, parcelă 51)număr cadastral 51737;</w:t>
            </w:r>
          </w:p>
          <w:p w14:paraId="20D6563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19.579 mp (8087 mp intravilan, tarla-, parcelă 67; 7402 mp extravilan, tarla -, parcelă 1505, 4090 mp intravilan, tarla-, parcelă 382) număr cadastral 51732;</w:t>
            </w:r>
          </w:p>
          <w:p w14:paraId="59B6BCC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192 mp, intravilan tarla 0, parcela 67, număr cadastral 51729;</w:t>
            </w:r>
          </w:p>
          <w:p w14:paraId="5274B94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16.547 mp (1680 mp intravilan,tarla 0, parcelă 382; 14867 mp extravilan tarla-, parcelă 1284), număr cadastral 51731;</w:t>
            </w:r>
          </w:p>
          <w:p w14:paraId="62F44E8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13.059 mp, intravilan tarla 0, parcela 382, număr cadastral 51728;</w:t>
            </w:r>
          </w:p>
          <w:p w14:paraId="51756F4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117 mp, intravilan tarla 0, parcela 382 număr cadastral 51726;</w:t>
            </w:r>
          </w:p>
          <w:p w14:paraId="213BCA2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184 mp, intravilan tarla 0, parcela 382, număr cadastral 51725;</w:t>
            </w:r>
          </w:p>
          <w:p w14:paraId="0DC6B9D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 suprafaţă teren 18.956 mp (15813 mp intravilan, tarla -, parcelă 67; 3143 mp extravilan, tarla -, parcelă 3737), număr cadastral 51733.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BD55DFB" w14:textId="77777777" w:rsidR="00845768" w:rsidRPr="00845768" w:rsidRDefault="00845768" w:rsidP="00845768">
            <w:pPr>
              <w:jc w:val="center"/>
              <w:rPr>
                <w:rFonts w:ascii="Times New Roman" w:eastAsia="Calibri" w:hAnsi="Times New Roman" w:cs="Times New Roman"/>
                <w:sz w:val="18"/>
                <w:szCs w:val="18"/>
              </w:rPr>
            </w:pPr>
          </w:p>
          <w:p w14:paraId="638321F9"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1974</w:t>
            </w:r>
          </w:p>
          <w:p w14:paraId="38BB4BB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454616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618,4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42A8A69"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5F0CA2A1"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Nr. Carte Funciara: </w:t>
            </w:r>
            <w:r w:rsidRPr="00845768">
              <w:rPr>
                <w:rFonts w:ascii="Times New Roman" w:eastAsia="Times New Roman" w:hAnsi="Times New Roman" w:cs="Times New Roman"/>
                <w:bCs/>
                <w:sz w:val="18"/>
                <w:szCs w:val="18"/>
                <w:lang w:val="ro-RO" w:eastAsia="ro-RO"/>
              </w:rPr>
              <w:t>51154</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51160</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51157</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51155</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51168</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51161</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51158</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51156</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51162</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51163</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51169</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51171; 51164</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51166</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51165</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51170</w:t>
            </w:r>
            <w:r w:rsidRPr="00845768">
              <w:rPr>
                <w:rFonts w:ascii="Times New Roman" w:eastAsia="Calibri" w:hAnsi="Times New Roman" w:cs="Times New Roman"/>
                <w:sz w:val="18"/>
                <w:szCs w:val="18"/>
              </w:rPr>
              <w:t xml:space="preserve">; </w:t>
            </w:r>
            <w:r w:rsidRPr="00845768">
              <w:rPr>
                <w:rFonts w:ascii="Times New Roman" w:eastAsia="Times New Roman" w:hAnsi="Times New Roman" w:cs="Times New Roman"/>
                <w:bCs/>
                <w:sz w:val="18"/>
                <w:szCs w:val="18"/>
                <w:lang w:val="ro-RO" w:eastAsia="ro-RO"/>
              </w:rPr>
              <w:t xml:space="preserve">51167; 51222; 51214 </w:t>
            </w:r>
            <w:r w:rsidRPr="00845768">
              <w:rPr>
                <w:rFonts w:ascii="Times New Roman" w:eastAsia="Calibri" w:hAnsi="Times New Roman" w:cs="Times New Roman"/>
                <w:sz w:val="18"/>
                <w:szCs w:val="18"/>
              </w:rPr>
              <w:t>UAT Gura Caliței</w:t>
            </w:r>
          </w:p>
          <w:p w14:paraId="02C7D515" w14:textId="77777777" w:rsidR="00845768" w:rsidRPr="00845768" w:rsidRDefault="00845768" w:rsidP="00845768">
            <w:pPr>
              <w:spacing w:after="0"/>
              <w:rPr>
                <w:rFonts w:ascii="Times New Roman" w:eastAsia="Times New Roman" w:hAnsi="Times New Roman" w:cs="Times New Roman"/>
                <w:bCs/>
                <w:sz w:val="18"/>
                <w:szCs w:val="18"/>
                <w:lang w:val="ro-RO" w:eastAsia="ro-RO"/>
              </w:rPr>
            </w:pPr>
          </w:p>
          <w:p w14:paraId="47462AE5"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Funciară: 52543 UAT Gugesti</w:t>
            </w:r>
          </w:p>
          <w:p w14:paraId="69E869BC" w14:textId="77777777" w:rsidR="00845768" w:rsidRPr="00845768" w:rsidRDefault="00845768" w:rsidP="00845768">
            <w:pPr>
              <w:spacing w:after="0"/>
              <w:rPr>
                <w:rFonts w:ascii="Times New Roman" w:eastAsia="Calibri" w:hAnsi="Times New Roman" w:cs="Times New Roman"/>
                <w:sz w:val="18"/>
                <w:szCs w:val="18"/>
              </w:rPr>
            </w:pPr>
          </w:p>
          <w:p w14:paraId="142D3A46"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Funciară; 54092; 54084; 54082; 54094; 54085; 54083 UAT Dumbrăveni</w:t>
            </w:r>
          </w:p>
          <w:p w14:paraId="26215544" w14:textId="77777777" w:rsidR="00845768" w:rsidRPr="00845768" w:rsidRDefault="00845768" w:rsidP="00845768">
            <w:pPr>
              <w:spacing w:after="0"/>
              <w:rPr>
                <w:rFonts w:ascii="Times New Roman" w:eastAsia="Calibri" w:hAnsi="Times New Roman" w:cs="Times New Roman"/>
                <w:sz w:val="18"/>
                <w:szCs w:val="18"/>
              </w:rPr>
            </w:pPr>
          </w:p>
          <w:p w14:paraId="67D0D044"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Nr. Carte Funciară; 51735; 51734; 51739; 51737; 51732; 51729; 51731; 51728; 51726; 51725; 51733 UAT Dumitresti </w:t>
            </w:r>
          </w:p>
          <w:p w14:paraId="50D2B43E" w14:textId="77777777" w:rsidR="00845768" w:rsidRPr="00845768" w:rsidRDefault="00845768" w:rsidP="00845768">
            <w:pPr>
              <w:rPr>
                <w:rFonts w:ascii="Times New Roman" w:eastAsia="Calibri" w:hAnsi="Times New Roman" w:cs="Times New Roman"/>
                <w:sz w:val="18"/>
                <w:szCs w:val="18"/>
              </w:rPr>
            </w:pPr>
          </w:p>
          <w:p w14:paraId="3E598BC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51FEA16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D74DD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D2F6B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050C099" w14:textId="77777777" w:rsidR="00845768" w:rsidRPr="00845768" w:rsidRDefault="00845768" w:rsidP="00845768">
            <w:pPr>
              <w:rPr>
                <w:rFonts w:ascii="Times New Roman" w:eastAsia="Calibri" w:hAnsi="Times New Roman" w:cs="Times New Roman"/>
                <w:b/>
                <w:sz w:val="18"/>
                <w:szCs w:val="18"/>
                <w:u w:val="single"/>
              </w:rPr>
            </w:pPr>
          </w:p>
          <w:p w14:paraId="24F984CD" w14:textId="77777777" w:rsidR="00845768" w:rsidRPr="00845768" w:rsidRDefault="00845768" w:rsidP="00845768">
            <w:pPr>
              <w:rPr>
                <w:rFonts w:ascii="Times New Roman" w:eastAsia="Calibri" w:hAnsi="Times New Roman" w:cs="Times New Roman"/>
                <w:b/>
                <w:sz w:val="18"/>
                <w:szCs w:val="18"/>
                <w:u w:val="single"/>
              </w:rPr>
            </w:pPr>
            <w:r w:rsidRPr="00845768">
              <w:rPr>
                <w:rFonts w:ascii="Times New Roman" w:eastAsia="Calibri" w:hAnsi="Times New Roman" w:cs="Times New Roman"/>
                <w:b/>
                <w:sz w:val="18"/>
                <w:szCs w:val="18"/>
                <w:u w:val="single"/>
              </w:rPr>
              <w:t>D.J. 204N</w:t>
            </w:r>
          </w:p>
          <w:p w14:paraId="1368707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8AE2280"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bookmarkStart w:id="15" w:name="_Hlk54345440"/>
            <w:r w:rsidRPr="00845768">
              <w:rPr>
                <w:rFonts w:ascii="Times New Roman" w:eastAsia="Times New Roman" w:hAnsi="Times New Roman" w:cs="Times New Roman"/>
                <w:sz w:val="18"/>
                <w:szCs w:val="18"/>
                <w:u w:val="single"/>
                <w:lang w:val="ro-RO"/>
              </w:rPr>
              <w:t>Km. 0+000-2+450</w:t>
            </w:r>
          </w:p>
          <w:p w14:paraId="3B6E499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L=2,450 Km</w:t>
            </w:r>
          </w:p>
          <w:p w14:paraId="110ADFF5"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DJ 204B Năneşti-limita judeţ Galaţi</w:t>
            </w:r>
            <w:bookmarkEnd w:id="15"/>
          </w:p>
          <w:p w14:paraId="693E7E4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D7EBC64"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ro-RO"/>
              </w:rPr>
            </w:pPr>
            <w:r w:rsidRPr="00845768">
              <w:rPr>
                <w:rFonts w:ascii="Times New Roman" w:eastAsia="Times New Roman" w:hAnsi="Times New Roman" w:cs="Times New Roman"/>
                <w:b/>
                <w:bCs/>
                <w:sz w:val="18"/>
                <w:szCs w:val="18"/>
                <w:lang w:val="ro-RO" w:eastAsia="ro-RO"/>
              </w:rPr>
              <w:t>UAT NĂNEȘTI</w:t>
            </w:r>
          </w:p>
          <w:p w14:paraId="220DF8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4157 mp intravilan, tarla 0, parcelă 1369, număr cadastral 52960;</w:t>
            </w:r>
          </w:p>
          <w:p w14:paraId="0D14A46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966 mp intravilan, tarla 0, parcelă 1369, număr cadastral 52958;</w:t>
            </w:r>
          </w:p>
          <w:p w14:paraId="6BF49FC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10999 mp (3217 mp intravilan, tarla 0, parcelă 390; 7782 mp extravilan, tarla 0, parcelă 390), număr cadastral 52953;</w:t>
            </w:r>
          </w:p>
          <w:p w14:paraId="22A22EE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312 mp extravilan, tarla 0, parcelă 390, număr cadastral 52954;</w:t>
            </w:r>
          </w:p>
          <w:p w14:paraId="42EECC0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11708 mp, extravilan, tarla 0, parcelă 390, număr cadastral 52957;</w:t>
            </w:r>
          </w:p>
          <w:p w14:paraId="5E152C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1082 mp, extravilan, tarla 0, parcelă 390, număr cadastral 52959;</w:t>
            </w:r>
          </w:p>
          <w:p w14:paraId="6D464D4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4323 mp extravilan, tarla 0, parcelă 390, număr cadastral 52955;</w:t>
            </w:r>
          </w:p>
          <w:p w14:paraId="3D0F5CA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3907 mp extravilan, tarla 0, parcelă  390, număr cadastral 52956 (pod peste râul Râmnicu Sărat, suprafață construită 1943 mp, număr cadastral 52956-C1);</w:t>
            </w:r>
          </w:p>
          <w:p w14:paraId="1161836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ro-RO"/>
              </w:rPr>
              <w:t>- suprafață teren 1633 mp extravilan, tarla 0, parcelă 390, număr cadastral 52952;</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4FAC402" w14:textId="77777777" w:rsidR="00845768" w:rsidRPr="00845768" w:rsidRDefault="00845768" w:rsidP="00845768">
            <w:pPr>
              <w:jc w:val="center"/>
              <w:rPr>
                <w:rFonts w:ascii="Times New Roman" w:eastAsia="Calibri" w:hAnsi="Times New Roman" w:cs="Times New Roman"/>
                <w:sz w:val="18"/>
                <w:szCs w:val="18"/>
              </w:rPr>
            </w:pPr>
          </w:p>
          <w:p w14:paraId="033E666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1968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BEB69E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614B10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p>
          <w:p w14:paraId="17C2DF7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3.756,5849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A039EA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67EAAFB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bCs/>
                <w:sz w:val="18"/>
                <w:szCs w:val="18"/>
                <w:lang w:val="ro-RO" w:eastAsia="ro-RO"/>
              </w:rPr>
              <w:t xml:space="preserve">Nr carte funciară: </w:t>
            </w:r>
            <w:r w:rsidRPr="00845768">
              <w:rPr>
                <w:rFonts w:ascii="Times New Roman" w:eastAsia="Times New Roman" w:hAnsi="Times New Roman" w:cs="Times New Roman"/>
                <w:sz w:val="18"/>
                <w:szCs w:val="18"/>
                <w:lang w:val="ro-RO" w:eastAsia="ro-RO"/>
              </w:rPr>
              <w:t>52960; 52958; 52953; 52954; 52957; 52959; 52955; 52956;  52952 UAT Nănești</w:t>
            </w:r>
          </w:p>
          <w:p w14:paraId="3163855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6D3F5A4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08408D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17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45356E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C39A400" w14:textId="77777777" w:rsidR="00845768" w:rsidRPr="00845768" w:rsidRDefault="00845768" w:rsidP="00845768">
            <w:pPr>
              <w:keepNext/>
              <w:spacing w:after="0" w:line="240" w:lineRule="auto"/>
              <w:outlineLvl w:val="6"/>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 xml:space="preserve">D.J. 205B </w:t>
            </w:r>
          </w:p>
          <w:p w14:paraId="6A5563C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8E2741B" w14:textId="77777777" w:rsidR="00845768" w:rsidRPr="00845768" w:rsidRDefault="00845768" w:rsidP="00845768">
            <w:pPr>
              <w:spacing w:after="0" w:line="240" w:lineRule="auto"/>
              <w:rPr>
                <w:rFonts w:ascii="Times New Roman" w:eastAsia="Calibri" w:hAnsi="Times New Roman" w:cs="Times New Roman"/>
                <w:sz w:val="18"/>
                <w:szCs w:val="18"/>
              </w:rPr>
            </w:pPr>
          </w:p>
          <w:p w14:paraId="528D185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Dumbrăveni DN2 (km.164+650)-Gugeşti-DN2 Popeşti-Urecheşti-Budeşti-Dălhăuţi-Odobeşti-Boloteşti-Găgeşti-Satu Nou (Panciu)</w:t>
            </w:r>
          </w:p>
          <w:p w14:paraId="09EB5DA2"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2573C0C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ODOBEȘTI</w:t>
            </w:r>
          </w:p>
          <w:p w14:paraId="64B7839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15696 mp intravilan, tarla 0, parcelă 452,476, număr cadastral 57604;</w:t>
            </w:r>
          </w:p>
          <w:p w14:paraId="6F3FDD8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8942 mp (727 mp extravilan, tarla 0, parcelă 923; 8215 mp intravilan, tarla 0, parcela 476, 539,923), număr cadastral 58589;</w:t>
            </w:r>
          </w:p>
          <w:p w14:paraId="0023055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5A90F7E1"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GUGEȘTI</w:t>
            </w:r>
          </w:p>
          <w:p w14:paraId="068256B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42392 mp intravilan, tarla 0, parcela 204, număr cadastral 52530;</w:t>
            </w:r>
          </w:p>
          <w:p w14:paraId="5144B85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5461AF7C"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POPEȘTI</w:t>
            </w:r>
          </w:p>
          <w:p w14:paraId="429610D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18921 mp extravilan, tarla 0, parcela 3907, număr cadastral 51454;</w:t>
            </w:r>
          </w:p>
          <w:p w14:paraId="1212194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5B60593C"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DUMBRĂVENI</w:t>
            </w:r>
          </w:p>
          <w:p w14:paraId="1A4C459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1450</w:t>
            </w:r>
            <w:r w:rsidRPr="00845768">
              <w:rPr>
                <w:rFonts w:ascii="Times New Roman" w:eastAsia="Times New Roman" w:hAnsi="Times New Roman" w:cs="Times New Roman"/>
                <w:bCs/>
                <w:sz w:val="24"/>
                <w:szCs w:val="24"/>
                <w:lang w:val="ro-RO" w:eastAsia="ro-RO"/>
              </w:rPr>
              <w:t xml:space="preserve">1 </w:t>
            </w:r>
            <w:r w:rsidRPr="00845768">
              <w:rPr>
                <w:rFonts w:ascii="Times New Roman" w:eastAsia="Times New Roman" w:hAnsi="Times New Roman" w:cs="Times New Roman"/>
                <w:bCs/>
                <w:sz w:val="18"/>
                <w:szCs w:val="18"/>
                <w:lang w:val="ro-RO" w:eastAsia="ro-RO"/>
              </w:rPr>
              <w:t>mp intravilan, tarla 0, parcela 757, număr cadastral 54055;</w:t>
            </w:r>
          </w:p>
          <w:p w14:paraId="7B166FD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160 mp intravilan, tarla 0, parcela 1412, număr cadastral 54057;</w:t>
            </w:r>
          </w:p>
          <w:p w14:paraId="26CCAD7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7174 mp, intravilan, tarla 0 parcelă 757, numar cadastral 54056;</w:t>
            </w:r>
          </w:p>
          <w:p w14:paraId="1526C67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0B983A64"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URECHEȘTI</w:t>
            </w:r>
          </w:p>
          <w:p w14:paraId="6A04D78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15674 mp (4788 mp extravilan, tarla 0 parcelă 989;10886 mp, intravilan, tarla 0, parcelă 1421, 1708, număr cadastral 53381;</w:t>
            </w:r>
          </w:p>
          <w:p w14:paraId="56CD680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41281 mp, intravilan, tarla 0, parcela 483, număr cadastral 53380;</w:t>
            </w:r>
          </w:p>
          <w:p w14:paraId="211BC1E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40EACF6D"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COTEȘTI</w:t>
            </w:r>
          </w:p>
          <w:p w14:paraId="0B2462E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19410 mp,(1523 mp extravilan, tarla 0, parcela 603;17887 mp intravilan tarla 0 parcelă 1042) număr cadastral 54927;</w:t>
            </w:r>
          </w:p>
          <w:p w14:paraId="0DF2739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en-US" w:eastAsia="ro-RO"/>
              </w:rPr>
            </w:pPr>
            <w:r w:rsidRPr="00845768">
              <w:rPr>
                <w:rFonts w:ascii="Times New Roman" w:eastAsia="Times New Roman" w:hAnsi="Times New Roman" w:cs="Times New Roman"/>
                <w:bCs/>
                <w:sz w:val="18"/>
                <w:szCs w:val="18"/>
                <w:lang w:val="ro-RO" w:eastAsia="ro-RO"/>
              </w:rPr>
              <w:t>- suprafaţă teren 241 mp,intravilan, tarla 0, parcela 850, număr cadastral 54926, suprafață construită la sol 241 mp, pod peste Pârâul Dalgov, la Cotești, km 14+700, suprafața construită a podului 240 mp, număr cadastral 54926-C1;</w:t>
            </w:r>
          </w:p>
          <w:p w14:paraId="2949022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4321 mp intravilan, tarla 0, parcela 1042, număr cadastral 54931;</w:t>
            </w:r>
          </w:p>
          <w:p w14:paraId="70E4890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744 mp intravilan, tarla 0, parcela 1042, număr cadastral 54928;</w:t>
            </w:r>
          </w:p>
          <w:p w14:paraId="0A68C85A" w14:textId="77777777" w:rsidR="00845768" w:rsidRPr="00845768" w:rsidRDefault="00845768" w:rsidP="00845768">
            <w:pPr>
              <w:spacing w:after="0" w:line="240" w:lineRule="auto"/>
              <w:jc w:val="both"/>
              <w:rPr>
                <w:rFonts w:ascii="Times New Roman" w:eastAsia="Times New Roman" w:hAnsi="Times New Roman" w:cs="Times New Roman"/>
                <w:bCs/>
                <w:i/>
                <w:iCs/>
                <w:sz w:val="18"/>
                <w:szCs w:val="18"/>
                <w:lang w:val="ro-RO" w:eastAsia="ro-RO"/>
              </w:rPr>
            </w:pPr>
            <w:r w:rsidRPr="00845768">
              <w:rPr>
                <w:rFonts w:ascii="Times New Roman" w:eastAsia="Times New Roman" w:hAnsi="Times New Roman" w:cs="Times New Roman"/>
                <w:bCs/>
                <w:i/>
                <w:iCs/>
                <w:sz w:val="18"/>
                <w:szCs w:val="18"/>
                <w:lang w:val="ro-RO" w:eastAsia="ro-RO"/>
              </w:rPr>
              <w:t xml:space="preserve">- </w:t>
            </w:r>
            <w:r w:rsidRPr="00845768">
              <w:rPr>
                <w:rFonts w:ascii="Times New Roman" w:eastAsia="Times New Roman" w:hAnsi="Times New Roman" w:cs="Times New Roman"/>
                <w:bCs/>
                <w:sz w:val="18"/>
                <w:szCs w:val="18"/>
                <w:lang w:val="ro-RO" w:eastAsia="ro-RO"/>
              </w:rPr>
              <w:t>suprafaţă teren 34208 mp (23461 mp intravilan, tarla 0, parcelă 1042:1378 mp extravilan tarla 0, parcelă 2028; 9369 mp intravilan, tarla 0, parcelă 1365), număr cadastral 54929;</w:t>
            </w:r>
          </w:p>
          <w:p w14:paraId="70DAE83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1176 mp extravilan, tarla 0, parcela 850, număr cadastral 54930; (pod beton pârâul Cîrcei, DJ 205 B, suprafață construiă la sol 506 mp), număr cadastral 54930-C1;</w:t>
            </w:r>
          </w:p>
          <w:p w14:paraId="190B05F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17832 mp  intravilan, tarla 0, parcela 67, număr cadastral 54925;</w:t>
            </w:r>
          </w:p>
          <w:p w14:paraId="56F1480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0164DFD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15EC8796"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CÂRLIGELE</w:t>
            </w:r>
          </w:p>
          <w:p w14:paraId="2E1A53B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22255 mp (6219 mp extravilan, tarla 0, parcelă 639; 16036 mp intravilan, tarla 0, parcela 99,155,316) număr cadastral 53719;</w:t>
            </w:r>
          </w:p>
          <w:p w14:paraId="430A911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564 mp intravilan, tarla 0, parcela 528, număr cadastral 53720, pod peste pârâul Dălhăuți, suprafață construită la sol 564 mp, număr cadastral 53720-C1 ;</w:t>
            </w:r>
          </w:p>
          <w:p w14:paraId="076D46B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9966 mp (673 mp intravilan, tarla 0, parcelă 316; 9293 mp extravilan tarla 0 parcelă 433) număr cadastral 53721;</w:t>
            </w:r>
          </w:p>
          <w:p w14:paraId="063E6F0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155 mp extravilan, tarla 0, parcela 433, număr cadastral 53722;</w:t>
            </w:r>
          </w:p>
          <w:p w14:paraId="2435971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14857 mp (4819 mp intravilan, tarla 0, parcelă 433, 10038 mp, intravilan, tarla 0, parcela 42,39,96) număr cadastral 53723;</w:t>
            </w:r>
          </w:p>
          <w:p w14:paraId="36F20E6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201 mp intravilan, tarla 0, parcela 287, număr cadastral 53718 (pod peste pârâul Mera la Cârligele, suprafață construită 118 mp km18+800), număr cadastral 53718-C1;</w:t>
            </w:r>
          </w:p>
          <w:p w14:paraId="7F1F05A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31604 mp (9611 mp intravilan tarla 0,parcelă 316;5843 mp extravilan tarla 0, parcelă, 2066; 12632 mp intravilan tarla 0, parcelă 147; 3518 mp extravilan, tarla 0, parcelă 2472), număr cadastral 53724;</w:t>
            </w:r>
          </w:p>
          <w:p w14:paraId="6428535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7A115C9C"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VÂRTEȘCOIU</w:t>
            </w:r>
          </w:p>
          <w:p w14:paraId="071AB52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en-US" w:eastAsia="ro-RO"/>
              </w:rPr>
            </w:pPr>
            <w:r w:rsidRPr="00845768">
              <w:rPr>
                <w:rFonts w:ascii="Times New Roman" w:eastAsia="Times New Roman" w:hAnsi="Times New Roman" w:cs="Times New Roman"/>
                <w:bCs/>
                <w:sz w:val="18"/>
                <w:szCs w:val="18"/>
                <w:lang w:val="ro-RO" w:eastAsia="ro-RO"/>
              </w:rPr>
              <w:t>- suprafaţă teren 20 mp extravilan, tarla 0, parcelă 285, număr cadastral 53149;</w:t>
            </w:r>
          </w:p>
          <w:p w14:paraId="26A3483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-suprafaţă teren 13875 mp (4603 mp intravilan, tarla 0, parcelă 685; 1782 mp extravilan, tarla 0, parcelă 2501; 7490 mp intravilan, tarla 0, parcelă 1170), număr cadastral 53102;</w:t>
            </w:r>
          </w:p>
          <w:p w14:paraId="61156926"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138 mp extravilan, tarla 0, parcela 191, număr cadastral 53089, suprafață construită 106 mp, pod beton armat peste pârâul Beciu, DJ 205B km 27+800, număr cadastral 53089-C1;</w:t>
            </w:r>
          </w:p>
          <w:p w14:paraId="0D6FBF7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7610 mp extravilan, tarla 0, parcela  2153, număr cadastral 53085;</w:t>
            </w:r>
          </w:p>
          <w:p w14:paraId="1311A20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255 mp intravilan, tarla 0, parcela  2153, număr cadastral 53086;</w:t>
            </w:r>
          </w:p>
          <w:p w14:paraId="2680F5C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14597 mp (5787 mp extravilan, tarla 0, parcelă 2153; 8810 mp intravilan, tarla 0, parcelă  20), număr cadastral 53091;</w:t>
            </w:r>
          </w:p>
          <w:p w14:paraId="3C619EF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 suprafaţă teren 348 mp intravilan, tarla 0, parcela 20  număr cadastral 53095; (pod beton armat pârâul Rîmniceanca DJ 205B, km 25+900 suprafață construită la sol 240 mp , numar cadastral 53095-C1), </w:t>
            </w:r>
          </w:p>
          <w:p w14:paraId="081C7B7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15721 mp (2878 mp extravilan,12843 mp intravilan tarla 0, parcela  2501), număr cadastral 53084;</w:t>
            </w:r>
          </w:p>
          <w:p w14:paraId="47B9693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583 mp extravilan, tarla 0, parcela 2501, număr cadastral 53096 (pod peste pârâul Valea Seacă) suprafață construită la sol 397 mp), număr cadastral 53096-C1;</w:t>
            </w:r>
          </w:p>
          <w:p w14:paraId="2F06F6F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4129 mp intravilan, tarla 0, parcela  685, număr cadastral 53087;</w:t>
            </w:r>
          </w:p>
          <w:p w14:paraId="393C54B7"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233 mp intravilan, tarla 0, parcela  685, număr cadastral 53088;</w:t>
            </w:r>
          </w:p>
          <w:p w14:paraId="5A8AD02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8620 mp intravilan, tarla 0, parcela  685, număr cadastral 53097;</w:t>
            </w:r>
          </w:p>
          <w:p w14:paraId="1A60B360"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273 mp intravilan, tarla 0, parcela  685, 470, număr cadastral 53083 (pod beton armat DJ 205B km 22+600 suprafață construită la sol 273 mp), număr cadastral 53083-C1;</w:t>
            </w:r>
          </w:p>
          <w:p w14:paraId="0ACE34B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suprafaţă teren 771 mp intravilan, tarla 0, parcela 1170, număr cadastral 53090;</w:t>
            </w:r>
          </w:p>
          <w:p w14:paraId="23C9AF0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29207 mp (18588 mp extravilan, tarla 0, parcelă 351,285; 2027 mp intravilan tarla 0, parcelă 54; 2563 mp intravilan, tarla 0, parcelă 191;6029 mp intravilan, tarla 0, parcelă 342), număr cadastral 53148;</w:t>
            </w:r>
          </w:p>
          <w:p w14:paraId="0B4C186E"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0151DDA0"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PANCIU</w:t>
            </w:r>
          </w:p>
          <w:p w14:paraId="3CAFF64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2099 mp intravilan, tarla 0, parcelă 3444, număr cadastral 57188;</w:t>
            </w:r>
          </w:p>
          <w:p w14:paraId="4588C42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suprafață teren 3715 mp extravilan, tarla 0, parcelă 3444, număr cadastral 57192; ( Pod  beton armat, suprafață construită 1551 mp- număr cadastral 57192-C1);</w:t>
            </w:r>
          </w:p>
          <w:p w14:paraId="2AD941B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3734 mp (1853 mp intravilan, tarla 0, parcelă 1297 și 1881 mp extravilan tarla 0, parcelă 3444), număr cadastral 57193;</w:t>
            </w:r>
          </w:p>
          <w:p w14:paraId="6BB9E802"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5606843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Cs/>
                <w:sz w:val="18"/>
                <w:szCs w:val="18"/>
                <w:lang w:val="ro-RO" w:eastAsia="ro-RO"/>
              </w:rPr>
              <w:t xml:space="preserve"> </w:t>
            </w:r>
            <w:r w:rsidRPr="00845768">
              <w:rPr>
                <w:rFonts w:ascii="Times New Roman" w:eastAsia="Times New Roman" w:hAnsi="Times New Roman" w:cs="Times New Roman"/>
                <w:b/>
                <w:sz w:val="18"/>
                <w:szCs w:val="18"/>
                <w:lang w:val="ro-RO" w:eastAsia="ro-RO"/>
              </w:rPr>
              <w:t>UAT ȚIFEȘTI</w:t>
            </w:r>
          </w:p>
          <w:p w14:paraId="530B3CF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25905 mp (16462 mp extravilan, tarla 0, parcelă 1727; 9443 mp intravilan, tarla 0, parcelă 2200), număr cadastral 60224;</w:t>
            </w:r>
          </w:p>
          <w:p w14:paraId="712EF41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13190 mp intravilan, tarla 0, parcelă 220,2688, număr cadastral 60226;</w:t>
            </w:r>
          </w:p>
          <w:p w14:paraId="3158370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31661 mp (14106 mp extravilan, tarla 0, parcelă 1913; 17555 mp intrvailan, tarla 0, parcelă 2200) număr cadastral 60223;</w:t>
            </w:r>
          </w:p>
          <w:p w14:paraId="20440BC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704 mp intravilan, tarla 0, parcelă 5007, număr cadastral 60221;</w:t>
            </w:r>
          </w:p>
          <w:p w14:paraId="6D853513"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2A51FAF0"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BOLOTEȘTI</w:t>
            </w:r>
          </w:p>
          <w:p w14:paraId="2614855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3474 mp extravilan, tarla 10, parcelă 59, număr cadastral 58050, suprafață construită  la sol 2622 mp, pod beton armat peste râul Putna la Bolotești km 43+750, număr cadastral 58050-C1 ;</w:t>
            </w:r>
          </w:p>
          <w:p w14:paraId="7C4CC86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454 mp extravilan, tarla 0, parcelă 1420, număr cadastral 58047;</w:t>
            </w:r>
          </w:p>
          <w:p w14:paraId="28B1EBAB"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5436 mp (3887 mp intravilan, tala 0, parcelă 2898; 1549 mp extravilan, tarla 10, parcelă 1549), număr cadastral 58046;</w:t>
            </w:r>
          </w:p>
          <w:p w14:paraId="4CAAD28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18786 mp (13474 mp intravilan, tarla 0, parcelă 490,1360; 5312 mp extravilan, tarla 0, parcelă 1360), număr cadastral 58048;</w:t>
            </w:r>
          </w:p>
          <w:p w14:paraId="505AF229"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21602 mp, extravilan, tarla 0, parcelă 1420, număr cadastral 58049;</w:t>
            </w:r>
          </w:p>
          <w:p w14:paraId="4C08F16D"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p>
          <w:p w14:paraId="0E22B6F8"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ro-RO"/>
              </w:rPr>
            </w:pPr>
            <w:r w:rsidRPr="00845768">
              <w:rPr>
                <w:rFonts w:ascii="Times New Roman" w:eastAsia="Times New Roman" w:hAnsi="Times New Roman" w:cs="Times New Roman"/>
                <w:b/>
                <w:sz w:val="18"/>
                <w:szCs w:val="18"/>
                <w:lang w:val="ro-RO" w:eastAsia="ro-RO"/>
              </w:rPr>
              <w:t>UAT JARIȘTEA</w:t>
            </w:r>
          </w:p>
          <w:p w14:paraId="64D20FC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16491 mp, intravilan, tarla 0, parcelă 840, număr cadastral 55590;</w:t>
            </w:r>
          </w:p>
          <w:p w14:paraId="69B4FEC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522 mp, intravilan, tarla 0, parcelă 840, număr cadastral 55592;</w:t>
            </w:r>
          </w:p>
          <w:p w14:paraId="5F9F8AFC"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16614 mp (1785 mp intravilan, tarla 0, parcelă 840; 14829 mp extravilan, tarla 0, parcelă 1060), număr cadastral 55595;</w:t>
            </w:r>
          </w:p>
          <w:p w14:paraId="06A3CC3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219 mp, intravilan, tarla 0, parcelă 514, număr cadastral 55579;</w:t>
            </w:r>
          </w:p>
          <w:p w14:paraId="54DD9485"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3056 mp, intravilan, tarla 0, parcelă 514, număr cadastral 55578;</w:t>
            </w:r>
          </w:p>
          <w:p w14:paraId="5397A3E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5312 mp, intravilan, tarla 0, parcelă 840, număr cadastral 55577;</w:t>
            </w:r>
          </w:p>
          <w:p w14:paraId="7B77E334"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378 mp, extravilan, tarla 0, parcelă 1060, număr cadastral  55575;</w:t>
            </w:r>
          </w:p>
          <w:p w14:paraId="41543F9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279 mp, intravilan, tarla 0, parcelă 514, număr cadastral 55574;</w:t>
            </w:r>
          </w:p>
          <w:p w14:paraId="581988CF"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180 mp, intravilan, tarla 0, parcelă 840, număr cadastral 55580;</w:t>
            </w:r>
          </w:p>
          <w:p w14:paraId="66A24311"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11695 mp, intravilan, tarla 0, parcelă 514, număr cadastral 55581;</w:t>
            </w:r>
          </w:p>
          <w:p w14:paraId="79F3C328"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-suprafață teren 6775 mp, intravilan, tarla 0, parcelă 514, număr cadastral  55582;</w:t>
            </w:r>
          </w:p>
          <w:p w14:paraId="1792C98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val="ro-RO" w:eastAsia="ro-RO"/>
              </w:rPr>
              <w:t>-suprafață teren 360 mp, intravilan, tarla 0, parcelă 514, număr cadastral 55598;</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549D40C" w14:textId="77777777" w:rsidR="00845768" w:rsidRPr="00845768" w:rsidRDefault="00845768" w:rsidP="00845768">
            <w:pPr>
              <w:jc w:val="center"/>
              <w:rPr>
                <w:rFonts w:ascii="Times New Roman" w:eastAsia="Calibri" w:hAnsi="Times New Roman" w:cs="Times New Roman"/>
                <w:sz w:val="18"/>
                <w:szCs w:val="18"/>
              </w:rPr>
            </w:pPr>
          </w:p>
          <w:p w14:paraId="2C58BD4F"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1976</w:t>
            </w:r>
          </w:p>
          <w:p w14:paraId="6363375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0500FC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19.370,42983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A7A1E15"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49E0EEE9"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553A2DF8"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Nr carte funciară: 57604; 58589;UAT Odobești;</w:t>
            </w:r>
          </w:p>
          <w:p w14:paraId="34026E51"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5C4EF07E"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 xml:space="preserve">Nr carte funciara 52530 UAT Gugesti; </w:t>
            </w:r>
          </w:p>
          <w:p w14:paraId="5B6CEE29"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7CF9734E"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 xml:space="preserve">Nr carte funciara 51454 UAT Popesti; </w:t>
            </w:r>
          </w:p>
          <w:p w14:paraId="08C9846E"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35EA24A3"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Nr carte funciara 54055, 54057, 54056 UAT Dumbraveni;</w:t>
            </w:r>
          </w:p>
          <w:p w14:paraId="728C4F4A"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0BCAAE11"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 xml:space="preserve">Nr carte funciara 53381,53380 UAT Urechesti; </w:t>
            </w:r>
          </w:p>
          <w:p w14:paraId="7984701B"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68CDA2E8"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Nr carte funciara 54927, 54926, 54931, 54928, 54929, 54930, 54925 UAT Cotesti;</w:t>
            </w:r>
          </w:p>
          <w:p w14:paraId="33EF9C16"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0A43D0DC" w14:textId="77777777" w:rsidR="00845768" w:rsidRPr="00845768" w:rsidRDefault="00845768" w:rsidP="00845768">
            <w:pPr>
              <w:spacing w:after="0" w:line="240" w:lineRule="auto"/>
              <w:rPr>
                <w:rFonts w:ascii="Times New Roman" w:eastAsia="Calibri" w:hAnsi="Times New Roman" w:cs="Times New Roman"/>
                <w:sz w:val="18"/>
                <w:szCs w:val="18"/>
                <w:lang w:val="en-US"/>
              </w:rPr>
            </w:pPr>
            <w:r w:rsidRPr="00845768">
              <w:rPr>
                <w:rFonts w:ascii="Times New Roman" w:eastAsia="Calibri" w:hAnsi="Times New Roman" w:cs="Times New Roman"/>
                <w:sz w:val="18"/>
                <w:szCs w:val="18"/>
                <w:lang w:val="en-US"/>
              </w:rPr>
              <w:t xml:space="preserve">Nr carte funciara 53719, 53720, 53721, 53722, 53723, 53718, 53724 UAT Carligele; </w:t>
            </w:r>
          </w:p>
          <w:p w14:paraId="66B04BBB" w14:textId="77777777" w:rsidR="00845768" w:rsidRPr="00845768" w:rsidRDefault="00845768" w:rsidP="00845768">
            <w:pPr>
              <w:spacing w:after="0" w:line="240" w:lineRule="auto"/>
              <w:rPr>
                <w:rFonts w:ascii="Times New Roman" w:eastAsia="Calibri" w:hAnsi="Times New Roman" w:cs="Times New Roman"/>
                <w:sz w:val="18"/>
                <w:szCs w:val="18"/>
                <w:lang w:val="en-US"/>
              </w:rPr>
            </w:pPr>
          </w:p>
          <w:p w14:paraId="14562D89"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Calibri" w:hAnsi="Times New Roman" w:cs="Times New Roman"/>
                <w:sz w:val="18"/>
                <w:szCs w:val="18"/>
                <w:lang w:val="en-US"/>
              </w:rPr>
              <w:t xml:space="preserve">Nr carte funciara 53149, 53102, 53089, 53085, 53086, 53091, 53095, 53084, 53096, 53087, 53088, 53097, 53083, 53090, 53148 </w:t>
            </w:r>
            <w:r w:rsidRPr="00845768">
              <w:rPr>
                <w:rFonts w:ascii="Times New Roman" w:eastAsia="Times New Roman" w:hAnsi="Times New Roman" w:cs="Times New Roman"/>
                <w:bCs/>
                <w:sz w:val="18"/>
                <w:szCs w:val="18"/>
                <w:lang w:val="ro-RO" w:eastAsia="ro-RO"/>
              </w:rPr>
              <w:t>UAT Vartescoiu</w:t>
            </w:r>
          </w:p>
          <w:p w14:paraId="491DAA20"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121460CC"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 xml:space="preserve">Nr carte funciară: 57188, 57192, 57193  UAT Panciu, </w:t>
            </w:r>
          </w:p>
          <w:p w14:paraId="32D23D6A"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468AD40A"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Nr carte funciară:60224; 60226; 60223;60221; UAT Țifești</w:t>
            </w:r>
          </w:p>
          <w:p w14:paraId="56F556E1"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1D12C803"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Nr carte funciară: 58050; 58047; 58046; 58048; 58049;UAT Bolotești</w:t>
            </w:r>
          </w:p>
          <w:p w14:paraId="748FDF7F"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p>
          <w:p w14:paraId="4E7E051F" w14:textId="77777777" w:rsidR="00845768" w:rsidRPr="00845768" w:rsidRDefault="00845768" w:rsidP="00845768">
            <w:pPr>
              <w:spacing w:after="0" w:line="240" w:lineRule="auto"/>
              <w:rPr>
                <w:rFonts w:ascii="Times New Roman" w:eastAsia="Times New Roman" w:hAnsi="Times New Roman" w:cs="Times New Roman"/>
                <w:bCs/>
                <w:sz w:val="18"/>
                <w:szCs w:val="18"/>
                <w:lang w:val="ro-RO" w:eastAsia="ro-RO"/>
              </w:rPr>
            </w:pPr>
            <w:r w:rsidRPr="00845768">
              <w:rPr>
                <w:rFonts w:ascii="Times New Roman" w:eastAsia="Times New Roman" w:hAnsi="Times New Roman" w:cs="Times New Roman"/>
                <w:bCs/>
                <w:sz w:val="18"/>
                <w:szCs w:val="18"/>
                <w:lang w:val="ro-RO" w:eastAsia="ro-RO"/>
              </w:rPr>
              <w:t>Nr carte funciară:  55590; 55592; 55595; 55579; 55578; 55577; 55575; 55574; 55580; 55581; 55582; 55598; UAT Jariștea</w:t>
            </w:r>
          </w:p>
          <w:p w14:paraId="5397450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51FD35C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2766B7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18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405BE2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B5D872E"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205C</w:t>
            </w:r>
          </w:p>
          <w:p w14:paraId="7E17F0C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77E343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Focşani  DN2(km.180+200)-Goleşti-Vîrteşcoiu-DJ205A</w:t>
            </w:r>
          </w:p>
          <w:p w14:paraId="3FA5843C" w14:textId="77777777" w:rsidR="00845768" w:rsidRPr="00845768" w:rsidRDefault="00845768" w:rsidP="00845768">
            <w:pPr>
              <w:spacing w:after="0"/>
              <w:jc w:val="both"/>
              <w:rPr>
                <w:rFonts w:ascii="Times New Roman" w:eastAsia="Calibri" w:hAnsi="Times New Roman" w:cs="Times New Roman"/>
                <w:sz w:val="18"/>
                <w:szCs w:val="18"/>
              </w:rPr>
            </w:pPr>
          </w:p>
          <w:p w14:paraId="4BCEC771" w14:textId="77777777" w:rsidR="00845768" w:rsidRPr="00845768" w:rsidRDefault="00845768" w:rsidP="00845768">
            <w:pPr>
              <w:spacing w:after="0"/>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GOLEȘTI</w:t>
            </w:r>
          </w:p>
          <w:p w14:paraId="56C60521"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189 mp tarla 0, parcela 485 număr cadastral 53081;</w:t>
            </w:r>
          </w:p>
          <w:p w14:paraId="05BF9CF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26.507 mp tarla 0, parcela 485, 99, număr cadastral 53083;</w:t>
            </w:r>
          </w:p>
          <w:p w14:paraId="22F6026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1605 mp, tarla 0, parcela 485 număr cadastral 53088;</w:t>
            </w:r>
          </w:p>
          <w:p w14:paraId="52C8071C"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1.777 mp, tarla 0, parcela 485 număr cadastral 53091;</w:t>
            </w:r>
          </w:p>
          <w:p w14:paraId="5EC58C2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 intravilan 172 mp tarla 0, parcela 485 număr cadastral 53092;</w:t>
            </w:r>
          </w:p>
          <w:p w14:paraId="5B9E528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4.569 mp, tarla 0, parcela 485 număr cadastral 53094;</w:t>
            </w:r>
          </w:p>
          <w:p w14:paraId="63D05B1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123 mp tarla 0, parcela 485 număr cadastral 53095;</w:t>
            </w:r>
          </w:p>
          <w:p w14:paraId="4B43194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3.552 mp, tarla 0, parcela 1350 număr cadastral 53604;</w:t>
            </w:r>
          </w:p>
          <w:p w14:paraId="682CD0A4" w14:textId="77777777" w:rsidR="00845768" w:rsidRPr="00845768" w:rsidRDefault="00845768" w:rsidP="00845768">
            <w:pPr>
              <w:spacing w:after="0"/>
              <w:jc w:val="both"/>
              <w:rPr>
                <w:rFonts w:ascii="Times New Roman" w:eastAsia="Calibri" w:hAnsi="Times New Roman" w:cs="Times New Roman"/>
                <w:sz w:val="18"/>
                <w:szCs w:val="18"/>
              </w:rPr>
            </w:pPr>
          </w:p>
          <w:p w14:paraId="1A4D115A" w14:textId="77777777" w:rsidR="00845768" w:rsidRPr="00845768" w:rsidRDefault="00845768" w:rsidP="00845768">
            <w:pPr>
              <w:spacing w:after="0"/>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COTEȘTI</w:t>
            </w:r>
          </w:p>
          <w:p w14:paraId="199F612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218 mp, tarla 0, parcela 1350, număr cadastral 55739;</w:t>
            </w:r>
          </w:p>
          <w:p w14:paraId="125E8BC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596 mp, tarla 0, parcela 1350, număr cadastral 55738;</w:t>
            </w:r>
          </w:p>
          <w:p w14:paraId="50261CA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19.485 mp, tarla 0, parcela 1250, număr cadastral 54872;</w:t>
            </w:r>
          </w:p>
          <w:p w14:paraId="6125083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709 mp, tarla 0, parcela 1348, număr cadastral 54859;</w:t>
            </w:r>
          </w:p>
          <w:p w14:paraId="64B8AA2D"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12.158 mp, tarla 0, parcela 1348,1350, număr cadastral 54877;</w:t>
            </w:r>
          </w:p>
          <w:p w14:paraId="1B6560C8"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1099 mp, tarla 0, parcela 1348,1350, număr cadastral 54902;</w:t>
            </w:r>
          </w:p>
          <w:p w14:paraId="1B3EA9B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2931  mp, tarla 0, parcela 1348,1350, număr cadastral 54903;</w:t>
            </w:r>
          </w:p>
          <w:p w14:paraId="4E0232F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1290  mp, tarla 0, parcela 1350, număr cadastral 54873;</w:t>
            </w:r>
          </w:p>
          <w:p w14:paraId="4569106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1906  mp, tarla 0, parcela 1350, număr cadastral 54861;</w:t>
            </w:r>
          </w:p>
          <w:p w14:paraId="6AA6485B" w14:textId="77777777" w:rsidR="00845768" w:rsidRPr="00845768" w:rsidRDefault="00845768" w:rsidP="00845768">
            <w:pPr>
              <w:spacing w:after="0"/>
              <w:jc w:val="both"/>
              <w:rPr>
                <w:rFonts w:ascii="Times New Roman" w:eastAsia="Calibri" w:hAnsi="Times New Roman" w:cs="Times New Roman"/>
                <w:sz w:val="18"/>
                <w:szCs w:val="18"/>
              </w:rPr>
            </w:pPr>
          </w:p>
          <w:p w14:paraId="0832B336" w14:textId="77777777" w:rsidR="00845768" w:rsidRPr="00845768" w:rsidRDefault="00845768" w:rsidP="00845768">
            <w:pPr>
              <w:spacing w:after="0"/>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CÂRLIGELE</w:t>
            </w:r>
          </w:p>
          <w:p w14:paraId="1C11E48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1.227 mp, tarla 0, parcela 1281, număr cadastral 53685, suprafață construită 482 mp, pod din beton armat peste parau Dalhauti, la Cîrligele DJ205C, km 7+690; număr cadastral 53685- C1;</w:t>
            </w:r>
          </w:p>
          <w:p w14:paraId="7578D49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27.154 mp, tarla 0, parcela 1281, număr cadastral 53687;</w:t>
            </w:r>
          </w:p>
          <w:p w14:paraId="377FFAD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671 mp, tarla 0, parcela 1281, număr cadastral 53686 suprafața de teren aparține Statului Român-Domeniul public, cu drept de administrare Administrația Națională "Apele Române" Administrația Bazinală de Apă Siret; pod beton armat peste Pârâul Mera la Cîrligele; suprafață construită 228 mp, 5+865, pe o lungime de 23 ml număr cadastral 53686- C1;</w:t>
            </w:r>
          </w:p>
          <w:p w14:paraId="43C62806"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1.496 mp, tarla 0, parcela 1281, număr cadastral 53688;</w:t>
            </w:r>
          </w:p>
          <w:p w14:paraId="23FA50F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210 mp, tarla 0, parcela 1281, număr cadastral 53730;</w:t>
            </w:r>
          </w:p>
          <w:p w14:paraId="54FFCA19" w14:textId="77777777" w:rsidR="00845768" w:rsidRPr="00845768" w:rsidRDefault="00845768" w:rsidP="00845768">
            <w:pPr>
              <w:spacing w:after="0"/>
              <w:rPr>
                <w:rFonts w:ascii="Times New Roman" w:eastAsia="Calibri" w:hAnsi="Times New Roman" w:cs="Times New Roman"/>
                <w:sz w:val="18"/>
                <w:szCs w:val="18"/>
              </w:rPr>
            </w:pPr>
          </w:p>
          <w:p w14:paraId="73F902C9" w14:textId="77777777" w:rsidR="00845768" w:rsidRPr="00845768" w:rsidRDefault="00845768" w:rsidP="00845768">
            <w:pPr>
              <w:spacing w:after="0"/>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CÂMPINEANCA</w:t>
            </w:r>
          </w:p>
          <w:p w14:paraId="32ECD3D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22.435 mp, tarla 0, parcela 787/38, număr cadastral 54281;</w:t>
            </w:r>
          </w:p>
          <w:p w14:paraId="42873AC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307 mp, tarla 0, parcela 787/38, număr cadastral 54277;</w:t>
            </w:r>
          </w:p>
          <w:p w14:paraId="58E6475F" w14:textId="77777777" w:rsidR="00845768" w:rsidRPr="00845768" w:rsidRDefault="00845768" w:rsidP="00845768">
            <w:pPr>
              <w:spacing w:after="0"/>
              <w:rPr>
                <w:rFonts w:ascii="Times New Roman" w:eastAsia="Calibri" w:hAnsi="Times New Roman" w:cs="Times New Roman"/>
                <w:sz w:val="18"/>
                <w:szCs w:val="18"/>
              </w:rPr>
            </w:pPr>
          </w:p>
          <w:p w14:paraId="154CDD02" w14:textId="77777777" w:rsidR="00845768" w:rsidRPr="00845768" w:rsidRDefault="00845768" w:rsidP="00845768">
            <w:pPr>
              <w:spacing w:after="0"/>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VÂRTEȘCOIU</w:t>
            </w:r>
          </w:p>
          <w:p w14:paraId="40C752D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31.443 mp, tarla 0, parcela 387,149, număr cadastral 53059;</w:t>
            </w:r>
          </w:p>
          <w:p w14:paraId="39C2F0E1"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187 mp, tarla 0, parcela 949, număr cadastral 53037;</w:t>
            </w:r>
          </w:p>
          <w:p w14:paraId="069FC69A"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1.756 mp, tarla 0, parcela 936, număr cadastral 53055;</w:t>
            </w:r>
          </w:p>
          <w:p w14:paraId="3A92B3C6"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180 mp, tarla 0, parcela 936, număr cadastral 53108;</w:t>
            </w:r>
          </w:p>
          <w:p w14:paraId="290784C1"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113 mp, tarla 0, parcela 949, număr cadastral 53035;</w:t>
            </w:r>
          </w:p>
          <w:p w14:paraId="207CA11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9.335 mp, din care 4.381 mp teren intravilan, tarla 0, parcela 149, 1708 mp teren extravilan tarla 0, parcela 1520, 3.246 mp teren intravilan, tarla 0 parcela 149, număr cadastral 53069;</w:t>
            </w:r>
          </w:p>
          <w:p w14:paraId="683C423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213 mp, tarla 0, parcela 149, număr cadastral 53060;</w:t>
            </w:r>
          </w:p>
          <w:p w14:paraId="6AC65DC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1.079 mp, tarla 0, parcela 149, număr cadastral 53063;</w:t>
            </w:r>
          </w:p>
          <w:p w14:paraId="57077A0C"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163 mp, tarla 0, parcela 149, număr cadastral 53064;</w:t>
            </w:r>
          </w:p>
          <w:p w14:paraId="54E1FC6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1.189 mp, tarla 0, parcela 149, număr cadastral 53066;</w:t>
            </w:r>
          </w:p>
          <w:p w14:paraId="7C9C86F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11.847 mp, tarla 0, parcela 149, număr cadastral 53073;</w:t>
            </w:r>
          </w:p>
          <w:p w14:paraId="1BF23DCC"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238 mp, tarla 0, parcela 149, număr cadastral 53061;</w:t>
            </w:r>
          </w:p>
          <w:p w14:paraId="3739780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7.820 mp, din care 7.250 mp teren intravilan tarla 0 parcelă 149 și 570 mp teren extravilan tarla 0, parcela, 1520, număr cadastral 53053;</w:t>
            </w:r>
          </w:p>
          <w:p w14:paraId="32BE71D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408 mp, tarla 0, parcela 1526, număr cadastral 53036;</w:t>
            </w:r>
          </w:p>
          <w:p w14:paraId="4F233CD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23.502 mp, tarla 0, parcela 1526, număr cadastral 53056;</w:t>
            </w:r>
          </w:p>
          <w:p w14:paraId="15E30E1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625 mp, tarla 0, parcela 1526, număr cadastral 53062;</w:t>
            </w:r>
          </w:p>
          <w:p w14:paraId="429FF1A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221 mp, tarla 0, parcela 1526, număr cadastral 53039, suprafata construita la sol 94 mp, numar cadastral 53039- C1;</w:t>
            </w:r>
          </w:p>
          <w:p w14:paraId="0D066C16"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12.634 mp, tarla 0, parcela 1526, număr cadastral 53075;</w:t>
            </w:r>
          </w:p>
          <w:p w14:paraId="4A6D485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99 mp, tarla 0, parcela 1526, număr cadastral 53052;</w:t>
            </w:r>
          </w:p>
          <w:p w14:paraId="5D7DA60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13.210 mp, tarla 0, parcela 1526, număr cadastral 53070;</w:t>
            </w:r>
          </w:p>
          <w:p w14:paraId="3856FB4A"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suprafaţă teren intravilan 737 mp, tarla 0, parcela 149, număr cadastral 53224;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BF307D1" w14:textId="77777777" w:rsidR="00845768" w:rsidRPr="00845768" w:rsidRDefault="00845768" w:rsidP="00845768">
            <w:pPr>
              <w:jc w:val="center"/>
              <w:rPr>
                <w:rFonts w:ascii="Times New Roman" w:eastAsia="Calibri" w:hAnsi="Times New Roman" w:cs="Times New Roman"/>
                <w:sz w:val="18"/>
                <w:szCs w:val="18"/>
              </w:rPr>
            </w:pPr>
          </w:p>
          <w:p w14:paraId="357FD723"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1980</w:t>
            </w:r>
          </w:p>
          <w:p w14:paraId="046D171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81B516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1.395,46016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B0EAEE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7D59205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53081, 53083, 53088, 53091, 53092, 53094, 53095, 53604 UAT Golești;</w:t>
            </w:r>
          </w:p>
          <w:p w14:paraId="5F39D76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55739, 55738, 54872, 54859, 54877, 54902, 54903, 54873, 54861 UAT Cotești</w:t>
            </w:r>
          </w:p>
          <w:p w14:paraId="4909A71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53685, 53687, 53686, 53688, 53730 UAT Cârligele;</w:t>
            </w:r>
          </w:p>
          <w:p w14:paraId="125C164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54281, 54277 UAT Cîmpineanca;</w:t>
            </w:r>
          </w:p>
          <w:p w14:paraId="71CFF52A"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53059, 53037, 53055, 53108, 53035, 53069, 53060, 53063, 53064, 53066, 53073, 53061, 53053, 53036, 53056, 53062, 53039, 53075, 53052, 53070, 53224 UAT Vârteșcoiu;</w:t>
            </w:r>
          </w:p>
        </w:tc>
      </w:tr>
      <w:tr w:rsidR="00845768" w:rsidRPr="00845768" w14:paraId="3691F94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A0423B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19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BDB5EA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9CAFC9D"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205D</w:t>
            </w:r>
          </w:p>
          <w:p w14:paraId="7B4A0BF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2BA0986" w14:textId="77777777" w:rsidR="00845768" w:rsidRPr="00845768" w:rsidRDefault="00845768" w:rsidP="00845768">
            <w:pPr>
              <w:keepNext/>
              <w:spacing w:after="0" w:line="240" w:lineRule="auto"/>
              <w:jc w:val="both"/>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0+000-34+000 L=34,0 Km</w:t>
            </w:r>
          </w:p>
          <w:p w14:paraId="160C5131"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Valea Sării DN2-Năruja-Paltin-Nereju-Brădăceşti</w:t>
            </w:r>
          </w:p>
          <w:p w14:paraId="719393C6"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4598FE01" w14:textId="77777777" w:rsidR="00845768" w:rsidRPr="00845768" w:rsidRDefault="00845768" w:rsidP="00845768">
            <w:pPr>
              <w:spacing w:after="10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NEREJU</w:t>
            </w:r>
          </w:p>
          <w:p w14:paraId="19553592" w14:textId="77777777" w:rsidR="00845768" w:rsidRPr="00845768" w:rsidRDefault="00845768" w:rsidP="00845768">
            <w:pPr>
              <w:spacing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w:t>
            </w:r>
            <w:r w:rsidRPr="00845768">
              <w:rPr>
                <w:rFonts w:ascii="Times New Roman" w:eastAsia="Times New Roman" w:hAnsi="Times New Roman" w:cs="Times New Roman"/>
                <w:sz w:val="18"/>
                <w:szCs w:val="18"/>
                <w:lang w:eastAsia="en-GB"/>
              </w:rPr>
              <w:t xml:space="preserve">suprafaţă teren 721 mp intravilan </w:t>
            </w:r>
            <w:r w:rsidRPr="00845768">
              <w:rPr>
                <w:rFonts w:ascii="Times New Roman" w:eastAsia="Times New Roman" w:hAnsi="Times New Roman" w:cs="Times New Roman"/>
                <w:sz w:val="18"/>
                <w:szCs w:val="18"/>
                <w:lang w:val="ro-RO" w:eastAsia="en-GB"/>
              </w:rPr>
              <w:t>tarla 0, parcela 1379, numar cadastral 51300</w:t>
            </w:r>
            <w:r w:rsidRPr="00845768">
              <w:rPr>
                <w:rFonts w:ascii="Times New Roman" w:eastAsia="Times New Roman" w:hAnsi="Times New Roman" w:cs="Times New Roman"/>
                <w:sz w:val="18"/>
                <w:szCs w:val="18"/>
                <w:lang w:eastAsia="en-GB"/>
              </w:rPr>
              <w:t xml:space="preserve">, </w:t>
            </w:r>
            <w:r w:rsidRPr="00845768">
              <w:rPr>
                <w:rFonts w:ascii="Times New Roman" w:eastAsia="Times New Roman" w:hAnsi="Times New Roman" w:cs="Times New Roman"/>
                <w:sz w:val="18"/>
                <w:szCs w:val="18"/>
                <w:lang w:val="ro-RO" w:eastAsia="en-GB"/>
              </w:rPr>
              <w:t>suprafata construita la sol: 721 mp, tarla 0, parcela 1379, pod beton armat (paraul Zabala) numar cadastral 51300-C1;</w:t>
            </w:r>
          </w:p>
          <w:p w14:paraId="74F4E745" w14:textId="77777777" w:rsidR="00845768" w:rsidRPr="00845768" w:rsidRDefault="00845768" w:rsidP="00845768">
            <w:pPr>
              <w:spacing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w:t>
            </w:r>
            <w:r w:rsidRPr="00845768">
              <w:rPr>
                <w:rFonts w:ascii="Times New Roman" w:eastAsia="Times New Roman" w:hAnsi="Times New Roman" w:cs="Times New Roman"/>
                <w:sz w:val="18"/>
                <w:szCs w:val="18"/>
                <w:lang w:eastAsia="en-GB"/>
              </w:rPr>
              <w:t xml:space="preserve"> suprafaţă teren 97 mp intravilan,</w:t>
            </w:r>
            <w:r w:rsidRPr="00845768">
              <w:rPr>
                <w:rFonts w:ascii="Times New Roman" w:eastAsia="Times New Roman" w:hAnsi="Times New Roman" w:cs="Times New Roman"/>
                <w:sz w:val="18"/>
                <w:szCs w:val="18"/>
                <w:lang w:val="ro-RO" w:eastAsia="en-GB"/>
              </w:rPr>
              <w:t xml:space="preserve"> tarla 0, parcela 1262, numar cadastral 51289; suprafata construita la sol: 97 mp, suprafata desfasurata: 97 mp, tarla 0, parcela 1262, pod beton armat, numar cadastral 51289-C1;</w:t>
            </w:r>
          </w:p>
          <w:p w14:paraId="72593BF9"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454 mp extravilan, tarla 0, parcela 5599, numar cadastral 51288, suprafata construita la sol: 454 mp, tarla 0, parcela 5599,</w:t>
            </w:r>
            <w:r w:rsidRPr="00845768">
              <w:rPr>
                <w:rFonts w:ascii="Times New Roman" w:eastAsia="Times New Roman" w:hAnsi="Times New Roman" w:cs="Times New Roman"/>
                <w:sz w:val="18"/>
                <w:szCs w:val="18"/>
                <w:lang w:eastAsia="en-GB"/>
              </w:rPr>
              <w:t xml:space="preserve"> pod</w:t>
            </w:r>
            <w:r w:rsidRPr="00845768">
              <w:rPr>
                <w:rFonts w:ascii="Times New Roman" w:eastAsia="Times New Roman" w:hAnsi="Times New Roman" w:cs="Times New Roman"/>
                <w:sz w:val="18"/>
                <w:szCs w:val="18"/>
                <w:lang w:val="ro-RO" w:eastAsia="en-GB"/>
              </w:rPr>
              <w:t xml:space="preserve"> beton armat (Paraul Zabala) numar cadastral 51288-CI;</w:t>
            </w:r>
          </w:p>
          <w:p w14:paraId="645EADAD"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158 mp extravilan, tarla 0, parcela 1009, numar cadastral 51293, suprafata construita la sol: 158 mp, suprafata desfasurata:158 mp, tarla 0, parcela 1009, Pod beton armat (paraul Monteoru)-numar cadastral 51293-C1;</w:t>
            </w:r>
          </w:p>
          <w:p w14:paraId="1F39A72F"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-suprafata teren 7289 mp intravilan, tarla 0, parcela 1009, numar cadastral 51316; </w:t>
            </w:r>
          </w:p>
          <w:p w14:paraId="01CF67AE"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4.969 mp intravilan, tarla 0, parcela 5599, numar cadastral 51287;</w:t>
            </w:r>
          </w:p>
          <w:p w14:paraId="0CC93B22"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5.435 mp din care 4.954 mp intravilan și 481 mp extravilan, tarla 0, parcela 1262, numar cadastral 51291;</w:t>
            </w:r>
          </w:p>
          <w:p w14:paraId="1EEE2E52"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115 mp intravilan, tarla 0, parcela 3007, numar cadastral 51292, suprafata construita la sol: 115 mp, suprafata desfasurata: 115 mp, tarla 0, parcela 3007, pod din beton armat, numar cadastral 51292-CI;</w:t>
            </w:r>
          </w:p>
          <w:p w14:paraId="3273B548"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21.454 mp, din care teren intravilan 17.290 mp tarla 0, parcela 1965, teren 2.942 mp, tarla 0 parcela 3007,1965 si teren intravilan 1.222 mp, tarla 0 parcela 3007,  numar cadastral 51286;</w:t>
            </w:r>
          </w:p>
          <w:p w14:paraId="1BFE49E9"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13.150 mp intravilan, tarla 0, parcela 1379, numar cadastral 51315;</w:t>
            </w:r>
          </w:p>
          <w:p w14:paraId="05663B10"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9.711 mp extravilan, tarla 0, parcela 294, numar cadastral 51290;</w:t>
            </w:r>
          </w:p>
          <w:p w14:paraId="3DF4949D"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16.318 mp intravilan, tarla 0, parcela 1008, 1009,2554, numar cadastral 51295;</w:t>
            </w:r>
          </w:p>
          <w:p w14:paraId="6AF62B47"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549 mp din care intravilan 154 mp și teren extravilan 395 mp, tarla 0, parcela 5599, numar cadastral 51285;</w:t>
            </w:r>
          </w:p>
          <w:p w14:paraId="00E73C08"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-suprafata teren 14.883 mp, din care teren extravilan 4.668 mp, teren 462 mp intravilan, teren 9.753 mp extravilan, tarla 0, parcela 5599, numar cadastral 51314; </w:t>
            </w:r>
          </w:p>
          <w:p w14:paraId="41F6AE7C"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p>
          <w:p w14:paraId="2F90B200"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PALTIN</w:t>
            </w:r>
          </w:p>
          <w:p w14:paraId="5D097EF8"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intravilan, 11.790 mp, tarla 0, parcela 1110, numar cadastral 51212;</w:t>
            </w:r>
          </w:p>
          <w:p w14:paraId="5058C92F"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intravilan 2.492 mp, tarla 0, parcela 321/4, numar cadastral 51204;</w:t>
            </w:r>
          </w:p>
          <w:p w14:paraId="792AE8C9" w14:textId="77777777" w:rsidR="00845768" w:rsidRPr="00845768" w:rsidRDefault="00845768" w:rsidP="00845768">
            <w:pPr>
              <w:spacing w:before="100" w:beforeAutospacing="1"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-suprafata teren extravilan 169 mp , tarla 0, parcelă 9956, numar cadastral 51202, suprafață construita la sol: 169 mp, suprafata desfasurata: 169 mp, pod zid peste parau, numar cadastral 51202-C1; </w:t>
            </w:r>
          </w:p>
          <w:p w14:paraId="7E31699E" w14:textId="77777777" w:rsidR="00845768" w:rsidRPr="00845768" w:rsidRDefault="00845768" w:rsidP="00845768">
            <w:pPr>
              <w:spacing w:before="100" w:beforeAutospacing="1"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intravilan 223 mp, tarla 0, parcelă 321/4, numar cadastral 51203, suprafata construita la sol: 223 mp, suprafata desfasurata: 223 mp, tarla 0, parcela 321/4, pod parau, numar cadastral 51203-C1;</w:t>
            </w:r>
          </w:p>
          <w:p w14:paraId="48ADC351"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terem 127 mp intravilan, tarla 0, parcelă 321/2, numar cadastral 51205, suprafata construita la sol: 127 mp, suprafata desfasurata: 127 mp, tarla 0, parcela 321/2, pod parau,  numar cadastral 51205-C1;</w:t>
            </w:r>
          </w:p>
          <w:p w14:paraId="4D2ACA1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1.229 mp, tarla 0, parcela 9956/1, numar cadastral 51200;</w:t>
            </w:r>
          </w:p>
          <w:p w14:paraId="7D9717F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10.025 mp, teren intravilan 8.178 mp și teren extravilan 1.847 mp, tarla 0, parcela 9956, numar cadastral 51206;</w:t>
            </w:r>
          </w:p>
          <w:p w14:paraId="287F292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17.729 mp, din care teren intravilan 2.897 mp tarla 0,parcelă 657și teren extravilan 14.832 mp tarla 0, parcelă 4651,  numar cadastral 51180;</w:t>
            </w:r>
          </w:p>
          <w:p w14:paraId="3159E56E"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1.039 mp extravilan,  tarla 0, parcela 6670;6622,   POD BETON ARMAT (paraul Zabala)-suprafata construita la sol: 1039 mp, Km 16+397,  tarla 0, parcela 6670;6622, numar cadastral 51179;</w:t>
            </w:r>
          </w:p>
          <w:p w14:paraId="60C36BE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extravilan 995 mp, tarla 0, parcela 6670;6690, numar cadastral 51181, suprafata construita la sol: 995 mp aparținând Administrației Naționale "Apele Române" Administrația Bazinală de Apă Siret, POD BETON ARMAT (paraul Zabala) Km 13+809, tarla 0, parcela 6670; 6690, numar cadastral 51181;</w:t>
            </w:r>
          </w:p>
          <w:p w14:paraId="440F469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intravilan 8.637 mp, tarla 0, parcela 321, numar cadastral 51183;</w:t>
            </w:r>
          </w:p>
          <w:p w14:paraId="19133E1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29.451 mp, din care teren intravilan 9.464 mp tarla 0, parcelă 656 și teren extravilan 19.987 mp tarla 0, parcelă 6667, numar cadastral 51182;</w:t>
            </w:r>
          </w:p>
          <w:p w14:paraId="12418CD0"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intravilan 11.622 mp tarla 0, parcela 321/1, 321/2, numar cadastral 51185, suprafata construita la sol 116 mp, pod beton armat, km 16+600, tarla 0, parcela 321/1, 321/2, pod beton armat, număr cadastral 51185-C1</w:t>
            </w:r>
          </w:p>
          <w:p w14:paraId="77C3D197"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trike/>
                <w:sz w:val="18"/>
                <w:szCs w:val="18"/>
                <w:lang w:val="ro-RO" w:eastAsia="en-GB"/>
              </w:rPr>
            </w:pPr>
            <w:r w:rsidRPr="00845768">
              <w:rPr>
                <w:rFonts w:ascii="Times New Roman" w:eastAsia="Times New Roman" w:hAnsi="Times New Roman" w:cs="Times New Roman"/>
                <w:sz w:val="18"/>
                <w:szCs w:val="18"/>
                <w:lang w:val="ro-RO" w:eastAsia="en-GB"/>
              </w:rPr>
              <w:t xml:space="preserve">-suprafata teren intravilan 219 mp, tarla 0, parcela 321, numar cadastral 51184, </w:t>
            </w:r>
          </w:p>
          <w:p w14:paraId="2E4C7961"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p>
          <w:p w14:paraId="46D94AE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NĂRUJA</w:t>
            </w:r>
          </w:p>
          <w:p w14:paraId="191ADFB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1.465 mp intravilan, tarla 0, parcelă 205 (829) POD BETON ARMAT (paraul Naruja)-suprafata construita la sol: 1298 mp, Km 7+800, tarla 0, parcela 205(829), suprafata teren 1465 mp, număr cadastral 51042;</w:t>
            </w:r>
          </w:p>
          <w:p w14:paraId="3704ABD2"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extravilan 114 mp tarla 0, parcela 4407, numar cadastral 51041, </w:t>
            </w:r>
          </w:p>
          <w:p w14:paraId="4940704E"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10.518 mp, tarla 0, parcela 4407, număr cadastral 51039;</w:t>
            </w:r>
          </w:p>
          <w:p w14:paraId="48213215"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39.213 mp, din care teren extravilan  33.326 mp tarla 0 parcelă 4407 și teren intravilan 5.887 mp tarla 0, parcelă 205 (829), număr cadastral 51040;</w:t>
            </w:r>
          </w:p>
          <w:p w14:paraId="3C8B2FFD"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28.265 mp, din care teren extravilan  15.821 mp tarla 0 parcelă 4407 și teren intravilan 12.444 mp tarla 0, parcelă 205 (829), număr cadastral 51052;</w:t>
            </w:r>
          </w:p>
          <w:p w14:paraId="42BCC70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-suprafata teren </w:t>
            </w:r>
            <w:r w:rsidRPr="00845768">
              <w:rPr>
                <w:rFonts w:ascii="Times New Roman" w:eastAsia="Times New Roman" w:hAnsi="Times New Roman" w:cs="Times New Roman"/>
                <w:b/>
                <w:bCs/>
                <w:sz w:val="18"/>
                <w:szCs w:val="18"/>
                <w:lang w:val="ro-RO" w:eastAsia="en-GB"/>
              </w:rPr>
              <w:t>7.570</w:t>
            </w:r>
            <w:r w:rsidRPr="00845768">
              <w:rPr>
                <w:rFonts w:ascii="Times New Roman" w:eastAsia="Times New Roman" w:hAnsi="Times New Roman" w:cs="Times New Roman"/>
                <w:sz w:val="18"/>
                <w:szCs w:val="18"/>
                <w:lang w:val="ro-RO" w:eastAsia="en-GB"/>
              </w:rPr>
              <w:t xml:space="preserve"> mp, intravilan tarla 0, parcelă 205 (829), număr cadastral 51051;</w:t>
            </w:r>
          </w:p>
          <w:p w14:paraId="5F2BB09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603 mp, din care teren intravilan 279 mp tarla 0, parcelă 205 (829), teren intravilan 180 mp, tarla 0, parcelă 688, 830, 834, teren extravilan 144 mp, tarla 115, parcelă 4446,  număr cadastral 51038;</w:t>
            </w:r>
          </w:p>
          <w:p w14:paraId="2A220C9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p>
          <w:p w14:paraId="7749A2C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VALEA SĂRII</w:t>
            </w:r>
          </w:p>
          <w:p w14:paraId="5EF635F5"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771 mp extravilan, tarla 0, parcela 5094, numar cadastral 51190, suprafata construita la sol: 448 mp, Km 1+405, tarla 0, parcela 5094,  POD BETON ARMAT (paraul Putna), km 1+405, număr cadastral 51190-Cl;</w:t>
            </w:r>
          </w:p>
          <w:p w14:paraId="2680E27B"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854 mp tarla 0, parcela 5094,  numar cadastral 51189,  suprafata construita la sol: 732 mp, Km 3+475, tarla 0, parcela 5094 POD BETON ARMAT (paraul Putna)-, număr cadastral 51189- C1;</w:t>
            </w:r>
          </w:p>
          <w:p w14:paraId="397D406E"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26.784 mp din care teren intravilan 12.343 mp, tarla 0, parcela 15, 225, 259 și teren extravilan 14.441 mp tarla 0 parcelă 5413, număr cadastral 51191;</w:t>
            </w:r>
          </w:p>
          <w:p w14:paraId="151D9B3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17.624 mp, din care intravilan 11.606 mp tarla 0, parcelă 406 și teren extravilan 6.018 mp tarla 0 parcelă 5094, număr cadastral 51188;</w:t>
            </w:r>
          </w:p>
          <w:p w14:paraId="2BD7A1D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p>
          <w:p w14:paraId="0A684BF6"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SPULBER</w:t>
            </w:r>
          </w:p>
          <w:p w14:paraId="5E36DF34"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extravilan 1.408 mp, tarla 0, parcela 1965, număr cadastral 50586;</w:t>
            </w:r>
          </w:p>
          <w:p w14:paraId="7A1DA8A0"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suprafata teren extravilan 4.346 mp, tarla 0, parcela 8134/4, număr cadastral 50584;</w:t>
            </w:r>
          </w:p>
          <w:p w14:paraId="5EDB010D"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6.338 mp, tarla 0, parcela 8134/5, număr cadastral 50585;</w:t>
            </w:r>
          </w:p>
          <w:p w14:paraId="12C4448A"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extravilan 61 mp,  tarla 0, parcela 8134/1, numar cadastral 50594, suprafata construita la sol: 61 mp, suprafata desfasurata 61 mp, POD BETON ARMAT parau,  număr cadastral 50594- C1;</w:t>
            </w:r>
          </w:p>
          <w:p w14:paraId="0E861C6E"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5.670 mp, tarla 0, parcela 9956/1, număr cadastral 50587;</w:t>
            </w:r>
          </w:p>
          <w:p w14:paraId="49FD679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132 mp,  tarla 0, parcela 8134/3, numar cadastral 50589, suprafata construita la sol: 132 mp, suprafata desfasurata: 132 mp,  POD BETON ARMAT (parau)-tarla 0, parcela 8134/3, număr cadastral 50589-CI;</w:t>
            </w:r>
          </w:p>
          <w:p w14:paraId="197B5469"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9.000 mp, tarla 0, parcela 8134, număr cadastral 50596;</w:t>
            </w:r>
          </w:p>
          <w:p w14:paraId="2B620A1A"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11.377 mp, tarla 0, parcela 8134/2, număr cadastral 50607;</w:t>
            </w:r>
          </w:p>
          <w:p w14:paraId="6B2A45A2"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19.365 mp, tarla 0, parcela 8134/3, număr cadastral 50609;</w:t>
            </w:r>
          </w:p>
          <w:p w14:paraId="4FBE4EE9"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6.944 mp, tarla 0, parcela 8134/1, număr cadastral 50593;</w:t>
            </w:r>
          </w:p>
          <w:p w14:paraId="52E6329C"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90 mp, tarla 0, parcelă 8134/2, număr cadastral 50595, suprafață construită la sol 90 mp, POD Beton armat  peste parau tarla 0, parcela 8134/2, număr cadastral 50595-C1;</w:t>
            </w:r>
          </w:p>
          <w:p w14:paraId="64306F13"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87 mp, tarla 0, parcelă 8134, număr cadastral 50592, suprafață construită la sol 87 mp, POD Beton armat  peste parau tarla 0, parcela 8134, număr cadastral 50592-C1;</w:t>
            </w:r>
          </w:p>
          <w:p w14:paraId="31221507"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76 mp, tarla 0, parcelă 8134/4, numar cadastral 50591, suprafață construită la sol 76 mp, POD Beton armat  peste parau tarla 0, parcela 8134/4, număr cadastral 50591-C1;</w:t>
            </w:r>
          </w:p>
          <w:p w14:paraId="038D8151"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296 mp, tarla 0, parcelă 8134/5, numar cadastral 50590, suprafață construită la sol 296 mp, POD Beton armat  peste parau tarla 0, parcela 8134/5, număr cadastral 50590-C1;</w:t>
            </w:r>
          </w:p>
          <w:p w14:paraId="66A6B6BF"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extravilan 61 mp, tarla 0, parcelă 9956/1 număr cadastral 50588, suprafață construită la sol 61 mp, POD Beton armat  peste parau tarla 0, parcela 9956/1 număr cadastral 50588-C1;</w:t>
            </w:r>
          </w:p>
          <w:p w14:paraId="24BDB1AD" w14:textId="77777777" w:rsidR="00845768" w:rsidRPr="00845768" w:rsidRDefault="00845768" w:rsidP="00845768">
            <w:pPr>
              <w:spacing w:before="100" w:beforeAutospacing="1" w:after="100" w:afterAutospacing="1" w:line="240" w:lineRule="auto"/>
              <w:contextualSpacing/>
              <w:jc w:val="both"/>
              <w:rPr>
                <w:rFonts w:ascii="Times New Roman" w:eastAsia="Times New Roman" w:hAnsi="Times New Roman" w:cs="Times New Roman"/>
                <w:sz w:val="18"/>
                <w:szCs w:val="18"/>
                <w:lang w:val="ro-RO" w:eastAsia="en-GB"/>
              </w:rPr>
            </w:pPr>
          </w:p>
          <w:p w14:paraId="1C561018" w14:textId="77777777" w:rsidR="00845768" w:rsidRPr="00845768" w:rsidRDefault="00845768" w:rsidP="00845768">
            <w:pPr>
              <w:spacing w:before="100" w:beforeAutospacing="1" w:after="0" w:afterAutospacing="1"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VRÂNCIOAIA</w:t>
            </w:r>
          </w:p>
          <w:p w14:paraId="2CB41ED2" w14:textId="77777777" w:rsidR="00845768" w:rsidRPr="00845768" w:rsidRDefault="00845768" w:rsidP="00845768">
            <w:pPr>
              <w:spacing w:before="100" w:beforeAutospacing="1" w:after="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-suprafata teren extravilan 265 mp, tarla 0, parcela 4407, număr cadastral 50964; </w:t>
            </w:r>
          </w:p>
          <w:p w14:paraId="150F1750" w14:textId="77777777" w:rsidR="00845768" w:rsidRPr="00845768" w:rsidRDefault="00845768" w:rsidP="00845768">
            <w:pPr>
              <w:spacing w:before="100" w:beforeAutospacing="1" w:after="0" w:afterAutospacing="1"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-suprafata teren extravilan 15.923 mp, tarla 0, parcela 4407, număr cadastral 50965;</w:t>
            </w:r>
          </w:p>
          <w:p w14:paraId="7EFE144D"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-suprafata teren extravilan 4.012 mp, tarla 0, parcela 4407, număr cadastral 50944;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45DCFAC" w14:textId="77777777" w:rsidR="00845768" w:rsidRPr="00845768" w:rsidRDefault="00845768" w:rsidP="00845768">
            <w:pPr>
              <w:jc w:val="center"/>
              <w:rPr>
                <w:rFonts w:ascii="Times New Roman" w:eastAsia="Calibri" w:hAnsi="Times New Roman" w:cs="Times New Roman"/>
                <w:sz w:val="18"/>
                <w:szCs w:val="18"/>
              </w:rPr>
            </w:pPr>
          </w:p>
          <w:p w14:paraId="4DF4E382"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1975</w:t>
            </w:r>
          </w:p>
          <w:p w14:paraId="46C8CCF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06BF84C" w14:textId="77777777" w:rsidR="00845768" w:rsidRPr="00845768" w:rsidRDefault="00845768" w:rsidP="00845768">
            <w:pPr>
              <w:jc w:val="right"/>
              <w:rPr>
                <w:rFonts w:ascii="Times New Roman" w:eastAsia="Calibri" w:hAnsi="Times New Roman" w:cs="Times New Roman"/>
                <w:sz w:val="18"/>
                <w:szCs w:val="18"/>
              </w:rPr>
            </w:pPr>
          </w:p>
          <w:p w14:paraId="692149E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175.897,15361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D1D425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2687D80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44767F9F" w14:textId="77777777" w:rsidR="00845768" w:rsidRPr="00845768" w:rsidRDefault="00845768" w:rsidP="00845768">
            <w:pPr>
              <w:rPr>
                <w:rFonts w:ascii="Times New Roman" w:eastAsia="Calibri" w:hAnsi="Times New Roman" w:cs="Times New Roman"/>
                <w:i/>
                <w:iCs/>
                <w:sz w:val="18"/>
                <w:szCs w:val="18"/>
                <w:lang w:val="ro-RO"/>
              </w:rPr>
            </w:pPr>
            <w:r w:rsidRPr="00845768">
              <w:rPr>
                <w:rFonts w:ascii="Times New Roman" w:eastAsia="Calibri" w:hAnsi="Times New Roman" w:cs="Times New Roman"/>
                <w:sz w:val="18"/>
                <w:szCs w:val="18"/>
              </w:rPr>
              <w:t xml:space="preserve">Nr. Carte Funciara: </w:t>
            </w:r>
            <w:r w:rsidRPr="00845768">
              <w:rPr>
                <w:rFonts w:ascii="Times New Roman" w:eastAsia="Calibri" w:hAnsi="Times New Roman" w:cs="Times New Roman"/>
                <w:sz w:val="18"/>
                <w:szCs w:val="18"/>
                <w:lang w:val="ro-RO"/>
              </w:rPr>
              <w:t>51300, 51289, 51288, 51293, 51316, 51287, 51291, 51292 51286, 51315, 51290, 51295 51285, 51314 UAT Nereju</w:t>
            </w:r>
          </w:p>
          <w:p w14:paraId="110AC7C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Nr. Carte Funciara </w:t>
            </w:r>
            <w:r w:rsidRPr="00845768">
              <w:rPr>
                <w:rFonts w:ascii="Times New Roman" w:eastAsia="Times New Roman" w:hAnsi="Times New Roman" w:cs="Times New Roman"/>
                <w:sz w:val="18"/>
                <w:szCs w:val="18"/>
                <w:lang w:val="ro-RO" w:eastAsia="en-GB"/>
              </w:rPr>
              <w:t>51212, 51204, 51202, 51203, 51205, 51200, 51206, 51180, 51179, 51181, 51183, 51182, 51185, 51184 UAT Paltin</w:t>
            </w:r>
          </w:p>
          <w:p w14:paraId="659E44E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Nr. Carte Funciara </w:t>
            </w:r>
            <w:r w:rsidRPr="00845768">
              <w:rPr>
                <w:rFonts w:ascii="Times New Roman" w:eastAsia="Times New Roman" w:hAnsi="Times New Roman" w:cs="Times New Roman"/>
                <w:sz w:val="18"/>
                <w:szCs w:val="18"/>
                <w:lang w:val="ro-RO" w:eastAsia="en-GB"/>
              </w:rPr>
              <w:t>51042, 51041, 51039, 51040, 51052, 51051, 51038 UAT Naruja</w:t>
            </w:r>
          </w:p>
          <w:p w14:paraId="03C538B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p w14:paraId="401CA6A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Funciara 51190, </w:t>
            </w:r>
            <w:r w:rsidRPr="00845768">
              <w:rPr>
                <w:rFonts w:ascii="Times New Roman" w:eastAsia="Times New Roman" w:hAnsi="Times New Roman" w:cs="Times New Roman"/>
                <w:sz w:val="18"/>
                <w:szCs w:val="18"/>
                <w:lang w:val="ro-RO" w:eastAsia="en-GB"/>
              </w:rPr>
              <w:t>51189, 51191, 51188</w:t>
            </w:r>
            <w:r w:rsidRPr="00845768">
              <w:rPr>
                <w:rFonts w:ascii="Times New Roman" w:eastAsia="Times New Roman" w:hAnsi="Times New Roman" w:cs="Times New Roman"/>
                <w:sz w:val="18"/>
                <w:szCs w:val="18"/>
                <w:lang w:eastAsia="en-GB"/>
              </w:rPr>
              <w:t xml:space="preserve"> UAT Valea Sării</w:t>
            </w:r>
          </w:p>
          <w:p w14:paraId="26334CE3" w14:textId="77777777" w:rsidR="00845768" w:rsidRPr="00845768" w:rsidRDefault="00845768" w:rsidP="00845768">
            <w:pPr>
              <w:spacing w:after="0" w:line="240" w:lineRule="auto"/>
              <w:rPr>
                <w:rFonts w:ascii="Times New Roman" w:eastAsia="Times New Roman" w:hAnsi="Times New Roman" w:cs="Times New Roman"/>
                <w:i/>
                <w:iCs/>
                <w:sz w:val="18"/>
                <w:szCs w:val="18"/>
                <w:lang w:eastAsia="en-GB"/>
              </w:rPr>
            </w:pPr>
          </w:p>
          <w:p w14:paraId="1919549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Nr. Carte Funciara </w:t>
            </w:r>
            <w:r w:rsidRPr="00845768">
              <w:rPr>
                <w:rFonts w:ascii="Times New Roman" w:eastAsia="Times New Roman" w:hAnsi="Times New Roman" w:cs="Times New Roman"/>
                <w:sz w:val="18"/>
                <w:szCs w:val="18"/>
                <w:lang w:val="ro-RO" w:eastAsia="en-GB"/>
              </w:rPr>
              <w:t>50586, 50584, 50585, 50594, 50587, 50589, 50596, 50607, 50609, 50593, 50595, 50592, 50591, 50590</w:t>
            </w: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val="ro-RO" w:eastAsia="en-GB"/>
              </w:rPr>
              <w:t xml:space="preserve"> 50588 UAT Spulber</w:t>
            </w:r>
          </w:p>
          <w:p w14:paraId="7BCFF50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73F91B1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50964, 50965, 50944 UAT Vrâncioaia</w:t>
            </w:r>
          </w:p>
        </w:tc>
      </w:tr>
      <w:tr w:rsidR="00845768" w:rsidRPr="00845768" w14:paraId="3D31FF1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9151F9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A69B4E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44ED678"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205E</w:t>
            </w:r>
          </w:p>
          <w:p w14:paraId="7F86826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646585A" w14:textId="77777777" w:rsidR="00845768" w:rsidRPr="00845768" w:rsidRDefault="00845768" w:rsidP="00845768">
            <w:pPr>
              <w:keepNext/>
              <w:spacing w:after="0" w:line="240" w:lineRule="auto"/>
              <w:contextualSpacing/>
              <w:jc w:val="both"/>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3+000-66+550</w:t>
            </w:r>
          </w:p>
          <w:p w14:paraId="33B85CE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L=58,950 Km</w:t>
            </w:r>
          </w:p>
          <w:p w14:paraId="42D1969C"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Galaţi(Baraj  Siret)-Ciuşlea-DN2-Bizigheşti-Tifeşti-Cîmpuri</w:t>
            </w:r>
          </w:p>
          <w:p w14:paraId="7D8BC672"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p>
          <w:p w14:paraId="7648F334" w14:textId="77777777" w:rsidR="00845768" w:rsidRPr="00845768" w:rsidRDefault="00845768" w:rsidP="00845768">
            <w:pPr>
              <w:spacing w:after="0"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GAROAFA</w:t>
            </w:r>
          </w:p>
          <w:p w14:paraId="67A71264"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4.003 mp intravilan tarla 0, parcelă 37 număr cadastral 56311;</w:t>
            </w:r>
          </w:p>
          <w:p w14:paraId="0F7973F4"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29.743 mp din care teren 6.184 mp intravilan, tarla 0, parcelă 1463 și teren 23.559 mp extravilan tarla 0, parcelă 481 număr cadastral 54609;</w:t>
            </w:r>
          </w:p>
          <w:p w14:paraId="41620127"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101.591 mp din care teren 24.284 mp intravilan, tarla 0, parcelă 1463, teren 22.803 mp extravilan tarla 0, parcelă 561/1, teren 15.360 mp intravilan, tarla 0, parcelă 353, teren 39.144 mp extravilan, tarla 0, parcela 353, 319 număr cadastral 54601;</w:t>
            </w:r>
          </w:p>
          <w:p w14:paraId="67D300C5"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p>
          <w:p w14:paraId="24D169F9"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ȚIFEȘTI</w:t>
            </w:r>
          </w:p>
          <w:p w14:paraId="10DB3839"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5.859 mp extravilan tarla 0, parcelă 3284 număr cadastral 60188;</w:t>
            </w:r>
          </w:p>
          <w:p w14:paraId="4508901D"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154.284 mp din care 14.911 mp intravilan, tarla 0 parcelă 5007, teren 23.803 mp intravilan tarla 0, parcelă 5007, teren 44.365 mp extravilan tarla 0, parcelă 205, teren 37.116 mp intravilan tarla 0, parcelă 815, teren 327 mp extravilan tarla 0 parcelă 205, teren 7.009 mp intravilan, tarla 0, parcelă 815, teren 265 mp extravilan, tarla 0, parcelă 205, teren 11.604 mp intravilan, tarla 0, parcelă 815, teren 14.884 mp intravilan, tarla 0, parcelă 205, număr cadastral 60189;</w:t>
            </w:r>
          </w:p>
          <w:p w14:paraId="748D8538"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93 mp intravilan tarla 0, parcelă 741 număr cadastral 60334;</w:t>
            </w:r>
          </w:p>
          <w:p w14:paraId="743CA9A1"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9.646 mp extravilan tarla 0, parcelă 741 număr cadastral 60335;</w:t>
            </w:r>
          </w:p>
          <w:p w14:paraId="56448218"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15.341 mp intravilan tarla 0, parcelă 741 număr cadastral 60336;</w:t>
            </w:r>
          </w:p>
          <w:p w14:paraId="1D3FAF42"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26.779 mp extravilan tarla 0, parcelă 57 număr cadastral 60339;</w:t>
            </w:r>
          </w:p>
          <w:p w14:paraId="2F3336F7"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19.533 mp intravilan tarla 0, parcelă 5007 număr cadastral 60340;</w:t>
            </w:r>
          </w:p>
          <w:p w14:paraId="5AD08037"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31.781 mp intravilan tarla 0, parcelă 5007 număr cadastral 60342;</w:t>
            </w:r>
          </w:p>
          <w:p w14:paraId="0BD399B2"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40.576 mp intravilan tarla 0, parcelă 1195 număr cadastral 60348;</w:t>
            </w:r>
          </w:p>
          <w:p w14:paraId="4FBC01BA"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p>
          <w:p w14:paraId="7A9B2205" w14:textId="77777777" w:rsidR="00845768" w:rsidRPr="00845768" w:rsidRDefault="00845768" w:rsidP="00845768">
            <w:pPr>
              <w:spacing w:after="0" w:line="240" w:lineRule="auto"/>
              <w:contextualSpacing/>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VIDRA</w:t>
            </w:r>
          </w:p>
          <w:p w14:paraId="2C7517C6"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27.116 mp din care 6.877 mp intravilan tarla 0, parcelă 305 și teren 20.239 mp extravilan tarla 0, parcelă 8078, număr cadastral 54288;</w:t>
            </w:r>
          </w:p>
          <w:p w14:paraId="231DC77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17.928 mp extravilan tarla 0, parcelă 8596 număr cadastral 54284;</w:t>
            </w:r>
          </w:p>
          <w:p w14:paraId="487922F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490 mp extravilan tarla 0, parcelă 8078, număr cadastral 54285, suprafață construită la sol 490 mp,  pod peste paraul Vizauti, număr cadastral 54285- C1;</w:t>
            </w:r>
          </w:p>
          <w:p w14:paraId="6A3EA98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5.620 mp intravilan tarla 0, parcelă 14316 număr cadastral 55442:</w:t>
            </w:r>
          </w:p>
          <w:p w14:paraId="00F9A2E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525 mp intravilan tarla 0, parcelă 14549 număr cadastral 55449, suprafață construită desfășurată 525 mp, pod din beton armat peste Vizauti, edificat in anul 1984 număr cadastral 55449-C1;</w:t>
            </w:r>
          </w:p>
          <w:p w14:paraId="03EBB7D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14.843 mp extravilan tarla 0, parcelă 14316 număr cadastral 55448;</w:t>
            </w:r>
          </w:p>
          <w:p w14:paraId="04F761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14.678 mp intravilan tarla 0, parcelă 153 număr cadastral 55460;</w:t>
            </w:r>
          </w:p>
          <w:p w14:paraId="215162C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8.570 mp intravilan tarla 0, parcelă 12906 număr cadastral 55451;</w:t>
            </w:r>
          </w:p>
          <w:p w14:paraId="4A4726B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1.190 mp intravilan tarla 0, parcelă 153 număr cadastral 55441;</w:t>
            </w:r>
          </w:p>
          <w:p w14:paraId="26A5084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5.163 mp intravilan tarla 0, parcelă 9044 număr cadastral 55439;</w:t>
            </w:r>
          </w:p>
          <w:p w14:paraId="243A944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93 mp intravilan tarla 0, parcelă 14394 număr cadastral 55437;</w:t>
            </w:r>
          </w:p>
          <w:p w14:paraId="765772D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21.815 mp intravilan tarla 0, parcelă 1203, 13104 număr cadastral 55452;</w:t>
            </w:r>
          </w:p>
          <w:p w14:paraId="13DE408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74  mp extravilan  tarla 0, parcelă 13168 număr cadastral 55440;</w:t>
            </w:r>
          </w:p>
          <w:p w14:paraId="505F714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10.632 mp intravilan tarla 0, parcelă 1284 număr cadastral 55447;</w:t>
            </w:r>
          </w:p>
          <w:p w14:paraId="788AC8D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138 mp intravilan tarla 0, parcelă 153  număr cadastral 55434;</w:t>
            </w:r>
          </w:p>
          <w:p w14:paraId="7F48354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67 mp intravilan tarla 0, parcelă 13065 număr cadastral 55443;</w:t>
            </w:r>
          </w:p>
          <w:p w14:paraId="1030B5C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9.365 mp extravilan tarla 0, parcelă 9044 număr cadastral 55432;</w:t>
            </w:r>
          </w:p>
          <w:p w14:paraId="37BAEDD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8.304 mp extravilan tarla 0, parcelă 13104 număr cadastral 55431;</w:t>
            </w:r>
          </w:p>
          <w:p w14:paraId="1943E4D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111 mp intravilan tarla 0, parcelă 768 număr cadastral 55426;</w:t>
            </w:r>
          </w:p>
          <w:p w14:paraId="5CAEF6B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3F3C299E"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CÂMPURI</w:t>
            </w:r>
          </w:p>
          <w:p w14:paraId="0215696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1.771 mp din care 1.238 mp intravilan tarla 0, parcelă 1236 și teren 533 mp extravilan tarla 0, parcelă 1236, număr cadastral 51524;</w:t>
            </w:r>
          </w:p>
          <w:p w14:paraId="0A78F6C0"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1.576 mp extravilan  tarla 0, parcelă 3602 număr cadastral 51523, suprafață construită la sol 1576 mp, pod peste Raul Susita număr cadastral 51523- C1;</w:t>
            </w:r>
          </w:p>
          <w:p w14:paraId="5D9ED9ED"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27.763 mp extravilan tarla 0, parcelă 3602, număr cadastral 51526;</w:t>
            </w:r>
          </w:p>
          <w:p w14:paraId="321B301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58105BC3"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VIZANTEA-LIVEZI</w:t>
            </w:r>
          </w:p>
          <w:p w14:paraId="069D2248"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6.605 mp intravilan tarla 0, parcelă 500 număr cadastral 51402;</w:t>
            </w:r>
          </w:p>
          <w:p w14:paraId="5538E0D9"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426 mp intravilan tarla 0, parcelă 500 număr cadastral 51397, suprafață construită la sol 426 mp , pod peste pârâul Vizauti, numar cadastral 51397- C1;</w:t>
            </w:r>
          </w:p>
          <w:p w14:paraId="0216C39F"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551 mp intravilan tarla 0, parcelă 500 număr cadastral 51396, suprafață construită la sol 551 mp, pod peste pârâul Vizauti, numar cadastral 51396- C1;</w:t>
            </w:r>
          </w:p>
          <w:p w14:paraId="3E5B559F"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18.849 mp din care 10.133 mp intravilan tarla 0, parcela 67, 11505 și teren 8.716 mp extravilan tarla 0, parcelă 11505, număr cadastral 51398;</w:t>
            </w:r>
          </w:p>
          <w:p w14:paraId="50F08AB5"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10.554 mp extravilan tarla 0, parcelă 5094 număr cadastral 51404;</w:t>
            </w:r>
          </w:p>
          <w:p w14:paraId="37061959"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194 mp intravilan tarla 0, parcelă 5094 număr cadastral 51405, suprafață construită 194  mp la sol, pod peste paraul Tulburea, număr cadastral 51405- C1;</w:t>
            </w:r>
          </w:p>
          <w:p w14:paraId="00072BC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20.566 mp extravilan tarla 0, parcelă 5094 număr cadastral 51394;</w:t>
            </w:r>
          </w:p>
          <w:p w14:paraId="2E27068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454 mp extravilan tarla 0, parcelă 5094 număr cadastral 51395, suprafață construită 454  mp la sol, pod peste paraul Vizauti, număr cadastral 51395- C1;</w:t>
            </w:r>
          </w:p>
          <w:p w14:paraId="2A311F7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74.882 mp din care teren intravilan 58.821 mp tarla 0, parcelă 561, teren extravilan 7.162 mp tarla 0, parcelă 10249 și teren intravilan 8.899 mp tarla 0, parcelă 533,  număr cadastral 51400;</w:t>
            </w:r>
          </w:p>
          <w:p w14:paraId="3991CE5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suprafaţă teren 209 mp intravilan tarla 0, parcelă 533 număr cadastral 51393, suprafață construită 209  mp la sol, pod peste paraul Vizauti, număr cadastral 51393- C</w:t>
            </w:r>
            <w:r w:rsidRPr="00845768">
              <w:rPr>
                <w:rFonts w:ascii="Times New Roman" w:eastAsia="Times New Roman" w:hAnsi="Times New Roman" w:cs="Times New Roman"/>
                <w:sz w:val="20"/>
                <w:szCs w:val="20"/>
                <w:lang w:val="ro-RO" w:eastAsia="en-GB"/>
              </w:rPr>
              <w:t>2</w:t>
            </w:r>
            <w:r w:rsidRPr="00845768">
              <w:rPr>
                <w:rFonts w:ascii="Times New Roman" w:eastAsia="Times New Roman" w:hAnsi="Times New Roman" w:cs="Times New Roman"/>
                <w:sz w:val="28"/>
                <w:szCs w:val="28"/>
                <w:lang w:val="ro-RO" w:eastAsia="en-GB"/>
              </w:rPr>
              <w:t>;</w:t>
            </w:r>
          </w:p>
          <w:p w14:paraId="29A671F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 suprafaţă teren 38.391 mp din care teren intravilan 14.269 mp tarla 0, parcelă 85, teren extravilan 3.886 mp tarla 0, parcelă 11506 și teren intravilan 20.236 mp tarla 0, parcelă 694,  număr cadastral 51399;</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16FFD8E" w14:textId="77777777" w:rsidR="00845768" w:rsidRPr="00845768" w:rsidRDefault="00845768" w:rsidP="00845768">
            <w:pPr>
              <w:jc w:val="center"/>
              <w:rPr>
                <w:rFonts w:ascii="Times New Roman" w:eastAsia="Calibri" w:hAnsi="Times New Roman" w:cs="Times New Roman"/>
                <w:sz w:val="18"/>
                <w:szCs w:val="18"/>
              </w:rPr>
            </w:pPr>
          </w:p>
          <w:p w14:paraId="705F1A15"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1976</w:t>
            </w:r>
          </w:p>
          <w:p w14:paraId="0B788E3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AF5A8A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50.137,0782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D54F1F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2ED3EAB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funciara 56311, 54609, 54601 UAT Garoafa;</w:t>
            </w:r>
          </w:p>
          <w:p w14:paraId="12DF979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26C6548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funciara 60188, 60189, 60334, 60335, 60336, 60339, 60340, 60342 60348, UAT Țifești</w:t>
            </w:r>
          </w:p>
          <w:p w14:paraId="21A61B2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7C6DA6D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funciara 54288, 54285, 54284, 55442, 55449, 55448, 55426, 55431, 55432, 55443, 55434, 55447, 55440, 55452, 55437, 55439, 55441, 55451, 55460,  UAT Vidra</w:t>
            </w:r>
          </w:p>
          <w:p w14:paraId="15A7C02F" w14:textId="77777777" w:rsidR="00845768" w:rsidRPr="00845768" w:rsidRDefault="00845768" w:rsidP="00845768">
            <w:pPr>
              <w:spacing w:after="0" w:line="240" w:lineRule="auto"/>
              <w:rPr>
                <w:rFonts w:ascii="Times New Roman" w:eastAsia="Times New Roman" w:hAnsi="Times New Roman" w:cs="Times New Roman"/>
                <w:b/>
                <w:bCs/>
                <w:sz w:val="18"/>
                <w:szCs w:val="18"/>
                <w:lang w:eastAsia="en-GB"/>
              </w:rPr>
            </w:pPr>
          </w:p>
          <w:p w14:paraId="5F8498A0" w14:textId="77777777" w:rsidR="00845768" w:rsidRPr="00845768" w:rsidRDefault="00845768" w:rsidP="00845768">
            <w:pPr>
              <w:spacing w:after="0" w:line="240" w:lineRule="auto"/>
              <w:rPr>
                <w:rFonts w:ascii="Times New Roman" w:eastAsia="Times New Roman" w:hAnsi="Times New Roman" w:cs="Times New Roman"/>
                <w:b/>
                <w:bCs/>
                <w:sz w:val="18"/>
                <w:szCs w:val="18"/>
                <w:lang w:eastAsia="en-GB"/>
              </w:rPr>
            </w:pPr>
          </w:p>
          <w:p w14:paraId="7CE00BE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funciara 51524, 51523, 51526 UAT Câmpuri</w:t>
            </w:r>
          </w:p>
          <w:p w14:paraId="3A34F488"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1C95E2F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51402, 51397, 51396, 51398, 51404, 51405, 51394, 51395, 51400, 51393, 51399 UAT Vizantea-Livezi</w:t>
            </w:r>
          </w:p>
        </w:tc>
      </w:tr>
      <w:tr w:rsidR="00845768" w:rsidRPr="00845768" w14:paraId="7BD9BD2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1406D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55879F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E4BFA94"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205H</w:t>
            </w:r>
          </w:p>
          <w:p w14:paraId="43D8F7A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5A18D1E" w14:textId="77777777" w:rsidR="00845768" w:rsidRPr="00845768" w:rsidRDefault="00845768" w:rsidP="00845768">
            <w:pPr>
              <w:keepNext/>
              <w:spacing w:after="0" w:line="240" w:lineRule="auto"/>
              <w:jc w:val="both"/>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0+000-44+000</w:t>
            </w:r>
          </w:p>
          <w:p w14:paraId="51AFB4BA" w14:textId="77777777" w:rsidR="00845768" w:rsidRPr="00845768" w:rsidRDefault="00845768" w:rsidP="00845768">
            <w:pPr>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L=44,0 Km</w:t>
            </w:r>
          </w:p>
          <w:p w14:paraId="5CB53516"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Panciu 205F-Moviliţa-Păuneşti-Domneşti-Ciorani-Călimăneşti-Pădureni-DN2 (km.210+200)</w:t>
            </w:r>
          </w:p>
          <w:p w14:paraId="2EC26DF3"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PĂUNEȘTI</w:t>
            </w:r>
          </w:p>
          <w:p w14:paraId="7400DEC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54.239 mp, din care 26.475 mp intravilan tarla 0, parcelă 3521 si 27.764 mp extravilan  tarla 0, parcelă 1885    număr cadastral 57454;</w:t>
            </w:r>
          </w:p>
          <w:p w14:paraId="606ED6B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 suprafaţă teren 274 mp, extravilan  tarla 0, parcelă  646    număr cadastral 57448, suprafață construită la sol 274 mp, pod peste pârul Valcica număr cadastral </w:t>
            </w:r>
            <w:r w:rsidRPr="00845768">
              <w:rPr>
                <w:rFonts w:ascii="Times New Roman" w:eastAsia="Times New Roman" w:hAnsi="Times New Roman" w:cs="Times New Roman"/>
                <w:sz w:val="18"/>
                <w:szCs w:val="18"/>
                <w:lang w:val="ro-RO" w:eastAsia="en-GB"/>
              </w:rPr>
              <w:t>57448-C1;</w:t>
            </w:r>
          </w:p>
          <w:p w14:paraId="17306907"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109 mp, intravilan tarla 0, parcelă 3057 număr cadastral 57449, suprafață construită la sol 109 mp, pod peste pârâul Valea Caselor număr cadastral 57449-C1;</w:t>
            </w:r>
          </w:p>
          <w:p w14:paraId="3739E1A6"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7.660 mp, extravilan tarla 0, parcelă 646 număr cadastral 57451;</w:t>
            </w:r>
          </w:p>
          <w:p w14:paraId="4292684F"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67.965 mp, din care 23.629 mp intravilan tarla 0, parcelă 2826, 197 și 44.336 mp extravilan tarla 0 parcela 646 număr cadastral 57453;</w:t>
            </w:r>
          </w:p>
          <w:p w14:paraId="05B871B9"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0FEF8394"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PUFEȘTI</w:t>
            </w:r>
          </w:p>
          <w:p w14:paraId="72976F2C"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15.455 mp, din care 4.046 mp intravilan tarla 0, parcelă 217 si 11.409 mp extravilan  tarla 0, parcelă 141  număr cadastral 54491;</w:t>
            </w:r>
          </w:p>
          <w:p w14:paraId="3690E3D8" w14:textId="77777777" w:rsidR="00845768" w:rsidRPr="00845768" w:rsidRDefault="00845768" w:rsidP="00845768">
            <w:pPr>
              <w:spacing w:after="0" w:line="240" w:lineRule="auto"/>
              <w:jc w:val="both"/>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 xml:space="preserve"> -</w:t>
            </w:r>
            <w:r w:rsidRPr="00845768">
              <w:rPr>
                <w:rFonts w:ascii="Times New Roman" w:eastAsia="Times New Roman" w:hAnsi="Times New Roman" w:cs="Times New Roman"/>
                <w:sz w:val="18"/>
                <w:szCs w:val="18"/>
                <w:lang w:eastAsia="en-GB"/>
              </w:rPr>
              <w:t>suprafaţă teren  intravilan 28.889 mp  din care intravilan 20.406 mp, tarla 0, parcelă 439, și extravilan 8.483 tarla 0, parcelă 754 număr cadastral 53344;</w:t>
            </w:r>
          </w:p>
          <w:p w14:paraId="6F81AEDB"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1.788 mp  tarla 0, parcelă 1237 număr cadastral 53345;</w:t>
            </w:r>
          </w:p>
          <w:p w14:paraId="5D1DFC2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7.394 mp tarla 0, parcelă 185 număr cadastral 53349;</w:t>
            </w:r>
          </w:p>
          <w:p w14:paraId="625F098E"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14.168 mp  tarla 0, parcela 907/1, 1085, 1108, 1348 număr cadastral 53350;</w:t>
            </w:r>
          </w:p>
          <w:p w14:paraId="72FE7EEC"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extravilan 6.031 mp  tarla 0, parcelă 372/1 număr cadastral 53342;</w:t>
            </w:r>
          </w:p>
          <w:p w14:paraId="28582AFB"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extravilan 242 mp  tarla 0, parcelă 372 număr cadastral 53347;</w:t>
            </w:r>
          </w:p>
          <w:p w14:paraId="5975B3C7"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1.115 mp  tarla 0, parcelă 1237 număr cadastral 53351;</w:t>
            </w:r>
          </w:p>
          <w:p w14:paraId="137EB5E8"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extravilan 10.200 mp  tarla 0, parcelă 372 număr cadastral 53348;</w:t>
            </w:r>
          </w:p>
          <w:p w14:paraId="7F154C3C"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intravilan 13.479 mp tarla 0, parcelă 171 număr cadastral 53352;</w:t>
            </w:r>
          </w:p>
          <w:p w14:paraId="6F1A9A8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intravilan 1.828 mp tarla 0, parcelă 217 număr cadastral 53343;</w:t>
            </w:r>
          </w:p>
          <w:p w14:paraId="6AA6E2EA"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1F5C1BED"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MOVILIȚA</w:t>
            </w:r>
          </w:p>
          <w:p w14:paraId="2BA822AC"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73.010 mp, din care 40.587 mp extravilan tarla 0, parcelă 1141, teren 5.956 mp intravilan tarla 0 parcela 2157, teren 21.497 mp intravilan, tarla 0 parcelă 2157 și teren 4970 mp extravilan,  tarla 0 parcela 3010 număr cadastral 56270;</w:t>
            </w:r>
          </w:p>
          <w:p w14:paraId="6C46F693" w14:textId="77777777" w:rsidR="00845768" w:rsidRPr="00845768" w:rsidRDefault="00845768" w:rsidP="00845768">
            <w:pPr>
              <w:spacing w:after="0"/>
              <w:contextualSpacing/>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 suprafaţă teren extravilan 1.332 mp tarla 0, parcelă 2260  număr cadastral 56506, suprafață construită 868 mp pod din beton armat peste paraul Zabrauti, edificat in anul 1995, numar cadastral 56506- C1;</w:t>
            </w:r>
          </w:p>
          <w:p w14:paraId="796E5A4A"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extravilan 9.817 mp  tarla 0, parcelă 3062 număr cadastral 56508;</w:t>
            </w:r>
          </w:p>
          <w:p w14:paraId="198AB08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78A24D28"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MĂRĂȘEȘTI</w:t>
            </w:r>
          </w:p>
          <w:p w14:paraId="0576E0E2"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22.019 mp, din care 1.378 mp intravilan tarla 0, parcelă 17 și 20.641 mp extravilan, tarla 0 parcela 17,30 număr cadastral 54649;</w:t>
            </w:r>
          </w:p>
          <w:p w14:paraId="3C9E0090"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intravilan 13.609 mp tarla 0, parcelă 96 număr cadastral 54648;</w:t>
            </w:r>
          </w:p>
          <w:p w14:paraId="1488729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49.291 mp din care teren arabil extravilan 24.682 mp tarla 0,  parcela 38, teren intravilan 10.943 mp  tarla 0, parcelă 336,210, teren intravilan 275 mp tarla 0, parcela 210, teren intravilan 10.981 mp tarla 0, parcela 216, 58 și teren extravilan 2.410 mp tarla 0, parcelă 98/1,  număr cadastral 54671;</w:t>
            </w:r>
          </w:p>
          <w:p w14:paraId="51A0383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p>
          <w:p w14:paraId="0A993C0C"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PANCIU</w:t>
            </w:r>
          </w:p>
          <w:p w14:paraId="33A1565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intravilan 11.167 mp tarla 0, parcelă 1241 număr cadastral 57293;</w:t>
            </w:r>
          </w:p>
          <w:p w14:paraId="4F79904F"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extravilan 19.625 mp tarla 0, parcelă 474 număr cadastral 57294;</w:t>
            </w:r>
          </w:p>
          <w:p w14:paraId="05A1FE98"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-suprafaţă teren  intravilan 20.645 mp tarla 0, parcelă 474 număr cadastral 57295;</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2B0C32B" w14:textId="77777777" w:rsidR="00845768" w:rsidRPr="00845768" w:rsidRDefault="00845768" w:rsidP="00845768">
            <w:pPr>
              <w:jc w:val="center"/>
              <w:rPr>
                <w:rFonts w:ascii="Times New Roman" w:eastAsia="Calibri" w:hAnsi="Times New Roman" w:cs="Times New Roman"/>
                <w:sz w:val="18"/>
                <w:szCs w:val="18"/>
              </w:rPr>
            </w:pPr>
          </w:p>
          <w:p w14:paraId="423C1A11"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16C0E90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1B865C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32.194,95917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A25013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Domeniul public al judeţului Vrancea potrivit Hotărârii Consiliului Județean Vrancea nr. 19 din 25 ianuarie 2022, Hotărârii Consiliului Județean nr. 3/2010, Hotărârea Guvernului nr. 630/2010 şi Anexei </w:t>
            </w:r>
          </w:p>
          <w:p w14:paraId="18ABB1B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2 la Hotărârea Guvernului nr. 540/2000.</w:t>
            </w:r>
          </w:p>
          <w:p w14:paraId="0DCD55B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Nr carte funciara 57453, </w:t>
            </w:r>
            <w:r w:rsidRPr="00845768">
              <w:rPr>
                <w:rFonts w:ascii="Times New Roman" w:eastAsia="Calibri" w:hAnsi="Times New Roman" w:cs="Times New Roman"/>
                <w:sz w:val="18"/>
                <w:szCs w:val="18"/>
                <w:lang w:val="ro-RO"/>
              </w:rPr>
              <w:t>57454, 57448, 57449,57451,</w:t>
            </w:r>
            <w:r w:rsidRPr="00845768">
              <w:rPr>
                <w:rFonts w:ascii="Times New Roman" w:eastAsia="Calibri" w:hAnsi="Times New Roman" w:cs="Times New Roman"/>
                <w:sz w:val="18"/>
                <w:szCs w:val="18"/>
              </w:rPr>
              <w:t xml:space="preserve"> UAT Păunești</w:t>
            </w:r>
          </w:p>
          <w:p w14:paraId="195EACC5" w14:textId="77777777" w:rsidR="00845768" w:rsidRPr="00845768" w:rsidRDefault="00845768" w:rsidP="00845768">
            <w:pP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rPr>
              <w:t xml:space="preserve">Nr carte funciara </w:t>
            </w:r>
            <w:r w:rsidRPr="00845768">
              <w:rPr>
                <w:rFonts w:ascii="Times New Roman" w:eastAsia="Calibri" w:hAnsi="Times New Roman" w:cs="Times New Roman"/>
                <w:sz w:val="18"/>
                <w:szCs w:val="18"/>
                <w:lang w:val="ro-RO"/>
              </w:rPr>
              <w:t>54491, 53344, 53345, 53349, 53350, 53342,53347, 53351, 53348, 53352, 53343 UAT Pufești</w:t>
            </w:r>
          </w:p>
          <w:p w14:paraId="6016C021" w14:textId="77777777" w:rsidR="00845768" w:rsidRPr="00845768" w:rsidRDefault="00845768" w:rsidP="00845768">
            <w:pP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rPr>
              <w:t xml:space="preserve">Nr carte funciara </w:t>
            </w:r>
            <w:r w:rsidRPr="00845768">
              <w:rPr>
                <w:rFonts w:ascii="Times New Roman" w:eastAsia="Calibri" w:hAnsi="Times New Roman" w:cs="Times New Roman"/>
                <w:sz w:val="18"/>
                <w:szCs w:val="18"/>
                <w:lang w:val="ro-RO"/>
              </w:rPr>
              <w:t xml:space="preserve">56270, 56506 </w:t>
            </w:r>
            <w:r w:rsidRPr="00845768">
              <w:rPr>
                <w:rFonts w:ascii="Calibri" w:eastAsia="Calibri" w:hAnsi="Calibri" w:cs="Times New Roman"/>
                <w:sz w:val="18"/>
                <w:szCs w:val="18"/>
              </w:rPr>
              <w:t>56508</w:t>
            </w:r>
            <w:r w:rsidRPr="00845768">
              <w:rPr>
                <w:rFonts w:ascii="Times New Roman" w:eastAsia="Calibri" w:hAnsi="Times New Roman" w:cs="Times New Roman"/>
                <w:sz w:val="18"/>
                <w:szCs w:val="18"/>
                <w:lang w:val="ro-RO"/>
              </w:rPr>
              <w:t xml:space="preserve"> UAT Movilița</w:t>
            </w:r>
          </w:p>
          <w:p w14:paraId="63D5A587" w14:textId="77777777" w:rsidR="00845768" w:rsidRPr="00845768" w:rsidRDefault="00845768" w:rsidP="00845768">
            <w:pP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rPr>
              <w:t xml:space="preserve">Nr carte funciara </w:t>
            </w:r>
            <w:r w:rsidRPr="00845768">
              <w:rPr>
                <w:rFonts w:ascii="Times New Roman" w:eastAsia="Calibri" w:hAnsi="Times New Roman" w:cs="Times New Roman"/>
                <w:sz w:val="18"/>
                <w:szCs w:val="18"/>
                <w:lang w:val="ro-RO"/>
              </w:rPr>
              <w:t>54649, 54648, 54671, UAT Mărășești</w:t>
            </w:r>
          </w:p>
          <w:p w14:paraId="163C0955" w14:textId="77777777" w:rsidR="00845768" w:rsidRPr="00845768" w:rsidRDefault="00845768" w:rsidP="00845768">
            <w:pPr>
              <w:rPr>
                <w:rFonts w:ascii="Calibri" w:eastAsia="Calibri" w:hAnsi="Calibri" w:cs="Times New Roman"/>
                <w:sz w:val="18"/>
                <w:szCs w:val="18"/>
                <w:lang w:val="ro-RO"/>
              </w:rPr>
            </w:pPr>
            <w:r w:rsidRPr="00845768">
              <w:rPr>
                <w:rFonts w:ascii="Times New Roman" w:eastAsia="Calibri" w:hAnsi="Times New Roman" w:cs="Times New Roman"/>
                <w:sz w:val="18"/>
                <w:szCs w:val="18"/>
              </w:rPr>
              <w:t>Nr carte funciara 57293, 57294, 57295, UAT Panciu</w:t>
            </w:r>
          </w:p>
          <w:p w14:paraId="183EBAD4" w14:textId="77777777" w:rsidR="00845768" w:rsidRPr="00845768" w:rsidRDefault="00845768" w:rsidP="00845768">
            <w:pPr>
              <w:rPr>
                <w:rFonts w:ascii="Times New Roman" w:eastAsia="Calibri" w:hAnsi="Times New Roman" w:cs="Times New Roman"/>
                <w:sz w:val="18"/>
                <w:szCs w:val="18"/>
                <w:lang w:val="ro-RO"/>
              </w:rPr>
            </w:pPr>
          </w:p>
          <w:p w14:paraId="39920C4A" w14:textId="77777777" w:rsidR="00845768" w:rsidRPr="00845768" w:rsidRDefault="00845768" w:rsidP="00845768">
            <w:pPr>
              <w:rPr>
                <w:rFonts w:ascii="Times New Roman" w:eastAsia="Calibri" w:hAnsi="Times New Roman" w:cs="Times New Roman"/>
                <w:sz w:val="18"/>
                <w:szCs w:val="18"/>
                <w:lang w:val="ro-RO"/>
              </w:rPr>
            </w:pPr>
          </w:p>
          <w:p w14:paraId="32EE5258"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787FB7C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B3B64E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09BC26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27E797B"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205I</w:t>
            </w:r>
          </w:p>
          <w:p w14:paraId="5907522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8E68BCA"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0+000-9+350</w:t>
            </w:r>
          </w:p>
          <w:p w14:paraId="0F8D890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L=9,35 Km</w:t>
            </w:r>
          </w:p>
          <w:p w14:paraId="43CE46F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DJ 205E(km 5) Sovejana-Mausoleu Mărăşeşti-DN2 Mărăşeşti-DJ 204E</w:t>
            </w:r>
          </w:p>
          <w:p w14:paraId="5B85CD92" w14:textId="77777777" w:rsidR="00845768" w:rsidRPr="00845768" w:rsidRDefault="00845768" w:rsidP="00845768">
            <w:pPr>
              <w:spacing w:after="0" w:line="240" w:lineRule="auto"/>
              <w:rPr>
                <w:rFonts w:ascii="Times New Roman" w:eastAsia="Times New Roman" w:hAnsi="Times New Roman" w:cs="Times New Roman"/>
                <w:i/>
                <w:iCs/>
                <w:sz w:val="18"/>
                <w:szCs w:val="18"/>
                <w:lang w:eastAsia="en-GB"/>
              </w:rPr>
            </w:pPr>
          </w:p>
          <w:p w14:paraId="372C3155"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PANCIU</w:t>
            </w:r>
          </w:p>
          <w:p w14:paraId="356D54C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14.497 mp, extravilan, tarla 0, parcelă 4474, 4477/1, număr cadastral 57204;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E5B5540" w14:textId="77777777" w:rsidR="00845768" w:rsidRPr="00845768" w:rsidRDefault="00845768" w:rsidP="00845768">
            <w:pPr>
              <w:jc w:val="center"/>
              <w:rPr>
                <w:rFonts w:ascii="Times New Roman" w:eastAsia="Calibri" w:hAnsi="Times New Roman" w:cs="Times New Roman"/>
                <w:sz w:val="18"/>
                <w:szCs w:val="18"/>
              </w:rPr>
            </w:pPr>
          </w:p>
          <w:p w14:paraId="50E2601A"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178D95D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DBA557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308,55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06E63F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05FDE67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57204 UAT Panciu</w:t>
            </w:r>
          </w:p>
        </w:tc>
      </w:tr>
      <w:tr w:rsidR="00845768" w:rsidRPr="00845768" w14:paraId="1790102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6BB196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2C952E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07EA915"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 J</w:t>
            </w:r>
          </w:p>
          <w:p w14:paraId="76296ECE"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E8CCF6C"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0+000-31+600</w:t>
            </w:r>
          </w:p>
          <w:p w14:paraId="6AFE1C0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L=29,7 Km</w:t>
            </w:r>
          </w:p>
          <w:p w14:paraId="31852DED" w14:textId="77777777" w:rsidR="00845768" w:rsidRPr="00845768" w:rsidRDefault="00845768" w:rsidP="00845768">
            <w:pPr>
              <w:spacing w:after="0" w:line="240" w:lineRule="auto"/>
              <w:rPr>
                <w:rFonts w:ascii="Times New Roman" w:eastAsia="Times New Roman" w:hAnsi="Times New Roman" w:cs="Times New Roman"/>
                <w:bCs/>
                <w:sz w:val="18"/>
                <w:szCs w:val="18"/>
                <w:lang w:eastAsia="en-GB"/>
              </w:rPr>
            </w:pPr>
            <w:r w:rsidRPr="00845768">
              <w:rPr>
                <w:rFonts w:ascii="Times New Roman" w:eastAsia="Times New Roman" w:hAnsi="Times New Roman" w:cs="Times New Roman"/>
                <w:bCs/>
                <w:sz w:val="18"/>
                <w:szCs w:val="18"/>
                <w:lang w:eastAsia="en-GB"/>
              </w:rPr>
              <w:t>Panciu DJ 204E -Diocheţi-DJ205H-Moviliţa - Fitioneşti -Schitu”Muşunoaiele”</w:t>
            </w:r>
          </w:p>
          <w:p w14:paraId="5D3FB5B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p w14:paraId="702BE8E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p w14:paraId="5F93C10F"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FITIONEȘTI</w:t>
            </w:r>
          </w:p>
          <w:p w14:paraId="42624B1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55.115 mp, extravilan, tarla 0, parcelă 5, număr cadastral 52208;</w:t>
            </w:r>
          </w:p>
          <w:p w14:paraId="4FE8A29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51.653 mp, extravilan, tarla 0, parcelă 5, număr cadastral 52206;</w:t>
            </w:r>
          </w:p>
          <w:p w14:paraId="2AB2CC9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135 mp, extravilan, tarla 0, parcelă 5, număr cadastral 52207, suprafață construită la sol 56 mp, Pod peste Pârâul Zabraucior la Fitionești număr cadastral 52207-C1;</w:t>
            </w:r>
          </w:p>
          <w:p w14:paraId="285F336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48.198 mp, extravilan, tarla 0, parcelă 5, număr cadastral 52205;</w:t>
            </w:r>
          </w:p>
          <w:p w14:paraId="674447B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25.102 mp, din care 22.262 mp intravilan, tarla 0, parcelă 191 si 2.840 mp teren extravilan tarla 0, parcelă 2322, număr cadastral 52015;</w:t>
            </w:r>
          </w:p>
          <w:p w14:paraId="417F378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18.918 mp, din care teren extravilan 12.644 mp tarla 0, parcelă 2322 și teren intravilan 6.274 mp tarla 0, parcelă 2322, număr cadastral 52018;</w:t>
            </w:r>
          </w:p>
          <w:p w14:paraId="4881206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746 mp, intravilan, tarla 0, parcela 191, număr cadastral 52019;</w:t>
            </w:r>
          </w:p>
          <w:p w14:paraId="1CC5401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684 mp, intravilan, tarla 0, parcela 191, număr cadastral 52020;</w:t>
            </w:r>
          </w:p>
          <w:p w14:paraId="5638E4C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43.020 mp, intravilan, tarla 0, parcela 121, 62, 191, număr cadastral 52021;</w:t>
            </w:r>
          </w:p>
          <w:p w14:paraId="5FACD2F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415 mp, extravilan tarla 0, parcelă 2322 număr cadastral 52022;</w:t>
            </w:r>
          </w:p>
          <w:p w14:paraId="042674E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4.854 mp, intravilan tarla 0, parcelă 191 număr cadastral 51999;</w:t>
            </w:r>
          </w:p>
          <w:p w14:paraId="525F583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2EC947AC"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MOVILIȚA</w:t>
            </w:r>
          </w:p>
          <w:p w14:paraId="7ACF62B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1.337 mp, extravilan, tarla 0, parcelă 2735, număr cadastral 53746;</w:t>
            </w:r>
          </w:p>
          <w:p w14:paraId="010A8FB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val="ro-RO" w:eastAsia="en-GB"/>
              </w:rPr>
              <w:t>suprafață teren 23.875 mp, extravilan, tarla 0, parcelă 2735, număr cadastral 53749;</w:t>
            </w:r>
          </w:p>
          <w:p w14:paraId="0D3786B2"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63704C7" w14:textId="77777777" w:rsidR="00845768" w:rsidRPr="00845768" w:rsidRDefault="00845768" w:rsidP="00845768">
            <w:pPr>
              <w:jc w:val="center"/>
              <w:rPr>
                <w:rFonts w:ascii="Times New Roman" w:eastAsia="Calibri" w:hAnsi="Times New Roman" w:cs="Times New Roman"/>
                <w:sz w:val="18"/>
                <w:szCs w:val="18"/>
              </w:rPr>
            </w:pPr>
          </w:p>
          <w:p w14:paraId="27BF086B"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1980</w:t>
            </w:r>
          </w:p>
          <w:p w14:paraId="66B2C2F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2EDF72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2.882,36316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E30442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3/2020, Hotărârea Guvernului nr. 630/2010 şi Anexei nr. 2 la Hotărârea Guvernului nr. 540/2000.</w:t>
            </w:r>
          </w:p>
          <w:p w14:paraId="0CB2644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funciara 52208, 52206, 52207, 52205, 52015, 52018, </w:t>
            </w:r>
            <w:r w:rsidRPr="00845768">
              <w:rPr>
                <w:rFonts w:ascii="Times New Roman" w:eastAsia="Times New Roman" w:hAnsi="Times New Roman" w:cs="Times New Roman"/>
                <w:sz w:val="18"/>
                <w:szCs w:val="18"/>
                <w:lang w:val="ro-RO" w:eastAsia="en-GB"/>
              </w:rPr>
              <w:t xml:space="preserve">52019, 52020, </w:t>
            </w:r>
            <w:r w:rsidRPr="00845768">
              <w:rPr>
                <w:rFonts w:ascii="Times New Roman" w:eastAsia="Times New Roman" w:hAnsi="Times New Roman" w:cs="Times New Roman"/>
                <w:sz w:val="18"/>
                <w:szCs w:val="18"/>
                <w:lang w:eastAsia="en-GB"/>
              </w:rPr>
              <w:t>52021, 52022, 51999 UAT Fitionești</w:t>
            </w:r>
          </w:p>
          <w:p w14:paraId="32BCE948"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44E369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53746, 53749 UAT Movilița</w:t>
            </w:r>
          </w:p>
        </w:tc>
      </w:tr>
      <w:tr w:rsidR="00845768" w:rsidRPr="00845768" w14:paraId="746C3BF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CC75EF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793CEB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C6D8B1B" w14:textId="77777777" w:rsidR="00845768" w:rsidRPr="00845768" w:rsidRDefault="00845768" w:rsidP="00845768">
            <w:pPr>
              <w:spacing w:after="0" w:line="240" w:lineRule="auto"/>
              <w:rPr>
                <w:rFonts w:ascii="Times New Roman" w:eastAsia="Times New Roman" w:hAnsi="Times New Roman" w:cs="Times New Roman"/>
                <w:b/>
                <w:bCs/>
                <w:i/>
                <w:iCs/>
                <w:sz w:val="18"/>
                <w:szCs w:val="18"/>
                <w:u w:val="single"/>
                <w:lang w:val="ro-RO" w:eastAsia="en-GB"/>
              </w:rPr>
            </w:pPr>
            <w:r w:rsidRPr="00845768">
              <w:rPr>
                <w:rFonts w:ascii="Times New Roman" w:eastAsia="Times New Roman" w:hAnsi="Times New Roman" w:cs="Times New Roman"/>
                <w:b/>
                <w:bCs/>
                <w:sz w:val="18"/>
                <w:szCs w:val="18"/>
                <w:u w:val="single"/>
                <w:lang w:eastAsia="en-GB"/>
              </w:rPr>
              <w:t>D.J. 205K</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17E8217"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0+000-5+000</w:t>
            </w:r>
          </w:p>
          <w:p w14:paraId="1D51B32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L=5,0 Km</w:t>
            </w:r>
          </w:p>
          <w:p w14:paraId="6252B05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Răcoasa DJ205F Mărăşti - Mausoleu Marăşti</w:t>
            </w:r>
          </w:p>
          <w:p w14:paraId="1942E26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35F44E21"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UAT RĂCOASA</w:t>
            </w:r>
          </w:p>
          <w:p w14:paraId="7866111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1.231 mp, intravilan, tarla 0, parcelă 106, număr cadastral 52299;</w:t>
            </w:r>
          </w:p>
          <w:p w14:paraId="7EAB908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8.155 mp, intravilan  tarla 0, parcelă 106, număr cadastral 52281;</w:t>
            </w:r>
          </w:p>
          <w:p w14:paraId="16D462C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145 mp, intravilan, tarla 0, parcelă 106, număr cadastral 52280;</w:t>
            </w:r>
          </w:p>
          <w:p w14:paraId="6CDE877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2.120 mp, intravilan, tarla 0, parcelă 106, număr cadastral 52285;</w:t>
            </w:r>
          </w:p>
          <w:p w14:paraId="2FFFE74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94 mp, intravilan tarla 0, parcelă 106, număr cadastral 52279;</w:t>
            </w:r>
          </w:p>
          <w:p w14:paraId="0757686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4.457 mp, intravilan, tarla 0, parcelă 106, număr cadastral 52286;</w:t>
            </w:r>
          </w:p>
          <w:p w14:paraId="3F4C1AD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128 mp, intravilan, tarla 0, parcelă 106, număr cadastral  52294;</w:t>
            </w:r>
          </w:p>
          <w:p w14:paraId="65ADAC0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3.484  mp, intravilan tarla 0, parcelă 106, număr cadastral  52278;</w:t>
            </w:r>
          </w:p>
          <w:p w14:paraId="52AC614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339  mp, intravilan, tarla 0, parcelă 106, număr cadastral  52287;</w:t>
            </w:r>
          </w:p>
          <w:p w14:paraId="3A1DB6F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732  mp, intravilan, tarla 0, parcelă 106, număr cadastral  52291;</w:t>
            </w:r>
          </w:p>
          <w:p w14:paraId="2101F6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26.548  mp, din care 5.481 mp intravilan Mărăști, tarla 0, parcela 1214 și  21.067 mp extravilan Răcoasa, tarla 0, parcelă 1214, număr cadastral  52295;</w:t>
            </w:r>
          </w:p>
          <w:p w14:paraId="636BCFD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215 mp extravilan Răcoasa,  tarla 0, parcelă 1214, număr cadastral  52282;</w:t>
            </w:r>
          </w:p>
          <w:p w14:paraId="3A109BA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6.780 mp extravilan Răcoasa,  tarla 0, parcelă 1214, număr cadastral  52288;</w:t>
            </w:r>
          </w:p>
          <w:p w14:paraId="2A314DB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270 mp extravilan Răcoasa,  tarla 0, parcelă 1214, număr cadastral  52298;</w:t>
            </w:r>
          </w:p>
          <w:p w14:paraId="407FF1E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2.932 mp intravilan  Răcoasa,  tarla 0, parcelă 492, număr cadastral  52292;</w:t>
            </w:r>
          </w:p>
          <w:p w14:paraId="076EEA4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353 mp intravilan  Răcoasa,  tarla 0, parcelă 492, număr cadastral 52296, suprafață construită 213 mp, pod peste Paraul Alba, număr cadastral 52296- C2;</w:t>
            </w:r>
          </w:p>
          <w:p w14:paraId="451E7FB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711 mp intravilan  Răcoasa,  tarla 0, parcelă 492, număr cadastral  52289;</w:t>
            </w:r>
          </w:p>
          <w:p w14:paraId="3E161B6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2412 mp intravilan  Răcoasa,  tarla 0, parcelă 563, număr cadastral  52284;</w:t>
            </w:r>
          </w:p>
          <w:p w14:paraId="7125C6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186 mp intravilan  Răcoasa,  tarla 0, parcelă 563, număr cadastral  52293;</w:t>
            </w:r>
          </w:p>
          <w:p w14:paraId="514E99F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1.047 mp intravilan  Răcoasa,  tarla 0, parcelă 563, număr cadastral  52297;</w:t>
            </w:r>
          </w:p>
          <w:p w14:paraId="4F75876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186 mp intravilan  Răcoasa,  tarla 0, parcelă 563, număr cadastral  52277;</w:t>
            </w:r>
          </w:p>
          <w:p w14:paraId="6AD838C2"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2.500 mp intravilan  Răcoasa,  tarla 0, parcelă 563, număr cadastral  52290;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406491D" w14:textId="77777777" w:rsidR="00845768" w:rsidRPr="00845768" w:rsidRDefault="00845768" w:rsidP="00845768">
            <w:pPr>
              <w:jc w:val="center"/>
              <w:rPr>
                <w:rFonts w:ascii="Times New Roman" w:eastAsia="Calibri" w:hAnsi="Times New Roman" w:cs="Times New Roman"/>
                <w:sz w:val="18"/>
                <w:szCs w:val="18"/>
              </w:rPr>
            </w:pPr>
          </w:p>
          <w:p w14:paraId="002FA0E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E3C565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6.658,30017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BC9500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6510E208"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52299, 52281, 52280, 52285, 52279, 52286, 52294, 52278, 52287, 52291, 52295, 52282, 52288, 52298, 52292, 52296, 52289, 52284, 52293, 52297, 52277, 52290 UAT Răcoasa</w:t>
            </w:r>
          </w:p>
          <w:p w14:paraId="53BC288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575FA7C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744E93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9B3BA4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EFDDA6E" w14:textId="77777777" w:rsidR="00845768" w:rsidRPr="00845768" w:rsidRDefault="00845768" w:rsidP="00845768">
            <w:pPr>
              <w:spacing w:after="0" w:line="240" w:lineRule="auto"/>
              <w:rPr>
                <w:rFonts w:ascii="Times New Roman" w:eastAsia="Times New Roman" w:hAnsi="Times New Roman" w:cs="Times New Roman"/>
                <w:b/>
                <w:bCs/>
                <w:i/>
                <w:iCs/>
                <w:sz w:val="18"/>
                <w:szCs w:val="18"/>
                <w:u w:val="single"/>
                <w:lang w:val="ro-RO" w:eastAsia="en-GB"/>
              </w:rPr>
            </w:pPr>
            <w:r w:rsidRPr="00845768">
              <w:rPr>
                <w:rFonts w:ascii="Times New Roman" w:eastAsia="Times New Roman" w:hAnsi="Times New Roman" w:cs="Times New Roman"/>
                <w:b/>
                <w:bCs/>
                <w:sz w:val="18"/>
                <w:szCs w:val="18"/>
                <w:u w:val="single"/>
                <w:lang w:eastAsia="en-GB"/>
              </w:rPr>
              <w:t>D.J. 205L</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BB1A759" w14:textId="77777777" w:rsidR="00845768" w:rsidRPr="00845768" w:rsidRDefault="00845768" w:rsidP="00845768">
            <w:pPr>
              <w:keepNext/>
              <w:spacing w:after="0" w:line="240" w:lineRule="auto"/>
              <w:contextualSpacing/>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0+000-37+600</w:t>
            </w:r>
          </w:p>
          <w:p w14:paraId="096DBEB4" w14:textId="77777777" w:rsidR="00845768" w:rsidRPr="00845768" w:rsidRDefault="00845768" w:rsidP="00845768">
            <w:pPr>
              <w:contextualSpacing/>
              <w:rPr>
                <w:rFonts w:ascii="Times New Roman" w:eastAsia="Calibri" w:hAnsi="Times New Roman" w:cs="Times New Roman"/>
                <w:sz w:val="18"/>
                <w:szCs w:val="18"/>
              </w:rPr>
            </w:pPr>
            <w:r w:rsidRPr="00845768">
              <w:rPr>
                <w:rFonts w:ascii="Times New Roman" w:eastAsia="Calibri" w:hAnsi="Times New Roman" w:cs="Times New Roman"/>
                <w:sz w:val="18"/>
                <w:szCs w:val="18"/>
              </w:rPr>
              <w:t>L=34,0 Km</w:t>
            </w:r>
          </w:p>
          <w:p w14:paraId="5239A9CD" w14:textId="77777777" w:rsidR="00845768" w:rsidRPr="00845768" w:rsidRDefault="00845768" w:rsidP="00845768">
            <w:pPr>
              <w:keepNext/>
              <w:spacing w:after="0" w:line="240" w:lineRule="auto"/>
              <w:contextualSpacing/>
              <w:outlineLvl w:val="1"/>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DJ 205D Grumaz Vrîncioaia -Păuleşti-Tulnici</w:t>
            </w:r>
          </w:p>
          <w:p w14:paraId="0933EFF9" w14:textId="77777777" w:rsidR="00845768" w:rsidRPr="00845768" w:rsidRDefault="00845768" w:rsidP="00845768">
            <w:pPr>
              <w:spacing w:after="0" w:line="240" w:lineRule="auto"/>
              <w:contextualSpacing/>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DN2D-Negrileşti-Soveja DJ 205F</w:t>
            </w:r>
          </w:p>
          <w:p w14:paraId="2889D669" w14:textId="77777777" w:rsidR="00845768" w:rsidRPr="00845768" w:rsidRDefault="00845768" w:rsidP="00845768">
            <w:pPr>
              <w:spacing w:after="0" w:line="240" w:lineRule="auto"/>
              <w:contextualSpacing/>
              <w:rPr>
                <w:rFonts w:ascii="Times New Roman" w:eastAsia="Times New Roman" w:hAnsi="Times New Roman" w:cs="Times New Roman"/>
                <w:b/>
                <w:bCs/>
                <w:i/>
                <w:iCs/>
                <w:sz w:val="18"/>
                <w:szCs w:val="18"/>
                <w:lang w:val="ro-RO" w:eastAsia="en-GB"/>
              </w:rPr>
            </w:pPr>
          </w:p>
          <w:p w14:paraId="4AF34167" w14:textId="77777777" w:rsidR="00845768" w:rsidRPr="00845768" w:rsidRDefault="00845768" w:rsidP="00845768">
            <w:pPr>
              <w:spacing w:after="0"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NEGRILEȘTI</w:t>
            </w:r>
          </w:p>
          <w:p w14:paraId="7120DC4A"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4.059 mp intravilan, tarla 0, parcelă 1285, număr cadastral 50797;</w:t>
            </w:r>
          </w:p>
          <w:p w14:paraId="14AFF4DA"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19.146 mp intravilan, tarla 0, parcela 1540, 5880, 5888, număr cadastral 50798;</w:t>
            </w:r>
          </w:p>
          <w:p w14:paraId="3D510D50"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p>
          <w:p w14:paraId="69787FCA"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VRÂNCIOAIA</w:t>
            </w:r>
          </w:p>
          <w:p w14:paraId="4ECB5E65"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val="ro-RO" w:eastAsia="en-GB"/>
              </w:rPr>
              <w:t>suprafață teren 8.018 mp din care 1.343 mp intravilan, tarla 0, parcelă 2748 și teren extravilan 6.675 mp tarla 0, parcela 2784, 3683, număr cadastral 50952;</w:t>
            </w:r>
          </w:p>
          <w:p w14:paraId="6AF125C0"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281 mp extravilan, tarla 0, parcelă 2784 număr cadastral 50954;</w:t>
            </w:r>
          </w:p>
          <w:p w14:paraId="40422784"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738 mp extravilan tarla 0, parcelă 2784 număr cadastral 50956;</w:t>
            </w:r>
          </w:p>
          <w:p w14:paraId="44F2DB07"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250 mp extravilan, tarla 0, parcelă 2784, 3683 număr cadastral 50957;</w:t>
            </w:r>
          </w:p>
          <w:p w14:paraId="33C980D9"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3.239 mp extravilan, tarla 0, parcelă 2784 număr cadastral 50958;</w:t>
            </w:r>
          </w:p>
          <w:p w14:paraId="5460CE7C"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15.007 mp extravilan, tarla 0, parcelă 2784, 3683 număr cadastral 50959;</w:t>
            </w:r>
          </w:p>
          <w:p w14:paraId="20DE5A18"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3.671 mp extravilan, tarla 0, parcelă 2784, 3683 număr cadastral 50960;</w:t>
            </w:r>
          </w:p>
          <w:p w14:paraId="0D33058A"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381 mp, extravilan, tarla 0, parcelă 2784, număr cadastral 50955</w:t>
            </w:r>
          </w:p>
          <w:p w14:paraId="79684929"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p>
          <w:p w14:paraId="30CB956B" w14:textId="77777777" w:rsidR="00845768" w:rsidRPr="00845768" w:rsidRDefault="00845768" w:rsidP="00845768">
            <w:pPr>
              <w:spacing w:after="0"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TULNICI</w:t>
            </w:r>
          </w:p>
          <w:p w14:paraId="0D2FF687"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10.026 mp din care 611 mp teren intravilan, tarla 0, parcelă 507 si 9.415 mp extravilan tarla 0, parcela 11753, număr cadastral 55346;</w:t>
            </w:r>
          </w:p>
          <w:p w14:paraId="0411458E"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p>
          <w:p w14:paraId="25A60804" w14:textId="77777777" w:rsidR="00845768" w:rsidRPr="00845768" w:rsidRDefault="00845768" w:rsidP="00845768">
            <w:pPr>
              <w:spacing w:after="0" w:line="240" w:lineRule="auto"/>
              <w:contextualSpacing/>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PĂULEȘTI</w:t>
            </w:r>
          </w:p>
          <w:p w14:paraId="6D8E5A77"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26.774 mp din care 2.573 mp teren intravilan, tarla 0, parcelă 22121, teren intravilan 13.513 mp tarla 0, parcelă 247, teren intravilan 10.011 mp tarla 0, parcela 20936 si teren extravilan 677 mp tarla 0, parcela 20936, număr cadastral 50425;</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9317F58" w14:textId="77777777" w:rsidR="00845768" w:rsidRPr="00845768" w:rsidRDefault="00845768" w:rsidP="00845768">
            <w:pPr>
              <w:jc w:val="center"/>
              <w:rPr>
                <w:rFonts w:ascii="Times New Roman" w:eastAsia="Calibri" w:hAnsi="Times New Roman" w:cs="Times New Roman"/>
                <w:sz w:val="18"/>
                <w:szCs w:val="18"/>
              </w:rPr>
            </w:pPr>
          </w:p>
          <w:p w14:paraId="4AEF0D0A"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1970</w:t>
            </w:r>
          </w:p>
          <w:p w14:paraId="4FD409B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4852CC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7.761,14257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412FDA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779A783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50797, 50798</w:t>
            </w:r>
            <w:r w:rsidRPr="00845768">
              <w:rPr>
                <w:rFonts w:ascii="Times New Roman" w:eastAsia="Times New Roman" w:hAnsi="Times New Roman" w:cs="Times New Roman"/>
                <w:b/>
                <w:bCs/>
                <w:sz w:val="18"/>
                <w:szCs w:val="18"/>
                <w:u w:val="single"/>
                <w:lang w:eastAsia="en-GB"/>
              </w:rPr>
              <w:t xml:space="preserve"> </w:t>
            </w:r>
            <w:r w:rsidRPr="00845768">
              <w:rPr>
                <w:rFonts w:ascii="Times New Roman" w:eastAsia="Times New Roman" w:hAnsi="Times New Roman" w:cs="Times New Roman"/>
                <w:sz w:val="18"/>
                <w:szCs w:val="18"/>
                <w:lang w:eastAsia="en-GB"/>
              </w:rPr>
              <w:t>UAT Negrilești</w:t>
            </w:r>
          </w:p>
          <w:p w14:paraId="7C03A44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32C3571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funciară 50952, 50954, 50956, </w:t>
            </w:r>
            <w:r w:rsidRPr="00845768">
              <w:rPr>
                <w:rFonts w:ascii="Times New Roman" w:eastAsia="Times New Roman" w:hAnsi="Times New Roman" w:cs="Times New Roman"/>
                <w:sz w:val="18"/>
                <w:szCs w:val="18"/>
                <w:lang w:val="ro-RO" w:eastAsia="en-GB"/>
              </w:rPr>
              <w:t xml:space="preserve">50957, 50958, 50959, </w:t>
            </w:r>
            <w:r w:rsidRPr="00845768">
              <w:rPr>
                <w:rFonts w:ascii="Times New Roman" w:eastAsia="Times New Roman" w:hAnsi="Times New Roman" w:cs="Times New Roman"/>
                <w:sz w:val="18"/>
                <w:szCs w:val="18"/>
                <w:lang w:eastAsia="en-GB"/>
              </w:rPr>
              <w:t>50960, 50955 UAT Vrâncioaia</w:t>
            </w:r>
          </w:p>
          <w:p w14:paraId="0AF213C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eastAsia="en-GB"/>
              </w:rPr>
            </w:pPr>
          </w:p>
          <w:p w14:paraId="03EEB3F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55346</w:t>
            </w:r>
            <w:r w:rsidRPr="00845768">
              <w:rPr>
                <w:rFonts w:ascii="Times New Roman" w:eastAsia="Times New Roman" w:hAnsi="Times New Roman" w:cs="Times New Roman"/>
                <w:b/>
                <w:bCs/>
                <w:sz w:val="18"/>
                <w:szCs w:val="18"/>
                <w:u w:val="single"/>
                <w:lang w:eastAsia="en-GB"/>
              </w:rPr>
              <w:t xml:space="preserve"> </w:t>
            </w:r>
            <w:r w:rsidRPr="00845768">
              <w:rPr>
                <w:rFonts w:ascii="Times New Roman" w:eastAsia="Times New Roman" w:hAnsi="Times New Roman" w:cs="Times New Roman"/>
                <w:sz w:val="18"/>
                <w:szCs w:val="18"/>
                <w:lang w:eastAsia="en-GB"/>
              </w:rPr>
              <w:t>UAT Tulnici</w:t>
            </w:r>
          </w:p>
          <w:p w14:paraId="777B7E78"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57AFBD1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50425 UAT Păulești</w:t>
            </w:r>
          </w:p>
          <w:p w14:paraId="0BF568E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eastAsia="en-GB"/>
              </w:rPr>
            </w:pPr>
          </w:p>
          <w:p w14:paraId="60C742E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r>
      <w:tr w:rsidR="00845768" w:rsidRPr="00845768" w14:paraId="12DAB34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BB59A0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0E1B7C2"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E536B6F"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205M</w:t>
            </w:r>
          </w:p>
          <w:p w14:paraId="614D78F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4273888"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0+000-15+200</w:t>
            </w:r>
          </w:p>
          <w:p w14:paraId="1FB0A335"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L=15,200 Km</w:t>
            </w:r>
          </w:p>
          <w:p w14:paraId="5671EE03" w14:textId="77777777" w:rsidR="00845768" w:rsidRPr="00845768" w:rsidRDefault="00845768" w:rsidP="00845768">
            <w:pPr>
              <w:spacing w:after="0" w:line="240" w:lineRule="auto"/>
              <w:rPr>
                <w:rFonts w:ascii="Times New Roman" w:eastAsia="Times New Roman" w:hAnsi="Times New Roman" w:cs="Times New Roman"/>
                <w:bCs/>
                <w:sz w:val="18"/>
                <w:szCs w:val="18"/>
                <w:lang w:eastAsia="en-GB"/>
              </w:rPr>
            </w:pPr>
            <w:r w:rsidRPr="00845768">
              <w:rPr>
                <w:rFonts w:ascii="Times New Roman" w:eastAsia="Times New Roman" w:hAnsi="Times New Roman" w:cs="Times New Roman"/>
                <w:bCs/>
                <w:sz w:val="18"/>
                <w:szCs w:val="18"/>
                <w:lang w:eastAsia="en-GB"/>
              </w:rPr>
              <w:t>DJ 205 Năruja-Nistoreşti-Herăstrău-Brăduţu</w:t>
            </w:r>
          </w:p>
          <w:p w14:paraId="6BC4C70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77150F0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7DEE0FCD"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 xml:space="preserve">UAT NĂRUJA </w:t>
            </w:r>
          </w:p>
          <w:p w14:paraId="30E1155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1.196 mp extravilan Năruja, tarla 0, parcelă 1310, număr cadastral 51409, suprafață constuită la sol 529 mp, Pod BA km 3+994,  număr cadastral 51409- C1;</w:t>
            </w:r>
          </w:p>
          <w:p w14:paraId="45FCC42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en-US" w:eastAsia="en-GB"/>
              </w:rPr>
            </w:pPr>
            <w:r w:rsidRPr="00845768">
              <w:rPr>
                <w:rFonts w:ascii="Times New Roman" w:eastAsia="Times New Roman" w:hAnsi="Times New Roman" w:cs="Times New Roman"/>
                <w:sz w:val="18"/>
                <w:szCs w:val="18"/>
                <w:lang w:val="ro-RO" w:eastAsia="en-GB"/>
              </w:rPr>
              <w:t xml:space="preserve">-suprafață teren 57.628 mp,  număr cadastral 51413, din care </w:t>
            </w:r>
            <w:r w:rsidRPr="00845768">
              <w:rPr>
                <w:rFonts w:ascii="Times New Roman" w:eastAsia="Times New Roman" w:hAnsi="Times New Roman" w:cs="Times New Roman"/>
                <w:sz w:val="18"/>
                <w:szCs w:val="18"/>
                <w:lang w:val="en-US" w:eastAsia="en-GB"/>
              </w:rPr>
              <w:t>:</w:t>
            </w:r>
          </w:p>
          <w:p w14:paraId="0CFD2D2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21.899 mp intravilan Naruja, tarla 0, parcela 641, 2029, </w:t>
            </w:r>
          </w:p>
          <w:p w14:paraId="67BA4B7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16.387 mp teren intravilan Podul Nărujei,  tarla 0, parcelă 70, 7.937 mp extravilan Năruja, tarla 0, parcela 1310, </w:t>
            </w:r>
          </w:p>
          <w:p w14:paraId="70ED2E2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1.335 mp intravilan Podul Nărujei,  tarla 0, parcelă 1310, </w:t>
            </w:r>
          </w:p>
          <w:p w14:paraId="5611656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5.309 mp extravilan Năruja, tarla 0, </w:t>
            </w:r>
            <w:r w:rsidRPr="00845768">
              <w:rPr>
                <w:rFonts w:ascii="Times New Roman" w:eastAsia="Times New Roman" w:hAnsi="Times New Roman" w:cs="Times New Roman"/>
                <w:sz w:val="18"/>
                <w:szCs w:val="18"/>
                <w:lang w:eastAsia="en-GB"/>
              </w:rPr>
              <w:t xml:space="preserve"> </w:t>
            </w:r>
            <w:r w:rsidRPr="00845768">
              <w:rPr>
                <w:rFonts w:ascii="Times New Roman" w:eastAsia="Times New Roman" w:hAnsi="Times New Roman" w:cs="Times New Roman"/>
                <w:sz w:val="18"/>
                <w:szCs w:val="18"/>
                <w:lang w:val="ro-RO" w:eastAsia="en-GB"/>
              </w:rPr>
              <w:t>parcelă 1310,</w:t>
            </w:r>
          </w:p>
          <w:p w14:paraId="746C711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4.761 mp intravilan Rebegari, tarla 0, parcelă 206;</w:t>
            </w:r>
          </w:p>
          <w:p w14:paraId="7F3B7A8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27D8CB4A"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NISTOREȘTI</w:t>
            </w:r>
          </w:p>
          <w:p w14:paraId="42FB908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40.825 mp din care teren extravilan 10.028 mp, tarla 0, parcelă 7809, teren intravilan 9.324 mp tarla 0, parcelă 205, teren extravilan 15.004 mp tarla 0, parcelă 7363/1, teren intravilan 6.469 mp tarla 0, parcelă 98, număr cadastral 51204;</w:t>
            </w:r>
          </w:p>
          <w:p w14:paraId="47E553A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38.467 mp din care 4.185 mp teren intravilan Herăstrău tarla 0, parcelă 212, 12.534 mp teren intravilan Podu Schiopului tarla 0, parcelă 303 și teren extravilan 21.748 mp tarla 0, parcelă 1514 număr cadastral 51205;</w:t>
            </w:r>
          </w:p>
          <w:p w14:paraId="43C8079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suprafață teren 24.096 mp intravilan Romanești tarla 0, parcela 94, 98 număr cadastral 51206;</w:t>
            </w:r>
          </w:p>
          <w:p w14:paraId="6BD8DDD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557 mp intravilan  Romanesti, tarla 0, parcela 94  număr cadastral 51207;</w:t>
            </w:r>
          </w:p>
          <w:p w14:paraId="79C43A3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225 mp intravilan Vetresti-Herastrau, tarla 0, parcelă 212  număr cadastral 51208;</w:t>
            </w:r>
          </w:p>
          <w:p w14:paraId="77FAC64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290 mp extravilan tarla 0, parcelă 98  număr cadastral 51209;</w:t>
            </w:r>
          </w:p>
          <w:p w14:paraId="6A95210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16.570 mp intravilan din care 14.425 mp Ungureni,  tarla 0, parcela 112, 138 și teren intravilan Herăstrău 2145 mp, tarla 0, parcelă 212, număr cadastral 51210;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61FF86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3898DD7" w14:textId="77777777" w:rsidR="00845768" w:rsidRPr="00845768" w:rsidRDefault="00845768" w:rsidP="00845768">
            <w:pPr>
              <w:jc w:val="right"/>
              <w:rPr>
                <w:rFonts w:ascii="Times New Roman" w:eastAsia="Calibri" w:hAnsi="Times New Roman" w:cs="Times New Roman"/>
                <w:sz w:val="18"/>
                <w:szCs w:val="18"/>
              </w:rPr>
            </w:pPr>
          </w:p>
          <w:p w14:paraId="0F1345DA"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46.420,6953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16B806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4428EE5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51409, 51413 UAT Năruja</w:t>
            </w:r>
          </w:p>
          <w:p w14:paraId="714B749C" w14:textId="77777777" w:rsidR="00845768" w:rsidRPr="00845768" w:rsidRDefault="00845768" w:rsidP="00845768">
            <w:pPr>
              <w:spacing w:after="0" w:line="240" w:lineRule="auto"/>
              <w:rPr>
                <w:rFonts w:ascii="Times New Roman" w:eastAsia="Times New Roman" w:hAnsi="Times New Roman" w:cs="Times New Roman"/>
                <w:i/>
                <w:iCs/>
                <w:sz w:val="18"/>
                <w:szCs w:val="18"/>
                <w:lang w:eastAsia="en-GB"/>
              </w:rPr>
            </w:pPr>
          </w:p>
          <w:p w14:paraId="76C5870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xml:space="preserve">Nr. carte funciară 51204, 51205, 51206, 51207, 51208, 51209, 51210 UAT Nistorești </w:t>
            </w:r>
          </w:p>
        </w:tc>
      </w:tr>
      <w:tr w:rsidR="00845768" w:rsidRPr="00845768" w14:paraId="6F64056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B1D3FA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C1FC9BA"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A8AB950"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205N</w:t>
            </w:r>
          </w:p>
          <w:p w14:paraId="46F41C9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DFA71C1"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0+000-21+000</w:t>
            </w:r>
          </w:p>
          <w:p w14:paraId="2BEAADD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L=21,0 Km</w:t>
            </w:r>
          </w:p>
          <w:p w14:paraId="651CCC5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DN2 D (km 10+500) Jariştea-Scînteia-Mânăstirea “Poieniţa”-Releu Măgura</w:t>
            </w:r>
          </w:p>
          <w:p w14:paraId="1CD7929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51EE600"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eastAsia="en-GB"/>
              </w:rPr>
            </w:pPr>
            <w:r w:rsidRPr="00845768">
              <w:rPr>
                <w:rFonts w:ascii="Times New Roman" w:eastAsia="Times New Roman" w:hAnsi="Times New Roman" w:cs="Times New Roman"/>
                <w:b/>
                <w:bCs/>
                <w:sz w:val="18"/>
                <w:szCs w:val="18"/>
                <w:lang w:eastAsia="en-GB"/>
              </w:rPr>
              <w:t xml:space="preserve">UAT JARIȘTEA </w:t>
            </w:r>
          </w:p>
          <w:p w14:paraId="5D6A443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23.141 mp intravilan Jariștea, din care 10.618 mp tarla 0, parcela 217 si 12.523 mp tarla 307, parcela 307, număr cadastral 55482;</w:t>
            </w:r>
          </w:p>
          <w:p w14:paraId="50C9123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238 mp extravilan Jariștea, tarla 0, parcelă 231 număr cadastral 55483 suprafață construită la sol 238 mp, pod beton armat număr cadastral 55483- C1;</w:t>
            </w:r>
          </w:p>
          <w:p w14:paraId="4CCC559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140 mp intravilan Jariștea, tarla 0, parcelă 217 număr cadastral 55484, suprafață construită la sol 140 mp, pod beton armat număr cadastral 55484- C1;</w:t>
            </w:r>
          </w:p>
          <w:p w14:paraId="55FD6A7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2.759 mp extravilan Jariștea, tarla 0, parcelă 231 număr cadastral 55527;</w:t>
            </w:r>
          </w:p>
          <w:p w14:paraId="75EAF9F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8.691 mp intravilan Jariștea, tarla 0, parcelă 231 număr cadastral 55531;</w:t>
            </w:r>
          </w:p>
          <w:p w14:paraId="5283D67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21.029 mp Jariștea, din care teren intravilan 8.482 mp tarla 0, parcelă 1195, teren intravilan 1.161 mp tarla 0, parcelă 1259, teren intravilan 9.537 mp tarla 0, parcelă 2126, teren intravilan 1.849 mp, tarla 0, parcelă 457 număr cadastral 55596;</w:t>
            </w:r>
          </w:p>
          <w:p w14:paraId="26C852F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13.138 mp extravilan Jariștea, tarla 0, parcelă 1027 număr cadastral 55593;</w:t>
            </w:r>
          </w:p>
          <w:p w14:paraId="6E23107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13.335 mp extravilan Jariștea, tarla 0, parcelă 231 număr cadastral 55591;</w:t>
            </w:r>
          </w:p>
          <w:p w14:paraId="523A828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2.728 mp intravilan Jariștea, tarla 0, parcelă 457 număr cadastral 55641;</w:t>
            </w:r>
          </w:p>
          <w:p w14:paraId="29AF9B1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76 mp extravilan Jariștea, tarla 0, parcelă 231 număr cadastral 55583;</w:t>
            </w:r>
          </w:p>
          <w:p w14:paraId="50DE885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10.461 mp intravilan Jariștea, din care 1.160 mp tarla 0, parcela 111, 2.850 mp tarla 0, parcelă 96, 6.451 mp tarla 0, parcela 171 număr cadastral 55588;</w:t>
            </w:r>
          </w:p>
          <w:p w14:paraId="0421658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10407915"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BOLOTEȘTI</w:t>
            </w:r>
          </w:p>
          <w:p w14:paraId="1471E55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88.226 mp extravilan, tarla 0, parcelă 374 număr cadastral 58507;</w:t>
            </w:r>
          </w:p>
          <w:p w14:paraId="7077CB6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3EC2892E"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ODOBEȘTI</w:t>
            </w:r>
          </w:p>
          <w:p w14:paraId="4815790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11.017 mp extravilan Odobești tarla 0, parcelă 17 număr cadastral 58597;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AD21BFF" w14:textId="77777777" w:rsidR="00845768" w:rsidRPr="00845768" w:rsidRDefault="00845768" w:rsidP="00845768">
            <w:pPr>
              <w:jc w:val="center"/>
              <w:rPr>
                <w:rFonts w:ascii="Times New Roman" w:eastAsia="Calibri" w:hAnsi="Times New Roman" w:cs="Times New Roman"/>
                <w:sz w:val="18"/>
                <w:szCs w:val="18"/>
              </w:rPr>
            </w:pPr>
          </w:p>
          <w:p w14:paraId="698906E3"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48DA190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1FF880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693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3121D8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3/2020, Hotărârea Guvernului nr. 630/2010 şi Anexei nr. 2 la Hotărârea Guvernului nr. 540/2000.</w:t>
            </w:r>
          </w:p>
          <w:p w14:paraId="1903ABA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55482, 55483, 55484,  55527, 55531, 55596, 55593,55591, 55641, 55583, 55588 UAT Jariștea</w:t>
            </w:r>
          </w:p>
          <w:p w14:paraId="3CDDA10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1D78591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58507 UAT Bolotești</w:t>
            </w:r>
          </w:p>
          <w:p w14:paraId="2CFDF037" w14:textId="77777777" w:rsidR="00845768" w:rsidRPr="00845768" w:rsidRDefault="00845768" w:rsidP="00845768">
            <w:pPr>
              <w:spacing w:after="0" w:line="240" w:lineRule="auto"/>
              <w:rPr>
                <w:rFonts w:ascii="Times New Roman" w:eastAsia="Times New Roman" w:hAnsi="Times New Roman" w:cs="Times New Roman"/>
                <w:i/>
                <w:iCs/>
                <w:sz w:val="18"/>
                <w:szCs w:val="18"/>
                <w:lang w:eastAsia="en-GB"/>
              </w:rPr>
            </w:pPr>
          </w:p>
          <w:p w14:paraId="24F53E4E"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 58597 UAT Odobești</w:t>
            </w:r>
          </w:p>
        </w:tc>
      </w:tr>
      <w:tr w:rsidR="00845768" w:rsidRPr="00845768" w14:paraId="625FA9B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B2F72A4"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64DE91A"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5F45719" w14:textId="77777777" w:rsidR="00845768" w:rsidRPr="00845768" w:rsidRDefault="00845768" w:rsidP="00845768">
            <w:pPr>
              <w:keepNext/>
              <w:spacing w:after="0" w:line="240" w:lineRule="auto"/>
              <w:outlineLvl w:val="1"/>
              <w:rPr>
                <w:rFonts w:ascii="Times New Roman" w:eastAsia="Times New Roman" w:hAnsi="Times New Roman" w:cs="Times New Roman"/>
                <w:b/>
                <w:bCs/>
                <w:sz w:val="18"/>
                <w:szCs w:val="18"/>
                <w:u w:val="single"/>
                <w:lang w:val="ro-RO"/>
              </w:rPr>
            </w:pPr>
            <w:r w:rsidRPr="00845768">
              <w:rPr>
                <w:rFonts w:ascii="Times New Roman" w:eastAsia="Times New Roman" w:hAnsi="Times New Roman" w:cs="Times New Roman"/>
                <w:b/>
                <w:bCs/>
                <w:sz w:val="18"/>
                <w:szCs w:val="18"/>
                <w:u w:val="single"/>
                <w:lang w:val="ro-RO"/>
              </w:rPr>
              <w:t>D.J. 205P</w:t>
            </w:r>
          </w:p>
          <w:p w14:paraId="49BE2CF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FCF6270"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Km. 0+000-32+400</w:t>
            </w:r>
          </w:p>
          <w:p w14:paraId="72001556"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L=31,0 Km</w:t>
            </w:r>
          </w:p>
          <w:p w14:paraId="083F7C5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DN2D(km 16+650) Putna-Ivănceşti-Garoafa DN2-Precistanu-Balta Raţei DN 204E (km 5+900)Vînatori-Jorăşti-Mîndreşti-Milcovul DJ204A</w:t>
            </w:r>
          </w:p>
          <w:p w14:paraId="06926922" w14:textId="77777777" w:rsidR="00845768" w:rsidRPr="00845768" w:rsidRDefault="00845768" w:rsidP="00845768">
            <w:pPr>
              <w:spacing w:after="0" w:line="240" w:lineRule="auto"/>
              <w:rPr>
                <w:rFonts w:ascii="Times New Roman" w:eastAsia="Times New Roman" w:hAnsi="Times New Roman" w:cs="Times New Roman"/>
                <w:b/>
                <w:bCs/>
                <w:sz w:val="18"/>
                <w:szCs w:val="18"/>
                <w:lang w:val="ro-RO" w:eastAsia="en-GB"/>
              </w:rPr>
            </w:pPr>
          </w:p>
          <w:p w14:paraId="39D7E810"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GAROAFA</w:t>
            </w:r>
          </w:p>
          <w:p w14:paraId="2AEE75D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5.817 mp intravilan Garoafa, tarla 0, parcelă 992 număr cadastral 54599;</w:t>
            </w:r>
          </w:p>
          <w:p w14:paraId="192AC21F"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21.956 mp din care 5.094 mp extravilan Garoafa, tarla 0, parcelă 994/1, 16.862 mp intravilan Faurei, tarla 0, parcelă 780, 1165 număr cadastral 54252;</w:t>
            </w:r>
          </w:p>
          <w:p w14:paraId="1865E805"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8.706 mp din care 7.479 mp intravilan Precistanu, tarla 0, parcelă 27 și 1.227 mp extravilan Garoafa, tarla 0, parcelă 37 număr cadastral 54249;</w:t>
            </w:r>
          </w:p>
          <w:p w14:paraId="1882C99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245 mp intravilan Garoafa, tarla 0, parcelă 992 număr cadastral 54251;</w:t>
            </w:r>
          </w:p>
          <w:p w14:paraId="6C7D053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7.464 mp din care teren intravilan Faurei 6.676 mp, tarla 0, parcelă 992/1 și teren extravilan Garoafa 788 mp, tarla 0, parcelă 992/1 număr cadastral 54604;</w:t>
            </w:r>
          </w:p>
          <w:p w14:paraId="133DFAE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4BCE52CB"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BOLOTEȘTI</w:t>
            </w:r>
          </w:p>
          <w:p w14:paraId="454B136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6.725 mp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Putna, tarla 0, parcelă 437 număr cadastral 55025;</w:t>
            </w:r>
          </w:p>
          <w:p w14:paraId="6C34589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7.556 mp intravilan Putna tarla 0, parcelă 437 număr cadastral 55024;</w:t>
            </w:r>
          </w:p>
          <w:p w14:paraId="2F36A01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6.609 mp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Putna tarla 0, parcelă 437 număr cadastral 55013;</w:t>
            </w:r>
          </w:p>
          <w:p w14:paraId="5DA7B3D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116 mp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Putna tarla 0, parcelă 437 număr cadastral 55015;</w:t>
            </w:r>
          </w:p>
          <w:p w14:paraId="05AC49F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42.508 mp din care 16.252 mp intravilan  Putna, tarla 0, parcelă 437, teren intravilan Ivăncești 15.421 mp tarla 0, parcela 497, 508 și teren extravilan Bolotești 10.835 mp, tarla 0, parcelă 2245, număr cadastral 55051;</w:t>
            </w:r>
          </w:p>
          <w:p w14:paraId="3D9EDF1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218 mp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Putna, tarla 0, parcelă 437 număr cadastral 55018;</w:t>
            </w:r>
          </w:p>
          <w:p w14:paraId="12E1B5C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153 mp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Putna, tarla 0, parcelă 437 număr cadastral 55022;</w:t>
            </w:r>
          </w:p>
          <w:p w14:paraId="780731C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288 mp extravilan Bolotești, tarla 0, parcelă 2639 număr cadastral 55656;</w:t>
            </w:r>
          </w:p>
          <w:p w14:paraId="470DE97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33.012 mp extravilan Bolotești, tarla 0, parcelă 2639Cd-129 număr cadastral 55657;</w:t>
            </w:r>
          </w:p>
          <w:p w14:paraId="7BC1BD4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18.714 mp extravilan Bolotești, tarla 0, parcelă 2639 număr cadastral 55658;</w:t>
            </w:r>
          </w:p>
          <w:p w14:paraId="52888C6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5B7F9D24" w14:textId="77777777" w:rsidR="00845768" w:rsidRPr="00845768" w:rsidRDefault="00845768" w:rsidP="00845768">
            <w:pPr>
              <w:spacing w:after="0" w:line="240" w:lineRule="auto"/>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 xml:space="preserve">UAT VÂNĂTORI </w:t>
            </w:r>
          </w:p>
          <w:p w14:paraId="49BC57B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103 mp intravilan Vânători, tarla 0, parcelă 638 număr cadastral 57946;</w:t>
            </w:r>
          </w:p>
          <w:p w14:paraId="597E58C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suprafață teren 471 mp intravilan Vânători, tarla 0, parcelă 562 număr cadastral 57947;</w:t>
            </w:r>
          </w:p>
          <w:p w14:paraId="5F1FCA5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876 mp intravilan Jorăști, tarla 0, parcelă 638 număr cadastral 57948;</w:t>
            </w:r>
          </w:p>
          <w:p w14:paraId="61A155F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10.926 mp intravilan Vânători, tarla 0, parcelă 562 număr cadastral 57949;</w:t>
            </w:r>
          </w:p>
          <w:p w14:paraId="056C156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-suprafață teren 57.955 mp intravilan Vânători, din care 23.801 mp tarla 0, parcela 544, 1870, 1873 și 34.154 mp tarla 0, parcela 638, 1920, 1908, 1870, 1922,  număr cadastral 57960;</w:t>
            </w:r>
          </w:p>
          <w:p w14:paraId="1E7E42D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-suprafață teren 79.490 mp din care teren extravilan 22.545 mp tarla 0, parcelă 186/13, teren extravilan Balta Raței 7.214 mp tarla 0, parcelă 186/13, teren intravilan </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Balta Raței 6.030 mp tarla 0, parcelă 184, teren extravilan 20.903 mp tarla 0, parcela 184, 187, teren intravilan Mircești 22.798 mp tarla 0, parcelă 187, număr cadastral 57969;</w:t>
            </w:r>
          </w:p>
          <w:p w14:paraId="6CD65EC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p w14:paraId="76FF1F74"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FOCȘANI</w:t>
            </w:r>
          </w:p>
          <w:p w14:paraId="3466AEA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val="ro-RO" w:eastAsia="en-GB"/>
              </w:rPr>
              <w:t>-suprafață teren 4966 mp extravilan Focșani, tarla 0, parcelă 374 număr cadastral 65267;</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24662AD" w14:textId="77777777" w:rsidR="00845768" w:rsidRPr="00845768" w:rsidRDefault="00845768" w:rsidP="00845768">
            <w:pPr>
              <w:jc w:val="center"/>
              <w:rPr>
                <w:rFonts w:ascii="Times New Roman" w:eastAsia="Calibri" w:hAnsi="Times New Roman" w:cs="Times New Roman"/>
                <w:sz w:val="18"/>
                <w:szCs w:val="18"/>
              </w:rPr>
            </w:pPr>
          </w:p>
          <w:p w14:paraId="41448148"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7C20795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4DC5581"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1.060,47049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3C8E73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1D5C03E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54599, 54252 , 54249, 54251</w:t>
            </w:r>
            <w:r w:rsidRPr="00845768">
              <w:rPr>
                <w:rFonts w:ascii="Times New Roman" w:eastAsia="Times New Roman" w:hAnsi="Times New Roman" w:cs="Times New Roman"/>
                <w:b/>
                <w:bCs/>
                <w:sz w:val="18"/>
                <w:szCs w:val="18"/>
                <w:u w:val="single"/>
                <w:lang w:eastAsia="en-GB"/>
              </w:rPr>
              <w:t>,</w:t>
            </w:r>
            <w:r w:rsidRPr="00845768">
              <w:rPr>
                <w:rFonts w:ascii="Times New Roman" w:eastAsia="Times New Roman" w:hAnsi="Times New Roman" w:cs="Times New Roman"/>
                <w:sz w:val="18"/>
                <w:szCs w:val="18"/>
                <w:lang w:eastAsia="en-GB"/>
              </w:rPr>
              <w:t xml:space="preserve"> 54604 UAT Garoafa</w:t>
            </w:r>
          </w:p>
          <w:p w14:paraId="6E0E683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p w14:paraId="39C1FC9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funciară 55025, 55024 55013, 55015, 55051, 55018, 55022, </w:t>
            </w:r>
            <w:r w:rsidRPr="00845768">
              <w:rPr>
                <w:rFonts w:ascii="Times New Roman" w:eastAsia="Times New Roman" w:hAnsi="Times New Roman" w:cs="Times New Roman"/>
                <w:sz w:val="18"/>
                <w:szCs w:val="18"/>
                <w:lang w:val="ro-RO" w:eastAsia="en-GB"/>
              </w:rPr>
              <w:t xml:space="preserve">55656, 55657, 55658 </w:t>
            </w:r>
            <w:r w:rsidRPr="00845768">
              <w:rPr>
                <w:rFonts w:ascii="Times New Roman" w:eastAsia="Times New Roman" w:hAnsi="Times New Roman" w:cs="Times New Roman"/>
                <w:sz w:val="18"/>
                <w:szCs w:val="18"/>
                <w:lang w:eastAsia="en-GB"/>
              </w:rPr>
              <w:t>UAT Bolotești</w:t>
            </w:r>
          </w:p>
          <w:p w14:paraId="6205416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eastAsia="en-GB"/>
              </w:rPr>
            </w:pPr>
          </w:p>
          <w:p w14:paraId="7EAA8D2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Nr.carte funciară </w:t>
            </w:r>
            <w:r w:rsidRPr="00845768">
              <w:rPr>
                <w:rFonts w:ascii="Times New Roman" w:eastAsia="Times New Roman" w:hAnsi="Times New Roman" w:cs="Times New Roman"/>
                <w:sz w:val="18"/>
                <w:szCs w:val="18"/>
                <w:lang w:val="ro-RO" w:eastAsia="en-GB"/>
              </w:rPr>
              <w:t xml:space="preserve"> 57946, 57947, 57948, 57949, 57960, 57969 </w:t>
            </w:r>
            <w:r w:rsidRPr="00845768">
              <w:rPr>
                <w:rFonts w:ascii="Times New Roman" w:eastAsia="Times New Roman" w:hAnsi="Times New Roman" w:cs="Times New Roman"/>
                <w:sz w:val="18"/>
                <w:szCs w:val="18"/>
                <w:lang w:eastAsia="en-GB"/>
              </w:rPr>
              <w:t>UAT Vânători</w:t>
            </w:r>
          </w:p>
          <w:p w14:paraId="6FF67D6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5E3640C5"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xml:space="preserve">Nr.carte funciară </w:t>
            </w:r>
            <w:r w:rsidRPr="00845768">
              <w:rPr>
                <w:rFonts w:ascii="Times New Roman" w:eastAsia="Times New Roman" w:hAnsi="Times New Roman" w:cs="Times New Roman"/>
                <w:sz w:val="18"/>
                <w:szCs w:val="18"/>
                <w:lang w:val="ro-RO" w:eastAsia="en-GB"/>
              </w:rPr>
              <w:t xml:space="preserve"> 65267 UAT Focșani</w:t>
            </w:r>
          </w:p>
        </w:tc>
      </w:tr>
      <w:tr w:rsidR="00845768" w:rsidRPr="00845768" w14:paraId="69438DF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AFFD89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29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4259272"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06FD49E" w14:textId="77777777" w:rsidR="00845768" w:rsidRPr="00845768" w:rsidRDefault="00845768" w:rsidP="00845768">
            <w:pPr>
              <w:spacing w:after="0" w:line="240" w:lineRule="auto"/>
              <w:rPr>
                <w:rFonts w:ascii="Times New Roman" w:eastAsia="Times New Roman" w:hAnsi="Times New Roman" w:cs="Times New Roman"/>
                <w:b/>
                <w:bCs/>
                <w:i/>
                <w:iCs/>
                <w:sz w:val="18"/>
                <w:szCs w:val="18"/>
                <w:u w:val="single"/>
                <w:lang w:val="ro-RO" w:eastAsia="en-GB"/>
              </w:rPr>
            </w:pPr>
            <w:r w:rsidRPr="00845768">
              <w:rPr>
                <w:rFonts w:ascii="Times New Roman" w:eastAsia="Times New Roman" w:hAnsi="Times New Roman" w:cs="Times New Roman"/>
                <w:b/>
                <w:bCs/>
                <w:sz w:val="18"/>
                <w:szCs w:val="18"/>
                <w:u w:val="single"/>
                <w:lang w:eastAsia="en-GB"/>
              </w:rPr>
              <w:t>D.J. 205R</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D3C6386" w14:textId="77777777" w:rsidR="00845768" w:rsidRPr="00845768" w:rsidRDefault="00845768" w:rsidP="00845768">
            <w:pPr>
              <w:keepNext/>
              <w:spacing w:after="0" w:line="240" w:lineRule="auto"/>
              <w:contextualSpacing/>
              <w:outlineLvl w:val="1"/>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 xml:space="preserve">DJ 204A Gologanu-Jiliştea-Slobozia </w:t>
            </w:r>
          </w:p>
          <w:p w14:paraId="70C2F960" w14:textId="77777777" w:rsidR="00845768" w:rsidRPr="00845768" w:rsidRDefault="00845768" w:rsidP="00845768">
            <w:pPr>
              <w:contextualSpacing/>
              <w:rPr>
                <w:rFonts w:ascii="Times New Roman" w:eastAsia="Calibri" w:hAnsi="Times New Roman" w:cs="Times New Roman"/>
                <w:sz w:val="18"/>
                <w:szCs w:val="18"/>
              </w:rPr>
            </w:pPr>
            <w:r w:rsidRPr="00845768">
              <w:rPr>
                <w:rFonts w:ascii="Times New Roman" w:eastAsia="Calibri" w:hAnsi="Times New Roman" w:cs="Times New Roman"/>
                <w:sz w:val="18"/>
                <w:szCs w:val="18"/>
              </w:rPr>
              <w:t>Ciorăşti-Poiana Cristei</w:t>
            </w:r>
          </w:p>
          <w:p w14:paraId="02E5BA2F" w14:textId="77777777" w:rsidR="00845768" w:rsidRPr="00845768" w:rsidRDefault="00845768" w:rsidP="00845768">
            <w:pPr>
              <w:contextualSpacing/>
              <w:rPr>
                <w:rFonts w:ascii="Times New Roman" w:eastAsia="Calibri" w:hAnsi="Times New Roman" w:cs="Times New Roman"/>
                <w:sz w:val="18"/>
                <w:szCs w:val="18"/>
              </w:rPr>
            </w:pPr>
          </w:p>
          <w:p w14:paraId="42245C8A" w14:textId="77777777" w:rsidR="00845768" w:rsidRPr="00845768" w:rsidRDefault="00845768" w:rsidP="00845768">
            <w:pPr>
              <w:contextualSpacing/>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GOLEȘTI</w:t>
            </w:r>
          </w:p>
          <w:p w14:paraId="07FEEE35"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30.628 mp, tarla 0, parcela 107, număr cadastral 53089;</w:t>
            </w:r>
          </w:p>
          <w:p w14:paraId="5A052A17"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431 mp, tarla 0, parcela 107, număr cadastral 53090;</w:t>
            </w:r>
          </w:p>
          <w:p w14:paraId="132C8F19"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5.777 mp, tarla 0, parcela 107, număr cadastral 53093;</w:t>
            </w:r>
          </w:p>
          <w:p w14:paraId="2F7A6449" w14:textId="77777777" w:rsidR="00845768" w:rsidRPr="00845768" w:rsidRDefault="00845768" w:rsidP="00845768">
            <w:pPr>
              <w:contextualSpacing/>
              <w:jc w:val="both"/>
              <w:rPr>
                <w:rFonts w:ascii="Times New Roman" w:eastAsia="Calibri" w:hAnsi="Times New Roman" w:cs="Times New Roman"/>
                <w:sz w:val="16"/>
                <w:szCs w:val="16"/>
              </w:rPr>
            </w:pPr>
          </w:p>
          <w:p w14:paraId="056612D3" w14:textId="77777777" w:rsidR="00845768" w:rsidRPr="00845768" w:rsidRDefault="00845768" w:rsidP="00845768">
            <w:pPr>
              <w:contextualSpacing/>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COTEȘTI</w:t>
            </w:r>
          </w:p>
          <w:p w14:paraId="37ECD503"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2.714 mp, tarla 0, parcela 1060, număr cadastral 54885;</w:t>
            </w:r>
          </w:p>
          <w:p w14:paraId="13B49BF3"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357 mp, tarla 0, parcela 1060, număr cadastral 54881;</w:t>
            </w:r>
          </w:p>
          <w:p w14:paraId="12CF742D"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4608 mp, tarla 0, parcela 1060, număr cadastral 54891;</w:t>
            </w:r>
          </w:p>
          <w:p w14:paraId="3BA88CF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204 mp, tarla 0, parcela 1060, număr cadastral 54888;</w:t>
            </w:r>
          </w:p>
          <w:p w14:paraId="4C356096"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6.079 mp, tarla 0, parcela 1060, număr cadastral 54900;</w:t>
            </w:r>
          </w:p>
          <w:p w14:paraId="36C72772"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107 mp, tarla 0, parcela 1060,   număr cadastral 54887;</w:t>
            </w:r>
          </w:p>
          <w:p w14:paraId="114108C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4591 mp, tarla 0, parcela 1060, număr cadastral 54892;</w:t>
            </w:r>
          </w:p>
          <w:p w14:paraId="06FB3F6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74 mp, tarla 0, parcela 1060, număr cadastral 54880;</w:t>
            </w:r>
          </w:p>
          <w:p w14:paraId="6FBCC662"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2.477 mp, tarla 0, parcela 1060, număr cadastral 54879;</w:t>
            </w:r>
          </w:p>
          <w:p w14:paraId="381387A0"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174 mp, tarla 0, parcela 1060, număr cadastral 54899;</w:t>
            </w:r>
          </w:p>
          <w:p w14:paraId="6046DFDD"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7.493 mp, tarla 0, parcela 1060, număr cadastral 54895;</w:t>
            </w:r>
          </w:p>
          <w:p w14:paraId="1A06F9DA"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112 mp, tarla 0, parcela 1060, număr cadastral 54883;</w:t>
            </w:r>
          </w:p>
          <w:p w14:paraId="18ABEE80"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10.119 mp, din care  5153 mp  intravilan tarla 0, parcela  1060,  1173 mp  intravilan tarla 0, parcela  2958,  extravilan  3793 mp tarla 0, parcela  1625, număr cadastral 54894;</w:t>
            </w:r>
          </w:p>
          <w:p w14:paraId="16E950D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453 mp, tarla 0, parcela 2958, număr cadastral 54898;</w:t>
            </w:r>
          </w:p>
          <w:p w14:paraId="0FCFCFC8"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1.099 mp, tarla 0, parcela 1348,1350 număr cadastral 54902;</w:t>
            </w:r>
          </w:p>
          <w:p w14:paraId="3262E68D"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1.967 mp, tarla 0, parcela 2958, număr cadastral 54905;</w:t>
            </w:r>
          </w:p>
          <w:p w14:paraId="17338039"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741 mp, tarla 0, parcela 2958, număr cadastral 54890;</w:t>
            </w:r>
          </w:p>
          <w:p w14:paraId="2DCACBBF"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4.934 mp, tarla 0, parcela 2958, număr cadastral 54889;</w:t>
            </w:r>
          </w:p>
          <w:p w14:paraId="57F72B56"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125 mp, tarla 0, parcela 2958, număr cadastral 54897;</w:t>
            </w:r>
          </w:p>
          <w:p w14:paraId="404670FD"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10.078 mp, din care 1.791 mp intravilan  tarla 0, parcelă 2958 și 8.287 mp extravilan tarla 0, parcela 3178, număr cadastral 54884;</w:t>
            </w:r>
          </w:p>
          <w:p w14:paraId="69695F37"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534 mp, tarla 0, parcela 2958, număr cadastral 54886;</w:t>
            </w:r>
          </w:p>
          <w:p w14:paraId="0A76C1DC"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22.478 mp, tarla 0, parcela 3178, număr cadastral 54893;</w:t>
            </w:r>
          </w:p>
          <w:p w14:paraId="08F7D896"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35.470 mp, tarla 0, parcela 160 număr cadastral 56017;</w:t>
            </w:r>
          </w:p>
          <w:p w14:paraId="273CA6CB"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32.019 mp, teren intravilan 4. 986 mp, tarla 0,parcela 261, teren intravilan 9067 mp tarla 0, parcela 1833, teren intravilan 17.966 mp, tarla 0  parcela 991, 2165 număr cadastral 56018;</w:t>
            </w:r>
          </w:p>
          <w:p w14:paraId="5CD78B57" w14:textId="77777777" w:rsidR="00845768" w:rsidRPr="00845768" w:rsidRDefault="00845768" w:rsidP="00845768">
            <w:pPr>
              <w:contextualSpacing/>
              <w:jc w:val="both"/>
              <w:rPr>
                <w:rFonts w:ascii="Times New Roman" w:eastAsia="Calibri" w:hAnsi="Times New Roman" w:cs="Times New Roman"/>
                <w:sz w:val="18"/>
                <w:szCs w:val="18"/>
              </w:rPr>
            </w:pPr>
          </w:p>
          <w:p w14:paraId="54098164" w14:textId="77777777" w:rsidR="00845768" w:rsidRPr="00845768" w:rsidRDefault="00845768" w:rsidP="00845768">
            <w:pPr>
              <w:contextualSpacing/>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SLOBOZIA CIORĂȘTI</w:t>
            </w:r>
          </w:p>
          <w:p w14:paraId="0BB5ABAE"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32.146 mp, tarla 0, parcela 51, număr cadastral 52392;</w:t>
            </w:r>
          </w:p>
          <w:p w14:paraId="5387D73A"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126 mp, tarla 0, parcela 51, număr cadastral 52401;</w:t>
            </w:r>
          </w:p>
          <w:p w14:paraId="1D589B92"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24.043 mp, din care extravilan 21.208 mp tarla 0 parcelă 51, și intravilan 2835 mp tarla 0, parcela 58, număr cadastral 52398;</w:t>
            </w:r>
          </w:p>
          <w:p w14:paraId="6B54FF29"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225 mp, tarla 0, parcela 58, număr, cadastral 52393;</w:t>
            </w:r>
          </w:p>
          <w:p w14:paraId="36CDC0E8"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7.497 mp, tarla 0, parcela 58, număr cadastral 52391;</w:t>
            </w:r>
          </w:p>
          <w:p w14:paraId="0E6E453F"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276 mp, tarla 0, parcela 58, număr cadastral 52414;</w:t>
            </w:r>
          </w:p>
          <w:p w14:paraId="376347DF"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5023 mp, tarla 0, parcela 58, număr cadastral 52403;</w:t>
            </w:r>
          </w:p>
          <w:p w14:paraId="76C90283"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727 mp, tarla 0, parcela 107, număr cadastral 52418, suprafață construită 614 mp,  număr cadastral 52418-C1;</w:t>
            </w:r>
          </w:p>
          <w:p w14:paraId="187246E4"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 suprafaţă teren 33.828 mp, din care extravilan 225 mp tarla 0, parcela 123,  teren intravilan 33.603 mp, tarla 0, parcela 123,  număr cadastral 52412;</w:t>
            </w:r>
          </w:p>
          <w:p w14:paraId="7316507F"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170 mp, tarla 0, parcela 123, pod peste Cn 327 și Hc 124, număr cadastral 52404;</w:t>
            </w:r>
          </w:p>
          <w:p w14:paraId="3A1B16C4" w14:textId="77777777" w:rsidR="00845768" w:rsidRPr="00845768" w:rsidRDefault="00845768" w:rsidP="00845768">
            <w:pPr>
              <w:contextualSpacing/>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13.500 mp, tarla 0, parcela 299, număr cadastral 52397;</w:t>
            </w:r>
          </w:p>
          <w:p w14:paraId="3C45362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142 mp, tarla 0, parcela 299, număr cadastral 52399;</w:t>
            </w:r>
          </w:p>
          <w:p w14:paraId="463AF438"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5417 mp, tarla 0, parcela 299, număr cadastral 52407;</w:t>
            </w:r>
          </w:p>
          <w:p w14:paraId="5EB7ECD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147 mp, tarla 0, parcela 299, număr cadastral 52400;</w:t>
            </w:r>
          </w:p>
          <w:p w14:paraId="5105246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2.335 mp, tarla 0, parcela 299, număr cadastral 52411;</w:t>
            </w:r>
          </w:p>
          <w:p w14:paraId="4D51934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194 mp, tarla 0, parcela 299, număr cadastral 52413;</w:t>
            </w:r>
          </w:p>
          <w:p w14:paraId="4D8ADB4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7.740 mp, tarla 0, parcela 299, număr cadastral 52405;</w:t>
            </w:r>
          </w:p>
          <w:p w14:paraId="630C567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99 mp, tarla 0, parcela 299, număr cadastral 52408;</w:t>
            </w:r>
          </w:p>
          <w:p w14:paraId="6B5DFB3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12.115 mp, din care 3972 mp extravilan  tarla 0, parcela 123  si teren 8143 mp intravilan  tarla 0, parcela 299 , număr cadastral 52402;</w:t>
            </w:r>
          </w:p>
          <w:p w14:paraId="0F7BE4C6" w14:textId="77777777" w:rsidR="00845768" w:rsidRPr="00845768" w:rsidRDefault="00845768" w:rsidP="00845768">
            <w:pPr>
              <w:spacing w:after="0" w:line="240" w:lineRule="auto"/>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306 mp, tarla 0, parcela 123, număr cadastral 52410;</w:t>
            </w:r>
          </w:p>
          <w:p w14:paraId="1F04276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7941 mp, tarla 0, parcela 123 număr cadastral 52396;</w:t>
            </w:r>
          </w:p>
          <w:p w14:paraId="7D69032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556 mp, tarla 0, parcela 123, număr cadastral 52409;</w:t>
            </w:r>
          </w:p>
          <w:p w14:paraId="40AA8306" w14:textId="77777777" w:rsidR="00845768" w:rsidRPr="00845768" w:rsidRDefault="00845768" w:rsidP="00845768">
            <w:pPr>
              <w:spacing w:after="0"/>
              <w:rPr>
                <w:rFonts w:ascii="Times New Roman" w:eastAsia="Calibri" w:hAnsi="Times New Roman" w:cs="Times New Roman"/>
                <w:sz w:val="18"/>
                <w:szCs w:val="18"/>
              </w:rPr>
            </w:pPr>
          </w:p>
          <w:p w14:paraId="68715C43" w14:textId="77777777" w:rsidR="00845768" w:rsidRPr="00845768" w:rsidRDefault="00845768" w:rsidP="00845768">
            <w:pPr>
              <w:spacing w:after="0"/>
              <w:jc w:val="both"/>
              <w:rPr>
                <w:rFonts w:ascii="Times New Roman" w:eastAsia="Calibri" w:hAnsi="Times New Roman" w:cs="Times New Roman"/>
                <w:b/>
                <w:bCs/>
                <w:sz w:val="18"/>
                <w:szCs w:val="18"/>
              </w:rPr>
            </w:pPr>
            <w:r w:rsidRPr="00845768">
              <w:rPr>
                <w:rFonts w:ascii="Times New Roman" w:eastAsia="Calibri" w:hAnsi="Times New Roman" w:cs="Times New Roman"/>
                <w:sz w:val="18"/>
                <w:szCs w:val="18"/>
              </w:rPr>
              <w:t xml:space="preserve"> </w:t>
            </w:r>
            <w:r w:rsidRPr="00845768">
              <w:rPr>
                <w:rFonts w:ascii="Times New Roman" w:eastAsia="Calibri" w:hAnsi="Times New Roman" w:cs="Times New Roman"/>
                <w:b/>
                <w:bCs/>
                <w:sz w:val="18"/>
                <w:szCs w:val="18"/>
              </w:rPr>
              <w:t>UAT POIANA CRISTEI</w:t>
            </w:r>
          </w:p>
          <w:p w14:paraId="5FED636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14.622 mp, din care 4.470 mp extravilan Poiana Cristei tarla 0, parcelă 3818, teren 3680 mp intravilan Dumbrava tarla 0, parcelă 420, teren extravilan Poiana Cristei 6.472 mp tarla 0, parcelă 1170, număr cadastral 51204;</w:t>
            </w:r>
          </w:p>
          <w:p w14:paraId="310C852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suprafaţă teren extravilan 1.525 mp, tarla 0, parcela 3818, număr cadastral 51206;</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85CC4E4" w14:textId="77777777" w:rsidR="00845768" w:rsidRPr="00845768" w:rsidRDefault="00845768" w:rsidP="00845768">
            <w:pPr>
              <w:jc w:val="center"/>
              <w:rPr>
                <w:rFonts w:ascii="Times New Roman" w:eastAsia="Calibri" w:hAnsi="Times New Roman" w:cs="Times New Roman"/>
                <w:sz w:val="18"/>
                <w:szCs w:val="18"/>
              </w:rPr>
            </w:pPr>
          </w:p>
          <w:p w14:paraId="29FA409C"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1975</w:t>
            </w:r>
          </w:p>
          <w:p w14:paraId="008D7C1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EDE228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10.656,31332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AE0246F"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3/2010, Hotărârea Guvernului nr. 630/2010 şi Anexei nr. 2 la Hotărârea Guvernului nr. 540/2000.</w:t>
            </w:r>
          </w:p>
          <w:p w14:paraId="43E297E2" w14:textId="77777777" w:rsidR="00845768" w:rsidRPr="00845768" w:rsidRDefault="00845768" w:rsidP="00845768">
            <w:pPr>
              <w:rPr>
                <w:rFonts w:ascii="Times New Roman" w:eastAsia="Calibri" w:hAnsi="Times New Roman" w:cs="Times New Roman"/>
                <w:sz w:val="18"/>
                <w:szCs w:val="18"/>
              </w:rPr>
            </w:pPr>
            <w:bookmarkStart w:id="16" w:name="_Hlk54349276"/>
            <w:r w:rsidRPr="00845768">
              <w:rPr>
                <w:rFonts w:ascii="Times New Roman" w:eastAsia="Calibri" w:hAnsi="Times New Roman" w:cs="Times New Roman"/>
                <w:sz w:val="18"/>
                <w:szCs w:val="18"/>
              </w:rPr>
              <w:t>Nr carte funciara, 53089, 53090, 53093 UAT Golesti</w:t>
            </w:r>
          </w:p>
          <w:p w14:paraId="66E97F9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54885, 54881, 54891, 54888, 54900, 54887, 54892, 54880, 54879, 54899, 54895, 54883, 54894, 54898, 54902, 54905, 54890, 54889,  54897, 54884, 54886, 54893, 56017, 56018 UAT Cotesti</w:t>
            </w:r>
          </w:p>
          <w:p w14:paraId="26D15A9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funciara 52392, 52401, 52398, 52393,  52391, 52414, 52403, 52418, 52412, 52404,  52397, 52399, 52407, 52400, 52411, 52413, 52405, 52408, 52402, 52410, 52396, 52409 UAT Slobozia Ciorasti</w:t>
            </w:r>
            <w:bookmarkEnd w:id="16"/>
          </w:p>
          <w:p w14:paraId="488D214E"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funciara 51206, 51204  Poiana Cristei</w:t>
            </w:r>
          </w:p>
        </w:tc>
      </w:tr>
      <w:tr w:rsidR="00845768" w:rsidRPr="00845768" w14:paraId="34F406F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FAB2F4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30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5408C42"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0</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5189EE" w14:textId="77777777" w:rsidR="00845768" w:rsidRPr="00845768" w:rsidRDefault="00845768" w:rsidP="00845768">
            <w:pPr>
              <w:rPr>
                <w:rFonts w:ascii="Times New Roman" w:eastAsia="Calibri" w:hAnsi="Times New Roman" w:cs="Times New Roman"/>
                <w:b/>
                <w:sz w:val="18"/>
                <w:szCs w:val="18"/>
              </w:rPr>
            </w:pPr>
            <w:r w:rsidRPr="00845768">
              <w:rPr>
                <w:rFonts w:ascii="Times New Roman" w:eastAsia="Calibri" w:hAnsi="Times New Roman" w:cs="Times New Roman"/>
                <w:b/>
                <w:sz w:val="18"/>
                <w:szCs w:val="18"/>
              </w:rPr>
              <w:t>D.J. 205S</w:t>
            </w:r>
          </w:p>
          <w:p w14:paraId="4B255404"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214EE26"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0+000-15+000</w:t>
            </w:r>
          </w:p>
          <w:p w14:paraId="280119B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L=15,0 Km</w:t>
            </w:r>
          </w:p>
          <w:p w14:paraId="4D439F19"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DJ 205A (km.0+000)-Focşani-Cîmpineanca-Pietroasa-Olteni-Vîrteşcoiu-Rîmniceanca</w:t>
            </w:r>
          </w:p>
          <w:p w14:paraId="363B6F5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212ABCEA"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 xml:space="preserve">UAT CÂMPINEANCA </w:t>
            </w:r>
          </w:p>
          <w:p w14:paraId="7F9E16D9"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16.493 mp, extravilan tarla 0, parcela 345, 160, 78, număr cadastral 54884;</w:t>
            </w:r>
          </w:p>
          <w:p w14:paraId="6EDF8BB9"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62.108 mp, din care 52.300 mp intravilan tarla 0, parcela 810, 55 și teren extravilan 9.808 mp tarla 0, parcelă 1232, număr cadastral 54889;</w:t>
            </w:r>
          </w:p>
          <w:p w14:paraId="11003305" w14:textId="77777777" w:rsidR="00845768" w:rsidRPr="00845768" w:rsidRDefault="00845768" w:rsidP="00845768">
            <w:pPr>
              <w:spacing w:after="0"/>
              <w:jc w:val="both"/>
              <w:rPr>
                <w:rFonts w:ascii="Times New Roman" w:eastAsia="Calibri" w:hAnsi="Times New Roman" w:cs="Times New Roman"/>
                <w:sz w:val="18"/>
                <w:szCs w:val="18"/>
              </w:rPr>
            </w:pPr>
          </w:p>
          <w:p w14:paraId="4FB1EF34" w14:textId="77777777" w:rsidR="00845768" w:rsidRPr="00845768" w:rsidRDefault="00845768" w:rsidP="00845768">
            <w:pPr>
              <w:spacing w:after="0"/>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VÂRTEȘCOIU</w:t>
            </w:r>
          </w:p>
          <w:p w14:paraId="7832740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46.245 mp,din care intravilan 40.439 mp tarla 0, parcelă 156, 2.068 mp tarla 0, parcelă 342 și teren extravilan 3.738 mp, tarla 0, parcelă 342, număr cadastral 53461;</w:t>
            </w:r>
          </w:p>
          <w:p w14:paraId="429B38F1"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suprafaţă teren 31.235 mp,din care intravilan 11.970 mp tarla 0, parcelă 949, 5.835 mp tarla 0, parcelă 20, și teren extravilan 13.430 mp, tarla 0, parcelă 2132, număr cadastral 53463;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7E45921" w14:textId="77777777" w:rsidR="00845768" w:rsidRPr="00845768" w:rsidRDefault="00845768" w:rsidP="00845768">
            <w:pPr>
              <w:jc w:val="center"/>
              <w:rPr>
                <w:rFonts w:ascii="Times New Roman" w:eastAsia="Calibri" w:hAnsi="Times New Roman" w:cs="Times New Roman"/>
                <w:sz w:val="18"/>
                <w:szCs w:val="18"/>
              </w:rPr>
            </w:pPr>
          </w:p>
          <w:p w14:paraId="6E3C302F"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1973</w:t>
            </w:r>
          </w:p>
          <w:p w14:paraId="16117C2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7D5A2F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478,068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9DA992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7233484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3469ED4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funciară 54884, 54889, UAT Câmpineanca </w:t>
            </w:r>
          </w:p>
          <w:p w14:paraId="5EC133F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 53461, 53463, UAT Vărteșcoiu</w:t>
            </w:r>
          </w:p>
        </w:tc>
      </w:tr>
      <w:tr w:rsidR="00845768" w:rsidRPr="00845768" w14:paraId="3680AC8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0BB0E77"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31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326A692"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CD129D9" w14:textId="77777777" w:rsidR="00845768" w:rsidRPr="00845768" w:rsidRDefault="00845768" w:rsidP="00845768">
            <w:pPr>
              <w:spacing w:after="0" w:line="240" w:lineRule="auto"/>
              <w:rPr>
                <w:rFonts w:ascii="Times New Roman" w:eastAsia="Times New Roman" w:hAnsi="Times New Roman" w:cs="Times New Roman"/>
                <w:b/>
                <w:i/>
                <w:iCs/>
                <w:sz w:val="18"/>
                <w:szCs w:val="18"/>
                <w:lang w:val="ro-RO" w:eastAsia="en-GB"/>
              </w:rPr>
            </w:pPr>
            <w:r w:rsidRPr="00845768">
              <w:rPr>
                <w:rFonts w:ascii="Times New Roman" w:eastAsia="Times New Roman" w:hAnsi="Times New Roman" w:cs="Times New Roman"/>
                <w:b/>
                <w:sz w:val="18"/>
                <w:szCs w:val="18"/>
                <w:lang w:eastAsia="en-GB"/>
              </w:rPr>
              <w:t>D.J. 241</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F3F3894"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14+000-25+000</w:t>
            </w:r>
          </w:p>
          <w:p w14:paraId="676A824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L=11,0 Km</w:t>
            </w:r>
          </w:p>
          <w:p w14:paraId="7C157340" w14:textId="77777777" w:rsidR="00845768" w:rsidRPr="00845768" w:rsidRDefault="00845768" w:rsidP="00845768">
            <w:pPr>
              <w:spacing w:after="0" w:line="240" w:lineRule="auto"/>
              <w:rPr>
                <w:rFonts w:ascii="Times New Roman" w:eastAsia="Times New Roman" w:hAnsi="Times New Roman" w:cs="Times New Roman"/>
                <w:bCs/>
                <w:sz w:val="18"/>
                <w:szCs w:val="18"/>
                <w:lang w:eastAsia="en-GB"/>
              </w:rPr>
            </w:pPr>
            <w:r w:rsidRPr="00845768">
              <w:rPr>
                <w:rFonts w:ascii="Times New Roman" w:eastAsia="Times New Roman" w:hAnsi="Times New Roman" w:cs="Times New Roman"/>
                <w:bCs/>
                <w:sz w:val="18"/>
                <w:szCs w:val="18"/>
                <w:lang w:eastAsia="en-GB"/>
              </w:rPr>
              <w:t>Limita judeţ Galaţi-Tănăsoaia-limita Judeţ Bacău</w:t>
            </w:r>
          </w:p>
          <w:p w14:paraId="5DF34FB1"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p>
          <w:p w14:paraId="5A451370"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val="ro-RO" w:eastAsia="en-GB"/>
              </w:rPr>
            </w:pPr>
            <w:r w:rsidRPr="00845768">
              <w:rPr>
                <w:rFonts w:ascii="Times New Roman" w:eastAsia="Times New Roman" w:hAnsi="Times New Roman" w:cs="Times New Roman"/>
                <w:b/>
                <w:sz w:val="18"/>
                <w:szCs w:val="18"/>
                <w:lang w:val="ro-RO" w:eastAsia="en-GB"/>
              </w:rPr>
              <w:t xml:space="preserve">UAT TĂNĂSOAIA </w:t>
            </w:r>
          </w:p>
          <w:p w14:paraId="27079D3C"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30.354 mp, din care extravilan 14.530 mp  tarla 0, parcela 801,  teren intravilan 7.754 mp  tarla 0, parcela 801 și teren intravilan 8.070 mp tarla 0, parcelă 16, număr cadastral 51090;</w:t>
            </w:r>
          </w:p>
          <w:p w14:paraId="6A27CFB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26.316 mp, tarla 0, parcela 16, 103, număr cadastral 51107;</w:t>
            </w:r>
          </w:p>
          <w:p w14:paraId="1457FC1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29.932 mp, din care 7.089 mp teren intravilan tarla 0, parcelă 103 și 22.843 mp teren extravilan, tarla 0, parcelă 103, număr cadastral 51108;</w:t>
            </w:r>
          </w:p>
          <w:p w14:paraId="0E6FC891"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13.719 mp, tarla 0, parcelă 103, număr cadastral 51109;</w:t>
            </w:r>
          </w:p>
          <w:p w14:paraId="716E28F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396 mp, tarla 0, parcela 371, număr cadastral 51111;</w:t>
            </w:r>
          </w:p>
          <w:p w14:paraId="2A262761" w14:textId="77777777" w:rsidR="00845768" w:rsidRPr="00845768" w:rsidRDefault="00845768" w:rsidP="00845768">
            <w:pPr>
              <w:spacing w:after="0"/>
              <w:jc w:val="both"/>
              <w:rPr>
                <w:rFonts w:ascii="Times New Roman" w:eastAsia="Calibri" w:hAnsi="Times New Roman" w:cs="Times New Roman"/>
                <w:sz w:val="18"/>
                <w:szCs w:val="18"/>
              </w:rPr>
            </w:pPr>
          </w:p>
          <w:p w14:paraId="14C18F21"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BOGHEȘTI</w:t>
            </w:r>
          </w:p>
          <w:p w14:paraId="609CA52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3.596 mp, tarla 0, parcelă 26, număr cadastral 51071;</w:t>
            </w:r>
          </w:p>
          <w:p w14:paraId="7477A90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16.380 mp, tarla 0, parcelă 25, număr cadastral 51072;</w:t>
            </w:r>
          </w:p>
          <w:p w14:paraId="2D9D04D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258 mp, tarla 0, parcelă 26, număr cadastral 51073;</w:t>
            </w:r>
          </w:p>
          <w:p w14:paraId="7BCF205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240 mp, tarla 0, parcelă 26, număr cadastral 51074;</w:t>
            </w:r>
          </w:p>
          <w:p w14:paraId="541895F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28.680 mp, tarla 0, parcelă 26, număr cadastral 51075;</w:t>
            </w:r>
          </w:p>
          <w:p w14:paraId="4E3D7E4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331 mp, tarla 0, parcelă 26, număr cadastral 51076;</w:t>
            </w:r>
          </w:p>
          <w:p w14:paraId="2822D61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10.448 mp, tarla 0, parcelă 26, număr cadastral 51078;</w:t>
            </w:r>
          </w:p>
          <w:p w14:paraId="5B7D12B1"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31.262 mp din care teren intravilan 7.110 mp, tarla 0, parcelă 25 și teren extravilan 24.152 mp, tarla 0, parcelă 25, număr cadastral 51079;</w:t>
            </w:r>
          </w:p>
          <w:p w14:paraId="6842E950"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extravilan 337 mp tarla 0, parcelă 25, număr cadastral 51077;</w:t>
            </w:r>
          </w:p>
          <w:p w14:paraId="69FD9A2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1106A58" w14:textId="77777777" w:rsidR="00845768" w:rsidRPr="00845768" w:rsidRDefault="00845768" w:rsidP="00845768">
            <w:pPr>
              <w:jc w:val="center"/>
              <w:rPr>
                <w:rFonts w:ascii="Times New Roman" w:eastAsia="Calibri" w:hAnsi="Times New Roman" w:cs="Times New Roman"/>
                <w:sz w:val="18"/>
                <w:szCs w:val="18"/>
              </w:rPr>
            </w:pPr>
          </w:p>
          <w:p w14:paraId="2DCC7C1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8C0B10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715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354485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4368E41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2A021035"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51090, 51107, 51108, 51109, 51111 UAT Tănăsoaia</w:t>
            </w:r>
          </w:p>
          <w:p w14:paraId="2C34854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p w14:paraId="75EA3F05"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w:t>
            </w:r>
            <w:r w:rsidRPr="00845768">
              <w:rPr>
                <w:rFonts w:ascii="Times New Roman" w:eastAsia="Times New Roman" w:hAnsi="Times New Roman" w:cs="Times New Roman"/>
                <w:sz w:val="18"/>
                <w:szCs w:val="18"/>
                <w:lang w:val="en-US" w:eastAsia="en-GB"/>
              </w:rPr>
              <w:t xml:space="preserve">: </w:t>
            </w:r>
            <w:r w:rsidRPr="00845768">
              <w:rPr>
                <w:rFonts w:ascii="Times New Roman" w:eastAsia="Times New Roman" w:hAnsi="Times New Roman" w:cs="Times New Roman"/>
                <w:sz w:val="18"/>
                <w:szCs w:val="18"/>
                <w:lang w:val="ro-RO" w:eastAsia="en-GB"/>
              </w:rPr>
              <w:t>51071, 51072, 51073, 51074, 51075, 51076, 51078, 51079, 51077  UAT Boghești</w:t>
            </w:r>
          </w:p>
        </w:tc>
      </w:tr>
      <w:tr w:rsidR="00845768" w:rsidRPr="00845768" w14:paraId="13A44C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167D83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32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7DE84A9"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E93F03A" w14:textId="77777777" w:rsidR="00845768" w:rsidRPr="00845768" w:rsidRDefault="00845768" w:rsidP="00845768">
            <w:pPr>
              <w:keepNext/>
              <w:spacing w:after="0" w:line="240" w:lineRule="auto"/>
              <w:outlineLvl w:val="1"/>
              <w:rPr>
                <w:rFonts w:ascii="Times New Roman" w:eastAsia="Times New Roman" w:hAnsi="Times New Roman" w:cs="Times New Roman"/>
                <w:b/>
                <w:sz w:val="18"/>
                <w:szCs w:val="18"/>
                <w:lang w:val="ro-RO"/>
              </w:rPr>
            </w:pPr>
            <w:r w:rsidRPr="00845768">
              <w:rPr>
                <w:rFonts w:ascii="Times New Roman" w:eastAsia="Times New Roman" w:hAnsi="Times New Roman" w:cs="Times New Roman"/>
                <w:b/>
                <w:sz w:val="18"/>
                <w:szCs w:val="18"/>
                <w:lang w:val="ro-RO"/>
              </w:rPr>
              <w:t>D.J. 241A</w:t>
            </w:r>
          </w:p>
          <w:p w14:paraId="0C73EC8E"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646A8AD"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5+000-19+450</w:t>
            </w:r>
          </w:p>
          <w:p w14:paraId="6FC1CB5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L=14,45 Km</w:t>
            </w:r>
          </w:p>
          <w:p w14:paraId="78A1AD6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Galaţi-Feldioara-Corbiţa-Limita judeţ Bacău</w:t>
            </w:r>
          </w:p>
          <w:p w14:paraId="6D87280E" w14:textId="77777777" w:rsidR="00845768" w:rsidRPr="00845768" w:rsidRDefault="00845768" w:rsidP="00845768">
            <w:pPr>
              <w:spacing w:after="0"/>
              <w:jc w:val="both"/>
              <w:rPr>
                <w:rFonts w:ascii="Times New Roman" w:eastAsia="Calibri" w:hAnsi="Times New Roman" w:cs="Times New Roman"/>
                <w:b/>
                <w:bCs/>
                <w:sz w:val="18"/>
                <w:szCs w:val="18"/>
                <w:lang w:val="ro-RO"/>
              </w:rPr>
            </w:pPr>
            <w:r w:rsidRPr="00845768">
              <w:rPr>
                <w:rFonts w:ascii="Times New Roman" w:eastAsia="Calibri" w:hAnsi="Times New Roman" w:cs="Times New Roman"/>
                <w:b/>
                <w:bCs/>
                <w:sz w:val="18"/>
                <w:szCs w:val="18"/>
              </w:rPr>
              <w:t xml:space="preserve">UAT </w:t>
            </w:r>
            <w:r w:rsidRPr="00845768">
              <w:rPr>
                <w:rFonts w:ascii="Times New Roman" w:eastAsia="Calibri" w:hAnsi="Times New Roman" w:cs="Times New Roman"/>
                <w:b/>
                <w:bCs/>
                <w:sz w:val="18"/>
                <w:szCs w:val="18"/>
                <w:lang w:val="ro-RO"/>
              </w:rPr>
              <w:t>TĂNĂSOAIA</w:t>
            </w:r>
          </w:p>
          <w:p w14:paraId="75188BD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1.153 mp, tarla 0, parcelă 593, număr cadastral 51078;</w:t>
            </w:r>
          </w:p>
          <w:p w14:paraId="49BA4A9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9.033 mp, tarla 0, parcelă 593, număr cadastral 51079;</w:t>
            </w:r>
          </w:p>
          <w:p w14:paraId="0ACD653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Feldioara, 236 mp, tarla 0, parcelă 285, număr cadastral 51080;</w:t>
            </w:r>
          </w:p>
          <w:p w14:paraId="04AFE1D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5.768 mp, tarla 0, parcelă 285, 593, număr cadastral 51081;</w:t>
            </w:r>
          </w:p>
          <w:p w14:paraId="6A76E0AC"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Feldioara 4.036 mp, tarla 0, parcelă 285, număr cadastral 51082;</w:t>
            </w:r>
          </w:p>
          <w:p w14:paraId="6D9606D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11.430 mp, tarla 0, parcelă 593, număr cadastral 51083;</w:t>
            </w:r>
          </w:p>
          <w:p w14:paraId="2F91569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Feldioara 208 mp, tarla 0, parcelă 57, număr cadastral 51084;</w:t>
            </w:r>
          </w:p>
          <w:p w14:paraId="75B3119A"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Feldioara 4.653 mp, tarla 0, parcelă 941, număr cadastral 51085;</w:t>
            </w:r>
          </w:p>
          <w:p w14:paraId="71B736B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-suprafaţă teren intravilan Feldioara 164 mp, tarla 0, parcelă 285 număr cadastral 51086;</w:t>
            </w:r>
          </w:p>
          <w:p w14:paraId="1CBB927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324 mp, tarla 0, parcelă 593, număr cadastral 51087;</w:t>
            </w:r>
          </w:p>
          <w:p w14:paraId="62EE42F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10.075 mp, tarla 0, parcelă 593, număr cadastral 51088;</w:t>
            </w:r>
          </w:p>
          <w:p w14:paraId="698C850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23.644 mp, din care teren intravilan 7.182 mp tarla 0, parcelă 57, teren intravilan 9.134 mp, tarla 0, parcelă 285 și teren extravilan 7.328 mp  tarla 0, parcelă 972, număr cadastral 51089;</w:t>
            </w:r>
          </w:p>
          <w:p w14:paraId="4ED84252" w14:textId="77777777" w:rsidR="00845768" w:rsidRPr="00845768" w:rsidRDefault="00845768" w:rsidP="00845768">
            <w:pPr>
              <w:spacing w:after="0"/>
              <w:rPr>
                <w:rFonts w:ascii="Times New Roman" w:eastAsia="Calibri" w:hAnsi="Times New Roman" w:cs="Times New Roman"/>
                <w:sz w:val="18"/>
                <w:szCs w:val="18"/>
              </w:rPr>
            </w:pPr>
          </w:p>
          <w:p w14:paraId="59752964" w14:textId="77777777" w:rsidR="00845768" w:rsidRPr="00845768" w:rsidRDefault="00845768" w:rsidP="00845768">
            <w:pPr>
              <w:spacing w:after="0"/>
              <w:jc w:val="both"/>
              <w:rPr>
                <w:rFonts w:ascii="Times New Roman" w:eastAsia="Calibri" w:hAnsi="Times New Roman" w:cs="Times New Roman"/>
                <w:b/>
                <w:bCs/>
                <w:sz w:val="18"/>
                <w:szCs w:val="18"/>
              </w:rPr>
            </w:pPr>
            <w:r w:rsidRPr="00845768">
              <w:rPr>
                <w:rFonts w:ascii="Times New Roman" w:eastAsia="Calibri" w:hAnsi="Times New Roman" w:cs="Times New Roman"/>
                <w:b/>
                <w:bCs/>
                <w:sz w:val="18"/>
                <w:szCs w:val="18"/>
              </w:rPr>
              <w:t>UAT CORBIȚA</w:t>
            </w:r>
          </w:p>
          <w:p w14:paraId="7EC1C6DA"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535 mp, tarla 0, parcelă 1120, număr cadastral 51920;</w:t>
            </w:r>
          </w:p>
          <w:p w14:paraId="6AF69E1E"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15.488 mp, tarla 0, parcelă 619 număr cadastral 51921;</w:t>
            </w:r>
          </w:p>
          <w:p w14:paraId="121CC7BB"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314 mp, tarla 0, parcelă 57 număr cadastral 51922;</w:t>
            </w:r>
          </w:p>
          <w:p w14:paraId="75271AE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344 mp, tarla 0, parcelă 91 număr cadastral 51923;</w:t>
            </w:r>
          </w:p>
          <w:p w14:paraId="783F5B0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20.895 mp, tarla 0, parcelă 111 număr cadastral 51924;</w:t>
            </w:r>
          </w:p>
          <w:p w14:paraId="31939FAA"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10.648 mp, tarla 0, parcelă 91 număr cadastral 51925;</w:t>
            </w:r>
          </w:p>
          <w:p w14:paraId="0761164D"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3649 mp, tarla 0, parcelă 91 număr cadastral 51926;</w:t>
            </w:r>
          </w:p>
          <w:p w14:paraId="32A13DC6"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11.380 mp, tarla 0, parcelă 26 număr cadastral 51927;</w:t>
            </w:r>
          </w:p>
          <w:p w14:paraId="6ECB9870"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600 mp, tarla 0, parcelă 939 număr cadastral 51928;</w:t>
            </w:r>
          </w:p>
          <w:p w14:paraId="13A3F3C8"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925 mp, tarla 0, parcela 619 număr cadastral 51929;</w:t>
            </w:r>
          </w:p>
          <w:p w14:paraId="13CBF32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15.973 mp, din care 4.615 mp teren intravilan, tarla 0, parcelă 106 și 11.358 mp teren extravilan, tarla 0, parcelă 1120, număr cadastral 51930;</w:t>
            </w:r>
          </w:p>
          <w:p w14:paraId="123B3107"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570 mp, tarla 0, parcelă 106 număr cadastral 51931;</w:t>
            </w:r>
          </w:p>
          <w:p w14:paraId="03D48C93"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intravilan 18.871 mp, tarla 0, parcelă 57, 939 număr cadastral 51932;</w:t>
            </w:r>
          </w:p>
          <w:p w14:paraId="0C218B45"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extravilan 200 mp, tarla 0, parcelă 111 număr cadastral 51933;</w:t>
            </w:r>
          </w:p>
          <w:p w14:paraId="7DE87B74"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suprafaţă teren 17.338 mp, din care 2.253 mp teren intravilan, tarla 0, parcelă 106, 1.292 mp teren extravilan, tarla 0, parcelă 1120 și 13.793 mp teren intravilan, tarla 0, parcelă 57, număr cadastral 51934;</w:t>
            </w:r>
          </w:p>
          <w:p w14:paraId="5AD5037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suprafaţă teren  extravilan 16.546 mp, tarla 0, parcelă 1120, număr cadastral 51935;</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8F366B7" w14:textId="77777777" w:rsidR="00845768" w:rsidRPr="00845768" w:rsidRDefault="00845768" w:rsidP="00845768">
            <w:pPr>
              <w:jc w:val="center"/>
              <w:rPr>
                <w:rFonts w:ascii="Times New Roman" w:eastAsia="Calibri" w:hAnsi="Times New Roman" w:cs="Times New Roman"/>
                <w:sz w:val="18"/>
                <w:szCs w:val="18"/>
              </w:rPr>
            </w:pPr>
          </w:p>
          <w:p w14:paraId="6CB85CEF"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1978</w:t>
            </w:r>
          </w:p>
          <w:p w14:paraId="77D2309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59EDCC2"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1.264,4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A87D87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58882CD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7B2D054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Nr. carte funciară, 51078, 51079, 51080, 51081, 51082, 51083, 51084, 51085, 51086, 51087, 51088, 51089 UAT Tănăsoaia </w:t>
            </w:r>
          </w:p>
          <w:p w14:paraId="092F5D9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79262EB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48DAF98C"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 51920, 51921, 51922, 51923, 51924, 51925, 51926, 51927, 51928, 51929, 51930, 51931, 51932, 51933, 51934, 51935 UAT Corbița</w:t>
            </w:r>
          </w:p>
        </w:tc>
      </w:tr>
      <w:tr w:rsidR="00845768" w:rsidRPr="00845768" w14:paraId="2659A9F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113A50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33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9AF757C"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B3ACB66" w14:textId="77777777" w:rsidR="00845768" w:rsidRPr="00845768" w:rsidRDefault="00845768" w:rsidP="00845768">
            <w:pPr>
              <w:keepNext/>
              <w:spacing w:after="0" w:line="240" w:lineRule="auto"/>
              <w:outlineLvl w:val="1"/>
              <w:rPr>
                <w:rFonts w:ascii="Times New Roman" w:eastAsia="Times New Roman" w:hAnsi="Times New Roman" w:cs="Times New Roman"/>
                <w:b/>
                <w:sz w:val="18"/>
                <w:szCs w:val="18"/>
                <w:lang w:val="ro-RO"/>
              </w:rPr>
            </w:pPr>
            <w:r w:rsidRPr="00845768">
              <w:rPr>
                <w:rFonts w:ascii="Times New Roman" w:eastAsia="Times New Roman" w:hAnsi="Times New Roman" w:cs="Times New Roman"/>
                <w:b/>
                <w:sz w:val="18"/>
                <w:szCs w:val="18"/>
                <w:lang w:val="ro-RO"/>
              </w:rPr>
              <w:t>D.J. 241F</w:t>
            </w:r>
          </w:p>
          <w:p w14:paraId="0999C81F"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B9F0C59"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bookmarkStart w:id="17" w:name="_Hlk54349477"/>
            <w:r w:rsidRPr="00845768">
              <w:rPr>
                <w:rFonts w:ascii="Times New Roman" w:eastAsia="Times New Roman" w:hAnsi="Times New Roman" w:cs="Times New Roman"/>
                <w:sz w:val="18"/>
                <w:szCs w:val="18"/>
                <w:u w:val="single"/>
                <w:lang w:val="ro-RO"/>
              </w:rPr>
              <w:t>Km. 5+700-30+000</w:t>
            </w:r>
          </w:p>
          <w:p w14:paraId="4FA9B04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L=23,3 Km</w:t>
            </w:r>
          </w:p>
          <w:p w14:paraId="3BDCC76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Limita judeţ Bacău-Plăcinţeni DJ 241 Bogheşti-Priseacani-Tăbuceşti-limita judeţ Galaţi</w:t>
            </w:r>
            <w:bookmarkEnd w:id="17"/>
          </w:p>
          <w:p w14:paraId="1FDA5698" w14:textId="77777777" w:rsidR="00845768" w:rsidRPr="00845768" w:rsidRDefault="00845768" w:rsidP="00845768">
            <w:pPr>
              <w:spacing w:after="0" w:line="240" w:lineRule="auto"/>
              <w:rPr>
                <w:rFonts w:ascii="Times New Roman" w:eastAsia="Times New Roman" w:hAnsi="Times New Roman" w:cs="Times New Roman"/>
                <w:b/>
                <w:sz w:val="18"/>
                <w:szCs w:val="18"/>
                <w:lang w:eastAsia="en-GB"/>
              </w:rPr>
            </w:pPr>
          </w:p>
          <w:p w14:paraId="1638C416" w14:textId="77777777" w:rsidR="00845768" w:rsidRPr="00845768" w:rsidRDefault="00845768" w:rsidP="00845768">
            <w:pPr>
              <w:spacing w:after="0" w:line="240" w:lineRule="auto"/>
              <w:jc w:val="both"/>
              <w:rPr>
                <w:rFonts w:ascii="Times New Roman" w:eastAsia="Times New Roman" w:hAnsi="Times New Roman" w:cs="Times New Roman"/>
                <w:b/>
                <w:sz w:val="18"/>
                <w:szCs w:val="18"/>
                <w:lang w:eastAsia="en-GB"/>
              </w:rPr>
            </w:pPr>
            <w:r w:rsidRPr="00845768">
              <w:rPr>
                <w:rFonts w:ascii="Times New Roman" w:eastAsia="Times New Roman" w:hAnsi="Times New Roman" w:cs="Times New Roman"/>
                <w:b/>
                <w:sz w:val="18"/>
                <w:szCs w:val="18"/>
                <w:lang w:eastAsia="en-GB"/>
              </w:rPr>
              <w:t>UAT BOGHEȘTI</w:t>
            </w:r>
          </w:p>
          <w:p w14:paraId="1AC742AE"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52.025 mp, din care extravilan 4.336 mp  tarla 0, parcela 406, 418, teren extravilan 19.628 mp tarla 0, parcelă 671, teren intravilan 14.759 mp  tarla 0, parcelă 36, teren intravilan 13.302 mp tarla 0, parcelă 80, număr cadastral 51026;</w:t>
            </w:r>
          </w:p>
          <w:p w14:paraId="6955DA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77 mp, tarla 0, parcelă 998, număr cadastral 51102;</w:t>
            </w:r>
          </w:p>
          <w:p w14:paraId="1D9985E6"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 xml:space="preserve"> suprafaţă teren 12.229 mp, din care 6.074 mp teren extravilan, tarla 0, parcelă 975, teren intravilan 3.411 mp, tarla 0, parcelă 8 și teren extravilan 2.744 mp, tarla 0, parcelă 935, număr cadastral 51103;</w:t>
            </w:r>
          </w:p>
          <w:p w14:paraId="25B2961B"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intravilan 4.332 mp, tarla 0, parcelă 999, număr cadastral 51104;</w:t>
            </w:r>
          </w:p>
          <w:p w14:paraId="4F356392"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35.328 mp, din care 9.391 mp teren intravilan tarla 0, parcelă 385, 1.713 mp teren extravilan tarla 0, parcelă 122, 24.224 mp teren extravilan tarla 0, parcela 181, număr cadastral 51105;</w:t>
            </w:r>
          </w:p>
          <w:p w14:paraId="4E39C91B"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27.026 mp, din care 11.945 teren intravilan, tarla 0, parcelă 101,75,170 și teren extravilan 15.081 mp, tarla 0, parcelă 999, număr cadastral 51106;</w:t>
            </w:r>
          </w:p>
          <w:p w14:paraId="19E4EE52" w14:textId="77777777" w:rsidR="00845768" w:rsidRPr="00845768" w:rsidRDefault="00845768" w:rsidP="00845768">
            <w:pPr>
              <w:spacing w:after="0" w:line="240" w:lineRule="auto"/>
              <w:contextualSpacing/>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suprafaţă teren 282 mp, extravilan, tarla 0, parcelă 926, număr cadastral 51107, suprafață construită la sol 282 mp, Pod, număr cadastral 51107-C1;</w:t>
            </w:r>
          </w:p>
          <w:p w14:paraId="7E978DA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 suprafaţă  teren  extravilan, 4.704 mp, tarla 0, parcelă 975, număr cadastral 51108;</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7219BDB" w14:textId="77777777" w:rsidR="00845768" w:rsidRPr="00845768" w:rsidRDefault="00845768" w:rsidP="00845768">
            <w:pPr>
              <w:jc w:val="center"/>
              <w:rPr>
                <w:rFonts w:ascii="Times New Roman" w:eastAsia="Calibri" w:hAnsi="Times New Roman" w:cs="Times New Roman"/>
                <w:sz w:val="18"/>
                <w:szCs w:val="18"/>
              </w:rPr>
            </w:pPr>
          </w:p>
          <w:p w14:paraId="7F64DAED"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1968</w:t>
            </w:r>
          </w:p>
          <w:p w14:paraId="5B2FA30B"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D8EBB0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768,9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7A9FA2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Vrancea nr. 19 din 25 ianuarie 2022, Hotărârii Consiliului Județean nr. 3/2020, Hotărârea Guvernului nr. 630/2010 şi Anexei nr. 2 la Hotărârea Guvernului nr. 540/2000.</w:t>
            </w:r>
          </w:p>
          <w:p w14:paraId="4EEF42C6" w14:textId="77777777" w:rsidR="00845768" w:rsidRPr="00845768" w:rsidRDefault="00845768" w:rsidP="00845768">
            <w:pPr>
              <w:spacing w:after="0" w:line="240" w:lineRule="auto"/>
              <w:rPr>
                <w:rFonts w:ascii="Times New Roman" w:eastAsia="Times New Roman" w:hAnsi="Times New Roman" w:cs="Times New Roman"/>
                <w:b/>
                <w:sz w:val="18"/>
                <w:szCs w:val="18"/>
                <w:lang w:eastAsia="en-GB"/>
              </w:rPr>
            </w:pPr>
          </w:p>
          <w:p w14:paraId="4BE18936"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 51026, 51102, 51103, 51104, 51105, 51106, 51107, 51108, UAT Boghești</w:t>
            </w:r>
          </w:p>
        </w:tc>
      </w:tr>
      <w:tr w:rsidR="00845768" w:rsidRPr="00845768" w14:paraId="26F5D76F" w14:textId="77777777" w:rsidTr="00C059FB">
        <w:trPr>
          <w:trHeight w:val="537"/>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8D96DC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i/>
                <w:iCs/>
                <w:sz w:val="18"/>
                <w:szCs w:val="18"/>
                <w:lang w:val="ro-RO" w:eastAsia="en-GB"/>
              </w:rPr>
              <w:t>34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8551C0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Cs/>
                <w:sz w:val="18"/>
                <w:szCs w:val="18"/>
                <w:lang w:eastAsia="en-GB"/>
              </w:rPr>
              <w:t>1.3.7.</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41FE205"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sz w:val="18"/>
                <w:szCs w:val="18"/>
                <w:lang w:eastAsia="en-GB"/>
              </w:rPr>
              <w:t xml:space="preserve">D.J. 252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62ED899" w14:textId="77777777" w:rsidR="00845768" w:rsidRPr="00845768" w:rsidRDefault="00845768" w:rsidP="00845768">
            <w:pPr>
              <w:keepNext/>
              <w:spacing w:after="0" w:line="240" w:lineRule="auto"/>
              <w:outlineLvl w:val="2"/>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sz w:val="18"/>
                <w:szCs w:val="18"/>
                <w:u w:val="single"/>
                <w:lang w:val="ro-RO"/>
              </w:rPr>
              <w:t>Km. 46+000-62+700</w:t>
            </w:r>
          </w:p>
          <w:p w14:paraId="3E3825F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L=16,7 Km</w:t>
            </w:r>
          </w:p>
          <w:p w14:paraId="0B148FE1" w14:textId="77777777" w:rsidR="00845768" w:rsidRPr="00845768" w:rsidRDefault="00845768" w:rsidP="00845768">
            <w:pPr>
              <w:keepNext/>
              <w:spacing w:after="0" w:line="240" w:lineRule="auto"/>
              <w:outlineLvl w:val="1"/>
              <w:rPr>
                <w:rFonts w:ascii="Times New Roman" w:eastAsia="Times New Roman" w:hAnsi="Times New Roman" w:cs="Times New Roman"/>
                <w:sz w:val="18"/>
                <w:szCs w:val="18"/>
                <w:u w:val="single"/>
                <w:lang w:val="ro-RO"/>
              </w:rPr>
            </w:pPr>
            <w:r w:rsidRPr="00845768">
              <w:rPr>
                <w:rFonts w:ascii="Times New Roman" w:eastAsia="Times New Roman" w:hAnsi="Times New Roman" w:cs="Times New Roman"/>
                <w:bCs/>
                <w:sz w:val="18"/>
                <w:szCs w:val="18"/>
                <w:lang w:val="ro-RO"/>
              </w:rPr>
              <w:t xml:space="preserve">Limita judeţ </w:t>
            </w:r>
            <w:r w:rsidRPr="00845768">
              <w:rPr>
                <w:rFonts w:ascii="Times New Roman" w:eastAsia="Times New Roman" w:hAnsi="Times New Roman" w:cs="Times New Roman"/>
                <w:sz w:val="18"/>
                <w:szCs w:val="18"/>
                <w:u w:val="single"/>
                <w:lang w:val="ro-RO"/>
              </w:rPr>
              <w:t>Galaţi-Ploscuţeni-Homocea-</w:t>
            </w:r>
          </w:p>
          <w:p w14:paraId="2EE071D9"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Lespezi DN 11A-limita judeţ Bacău</w:t>
            </w:r>
          </w:p>
          <w:p w14:paraId="737C53C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03A6806A"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UAT HOMOCEA</w:t>
            </w:r>
          </w:p>
          <w:p w14:paraId="25991FE0"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sz w:val="18"/>
                <w:szCs w:val="18"/>
                <w:lang w:eastAsia="en-GB"/>
              </w:rPr>
              <w:t>- suprafaţă  teren 62.732 mp, din care 1.546 mp teren intravilan Lespezi, tarla 0, parcelă 218 și teren intravilan Homocea 61.186,  tarla 0, parcelă 183, 511, număr cadastral 53418;</w:t>
            </w:r>
          </w:p>
          <w:p w14:paraId="7E68A525"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teren extravilan 17.154 mp, tarla 0, parcela 511 număr cadastral 53435;</w:t>
            </w:r>
          </w:p>
          <w:p w14:paraId="0F94754E"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 xml:space="preserve">UAT PLOSCUTENI </w:t>
            </w:r>
          </w:p>
          <w:p w14:paraId="4D64E45D"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sz w:val="18"/>
                <w:szCs w:val="18"/>
                <w:lang w:eastAsia="en-GB"/>
              </w:rPr>
              <w:t>- suprafaţă teren extravilan 164 mp, tarla 0, parcela 511, număr cadastral 51158;</w:t>
            </w:r>
          </w:p>
          <w:p w14:paraId="32999203"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teren intravilan 178 mp, tarla 0, parcela 511, număr cadastral 51159;</w:t>
            </w:r>
          </w:p>
          <w:p w14:paraId="488348D8"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teren extravilan 8.331 mp, tarla 0, parcela 511, număr cadastral 51160;</w:t>
            </w:r>
          </w:p>
          <w:p w14:paraId="6F8E5272"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 xml:space="preserve"> suprafaţă  teren intravilan 8.171 mp, tarla 0, parcela 511, număr cadastral 51161;</w:t>
            </w:r>
          </w:p>
          <w:p w14:paraId="41FDC04C"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teren extravilan 34.752 mp, tarla 0, parcela 944 număr cadastral 51162;</w:t>
            </w:r>
          </w:p>
          <w:p w14:paraId="3EC6F834" w14:textId="77777777" w:rsidR="00845768" w:rsidRPr="00845768" w:rsidRDefault="00845768" w:rsidP="00845768">
            <w:pPr>
              <w:spacing w:after="0" w:line="240" w:lineRule="auto"/>
              <w:jc w:val="both"/>
              <w:rPr>
                <w:rFonts w:ascii="Times New Roman" w:eastAsia="Times New Roman" w:hAnsi="Times New Roman" w:cs="Times New Roman"/>
                <w:b/>
                <w:b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 teren extravilan 26.040 mp tarla 0, parcela 511 număr cadastral 51163;</w:t>
            </w:r>
          </w:p>
          <w:p w14:paraId="722CBF8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sz w:val="18"/>
                <w:szCs w:val="18"/>
                <w:lang w:val="ro-RO" w:eastAsia="en-GB"/>
              </w:rPr>
              <w:t>-</w:t>
            </w:r>
            <w:r w:rsidRPr="00845768">
              <w:rPr>
                <w:rFonts w:ascii="Times New Roman" w:eastAsia="Times New Roman" w:hAnsi="Times New Roman" w:cs="Times New Roman"/>
                <w:sz w:val="18"/>
                <w:szCs w:val="18"/>
                <w:lang w:eastAsia="en-GB"/>
              </w:rPr>
              <w:t>suprafaţă  teren 65.610 mp,din care 1870 mp teren intravilan tarla 0, parcela 511, teren intravilan 57586 mp, tarla 0, parcela 8,  teren intravilan 6155 mp tarla 0, parcela 944, număr cadastral 51164;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9BB7ED2" w14:textId="77777777" w:rsidR="00845768" w:rsidRPr="00845768" w:rsidRDefault="00845768" w:rsidP="00845768">
            <w:pPr>
              <w:jc w:val="center"/>
              <w:rPr>
                <w:rFonts w:ascii="Times New Roman" w:eastAsia="Calibri" w:hAnsi="Times New Roman" w:cs="Times New Roman"/>
                <w:sz w:val="18"/>
                <w:szCs w:val="18"/>
              </w:rPr>
            </w:pPr>
          </w:p>
          <w:p w14:paraId="68FD18BA"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1980</w:t>
            </w:r>
          </w:p>
          <w:p w14:paraId="50AA7AA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72F2AE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18.151,75342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78DFDD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Domeniul public al judeţului Vrancea potrivit Hotărârii Consiliului Județean Vrancea nr. 19 din 25 ianuarie 2022, Hotărârii Consiliului Județean nr. 3/2010, Hotărârea Guvernului nr. 630/2010 şi Anexei nr. 2 la Hotărârea Guvernului nr. 540/2000.</w:t>
            </w:r>
          </w:p>
          <w:p w14:paraId="0D510398" w14:textId="77777777" w:rsidR="00845768" w:rsidRPr="00845768" w:rsidRDefault="00845768" w:rsidP="00845768">
            <w:pPr>
              <w:spacing w:after="0" w:line="240" w:lineRule="auto"/>
              <w:rPr>
                <w:rFonts w:ascii="Times New Roman" w:eastAsia="Times New Roman" w:hAnsi="Times New Roman" w:cs="Times New Roman"/>
                <w:i/>
                <w:iCs/>
                <w:sz w:val="18"/>
                <w:szCs w:val="18"/>
                <w:lang w:eastAsia="en-GB"/>
              </w:rPr>
            </w:pPr>
          </w:p>
          <w:p w14:paraId="78039EC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Nr. carte funciară 53418, 53435, Homocea</w:t>
            </w:r>
          </w:p>
          <w:p w14:paraId="3DF034B4"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p>
          <w:p w14:paraId="4322BE9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Nr. carte funciară 51158, 51159, 51160, 51161, 51162, 51163, 51164  UAT  Ploscuteni</w:t>
            </w:r>
          </w:p>
        </w:tc>
      </w:tr>
      <w:tr w:rsidR="00845768" w:rsidRPr="00845768" w14:paraId="117CA0F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056827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1D89B9F"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DD71506"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F4E8775" w14:textId="77777777" w:rsidR="00845768" w:rsidRPr="00845768" w:rsidRDefault="00845768" w:rsidP="00845768">
            <w:pPr>
              <w:keepNext/>
              <w:spacing w:after="0" w:line="240" w:lineRule="auto"/>
              <w:outlineLvl w:val="2"/>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pârâul Polocin la Lespezi, DJ 119, km.24+350</w:t>
            </w:r>
          </w:p>
          <w:p w14:paraId="42AF6C25"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BA/BA;L=27,0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ED49CB5" w14:textId="77777777" w:rsidR="00845768" w:rsidRPr="00845768" w:rsidRDefault="00845768" w:rsidP="00845768">
            <w:pPr>
              <w:jc w:val="center"/>
              <w:rPr>
                <w:rFonts w:ascii="Times New Roman" w:eastAsia="Calibri" w:hAnsi="Times New Roman" w:cs="Times New Roman"/>
                <w:sz w:val="18"/>
                <w:szCs w:val="18"/>
              </w:rPr>
            </w:pPr>
          </w:p>
          <w:p w14:paraId="1D8CC0B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BCA1B13"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162,2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37D85A3"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6E229A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538335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8177EDC"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86A6C02"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5BE3109" w14:textId="77777777" w:rsidR="00845768" w:rsidRPr="00845768" w:rsidRDefault="00845768" w:rsidP="00845768">
            <w:pPr>
              <w:keepNext/>
              <w:spacing w:after="0" w:line="240" w:lineRule="auto"/>
              <w:outlineLvl w:val="2"/>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pârâul  Coţatcu la Baleşti DJ 202F, km. 6+500</w:t>
            </w:r>
          </w:p>
          <w:p w14:paraId="1C6C1BD6"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L=24,0;BA/BA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A749411" w14:textId="77777777" w:rsidR="00845768" w:rsidRPr="00845768" w:rsidRDefault="00845768" w:rsidP="00845768">
            <w:pPr>
              <w:jc w:val="center"/>
              <w:rPr>
                <w:rFonts w:ascii="Times New Roman" w:eastAsia="Calibri" w:hAnsi="Times New Roman" w:cs="Times New Roman"/>
                <w:sz w:val="18"/>
                <w:szCs w:val="18"/>
              </w:rPr>
            </w:pPr>
          </w:p>
          <w:p w14:paraId="65613A46"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1996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E05710F"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79,7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1CF404B"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83306E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D65C709"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4918169"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D1E4427"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D29700C" w14:textId="77777777" w:rsidR="00845768" w:rsidRPr="00845768" w:rsidRDefault="00845768" w:rsidP="00845768">
            <w:pPr>
              <w:keepNext/>
              <w:spacing w:after="0" w:line="240" w:lineRule="auto"/>
              <w:outlineLvl w:val="2"/>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pârâul  Slimnic la Bogza DJ 202F, km. 11+700</w:t>
            </w:r>
          </w:p>
          <w:p w14:paraId="69BC5B11"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L=18,0;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9FE8BCA" w14:textId="77777777" w:rsidR="00845768" w:rsidRPr="00845768" w:rsidRDefault="00845768" w:rsidP="00845768">
            <w:pPr>
              <w:jc w:val="center"/>
              <w:rPr>
                <w:rFonts w:ascii="Times New Roman" w:eastAsia="Calibri" w:hAnsi="Times New Roman" w:cs="Times New Roman"/>
                <w:sz w:val="18"/>
                <w:szCs w:val="18"/>
              </w:rPr>
            </w:pPr>
          </w:p>
          <w:p w14:paraId="3545C4D0"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09C1FED"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76,3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081A210"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8146B5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89D4DAC"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5B99355"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B55E12C"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8AC1EC9" w14:textId="77777777" w:rsidR="00845768" w:rsidRPr="00845768" w:rsidRDefault="00845768" w:rsidP="00845768">
            <w:pPr>
              <w:keepNext/>
              <w:spacing w:after="0" w:line="240" w:lineRule="auto"/>
              <w:outlineLvl w:val="2"/>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pârâul Coţatcu la Voetin DJ 202E, km. 9+700</w:t>
            </w:r>
          </w:p>
          <w:p w14:paraId="2E260200"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L+24,0;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32792F2"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03CF255"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D2964F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8A4FB2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267E218"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b/>
                <w:bCs/>
                <w:i/>
                <w:iCs/>
                <w:sz w:val="18"/>
                <w:szCs w:val="18"/>
                <w:lang w:val="ro-RO" w:eastAsia="en-GB"/>
              </w:rPr>
              <w:t>39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659909B" w14:textId="77777777" w:rsidR="00845768" w:rsidRPr="00845768" w:rsidRDefault="00845768" w:rsidP="00845768">
            <w:pPr>
              <w:spacing w:after="0" w:line="240" w:lineRule="auto"/>
              <w:jc w:val="center"/>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50D54A2"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B74D240" w14:textId="77777777" w:rsidR="00845768" w:rsidRPr="00845768" w:rsidRDefault="00845768" w:rsidP="00845768">
            <w:pPr>
              <w:keepNext/>
              <w:spacing w:after="0" w:line="240" w:lineRule="auto"/>
              <w:outlineLvl w:val="2"/>
              <w:rPr>
                <w:rFonts w:ascii="Times New Roman" w:eastAsia="Times New Roman" w:hAnsi="Times New Roman" w:cs="Times New Roman"/>
                <w:bCs/>
                <w:sz w:val="18"/>
                <w:szCs w:val="18"/>
                <w:lang w:val="ro-RO"/>
              </w:rPr>
            </w:pPr>
            <w:r w:rsidRPr="00845768">
              <w:rPr>
                <w:rFonts w:ascii="Times New Roman" w:eastAsia="Times New Roman" w:hAnsi="Times New Roman" w:cs="Times New Roman"/>
                <w:bCs/>
                <w:sz w:val="18"/>
                <w:szCs w:val="18"/>
                <w:lang w:val="ro-RO"/>
              </w:rPr>
              <w:t>pârâul Slimnic la Slimnic DJ 202E, km. 16+760</w:t>
            </w:r>
          </w:p>
          <w:p w14:paraId="6BB29D6A" w14:textId="77777777" w:rsidR="00845768" w:rsidRPr="00845768" w:rsidRDefault="00845768" w:rsidP="00845768">
            <w:pPr>
              <w:spacing w:after="0" w:line="240" w:lineRule="auto"/>
              <w:rPr>
                <w:rFonts w:ascii="Times New Roman" w:eastAsia="Times New Roman" w:hAnsi="Times New Roman" w:cs="Times New Roman"/>
                <w:bCs/>
                <w:i/>
                <w:iCs/>
                <w:sz w:val="18"/>
                <w:szCs w:val="18"/>
                <w:lang w:val="ro-RO" w:eastAsia="en-GB"/>
              </w:rPr>
            </w:pPr>
            <w:r w:rsidRPr="00845768">
              <w:rPr>
                <w:rFonts w:ascii="Times New Roman" w:eastAsia="Times New Roman" w:hAnsi="Times New Roman" w:cs="Times New Roman"/>
                <w:bCs/>
                <w:sz w:val="18"/>
                <w:szCs w:val="18"/>
                <w:lang w:eastAsia="en-GB"/>
              </w:rPr>
              <w:t>L=36,0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E4DE63E"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1998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D86A061" w14:textId="77777777" w:rsidR="00845768" w:rsidRPr="00845768" w:rsidRDefault="00845768" w:rsidP="00845768">
            <w:pPr>
              <w:spacing w:after="0" w:line="240" w:lineRule="auto"/>
              <w:jc w:val="center"/>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234,1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0C38A7F" w14:textId="77777777" w:rsidR="00845768" w:rsidRPr="00845768" w:rsidRDefault="00845768" w:rsidP="00845768">
            <w:pPr>
              <w:spacing w:after="0" w:line="240" w:lineRule="auto"/>
              <w:rPr>
                <w:rFonts w:ascii="Times New Roman" w:eastAsia="Times New Roman" w:hAnsi="Times New Roman" w:cs="Times New Roman"/>
                <w:b/>
                <w:bCs/>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648286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C432EC0"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40.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8656F1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662A78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11C2DE4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râul Râmnicu Sărat la Dumitreşti DJ 203H; Km. 27+700</w:t>
            </w:r>
            <w:r w:rsidRPr="00845768">
              <w:rPr>
                <w:rFonts w:ascii="Times New Roman" w:eastAsia="Times New Roman" w:hAnsi="Times New Roman" w:cs="Times New Roman"/>
                <w:i/>
                <w:iCs/>
                <w:strike/>
                <w:sz w:val="18"/>
                <w:szCs w:val="18"/>
                <w:lang w:val="ro-RO" w:eastAsia="en-GB"/>
              </w:rPr>
              <w:br/>
              <w:t>L = 200,0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BD5647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1945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47CF96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72.010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0979F21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0CEA3F2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941DF8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F2983D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6B4306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9B233C4"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râul  Siret la Năneşti DJ 204; km. 33+213</w:t>
            </w:r>
          </w:p>
          <w:p w14:paraId="3478B73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L=177,0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61906E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92BA56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400,3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A759BE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0EBC2B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184FC4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5D006F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8A8084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152376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Râmnicu  Sărat la Tătăranu DJ204B; km. 19+250</w:t>
            </w:r>
          </w:p>
          <w:p w14:paraId="3A24395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AB7BC8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5C87AA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316,7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716634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FBC08E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F9975C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D47BC2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409860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C68537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Putna la Suraia DJ204D; km. 7+155</w:t>
            </w:r>
          </w:p>
          <w:p w14:paraId="79563B7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L=125,40;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C352D0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1965/1978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F0C96A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1.189,04996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0FC079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9A1D3C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BAEE9C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04B38E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0D3E0C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B63BFE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Putna la Vulturu DJ204D; km. 24+400</w:t>
            </w:r>
          </w:p>
          <w:p w14:paraId="0CC52FE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L=91,0;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3CC3D0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1965/1978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D4D727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64.3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F2DC31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E532CA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0460FE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ADDA50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410E4A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720656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Leica la Hînguleşti DJ204D; km. 30+900</w:t>
            </w:r>
          </w:p>
          <w:p w14:paraId="30DE397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L=18,50;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84F748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B373BC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0FC68F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6E88D0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7E434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8BCBAF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B5DE02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B6E6356"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Şoimu la Mirceşti DJ204E; km. 5+900</w:t>
            </w:r>
          </w:p>
          <w:p w14:paraId="24E5A24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88E3A1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1949/1980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357006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BB697C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05F555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276E4B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631098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247AA6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26219BF"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râul Putna la Mirceşti DJ204E; km. 7+900</w:t>
            </w:r>
          </w:p>
          <w:p w14:paraId="3882A1C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L=162,0;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68556F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466FFE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538,2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E7317A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732E3A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45A6F4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C6BF43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4850B1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F07702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peste canal la Doaga DJ204E; km. 20+130</w:t>
            </w:r>
          </w:p>
          <w:p w14:paraId="0B65AF1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6FA6D4D" w14:textId="77777777" w:rsidR="00845768" w:rsidRPr="00845768" w:rsidRDefault="00845768" w:rsidP="00845768">
            <w:pPr>
              <w:jc w:val="center"/>
              <w:rPr>
                <w:rFonts w:ascii="Times New Roman" w:eastAsia="Calibri" w:hAnsi="Times New Roman" w:cs="Times New Roman"/>
                <w:sz w:val="18"/>
                <w:szCs w:val="18"/>
              </w:rPr>
            </w:pPr>
          </w:p>
          <w:p w14:paraId="6040176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1958/1964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5CEFB54" w14:textId="77777777" w:rsidR="00845768" w:rsidRPr="00845768" w:rsidRDefault="00845768" w:rsidP="00845768">
            <w:pPr>
              <w:spacing w:after="0" w:line="240" w:lineRule="auto"/>
              <w:jc w:val="center"/>
              <w:rPr>
                <w:rFonts w:ascii="Times New Roman" w:eastAsia="Times New Roman" w:hAnsi="Times New Roman" w:cs="Times New Roman"/>
                <w:i/>
                <w:iCs/>
                <w:sz w:val="28"/>
                <w:szCs w:val="28"/>
                <w:lang w:val="ro-RO" w:eastAsia="en-GB"/>
              </w:rPr>
            </w:pPr>
            <w:r w:rsidRPr="00845768">
              <w:rPr>
                <w:rFonts w:ascii="Times New Roman" w:eastAsia="Times New Roman" w:hAnsi="Times New Roman" w:cs="Times New Roman"/>
                <w:sz w:val="28"/>
                <w:szCs w:val="28"/>
                <w:vertAlign w:val="subscript"/>
                <w:lang w:eastAsia="en-GB"/>
              </w:rPr>
              <w:t>2.505,285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08C735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E03B3F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6540C8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170895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5522F6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CF0E62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peste canal la Doaga DJ204E; km. 20+900</w:t>
            </w:r>
          </w:p>
          <w:p w14:paraId="50BAF8E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FEC9F39" w14:textId="77777777" w:rsidR="00845768" w:rsidRPr="00845768" w:rsidRDefault="00845768" w:rsidP="00845768">
            <w:pPr>
              <w:jc w:val="center"/>
              <w:rPr>
                <w:rFonts w:ascii="Times New Roman" w:eastAsia="Calibri" w:hAnsi="Times New Roman" w:cs="Times New Roman"/>
                <w:sz w:val="18"/>
                <w:szCs w:val="18"/>
              </w:rPr>
            </w:pPr>
          </w:p>
          <w:p w14:paraId="23A5229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1958/1963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12D401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FFFA90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60CFCA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F1B65A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91721C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7781AB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5A60AF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peste Gârla la Mărăşeşti DJ204E; km. 28+850</w:t>
            </w:r>
          </w:p>
          <w:p w14:paraId="1DFF84D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L=13,50;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E970CA8" w14:textId="77777777" w:rsidR="00845768" w:rsidRPr="00845768" w:rsidRDefault="00845768" w:rsidP="00845768">
            <w:pPr>
              <w:jc w:val="center"/>
              <w:rPr>
                <w:rFonts w:ascii="Times New Roman" w:eastAsia="Calibri" w:hAnsi="Times New Roman" w:cs="Times New Roman"/>
                <w:sz w:val="18"/>
                <w:szCs w:val="18"/>
              </w:rPr>
            </w:pPr>
          </w:p>
          <w:p w14:paraId="33CD74D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1950/1969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C08B7B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57CF69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C9FB1B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B45B84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CBAA62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F84E87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8D7870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peste Canal la Haret DJ204E; km. 33+250</w:t>
            </w:r>
          </w:p>
          <w:p w14:paraId="4F6326C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L=87,0;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9D36BF9" w14:textId="77777777" w:rsidR="00845768" w:rsidRPr="00845768" w:rsidRDefault="00845768" w:rsidP="00845768">
            <w:pPr>
              <w:jc w:val="center"/>
              <w:rPr>
                <w:rFonts w:ascii="Times New Roman" w:eastAsia="Calibri" w:hAnsi="Times New Roman" w:cs="Times New Roman"/>
                <w:sz w:val="18"/>
                <w:szCs w:val="18"/>
              </w:rPr>
            </w:pPr>
          </w:p>
          <w:p w14:paraId="2EE1F47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D6C5E3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430,4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167F7F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BA54C2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571992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20DB87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369E59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09A05E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Oreavu la Gugeşti DJ204F; km. 9+400</w:t>
            </w:r>
          </w:p>
          <w:p w14:paraId="1FE181A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936C9F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1928/1963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5EFDA3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D93014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AA4FF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F67269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340786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B58B3F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4FC86F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râul Putna la Boţîrlău DJ204G; km. 16+550</w:t>
            </w:r>
          </w:p>
          <w:p w14:paraId="36D3486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L=82,10;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28CEBCF" w14:textId="77777777" w:rsidR="00845768" w:rsidRPr="00845768" w:rsidRDefault="00845768" w:rsidP="00845768">
            <w:pPr>
              <w:jc w:val="center"/>
              <w:rPr>
                <w:rFonts w:ascii="Times New Roman" w:eastAsia="Calibri" w:hAnsi="Times New Roman" w:cs="Times New Roman"/>
                <w:sz w:val="18"/>
                <w:szCs w:val="18"/>
              </w:rPr>
            </w:pPr>
          </w:p>
          <w:p w14:paraId="533F48F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DDF846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127,7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2E808C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E955D9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6E6CEB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F95E49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46FCDC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035F90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râul Râmnicu Sarat la Chiojdeni DJ204L; km. 0+050</w:t>
            </w:r>
          </w:p>
          <w:p w14:paraId="519E473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L=72,0;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01E2CF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0AFFDD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442,7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AA9C91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5F5DC2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3342D9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3C5DB7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8217E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1DB494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râul Rîmna la Dragosloveni DJ204P; km. 6+566</w:t>
            </w:r>
          </w:p>
          <w:p w14:paraId="24961F7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L=63,0;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E415AA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C3F139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222,6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ADEF1F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B37AC0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40BF0A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91C15C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57B53D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74C714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DJ204P; km. 9+292</w:t>
            </w:r>
          </w:p>
          <w:p w14:paraId="2AA30C5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L=63,0;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C1CFAA9" w14:textId="77777777" w:rsidR="00845768" w:rsidRPr="00845768" w:rsidRDefault="00845768" w:rsidP="00845768">
            <w:pPr>
              <w:jc w:val="center"/>
              <w:rPr>
                <w:rFonts w:ascii="Times New Roman" w:eastAsia="Calibri" w:hAnsi="Times New Roman" w:cs="Times New Roman"/>
                <w:sz w:val="18"/>
                <w:szCs w:val="18"/>
              </w:rPr>
            </w:pPr>
          </w:p>
          <w:p w14:paraId="0EC900C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030CFC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267,2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B9EEEA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3F18A0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1CF7D8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00EAC7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DFAE23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CC620E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Rîmna la Gura Caliţei DJ204P; km. 9+850</w:t>
            </w:r>
          </w:p>
          <w:p w14:paraId="57E99A4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L=54,0;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7D09DF0" w14:textId="77777777" w:rsidR="00845768" w:rsidRPr="00845768" w:rsidRDefault="00845768" w:rsidP="00845768">
            <w:pPr>
              <w:jc w:val="center"/>
              <w:rPr>
                <w:rFonts w:ascii="Times New Roman" w:eastAsia="Calibri" w:hAnsi="Times New Roman" w:cs="Times New Roman"/>
                <w:sz w:val="18"/>
                <w:szCs w:val="18"/>
              </w:rPr>
            </w:pPr>
          </w:p>
          <w:p w14:paraId="5947DB9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1992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4C06D8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293,8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535971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70A657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447CA2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1236E8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753C62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3E6685E"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râul Rîmna la Gura Caliţei DJ204P; km. 10+250</w:t>
            </w:r>
          </w:p>
          <w:p w14:paraId="593EA49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L=54,0;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33CB814" w14:textId="77777777" w:rsidR="00845768" w:rsidRPr="00845768" w:rsidRDefault="00845768" w:rsidP="00845768">
            <w:pPr>
              <w:jc w:val="center"/>
              <w:rPr>
                <w:rFonts w:ascii="Times New Roman" w:eastAsia="Calibri" w:hAnsi="Times New Roman" w:cs="Times New Roman"/>
                <w:sz w:val="18"/>
                <w:szCs w:val="18"/>
              </w:rPr>
            </w:pPr>
          </w:p>
          <w:p w14:paraId="5B6EA9D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1992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F76570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293,8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9F56AA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AB8D79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4E327F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980651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DB274E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23B8414"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Rîmna la Gura Caliţei DJ204P; km. 11+095</w:t>
            </w:r>
          </w:p>
          <w:p w14:paraId="7046DC1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L=77,80;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763CB0" w14:textId="77777777" w:rsidR="00845768" w:rsidRPr="00845768" w:rsidRDefault="00845768" w:rsidP="00845768">
            <w:pPr>
              <w:jc w:val="center"/>
              <w:rPr>
                <w:rFonts w:ascii="Times New Roman" w:eastAsia="Calibri" w:hAnsi="Times New Roman" w:cs="Times New Roman"/>
                <w:sz w:val="18"/>
                <w:szCs w:val="18"/>
              </w:rPr>
            </w:pPr>
          </w:p>
          <w:p w14:paraId="7803202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AF5477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247,5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EC29AC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57E187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0340C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7DD11B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6FD2DC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9D25A7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Rîmna la Lacul lui Baban DJ204P; km. 13+818</w:t>
            </w:r>
          </w:p>
          <w:p w14:paraId="05E5C7B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L=57,0;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B2BD008" w14:textId="77777777" w:rsidR="00845768" w:rsidRPr="00845768" w:rsidRDefault="00845768" w:rsidP="00845768">
            <w:pPr>
              <w:jc w:val="center"/>
              <w:rPr>
                <w:rFonts w:ascii="Times New Roman" w:eastAsia="Calibri" w:hAnsi="Times New Roman" w:cs="Times New Roman"/>
                <w:sz w:val="18"/>
                <w:szCs w:val="18"/>
              </w:rPr>
            </w:pPr>
          </w:p>
          <w:p w14:paraId="3AD8BC3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7B966B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EA75BE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A58F36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17E769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B991A8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B9BC7C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24BADC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Rîmna la Cocoşari DJ204P; km. 15+567</w:t>
            </w:r>
          </w:p>
          <w:p w14:paraId="4C5683A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L=45,0; L/L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E04BD9D" w14:textId="77777777" w:rsidR="00845768" w:rsidRPr="00845768" w:rsidRDefault="00845768" w:rsidP="00845768">
            <w:pPr>
              <w:jc w:val="center"/>
              <w:rPr>
                <w:rFonts w:ascii="Times New Roman" w:eastAsia="Calibri" w:hAnsi="Times New Roman" w:cs="Times New Roman"/>
                <w:sz w:val="18"/>
                <w:szCs w:val="18"/>
              </w:rPr>
            </w:pPr>
          </w:p>
          <w:p w14:paraId="06EAE8C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CF0213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3.917,48847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336DA1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EEA3A0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17F855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42B7E9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3A58B0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0D4642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 râul Râmnic la Nămoloasa DJ204N; km. 2+200L=42,0;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F127AA4" w14:textId="77777777" w:rsidR="00845768" w:rsidRPr="00845768" w:rsidRDefault="00845768" w:rsidP="00845768">
            <w:pPr>
              <w:jc w:val="center"/>
              <w:rPr>
                <w:rFonts w:ascii="Times New Roman" w:eastAsia="Calibri" w:hAnsi="Times New Roman" w:cs="Times New Roman"/>
                <w:sz w:val="18"/>
                <w:szCs w:val="18"/>
              </w:rPr>
            </w:pPr>
          </w:p>
          <w:p w14:paraId="62F7BCF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1920/1957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51861C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36D307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136396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ABFDEE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DD61F2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A75E49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7CF9BB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Cârcei la Coteşti DJ205B; km. 12+480</w:t>
            </w:r>
          </w:p>
          <w:p w14:paraId="1295CF7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L=49,0;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844D81B" w14:textId="77777777" w:rsidR="00845768" w:rsidRPr="00845768" w:rsidRDefault="00845768" w:rsidP="00845768">
            <w:pPr>
              <w:jc w:val="center"/>
              <w:rPr>
                <w:rFonts w:ascii="Times New Roman" w:eastAsia="Calibri" w:hAnsi="Times New Roman" w:cs="Times New Roman"/>
                <w:sz w:val="18"/>
                <w:szCs w:val="18"/>
              </w:rPr>
            </w:pPr>
          </w:p>
          <w:p w14:paraId="24234F6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9AA538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173,2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6540AF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0754E6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84494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A14515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881C05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4BB960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Dilgov la Coteşti DJ205B; km. 14+700</w:t>
            </w:r>
          </w:p>
          <w:p w14:paraId="5B766F2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929CB4" w14:textId="77777777" w:rsidR="00845768" w:rsidRPr="00845768" w:rsidRDefault="00845768" w:rsidP="00845768">
            <w:pPr>
              <w:jc w:val="center"/>
              <w:rPr>
                <w:rFonts w:ascii="Times New Roman" w:eastAsia="Calibri" w:hAnsi="Times New Roman" w:cs="Times New Roman"/>
                <w:sz w:val="18"/>
                <w:szCs w:val="18"/>
              </w:rPr>
            </w:pPr>
          </w:p>
          <w:p w14:paraId="3892A36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C942DA3"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127,1</w:t>
            </w:r>
          </w:p>
          <w:p w14:paraId="0BA7CA64" w14:textId="77777777" w:rsidR="00845768" w:rsidRPr="00845768" w:rsidRDefault="00845768" w:rsidP="00845768">
            <w:pPr>
              <w:jc w:val="right"/>
              <w:rPr>
                <w:rFonts w:ascii="Times New Roman" w:eastAsia="Calibri" w:hAnsi="Times New Roman" w:cs="Times New Roman"/>
                <w:sz w:val="18"/>
                <w:szCs w:val="18"/>
              </w:rPr>
            </w:pPr>
          </w:p>
          <w:p w14:paraId="3F0C21B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F75421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5B4028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F4EEF9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24B141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54F20E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7AD461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 Mera la Cîrligele DJ205B; km. 18+800</w:t>
            </w:r>
          </w:p>
          <w:p w14:paraId="4D67691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336F411" w14:textId="77777777" w:rsidR="00845768" w:rsidRPr="00845768" w:rsidRDefault="00845768" w:rsidP="00845768">
            <w:pPr>
              <w:jc w:val="center"/>
              <w:rPr>
                <w:rFonts w:ascii="Times New Roman" w:eastAsia="Calibri" w:hAnsi="Times New Roman" w:cs="Times New Roman"/>
                <w:sz w:val="18"/>
                <w:szCs w:val="18"/>
              </w:rPr>
            </w:pPr>
          </w:p>
          <w:p w14:paraId="3E3DF4CF" w14:textId="77777777" w:rsidR="00845768" w:rsidRPr="00845768" w:rsidRDefault="00845768" w:rsidP="00845768">
            <w:pPr>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1981</w:t>
            </w:r>
          </w:p>
          <w:p w14:paraId="69E591B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7144EF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43,1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125E44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B22722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5D2342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C28D6E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5CA127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434683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 Dălhăuţi la Dălhăuţi DJ205B; km. 20+500</w:t>
            </w:r>
          </w:p>
          <w:p w14:paraId="198F6DF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L=56,0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E7A37A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1B4FD5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767FB5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132AE3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3812BE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D7F68C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BE2BAC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4238E0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 Sărat la Vîrteşcoiu DJ205B; km. 22+530</w:t>
            </w:r>
          </w:p>
          <w:p w14:paraId="730D5FF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326648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2EAC5D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108,8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3B4913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2F195D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0531EC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FD13A4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8B551D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F10965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Pietroasa la Faraoanele DJ205B; km. 22+600</w:t>
            </w:r>
          </w:p>
          <w:p w14:paraId="6A656D0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013F66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1998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8E110A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1.458,5727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D49CAA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74682C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90EDD2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A4819D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B13DE5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44580E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Valea Seaca la Faraoanele DJ205B; km. 24+620</w:t>
            </w:r>
          </w:p>
          <w:p w14:paraId="496EFAD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19979D9" w14:textId="77777777" w:rsidR="00845768" w:rsidRPr="00845768" w:rsidRDefault="00845768" w:rsidP="00845768">
            <w:pPr>
              <w:jc w:val="center"/>
              <w:rPr>
                <w:rFonts w:ascii="Times New Roman" w:eastAsia="Calibri" w:hAnsi="Times New Roman" w:cs="Times New Roman"/>
                <w:sz w:val="18"/>
                <w:szCs w:val="18"/>
              </w:rPr>
            </w:pPr>
          </w:p>
          <w:p w14:paraId="37E443B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B067AB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140,2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29E203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26F459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713A08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702102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533132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3723DE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 Rîmniceanca la Rîmniceanca DJ205B; km. 25+900</w:t>
            </w:r>
          </w:p>
          <w:p w14:paraId="60BD50A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L=23,20;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9CC2E6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91CD21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73,8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1B406A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B18CC7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1CEDD9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18F61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0A5248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A76F88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Beciu la Beciu DJ205B; km. 27+800</w:t>
            </w:r>
          </w:p>
          <w:p w14:paraId="712A2B3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9C7B4D7" w14:textId="77777777" w:rsidR="00845768" w:rsidRPr="00845768" w:rsidRDefault="00845768" w:rsidP="00845768">
            <w:pPr>
              <w:jc w:val="center"/>
              <w:rPr>
                <w:rFonts w:ascii="Times New Roman" w:eastAsia="Calibri" w:hAnsi="Times New Roman" w:cs="Times New Roman"/>
                <w:sz w:val="18"/>
                <w:szCs w:val="18"/>
              </w:rPr>
            </w:pPr>
          </w:p>
          <w:p w14:paraId="7D71853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710FC4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1AB138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5D3FA0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16850A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9EA568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E0666A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69D57A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Torent la Virteşcoiu DJ205B; km. 29+500</w:t>
            </w:r>
          </w:p>
          <w:p w14:paraId="0D37AD7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C061F9F" w14:textId="77777777" w:rsidR="00845768" w:rsidRPr="00845768" w:rsidRDefault="00845768" w:rsidP="00845768">
            <w:pPr>
              <w:jc w:val="center"/>
              <w:rPr>
                <w:rFonts w:ascii="Times New Roman" w:eastAsia="Calibri" w:hAnsi="Times New Roman" w:cs="Times New Roman"/>
                <w:sz w:val="18"/>
                <w:szCs w:val="18"/>
              </w:rPr>
            </w:pPr>
          </w:p>
          <w:p w14:paraId="01F7E07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D6C116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5E5394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E856C8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02B4A6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7D1971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E9F745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63E7BD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peste Canal la Jariştea ,DJ205B; km. 37+500</w:t>
            </w:r>
          </w:p>
          <w:p w14:paraId="0622430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B71F513" w14:textId="77777777" w:rsidR="00845768" w:rsidRPr="00845768" w:rsidRDefault="00845768" w:rsidP="00845768">
            <w:pPr>
              <w:jc w:val="center"/>
              <w:rPr>
                <w:rFonts w:ascii="Times New Roman" w:eastAsia="Calibri" w:hAnsi="Times New Roman" w:cs="Times New Roman"/>
                <w:sz w:val="18"/>
                <w:szCs w:val="18"/>
              </w:rPr>
            </w:pPr>
          </w:p>
          <w:p w14:paraId="0DD3C71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088F06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07B8AB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2BA016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FA0DC4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930090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2D64A9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1F8A44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Putna la Boloteşti DJ205B; km. 43+750</w:t>
            </w:r>
          </w:p>
          <w:p w14:paraId="7AC20ED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L=260,0;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1BFC438" w14:textId="77777777" w:rsidR="00845768" w:rsidRPr="00845768" w:rsidRDefault="00845768" w:rsidP="00845768">
            <w:pPr>
              <w:jc w:val="center"/>
              <w:rPr>
                <w:rFonts w:ascii="Times New Roman" w:eastAsia="Calibri" w:hAnsi="Times New Roman" w:cs="Times New Roman"/>
                <w:sz w:val="18"/>
                <w:szCs w:val="18"/>
              </w:rPr>
            </w:pPr>
          </w:p>
          <w:p w14:paraId="34D74CB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2A7076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Calibri" w:hAnsi="Times New Roman" w:cs="Times New Roman"/>
                <w:sz w:val="18"/>
                <w:szCs w:val="18"/>
              </w:rPr>
              <w:t xml:space="preserve">4.855,58874 </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CD42C7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2AE93A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4D5C80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866AF8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66957E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25D8AFE"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râul  Şuşiţa la Satu Nou DJ205B; km. 49+870</w:t>
            </w:r>
          </w:p>
          <w:p w14:paraId="59A9D87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L=155,0;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3E2FF50" w14:textId="77777777" w:rsidR="00845768" w:rsidRPr="00845768" w:rsidRDefault="00845768" w:rsidP="00845768">
            <w:pPr>
              <w:jc w:val="center"/>
              <w:rPr>
                <w:rFonts w:ascii="Times New Roman" w:eastAsia="Calibri" w:hAnsi="Times New Roman" w:cs="Times New Roman"/>
                <w:sz w:val="18"/>
                <w:szCs w:val="18"/>
              </w:rPr>
            </w:pPr>
          </w:p>
          <w:p w14:paraId="166990F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AEBBCC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460,1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0B5349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D6A37B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E62C2E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DDB3CE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EBB695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6C5142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Scurgere la Vîrteşcoiu DJ205C; km. 10+80</w:t>
            </w:r>
          </w:p>
          <w:p w14:paraId="01A23AF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L=10,50;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7BDBF4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55F9F3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06C14E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ADB4EE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EE8F70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A595ED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198711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0384DE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Dălhăuţi la Cîrligele DJ205C; km. 7+690</w:t>
            </w:r>
          </w:p>
          <w:p w14:paraId="4B11BE7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2C46E0B" w14:textId="77777777" w:rsidR="00845768" w:rsidRPr="00845768" w:rsidRDefault="00845768" w:rsidP="00845768">
            <w:pPr>
              <w:jc w:val="center"/>
              <w:rPr>
                <w:rFonts w:ascii="Times New Roman" w:eastAsia="Calibri" w:hAnsi="Times New Roman" w:cs="Times New Roman"/>
                <w:sz w:val="18"/>
                <w:szCs w:val="18"/>
              </w:rPr>
            </w:pPr>
          </w:p>
          <w:p w14:paraId="44BE3FD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1990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1A2E1A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183,2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0B7EBB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3FFCD9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A6E07F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A33B29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C5654D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701B91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Dîlgov la Coteşti DJ205C; km. 4+600</w:t>
            </w:r>
          </w:p>
          <w:p w14:paraId="482659E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254F09B" w14:textId="77777777" w:rsidR="00845768" w:rsidRPr="00845768" w:rsidRDefault="00845768" w:rsidP="00845768">
            <w:pPr>
              <w:jc w:val="center"/>
              <w:rPr>
                <w:rFonts w:ascii="Times New Roman" w:eastAsia="Calibri" w:hAnsi="Times New Roman" w:cs="Times New Roman"/>
                <w:sz w:val="18"/>
                <w:szCs w:val="18"/>
              </w:rPr>
            </w:pPr>
          </w:p>
          <w:p w14:paraId="0F9F286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7DEA75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1.638,50446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3C6282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CB4E9C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77FF1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79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2656F0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621D1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702CD4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Cheii la Valea Sării DJ205D; km. 1+405</w:t>
            </w:r>
          </w:p>
          <w:p w14:paraId="5188FE8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L=56,0;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F9A02BA" w14:textId="77777777" w:rsidR="00845768" w:rsidRPr="00845768" w:rsidRDefault="00845768" w:rsidP="00845768">
            <w:pPr>
              <w:jc w:val="center"/>
              <w:rPr>
                <w:rFonts w:ascii="Times New Roman" w:eastAsia="Calibri" w:hAnsi="Times New Roman" w:cs="Times New Roman"/>
                <w:sz w:val="18"/>
                <w:szCs w:val="18"/>
              </w:rPr>
            </w:pPr>
          </w:p>
          <w:p w14:paraId="2267401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1957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E124D6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71,2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F30583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E85E9D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3787EA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09FE24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0B973B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59857B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râul Putna la Valea Sării DJ205D; km. 3+475</w:t>
            </w:r>
          </w:p>
          <w:p w14:paraId="00690DF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L=79,60;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948E54A" w14:textId="77777777" w:rsidR="00845768" w:rsidRPr="00845768" w:rsidRDefault="00845768" w:rsidP="00845768">
            <w:pPr>
              <w:jc w:val="center"/>
              <w:rPr>
                <w:rFonts w:ascii="Times New Roman" w:eastAsia="Calibri" w:hAnsi="Times New Roman" w:cs="Times New Roman"/>
                <w:sz w:val="18"/>
                <w:szCs w:val="18"/>
              </w:rPr>
            </w:pPr>
          </w:p>
          <w:p w14:paraId="5C9122B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6ECF49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56,3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B6FE3E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764BF0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2695C7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F0CF5E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F42935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81BEE3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Fetig la Năruja pârâul  Năruja la Năruja DJ205D; km. 7+800</w:t>
            </w:r>
          </w:p>
          <w:p w14:paraId="428F6E6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L=128,20;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38A5F60" w14:textId="77777777" w:rsidR="00845768" w:rsidRPr="00845768" w:rsidRDefault="00845768" w:rsidP="00845768">
            <w:pPr>
              <w:jc w:val="center"/>
              <w:rPr>
                <w:rFonts w:ascii="Times New Roman" w:eastAsia="Calibri" w:hAnsi="Times New Roman" w:cs="Times New Roman"/>
                <w:sz w:val="18"/>
                <w:szCs w:val="18"/>
              </w:rPr>
            </w:pPr>
          </w:p>
          <w:p w14:paraId="3E799B1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A3F006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226,5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DFEEA0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240B72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F0110A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6E9085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4F1256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234C4A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Petic la Năruja DJ205D; km. 8+350</w:t>
            </w:r>
          </w:p>
          <w:p w14:paraId="2D69D5A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L=25,0; BA/BA</w:t>
            </w:r>
          </w:p>
          <w:p w14:paraId="5037037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8DFB12" w14:textId="77777777" w:rsidR="00845768" w:rsidRPr="00845768" w:rsidRDefault="00845768" w:rsidP="00845768">
            <w:pPr>
              <w:jc w:val="center"/>
              <w:rPr>
                <w:rFonts w:ascii="Times New Roman" w:eastAsia="Calibri" w:hAnsi="Times New Roman" w:cs="Times New Roman"/>
                <w:sz w:val="18"/>
                <w:szCs w:val="18"/>
              </w:rPr>
            </w:pPr>
          </w:p>
          <w:p w14:paraId="06E5DCE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B57301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1.683,2146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ADD2E2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06F4D7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7BE5D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D227CF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F21A9D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97D4BD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Ocii la Năruja DJ205D; km. 11+580</w:t>
            </w:r>
          </w:p>
          <w:p w14:paraId="76D41DF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28DC3C0" w14:textId="77777777" w:rsidR="00845768" w:rsidRPr="00845768" w:rsidRDefault="00845768" w:rsidP="00845768">
            <w:pPr>
              <w:jc w:val="center"/>
              <w:rPr>
                <w:rFonts w:ascii="Times New Roman" w:eastAsia="Calibri" w:hAnsi="Times New Roman" w:cs="Times New Roman"/>
                <w:sz w:val="18"/>
                <w:szCs w:val="18"/>
              </w:rPr>
            </w:pPr>
          </w:p>
          <w:p w14:paraId="539B79E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E9FCAD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33557A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E7D22C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8FBE5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29522A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E6053C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07B396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 Zăbala la  Prahuda DJ205D; km. 13+809 </w:t>
            </w:r>
          </w:p>
          <w:p w14:paraId="6256407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L=86,0;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1F5095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073900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1.452,2434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C69B62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1A8AE0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1ABD97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C2E52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7DED09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9F59B4E"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Viroaga la Năruja DJ205D; km. 14+787</w:t>
            </w:r>
          </w:p>
          <w:p w14:paraId="6E53E6B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L=13,0;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3C7AD9D" w14:textId="77777777" w:rsidR="00845768" w:rsidRPr="00845768" w:rsidRDefault="00845768" w:rsidP="00845768">
            <w:pPr>
              <w:jc w:val="center"/>
              <w:rPr>
                <w:rFonts w:ascii="Times New Roman" w:eastAsia="Calibri" w:hAnsi="Times New Roman" w:cs="Times New Roman"/>
                <w:sz w:val="18"/>
                <w:szCs w:val="18"/>
              </w:rPr>
            </w:pPr>
          </w:p>
          <w:p w14:paraId="3E5C287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08A360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148671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AFDD75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F2860D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B17DC7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D70A7B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5DE774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Viroaga la Paltin DJ205D; km. 15+289</w:t>
            </w:r>
          </w:p>
          <w:p w14:paraId="62921B2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A27C05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20BA7E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434DC8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AC02C8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73A94A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D6563B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5AE70C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028E59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Zabala la Paltin DJ205D; km. 16+397</w:t>
            </w:r>
          </w:p>
          <w:p w14:paraId="6BFCE29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L=85;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F8E9E8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D64F78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rPr>
              <w:t>1.600,25616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57A2A9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17D64F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979432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C1248F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48734F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207581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Scurgere la Paltin DJ205D; km. 17+076</w:t>
            </w:r>
          </w:p>
          <w:p w14:paraId="3ECA85C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A7BEC7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F2AF5F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E2A8D5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89C148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29795E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C5E728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E5D1E1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558C2F4"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scurgere la Paltin DJ205D; km. 17+544</w:t>
            </w:r>
          </w:p>
          <w:p w14:paraId="193BFFF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L=13,0;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DD804E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3408E5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EA0C46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15D604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6CCB9B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6FC80A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FE19B0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D064E1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Tulburea la Paltin DJ205D; km. 18+835</w:t>
            </w:r>
          </w:p>
          <w:p w14:paraId="15ED9DD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7CC4B3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36F6E1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4DEC5F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12C732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642A16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537266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FC89DB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zid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E57A26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Olari la Platin DJ205D; km. 19+066</w:t>
            </w:r>
          </w:p>
          <w:p w14:paraId="12FE9F0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L=10,5; zid/BA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D28170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607491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08B0AD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9F2C8E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14AD28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E7C18D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9D254C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zid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50B967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Chioasa la Paltin DJ205D; km. 20+105</w:t>
            </w:r>
          </w:p>
          <w:p w14:paraId="6897797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zid/BA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61BB33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FB6BE1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0A736E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03897D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126F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5CDCC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D8E4D3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zid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734A35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Manea la Paltin DJ205D; km. 20+736</w:t>
            </w:r>
          </w:p>
          <w:p w14:paraId="196B770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L-10,50; zid/BA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AC3393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E77BB3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2570A7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DFA496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62630E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22EFC4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F916BB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8DE143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Ţipău la Paltin DJ205D; km. 21+333</w:t>
            </w:r>
          </w:p>
          <w:p w14:paraId="2ABB40F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CB78D7B"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8BB946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2.162,50853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F3922D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996628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5DED0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FE6484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06FF9D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2D0F82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Gîrlei la Paltin DJ205D; km. 21+730</w:t>
            </w:r>
          </w:p>
          <w:p w14:paraId="15CD202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9582BA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69050B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97506E6"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CC9DDD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94F692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681E44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01F028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0B00E1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Pricopie la Paltin DJ205D; km. 23+510</w:t>
            </w:r>
          </w:p>
          <w:p w14:paraId="1D19728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44B8DA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185BC4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29582D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5123B7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74FF8C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208310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F4CC21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EBFA8B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Scurgere la Paltin DJ205D; km. 24+650</w:t>
            </w:r>
          </w:p>
          <w:p w14:paraId="79B7D6E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CBB7F9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01B3F8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0616FF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9CFF79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780160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7DAD80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19F30B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31C5C6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Torent la Paltin DJ205D; km. 25+380</w:t>
            </w:r>
          </w:p>
          <w:p w14:paraId="2211D4A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117E09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C10A7A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5FB6EA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C3D07C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A5A6BA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99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9E0623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024F0E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43AEA1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Torent la Paltin DJ205D; km. 26+190</w:t>
            </w:r>
          </w:p>
          <w:p w14:paraId="23327CB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2E68F6E"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1973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21955D6"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28,4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0FEDBA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CC96AE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C6152E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CB59B4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E12608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20D4F2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Pinului la Nereju DJ205D; km. 28+358</w:t>
            </w:r>
          </w:p>
          <w:p w14:paraId="53A1F1D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L=16,70;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6C7B62E" w14:textId="77777777" w:rsidR="00845768" w:rsidRPr="00845768" w:rsidRDefault="00845768" w:rsidP="00845768">
            <w:pPr>
              <w:jc w:val="center"/>
              <w:rPr>
                <w:rFonts w:ascii="Times New Roman" w:eastAsia="Calibri" w:hAnsi="Times New Roman" w:cs="Times New Roman"/>
                <w:sz w:val="18"/>
                <w:szCs w:val="18"/>
              </w:rPr>
            </w:pPr>
          </w:p>
          <w:p w14:paraId="36A4AA8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62DB54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5,9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290819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A1E831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6171E5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FF3310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FAD3323"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28F8BC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Roibului la Nereju DJ205D; km. 28+914</w:t>
            </w:r>
          </w:p>
          <w:p w14:paraId="07F1FE6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L=24,50;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B97661" w14:textId="77777777" w:rsidR="00845768" w:rsidRPr="00845768" w:rsidRDefault="00845768" w:rsidP="00845768">
            <w:pPr>
              <w:jc w:val="center"/>
              <w:rPr>
                <w:rFonts w:ascii="Times New Roman" w:eastAsia="Calibri" w:hAnsi="Times New Roman" w:cs="Times New Roman"/>
                <w:sz w:val="18"/>
                <w:szCs w:val="18"/>
              </w:rPr>
            </w:pPr>
          </w:p>
          <w:p w14:paraId="0AFF539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0366E0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326949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A41BBB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F97568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BE05995"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D9745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951AEF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Zăbala la Nereju DJ205D; km. 29+541</w:t>
            </w:r>
          </w:p>
          <w:p w14:paraId="3DB2D0EA"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L=85,0;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00572E8" w14:textId="77777777" w:rsidR="00845768" w:rsidRPr="00845768" w:rsidRDefault="00845768" w:rsidP="00845768">
            <w:pPr>
              <w:jc w:val="center"/>
              <w:rPr>
                <w:rFonts w:ascii="Times New Roman" w:eastAsia="Calibri" w:hAnsi="Times New Roman" w:cs="Times New Roman"/>
                <w:sz w:val="18"/>
                <w:szCs w:val="18"/>
              </w:rPr>
            </w:pPr>
          </w:p>
          <w:p w14:paraId="3C15F63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1935DD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D83F45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FB6498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6CC57E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854A6E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295083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A6A489C"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Bălaşa la Nereju DJ205D; km. 30+020</w:t>
            </w:r>
          </w:p>
          <w:p w14:paraId="2A70357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L=13,10;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DC07AFD" w14:textId="77777777" w:rsidR="00845768" w:rsidRPr="00845768" w:rsidRDefault="00845768" w:rsidP="00845768">
            <w:pPr>
              <w:jc w:val="center"/>
              <w:rPr>
                <w:rFonts w:ascii="Times New Roman" w:eastAsia="Calibri" w:hAnsi="Times New Roman" w:cs="Times New Roman"/>
                <w:sz w:val="18"/>
                <w:szCs w:val="18"/>
              </w:rPr>
            </w:pPr>
          </w:p>
          <w:p w14:paraId="4C3B047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F26364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4,6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7FDD3E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5499A6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F2EFA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841B85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C4AC45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B5A2CE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Monteoru la Nereju DJ205D; km. 31+150</w:t>
            </w:r>
          </w:p>
          <w:p w14:paraId="0D7A16E1"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L=20,50;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FCC719C" w14:textId="77777777" w:rsidR="00845768" w:rsidRPr="00845768" w:rsidRDefault="00845768" w:rsidP="00845768">
            <w:pPr>
              <w:jc w:val="center"/>
              <w:rPr>
                <w:rFonts w:ascii="Times New Roman" w:eastAsia="Calibri" w:hAnsi="Times New Roman" w:cs="Times New Roman"/>
                <w:sz w:val="18"/>
                <w:szCs w:val="18"/>
              </w:rPr>
            </w:pPr>
          </w:p>
          <w:p w14:paraId="012F262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8D817D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516586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311FEF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3B642A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226FE1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CEDBB6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73A2C9E"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Zăbala la Nereju DJ205D; km. 32+880</w:t>
            </w:r>
          </w:p>
          <w:p w14:paraId="5DCE5B9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L=44,0;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09CF13F" w14:textId="77777777" w:rsidR="00845768" w:rsidRPr="00845768" w:rsidRDefault="00845768" w:rsidP="00845768">
            <w:pPr>
              <w:jc w:val="center"/>
              <w:rPr>
                <w:rFonts w:ascii="Times New Roman" w:eastAsia="Calibri" w:hAnsi="Times New Roman" w:cs="Times New Roman"/>
                <w:sz w:val="18"/>
                <w:szCs w:val="18"/>
              </w:rPr>
            </w:pPr>
          </w:p>
          <w:p w14:paraId="2FDFD09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852B88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6,2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87DF44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E4AC84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46F577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E7C7017"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6E4EABC"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70E19F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Vizăuţi la Vidra DJ205E; km. 42+700</w:t>
            </w:r>
          </w:p>
          <w:p w14:paraId="6307199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26E3956" w14:textId="77777777" w:rsidR="00845768" w:rsidRPr="00845768" w:rsidRDefault="00845768" w:rsidP="00845768">
            <w:pPr>
              <w:jc w:val="center"/>
              <w:rPr>
                <w:rFonts w:ascii="Times New Roman" w:eastAsia="Calibri" w:hAnsi="Times New Roman" w:cs="Times New Roman"/>
                <w:sz w:val="18"/>
                <w:szCs w:val="18"/>
              </w:rPr>
            </w:pPr>
          </w:p>
          <w:p w14:paraId="799A4C8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F77421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178,2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D2F653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69475B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5F2D2D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F905E9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089E62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54F4674"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Vizăuţi la Vidra DJ205E; km. 46+250</w:t>
            </w:r>
          </w:p>
          <w:p w14:paraId="3D4E934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A74DB0B" w14:textId="77777777" w:rsidR="00845768" w:rsidRPr="00845768" w:rsidRDefault="00845768" w:rsidP="00845768">
            <w:pPr>
              <w:jc w:val="center"/>
              <w:rPr>
                <w:rFonts w:ascii="Times New Roman" w:eastAsia="Calibri" w:hAnsi="Times New Roman" w:cs="Times New Roman"/>
                <w:sz w:val="18"/>
                <w:szCs w:val="18"/>
              </w:rPr>
            </w:pPr>
          </w:p>
          <w:p w14:paraId="4003FD1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410B81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152,7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07228CF"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5AA17C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87522F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0CAE873"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3443648"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AE32BF7"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Tulburea la Vizantea DJ205E; km. 49+200</w:t>
            </w:r>
          </w:p>
          <w:p w14:paraId="281A96D5"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L=11,0;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F192A7E" w14:textId="77777777" w:rsidR="00845768" w:rsidRPr="00845768" w:rsidRDefault="00845768" w:rsidP="00845768">
            <w:pPr>
              <w:jc w:val="center"/>
              <w:rPr>
                <w:rFonts w:ascii="Times New Roman" w:eastAsia="Calibri" w:hAnsi="Times New Roman" w:cs="Times New Roman"/>
                <w:sz w:val="18"/>
                <w:szCs w:val="18"/>
              </w:rPr>
            </w:pPr>
          </w:p>
          <w:p w14:paraId="237FF7B2"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1950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F4E2BEC"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4F7E8C7"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E4D7F8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95FD08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BD0196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96B1AA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CEB106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Vizăuţi </w:t>
            </w:r>
            <w:smartTag w:uri="urn:schemas-microsoft-com:office:smarttags" w:element="PersonName">
              <w:smartTagPr>
                <w:attr w:name="ProductID" w:val="la Vizantea DJ"/>
              </w:smartTagPr>
              <w:r w:rsidRPr="00845768">
                <w:rPr>
                  <w:rFonts w:ascii="Times New Roman" w:eastAsia="Calibri" w:hAnsi="Times New Roman" w:cs="Times New Roman"/>
                  <w:sz w:val="18"/>
                  <w:szCs w:val="18"/>
                </w:rPr>
                <w:t>la Vizantea DJ</w:t>
              </w:r>
            </w:smartTag>
            <w:r w:rsidRPr="00845768">
              <w:rPr>
                <w:rFonts w:ascii="Times New Roman" w:eastAsia="Calibri" w:hAnsi="Times New Roman" w:cs="Times New Roman"/>
                <w:sz w:val="18"/>
                <w:szCs w:val="18"/>
              </w:rPr>
              <w:t>205E; km. 50+950</w:t>
            </w:r>
          </w:p>
          <w:p w14:paraId="00E00F4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EB655C2" w14:textId="77777777" w:rsidR="00845768" w:rsidRPr="00845768" w:rsidRDefault="00845768" w:rsidP="00845768">
            <w:pPr>
              <w:jc w:val="center"/>
              <w:rPr>
                <w:rFonts w:ascii="Times New Roman" w:eastAsia="Calibri" w:hAnsi="Times New Roman" w:cs="Times New Roman"/>
                <w:sz w:val="18"/>
                <w:szCs w:val="18"/>
              </w:rPr>
            </w:pPr>
          </w:p>
          <w:p w14:paraId="2404B3D8"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1987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374259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165,4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9D227CB"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8391E6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210294"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110.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6CC0A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26CAA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99DF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pârâul Vizăuţi la Vizantea DJ205E; km. 58+920</w:t>
            </w:r>
            <w:r w:rsidRPr="00845768">
              <w:rPr>
                <w:rFonts w:ascii="Times New Roman" w:eastAsia="Times New Roman" w:hAnsi="Times New Roman" w:cs="Times New Roman"/>
                <w:i/>
                <w:iCs/>
                <w:strike/>
                <w:sz w:val="18"/>
                <w:szCs w:val="18"/>
                <w:lang w:val="ro-RO" w:eastAsia="en-GB"/>
              </w:rPr>
              <w:br/>
              <w:t>L = 21,50;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6F08F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1960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B8CB7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15.200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619FB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1DEDA63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24F1C1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FF6A38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3EC832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3714F5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Vizăuţi </w:t>
            </w:r>
            <w:smartTag w:uri="urn:schemas-microsoft-com:office:smarttags" w:element="PersonName">
              <w:smartTagPr>
                <w:attr w:name="ProductID" w:val="la Vizantea DJ"/>
              </w:smartTagPr>
              <w:r w:rsidRPr="00845768">
                <w:rPr>
                  <w:rFonts w:ascii="Times New Roman" w:eastAsia="Calibri" w:hAnsi="Times New Roman" w:cs="Times New Roman"/>
                  <w:sz w:val="18"/>
                  <w:szCs w:val="18"/>
                </w:rPr>
                <w:t>la Vizantea DJ</w:t>
              </w:r>
            </w:smartTag>
            <w:r w:rsidRPr="00845768">
              <w:rPr>
                <w:rFonts w:ascii="Times New Roman" w:eastAsia="Calibri" w:hAnsi="Times New Roman" w:cs="Times New Roman"/>
                <w:sz w:val="18"/>
                <w:szCs w:val="18"/>
              </w:rPr>
              <w:t>205E; km. 61+120</w:t>
            </w:r>
          </w:p>
          <w:p w14:paraId="4CFD3EA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A587CA8" w14:textId="77777777" w:rsidR="00845768" w:rsidRPr="00845768" w:rsidRDefault="00845768" w:rsidP="00845768">
            <w:pPr>
              <w:jc w:val="center"/>
              <w:rPr>
                <w:rFonts w:ascii="Times New Roman" w:eastAsia="Calibri" w:hAnsi="Times New Roman" w:cs="Times New Roman"/>
                <w:sz w:val="18"/>
                <w:szCs w:val="18"/>
              </w:rPr>
            </w:pPr>
          </w:p>
          <w:p w14:paraId="1FB30E8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3410E30"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216,3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1CA034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7E285C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10DA45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36708E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2CC871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B665D28"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Vizăuţi </w:t>
            </w:r>
            <w:smartTag w:uri="urn:schemas-microsoft-com:office:smarttags" w:element="PersonName">
              <w:smartTagPr>
                <w:attr w:name="ProductID" w:val="la Vizantea DJ"/>
              </w:smartTagPr>
              <w:r w:rsidRPr="00845768">
                <w:rPr>
                  <w:rFonts w:ascii="Times New Roman" w:eastAsia="Calibri" w:hAnsi="Times New Roman" w:cs="Times New Roman"/>
                  <w:sz w:val="18"/>
                  <w:szCs w:val="18"/>
                </w:rPr>
                <w:t>la Vizantea DJ</w:t>
              </w:r>
            </w:smartTag>
            <w:r w:rsidRPr="00845768">
              <w:rPr>
                <w:rFonts w:ascii="Times New Roman" w:eastAsia="Calibri" w:hAnsi="Times New Roman" w:cs="Times New Roman"/>
                <w:sz w:val="18"/>
                <w:szCs w:val="18"/>
              </w:rPr>
              <w:t>205E; km. 61+650</w:t>
            </w:r>
          </w:p>
          <w:p w14:paraId="0110BA6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9CB9FFC" w14:textId="77777777" w:rsidR="00845768" w:rsidRPr="00845768" w:rsidRDefault="00845768" w:rsidP="00845768">
            <w:pPr>
              <w:jc w:val="center"/>
              <w:rPr>
                <w:rFonts w:ascii="Times New Roman" w:eastAsia="Calibri" w:hAnsi="Times New Roman" w:cs="Times New Roman"/>
                <w:sz w:val="18"/>
                <w:szCs w:val="18"/>
              </w:rPr>
            </w:pPr>
          </w:p>
          <w:p w14:paraId="13C58AF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1993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C7049C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203,6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ACBCF7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41E88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8323D8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A6FBDB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BCDBC24"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EB7A6C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Şuşiţa </w:t>
            </w:r>
            <w:smartTag w:uri="urn:schemas-microsoft-com:office:smarttags" w:element="PersonName">
              <w:smartTagPr>
                <w:attr w:name="ProductID" w:val="la C￮mpuri DJ"/>
              </w:smartTagPr>
              <w:r w:rsidRPr="00845768">
                <w:rPr>
                  <w:rFonts w:ascii="Times New Roman" w:eastAsia="Calibri" w:hAnsi="Times New Roman" w:cs="Times New Roman"/>
                  <w:sz w:val="18"/>
                  <w:szCs w:val="18"/>
                </w:rPr>
                <w:t>la Cîmpuri DJ</w:t>
              </w:r>
            </w:smartTag>
            <w:r w:rsidRPr="00845768">
              <w:rPr>
                <w:rFonts w:ascii="Times New Roman" w:eastAsia="Calibri" w:hAnsi="Times New Roman" w:cs="Times New Roman"/>
                <w:sz w:val="18"/>
                <w:szCs w:val="18"/>
              </w:rPr>
              <w:t>205E; km. 64+950</w:t>
            </w:r>
          </w:p>
          <w:p w14:paraId="66867AE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L=144,0;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026FDDD" w14:textId="77777777" w:rsidR="00845768" w:rsidRPr="00845768" w:rsidRDefault="00845768" w:rsidP="00845768">
            <w:pPr>
              <w:jc w:val="center"/>
              <w:rPr>
                <w:rFonts w:ascii="Times New Roman" w:eastAsia="Calibri" w:hAnsi="Times New Roman" w:cs="Times New Roman"/>
                <w:sz w:val="18"/>
                <w:szCs w:val="18"/>
              </w:rPr>
            </w:pPr>
          </w:p>
          <w:p w14:paraId="02E5D55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6370E9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610,7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937FE2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317C5C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2635D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FAD3C0"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99A5A5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189BE6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Valea Caselor DJ205H; km. 13+610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C59A791" w14:textId="77777777" w:rsidR="00845768" w:rsidRPr="00845768" w:rsidRDefault="00845768" w:rsidP="00845768">
            <w:pPr>
              <w:jc w:val="center"/>
              <w:rPr>
                <w:rFonts w:ascii="Times New Roman" w:eastAsia="Calibri" w:hAnsi="Times New Roman" w:cs="Times New Roman"/>
                <w:sz w:val="18"/>
                <w:szCs w:val="18"/>
              </w:rPr>
            </w:pPr>
          </w:p>
          <w:p w14:paraId="567E4A1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5ECCA6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72,1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81D321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234B69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0AE4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115</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36EC8C05"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 </w:t>
            </w:r>
          </w:p>
          <w:p w14:paraId="2BC468E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p w14:paraId="28F9D5B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 1.3.17.2</w:t>
            </w:r>
          </w:p>
        </w:tc>
        <w:tc>
          <w:tcPr>
            <w:tcW w:w="754" w:type="pct"/>
            <w:tcBorders>
              <w:top w:val="outset" w:sz="6" w:space="0" w:color="auto"/>
              <w:left w:val="outset" w:sz="6" w:space="0" w:color="auto"/>
              <w:bottom w:val="outset" w:sz="6" w:space="0" w:color="auto"/>
              <w:right w:val="outset" w:sz="6" w:space="0" w:color="auto"/>
            </w:tcBorders>
            <w:shd w:val="clear" w:color="auto" w:fill="FFFFFF"/>
          </w:tcPr>
          <w:p w14:paraId="1387A45F" w14:textId="77777777" w:rsidR="00845768" w:rsidRPr="00845768" w:rsidRDefault="00845768" w:rsidP="00845768">
            <w:pPr>
              <w:jc w:val="center"/>
              <w:rPr>
                <w:rFonts w:ascii="Times New Roman" w:eastAsia="Calibri" w:hAnsi="Times New Roman" w:cs="Times New Roman"/>
                <w:sz w:val="18"/>
                <w:szCs w:val="18"/>
              </w:rPr>
            </w:pPr>
          </w:p>
          <w:p w14:paraId="55B9856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93FF020" w14:textId="77777777" w:rsidR="00845768" w:rsidRPr="00845768" w:rsidRDefault="00845768" w:rsidP="00845768">
            <w:pP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Paraul Valea Boului la Paunesti DJ205H; km. 19+300 L=22,0; BA/BA </w:t>
            </w:r>
          </w:p>
        </w:tc>
        <w:tc>
          <w:tcPr>
            <w:tcW w:w="309" w:type="pct"/>
            <w:tcBorders>
              <w:top w:val="outset" w:sz="6" w:space="0" w:color="auto"/>
              <w:left w:val="outset" w:sz="6" w:space="0" w:color="auto"/>
              <w:bottom w:val="outset" w:sz="6" w:space="0" w:color="auto"/>
              <w:right w:val="outset" w:sz="6" w:space="0" w:color="auto"/>
            </w:tcBorders>
            <w:shd w:val="clear" w:color="auto" w:fill="FFFFFF"/>
          </w:tcPr>
          <w:p w14:paraId="34EBD371" w14:textId="77777777" w:rsidR="00845768" w:rsidRPr="00845768" w:rsidRDefault="00845768" w:rsidP="00845768">
            <w:pPr>
              <w:jc w:val="center"/>
              <w:rPr>
                <w:rFonts w:ascii="Times New Roman" w:eastAsia="Calibri" w:hAnsi="Times New Roman" w:cs="Times New Roman"/>
                <w:sz w:val="18"/>
                <w:szCs w:val="18"/>
              </w:rPr>
            </w:pPr>
          </w:p>
          <w:p w14:paraId="561B6B6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1950</w:t>
            </w:r>
          </w:p>
        </w:tc>
        <w:tc>
          <w:tcPr>
            <w:tcW w:w="687" w:type="pct"/>
            <w:tcBorders>
              <w:top w:val="outset" w:sz="6" w:space="0" w:color="auto"/>
              <w:left w:val="outset" w:sz="6" w:space="0" w:color="auto"/>
              <w:bottom w:val="outset" w:sz="6" w:space="0" w:color="auto"/>
              <w:right w:val="outset" w:sz="6" w:space="0" w:color="auto"/>
            </w:tcBorders>
            <w:shd w:val="clear" w:color="auto" w:fill="FFFFFF"/>
          </w:tcPr>
          <w:p w14:paraId="74F3D742" w14:textId="77777777" w:rsidR="00845768" w:rsidRPr="00845768" w:rsidRDefault="00845768" w:rsidP="00845768">
            <w:pPr>
              <w:jc w:val="center"/>
              <w:rPr>
                <w:rFonts w:ascii="Times New Roman" w:eastAsia="Calibri" w:hAnsi="Times New Roman" w:cs="Times New Roman"/>
                <w:sz w:val="18"/>
                <w:szCs w:val="18"/>
              </w:rPr>
            </w:pPr>
          </w:p>
          <w:p w14:paraId="4995E97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15,2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729BEF7" w14:textId="77777777" w:rsidR="00845768" w:rsidRPr="00845768" w:rsidRDefault="00845768" w:rsidP="00845768">
            <w:pPr>
              <w:spacing w:after="0" w:line="240" w:lineRule="auto"/>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Domeniul public al judeţului Vrancea potrivit Hotărârii Consiliului Județean nr. 3/2010</w:t>
            </w:r>
          </w:p>
          <w:p w14:paraId="378FC992" w14:textId="77777777" w:rsidR="00845768" w:rsidRPr="00845768" w:rsidRDefault="00845768" w:rsidP="00845768">
            <w:pPr>
              <w:spacing w:after="0" w:line="240" w:lineRule="auto"/>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Hotărârea Guvernului nr.  630/2010, </w:t>
            </w:r>
            <w:r w:rsidRPr="00845768">
              <w:rPr>
                <w:rFonts w:ascii="Calibri" w:eastAsia="Calibri" w:hAnsi="Calibri" w:cs="Times New Roman"/>
              </w:rPr>
              <w:t xml:space="preserve"> </w:t>
            </w:r>
            <w:r w:rsidRPr="00845768">
              <w:rPr>
                <w:rFonts w:ascii="Times New Roman" w:eastAsia="Calibri" w:hAnsi="Times New Roman" w:cs="Times New Roman"/>
                <w:sz w:val="18"/>
                <w:szCs w:val="18"/>
              </w:rPr>
              <w:t>Hotărârea nr. 210 din 30 septembrie 2021</w:t>
            </w:r>
          </w:p>
        </w:tc>
      </w:tr>
      <w:tr w:rsidR="00845768" w:rsidRPr="00845768" w14:paraId="15C1929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B4D7C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6AC071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098E9D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5502AA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Zăbrăuţi </w:t>
            </w:r>
            <w:smartTag w:uri="urn:schemas-microsoft-com:office:smarttags" w:element="PersonName">
              <w:smartTagPr>
                <w:attr w:name="ProductID" w:val="la Diocheţi DJ"/>
              </w:smartTagPr>
              <w:r w:rsidRPr="00845768">
                <w:rPr>
                  <w:rFonts w:ascii="Times New Roman" w:eastAsia="Calibri" w:hAnsi="Times New Roman" w:cs="Times New Roman"/>
                  <w:sz w:val="18"/>
                  <w:szCs w:val="18"/>
                </w:rPr>
                <w:t>la Diocheţi DJ</w:t>
              </w:r>
            </w:smartTag>
            <w:r w:rsidRPr="00845768">
              <w:rPr>
                <w:rFonts w:ascii="Times New Roman" w:eastAsia="Calibri" w:hAnsi="Times New Roman" w:cs="Times New Roman"/>
                <w:sz w:val="18"/>
                <w:szCs w:val="18"/>
              </w:rPr>
              <w:t>205H; km. 4+800</w:t>
            </w:r>
          </w:p>
          <w:p w14:paraId="3F806BE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L=80,0;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CB8821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D62976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480,6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A56FA0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E0C35C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E21745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479CE8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FF4FA7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43996E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Zăbrăucior </w:t>
            </w:r>
            <w:smartTag w:uri="urn:schemas-microsoft-com:office:smarttags" w:element="PersonName">
              <w:smartTagPr>
                <w:attr w:name="ProductID" w:val="la Fitioneşti DJ"/>
              </w:smartTagPr>
              <w:r w:rsidRPr="00845768">
                <w:rPr>
                  <w:rFonts w:ascii="Times New Roman" w:eastAsia="Calibri" w:hAnsi="Times New Roman" w:cs="Times New Roman"/>
                  <w:sz w:val="18"/>
                  <w:szCs w:val="18"/>
                </w:rPr>
                <w:t>la Fitioneşti DJ</w:t>
              </w:r>
            </w:smartTag>
            <w:r w:rsidRPr="00845768">
              <w:rPr>
                <w:rFonts w:ascii="Times New Roman" w:eastAsia="Calibri" w:hAnsi="Times New Roman" w:cs="Times New Roman"/>
                <w:sz w:val="18"/>
                <w:szCs w:val="18"/>
              </w:rPr>
              <w:t>205J; km. 15+400</w:t>
            </w:r>
          </w:p>
          <w:p w14:paraId="505DDBB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BC34BEE" w14:textId="77777777" w:rsidR="00845768" w:rsidRPr="00845768" w:rsidRDefault="00845768" w:rsidP="00845768">
            <w:pPr>
              <w:jc w:val="center"/>
              <w:rPr>
                <w:rFonts w:ascii="Times New Roman" w:eastAsia="Calibri" w:hAnsi="Times New Roman" w:cs="Times New Roman"/>
                <w:sz w:val="18"/>
                <w:szCs w:val="18"/>
              </w:rPr>
            </w:pPr>
          </w:p>
          <w:p w14:paraId="4E44CFB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0E25D2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58,56783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71D672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EEB2F3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57762D0"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118.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016B1C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1AE446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58316F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pârâul Alba la Răcoasa DJ205K; km. 0+350 L = 22,0; BA/L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114924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1975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D3D0030"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15.200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83D337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3FE8E4D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F7F67E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119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5C1428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22352A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02676F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Văsui </w:t>
            </w:r>
            <w:smartTag w:uri="urn:schemas-microsoft-com:office:smarttags" w:element="PersonName">
              <w:smartTagPr>
                <w:attr w:name="ProductID" w:val="la Vr￮ncioaia DJ"/>
              </w:smartTagPr>
              <w:r w:rsidRPr="00845768">
                <w:rPr>
                  <w:rFonts w:ascii="Times New Roman" w:eastAsia="Calibri" w:hAnsi="Times New Roman" w:cs="Times New Roman"/>
                  <w:sz w:val="18"/>
                  <w:szCs w:val="18"/>
                </w:rPr>
                <w:t>la Vrîncioaia DJ</w:t>
              </w:r>
            </w:smartTag>
            <w:r w:rsidRPr="00845768">
              <w:rPr>
                <w:rFonts w:ascii="Times New Roman" w:eastAsia="Calibri" w:hAnsi="Times New Roman" w:cs="Times New Roman"/>
                <w:sz w:val="18"/>
                <w:szCs w:val="18"/>
              </w:rPr>
              <w:t>205L; km. 1+665</w:t>
            </w:r>
          </w:p>
          <w:p w14:paraId="1EAE67E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L=36,0;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3D3D22C" w14:textId="77777777" w:rsidR="00845768" w:rsidRPr="00845768" w:rsidRDefault="00845768" w:rsidP="00845768">
            <w:pPr>
              <w:jc w:val="center"/>
              <w:rPr>
                <w:rFonts w:ascii="Times New Roman" w:eastAsia="Calibri" w:hAnsi="Times New Roman" w:cs="Times New Roman"/>
                <w:sz w:val="18"/>
                <w:szCs w:val="18"/>
              </w:rPr>
            </w:pPr>
          </w:p>
          <w:p w14:paraId="103294A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F7D02F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178,2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9E777B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A05C6D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49F4C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E51CEE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37C495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2176AD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pârâul  Leadova </w:t>
            </w:r>
            <w:smartTag w:uri="urn:schemas-microsoft-com:office:smarttags" w:element="PersonName">
              <w:smartTagPr>
                <w:attr w:name="ProductID" w:val="la Vr￮ncioaia DJ"/>
              </w:smartTagPr>
              <w:r w:rsidRPr="00845768">
                <w:rPr>
                  <w:rFonts w:ascii="Times New Roman" w:eastAsia="Times New Roman" w:hAnsi="Times New Roman" w:cs="Times New Roman"/>
                  <w:sz w:val="18"/>
                  <w:szCs w:val="18"/>
                  <w:lang w:eastAsia="en-GB"/>
                </w:rPr>
                <w:t>la Vrîncioaia DJ</w:t>
              </w:r>
            </w:smartTag>
            <w:r w:rsidRPr="00845768">
              <w:rPr>
                <w:rFonts w:ascii="Times New Roman" w:eastAsia="Times New Roman" w:hAnsi="Times New Roman" w:cs="Times New Roman"/>
                <w:sz w:val="18"/>
                <w:szCs w:val="18"/>
                <w:lang w:eastAsia="en-GB"/>
              </w:rPr>
              <w:t>205L; km. 3+950, L=18,50;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76BD10B" w14:textId="77777777" w:rsidR="00845768" w:rsidRPr="00845768" w:rsidRDefault="00845768" w:rsidP="00845768">
            <w:pPr>
              <w:jc w:val="center"/>
              <w:rPr>
                <w:rFonts w:ascii="Times New Roman" w:eastAsia="Calibri" w:hAnsi="Times New Roman" w:cs="Times New Roman"/>
                <w:sz w:val="18"/>
                <w:szCs w:val="18"/>
              </w:rPr>
            </w:pPr>
          </w:p>
          <w:p w14:paraId="1E3F594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F50E12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44,6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CDB096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BAFFEC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AAAB0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132A88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F78A0D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1BED80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Tofani </w:t>
            </w:r>
            <w:smartTag w:uri="urn:schemas-microsoft-com:office:smarttags" w:element="PersonName">
              <w:smartTagPr>
                <w:attr w:name="ProductID" w:val="la Vr￮ncioaia DJ"/>
              </w:smartTagPr>
              <w:r w:rsidRPr="00845768">
                <w:rPr>
                  <w:rFonts w:ascii="Times New Roman" w:eastAsia="Calibri" w:hAnsi="Times New Roman" w:cs="Times New Roman"/>
                  <w:sz w:val="18"/>
                  <w:szCs w:val="18"/>
                </w:rPr>
                <w:t>la Vrîncioaia DJ</w:t>
              </w:r>
            </w:smartTag>
            <w:r w:rsidRPr="00845768">
              <w:rPr>
                <w:rFonts w:ascii="Times New Roman" w:eastAsia="Calibri" w:hAnsi="Times New Roman" w:cs="Times New Roman"/>
                <w:sz w:val="18"/>
                <w:szCs w:val="18"/>
              </w:rPr>
              <w:t>205L; km. 7+745</w:t>
            </w:r>
          </w:p>
          <w:p w14:paraId="61727DC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L=25,70;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0501117" w14:textId="77777777" w:rsidR="00845768" w:rsidRPr="00845768" w:rsidRDefault="00845768" w:rsidP="00845768">
            <w:pPr>
              <w:jc w:val="center"/>
              <w:rPr>
                <w:rFonts w:ascii="Times New Roman" w:eastAsia="Calibri" w:hAnsi="Times New Roman" w:cs="Times New Roman"/>
                <w:sz w:val="18"/>
                <w:szCs w:val="18"/>
              </w:rPr>
            </w:pPr>
          </w:p>
          <w:p w14:paraId="1AAC520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FD2E87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92D58A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EB7D54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9CCE90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514DD9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C85526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Pod lemn</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1B718E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Leadova </w:t>
            </w:r>
            <w:smartTag w:uri="urn:schemas-microsoft-com:office:smarttags" w:element="PersonName">
              <w:smartTagPr>
                <w:attr w:name="ProductID" w:val="la Păuleşti DJ"/>
              </w:smartTagPr>
              <w:r w:rsidRPr="00845768">
                <w:rPr>
                  <w:rFonts w:ascii="Times New Roman" w:eastAsia="Calibri" w:hAnsi="Times New Roman" w:cs="Times New Roman"/>
                  <w:sz w:val="18"/>
                  <w:szCs w:val="18"/>
                </w:rPr>
                <w:t>la Păuleşti DJ</w:t>
              </w:r>
            </w:smartTag>
            <w:r w:rsidRPr="00845768">
              <w:rPr>
                <w:rFonts w:ascii="Times New Roman" w:eastAsia="Calibri" w:hAnsi="Times New Roman" w:cs="Times New Roman"/>
                <w:sz w:val="18"/>
                <w:szCs w:val="18"/>
              </w:rPr>
              <w:t>205L; km. 8+975</w:t>
            </w:r>
          </w:p>
          <w:p w14:paraId="284232F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L=15,0;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EA96B7F" w14:textId="77777777" w:rsidR="00845768" w:rsidRPr="00845768" w:rsidRDefault="00845768" w:rsidP="00845768">
            <w:pPr>
              <w:jc w:val="center"/>
              <w:rPr>
                <w:rFonts w:ascii="Times New Roman" w:eastAsia="Calibri" w:hAnsi="Times New Roman" w:cs="Times New Roman"/>
                <w:sz w:val="18"/>
                <w:szCs w:val="18"/>
              </w:rPr>
            </w:pPr>
          </w:p>
          <w:p w14:paraId="148DAB1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9E9AE4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4CEDB1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0C5E9C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D7DC9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D96E3D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0AFB38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lemn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F86342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Leadova </w:t>
            </w:r>
            <w:smartTag w:uri="urn:schemas-microsoft-com:office:smarttags" w:element="PersonName">
              <w:smartTagPr>
                <w:attr w:name="ProductID" w:val="la Tulnici DJ"/>
              </w:smartTagPr>
              <w:r w:rsidRPr="00845768">
                <w:rPr>
                  <w:rFonts w:ascii="Times New Roman" w:eastAsia="Calibri" w:hAnsi="Times New Roman" w:cs="Times New Roman"/>
                  <w:sz w:val="18"/>
                  <w:szCs w:val="18"/>
                </w:rPr>
                <w:t>la Tulnici DJ</w:t>
              </w:r>
            </w:smartTag>
            <w:r w:rsidRPr="00845768">
              <w:rPr>
                <w:rFonts w:ascii="Times New Roman" w:eastAsia="Calibri" w:hAnsi="Times New Roman" w:cs="Times New Roman"/>
                <w:sz w:val="18"/>
                <w:szCs w:val="18"/>
              </w:rPr>
              <w:t>205L; km. 9+450</w:t>
            </w:r>
          </w:p>
          <w:p w14:paraId="7A8AAEE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L=16,0;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565AB3E" w14:textId="77777777" w:rsidR="00845768" w:rsidRPr="00845768" w:rsidRDefault="00845768" w:rsidP="00845768">
            <w:pPr>
              <w:jc w:val="center"/>
              <w:rPr>
                <w:rFonts w:ascii="Times New Roman" w:eastAsia="Calibri" w:hAnsi="Times New Roman" w:cs="Times New Roman"/>
                <w:sz w:val="18"/>
                <w:szCs w:val="18"/>
              </w:rPr>
            </w:pPr>
          </w:p>
          <w:p w14:paraId="186727CB"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1942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86E480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10</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9CEE22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4BEA20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3A720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DA3708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220F37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B+M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529D35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Putna </w:t>
            </w:r>
            <w:smartTag w:uri="urn:schemas-microsoft-com:office:smarttags" w:element="PersonName">
              <w:smartTagPr>
                <w:attr w:name="ProductID" w:val="la Coza DJ"/>
              </w:smartTagPr>
              <w:r w:rsidRPr="00845768">
                <w:rPr>
                  <w:rFonts w:ascii="Times New Roman" w:eastAsia="Calibri" w:hAnsi="Times New Roman" w:cs="Times New Roman"/>
                  <w:sz w:val="18"/>
                  <w:szCs w:val="18"/>
                </w:rPr>
                <w:t>la Coza DJ</w:t>
              </w:r>
            </w:smartTag>
            <w:r w:rsidRPr="00845768">
              <w:rPr>
                <w:rFonts w:ascii="Times New Roman" w:eastAsia="Calibri" w:hAnsi="Times New Roman" w:cs="Times New Roman"/>
                <w:sz w:val="18"/>
                <w:szCs w:val="18"/>
              </w:rPr>
              <w:t>205L; km. 19+200</w:t>
            </w:r>
          </w:p>
          <w:p w14:paraId="109D445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L=64,0; B+M/L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C528222" w14:textId="77777777" w:rsidR="00845768" w:rsidRPr="00845768" w:rsidRDefault="00845768" w:rsidP="00845768">
            <w:pPr>
              <w:jc w:val="center"/>
              <w:rPr>
                <w:rFonts w:ascii="Times New Roman" w:eastAsia="Calibri" w:hAnsi="Times New Roman" w:cs="Times New Roman"/>
                <w:sz w:val="18"/>
                <w:szCs w:val="18"/>
              </w:rPr>
            </w:pPr>
          </w:p>
          <w:p w14:paraId="045740B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25AC21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12,4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ED5A24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DF6E83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059ED0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4E64E1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24F164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F15C182"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Năruja </w:t>
            </w:r>
            <w:smartTag w:uri="urn:schemas-microsoft-com:office:smarttags" w:element="PersonName">
              <w:smartTagPr>
                <w:attr w:name="ProductID" w:val="la Nistoreşti DJ"/>
              </w:smartTagPr>
              <w:r w:rsidRPr="00845768">
                <w:rPr>
                  <w:rFonts w:ascii="Times New Roman" w:eastAsia="Calibri" w:hAnsi="Times New Roman" w:cs="Times New Roman"/>
                  <w:sz w:val="18"/>
                  <w:szCs w:val="18"/>
                </w:rPr>
                <w:t>la Nistoreşti DJ</w:t>
              </w:r>
            </w:smartTag>
            <w:r w:rsidRPr="00845768">
              <w:rPr>
                <w:rFonts w:ascii="Times New Roman" w:eastAsia="Calibri" w:hAnsi="Times New Roman" w:cs="Times New Roman"/>
                <w:sz w:val="18"/>
                <w:szCs w:val="18"/>
              </w:rPr>
              <w:t>205M; km. 3+994</w:t>
            </w:r>
          </w:p>
          <w:p w14:paraId="60AD88D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L=68,0;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C67A087" w14:textId="77777777" w:rsidR="00845768" w:rsidRPr="00845768" w:rsidRDefault="00845768" w:rsidP="00845768">
            <w:pPr>
              <w:jc w:val="center"/>
              <w:rPr>
                <w:rFonts w:ascii="Times New Roman" w:eastAsia="Calibri" w:hAnsi="Times New Roman" w:cs="Times New Roman"/>
                <w:sz w:val="18"/>
                <w:szCs w:val="18"/>
              </w:rPr>
            </w:pPr>
          </w:p>
          <w:p w14:paraId="2E8667F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54FFBA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9,6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875E5A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23213D7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4367B1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91BF7F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103BE4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zid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7A8837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Pârâul Ocii la Nistoresti, DJ205M; km. 5+510</w:t>
            </w:r>
          </w:p>
          <w:p w14:paraId="66C7360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L=12,0; zid/BA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36FB34C" w14:textId="77777777" w:rsidR="00845768" w:rsidRPr="00845768" w:rsidRDefault="00845768" w:rsidP="00845768">
            <w:pPr>
              <w:jc w:val="center"/>
              <w:rPr>
                <w:rFonts w:ascii="Times New Roman" w:eastAsia="Calibri" w:hAnsi="Times New Roman" w:cs="Times New Roman"/>
                <w:sz w:val="18"/>
                <w:szCs w:val="18"/>
              </w:rPr>
            </w:pPr>
          </w:p>
          <w:p w14:paraId="6F3E2E3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F7F07D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75D58B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2E8DD6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D4102E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218787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FD210F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8E1EC96"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pârâul  Petic </w:t>
            </w:r>
            <w:smartTag w:uri="urn:schemas-microsoft-com:office:smarttags" w:element="PersonName">
              <w:smartTagPr>
                <w:attr w:name="ProductID" w:val="la Nistoreşti DJ"/>
              </w:smartTagPr>
              <w:r w:rsidRPr="00845768">
                <w:rPr>
                  <w:rFonts w:ascii="Times New Roman" w:eastAsia="Calibri" w:hAnsi="Times New Roman" w:cs="Times New Roman"/>
                  <w:sz w:val="18"/>
                  <w:szCs w:val="18"/>
                </w:rPr>
                <w:t>la Nistoreşti DJ</w:t>
              </w:r>
            </w:smartTag>
            <w:r w:rsidRPr="00845768">
              <w:rPr>
                <w:rFonts w:ascii="Times New Roman" w:eastAsia="Calibri" w:hAnsi="Times New Roman" w:cs="Times New Roman"/>
                <w:sz w:val="18"/>
                <w:szCs w:val="18"/>
              </w:rPr>
              <w:t>205M; km. 8+060</w:t>
            </w:r>
          </w:p>
          <w:p w14:paraId="5E3DFEF2"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L=11,50; BA/zid</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B6A7C8F" w14:textId="77777777" w:rsidR="00845768" w:rsidRPr="00845768" w:rsidRDefault="00845768" w:rsidP="00845768">
            <w:pPr>
              <w:jc w:val="center"/>
              <w:rPr>
                <w:rFonts w:ascii="Times New Roman" w:eastAsia="Calibri" w:hAnsi="Times New Roman" w:cs="Times New Roman"/>
                <w:sz w:val="18"/>
                <w:szCs w:val="18"/>
              </w:rPr>
            </w:pPr>
          </w:p>
          <w:p w14:paraId="0F3929FB"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F0C463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4EEA97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1F9FAE2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A828CB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D5D093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53780C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D5477F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scurgere </w:t>
            </w:r>
            <w:smartTag w:uri="urn:schemas-microsoft-com:office:smarttags" w:element="PersonName">
              <w:smartTagPr>
                <w:attr w:name="ProductID" w:val="la Herăstrău DJ"/>
              </w:smartTagPr>
              <w:r w:rsidRPr="00845768">
                <w:rPr>
                  <w:rFonts w:ascii="Times New Roman" w:eastAsia="Calibri" w:hAnsi="Times New Roman" w:cs="Times New Roman"/>
                  <w:sz w:val="18"/>
                  <w:szCs w:val="18"/>
                </w:rPr>
                <w:t>la Herăstrău DJ</w:t>
              </w:r>
            </w:smartTag>
            <w:r w:rsidRPr="00845768">
              <w:rPr>
                <w:rFonts w:ascii="Times New Roman" w:eastAsia="Calibri" w:hAnsi="Times New Roman" w:cs="Times New Roman"/>
                <w:sz w:val="18"/>
                <w:szCs w:val="18"/>
              </w:rPr>
              <w:t>205M;km. 13+010</w:t>
            </w:r>
          </w:p>
          <w:p w14:paraId="5C8AE33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L=11,50;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73BC6DD" w14:textId="77777777" w:rsidR="00845768" w:rsidRPr="00845768" w:rsidRDefault="00845768" w:rsidP="00845768">
            <w:pPr>
              <w:jc w:val="center"/>
              <w:rPr>
                <w:rFonts w:ascii="Times New Roman" w:eastAsia="Calibri" w:hAnsi="Times New Roman" w:cs="Times New Roman"/>
                <w:sz w:val="18"/>
                <w:szCs w:val="18"/>
              </w:rPr>
            </w:pPr>
          </w:p>
          <w:p w14:paraId="2B48FF3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1964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A741FF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5,7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3FB6D5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C1B64D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BE8E37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06A0E4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FB2F51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F72374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Mărului </w:t>
            </w:r>
            <w:smartTag w:uri="urn:schemas-microsoft-com:office:smarttags" w:element="PersonName">
              <w:smartTagPr>
                <w:attr w:name="ProductID" w:val="la Jariştea DJ"/>
              </w:smartTagPr>
              <w:r w:rsidRPr="00845768">
                <w:rPr>
                  <w:rFonts w:ascii="Times New Roman" w:eastAsia="Calibri" w:hAnsi="Times New Roman" w:cs="Times New Roman"/>
                  <w:sz w:val="18"/>
                  <w:szCs w:val="18"/>
                </w:rPr>
                <w:t>la Jariştea DJ</w:t>
              </w:r>
            </w:smartTag>
            <w:r w:rsidRPr="00845768">
              <w:rPr>
                <w:rFonts w:ascii="Times New Roman" w:eastAsia="Calibri" w:hAnsi="Times New Roman" w:cs="Times New Roman"/>
                <w:sz w:val="18"/>
                <w:szCs w:val="18"/>
              </w:rPr>
              <w:t>205N; km. 5+820</w:t>
            </w:r>
          </w:p>
          <w:p w14:paraId="6BBF34D2"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15A4591" w14:textId="77777777" w:rsidR="00845768" w:rsidRPr="00845768" w:rsidRDefault="00845768" w:rsidP="00845768">
            <w:pPr>
              <w:jc w:val="center"/>
              <w:rPr>
                <w:rFonts w:ascii="Times New Roman" w:eastAsia="Calibri" w:hAnsi="Times New Roman" w:cs="Times New Roman"/>
                <w:sz w:val="18"/>
                <w:szCs w:val="18"/>
              </w:rPr>
            </w:pPr>
          </w:p>
          <w:p w14:paraId="1F2B871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3EA7F2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72,5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61C05E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5CCFC9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1F8FBA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7DB044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83F936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A05884B"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Mărului </w:t>
            </w:r>
            <w:smartTag w:uri="urn:schemas-microsoft-com:office:smarttags" w:element="PersonName">
              <w:smartTagPr>
                <w:attr w:name="ProductID" w:val="la Sc￮nteia DJ"/>
              </w:smartTagPr>
              <w:r w:rsidRPr="00845768">
                <w:rPr>
                  <w:rFonts w:ascii="Times New Roman" w:eastAsia="Calibri" w:hAnsi="Times New Roman" w:cs="Times New Roman"/>
                  <w:sz w:val="18"/>
                  <w:szCs w:val="18"/>
                </w:rPr>
                <w:t>la Scînteia DJ</w:t>
              </w:r>
            </w:smartTag>
            <w:r w:rsidRPr="00845768">
              <w:rPr>
                <w:rFonts w:ascii="Times New Roman" w:eastAsia="Calibri" w:hAnsi="Times New Roman" w:cs="Times New Roman"/>
                <w:sz w:val="18"/>
                <w:szCs w:val="18"/>
              </w:rPr>
              <w:t>205N; km. 7+500</w:t>
            </w:r>
          </w:p>
          <w:p w14:paraId="314A647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L=18,0;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DFDCE94" w14:textId="77777777" w:rsidR="00845768" w:rsidRPr="00845768" w:rsidRDefault="00845768" w:rsidP="00845768">
            <w:pPr>
              <w:jc w:val="center"/>
              <w:rPr>
                <w:rFonts w:ascii="Times New Roman" w:eastAsia="Calibri" w:hAnsi="Times New Roman" w:cs="Times New Roman"/>
                <w:sz w:val="18"/>
                <w:szCs w:val="18"/>
              </w:rPr>
            </w:pPr>
          </w:p>
          <w:p w14:paraId="5CEABBF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1993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439AF0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101,8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3FD41A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D44845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402DA8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C87988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F2970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D98E5A5"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 râul Rîmna </w:t>
            </w:r>
            <w:smartTag w:uri="urn:schemas-microsoft-com:office:smarttags" w:element="PersonName">
              <w:smartTagPr>
                <w:attr w:name="ProductID" w:val="la Slobozia Ciorăşti"/>
              </w:smartTagPr>
              <w:r w:rsidRPr="00845768">
                <w:rPr>
                  <w:rFonts w:ascii="Times New Roman" w:eastAsia="Calibri" w:hAnsi="Times New Roman" w:cs="Times New Roman"/>
                  <w:sz w:val="18"/>
                  <w:szCs w:val="18"/>
                </w:rPr>
                <w:t>la Slobozia Ciorăşti</w:t>
              </w:r>
            </w:smartTag>
            <w:r w:rsidRPr="00845768">
              <w:rPr>
                <w:rFonts w:ascii="Times New Roman" w:eastAsia="Calibri" w:hAnsi="Times New Roman" w:cs="Times New Roman"/>
                <w:sz w:val="18"/>
                <w:szCs w:val="18"/>
              </w:rPr>
              <w:t xml:space="preserve"> DJ205R; km. 5+310</w:t>
            </w:r>
          </w:p>
          <w:p w14:paraId="1DAEDFA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L=72,0;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8C7F00C" w14:textId="77777777" w:rsidR="00845768" w:rsidRPr="00845768" w:rsidRDefault="00845768" w:rsidP="00845768">
            <w:pPr>
              <w:jc w:val="center"/>
              <w:rPr>
                <w:rFonts w:ascii="Times New Roman" w:eastAsia="Calibri" w:hAnsi="Times New Roman" w:cs="Times New Roman"/>
                <w:sz w:val="18"/>
                <w:szCs w:val="18"/>
              </w:rPr>
            </w:pPr>
          </w:p>
          <w:p w14:paraId="0950F46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1971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1BCA01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127,2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C5613D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C18290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894D40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09781C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F5BDDE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25CE2D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scurgere </w:t>
            </w:r>
            <w:smartTag w:uri="urn:schemas-microsoft-com:office:smarttags" w:element="PersonName">
              <w:smartTagPr>
                <w:attr w:name="ProductID" w:val="la Tănăsoaia DJ"/>
              </w:smartTagPr>
              <w:r w:rsidRPr="00845768">
                <w:rPr>
                  <w:rFonts w:ascii="Times New Roman" w:eastAsia="Calibri" w:hAnsi="Times New Roman" w:cs="Times New Roman"/>
                  <w:sz w:val="18"/>
                  <w:szCs w:val="18"/>
                </w:rPr>
                <w:t>la Tănăsoaia DJ</w:t>
              </w:r>
            </w:smartTag>
            <w:r w:rsidRPr="00845768">
              <w:rPr>
                <w:rFonts w:ascii="Times New Roman" w:eastAsia="Calibri" w:hAnsi="Times New Roman" w:cs="Times New Roman"/>
                <w:sz w:val="18"/>
                <w:szCs w:val="18"/>
              </w:rPr>
              <w:t>241; km. 16+203</w:t>
            </w:r>
          </w:p>
          <w:p w14:paraId="7077894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L=10,50;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4DB5386" w14:textId="77777777" w:rsidR="00845768" w:rsidRPr="00845768" w:rsidRDefault="00845768" w:rsidP="00845768">
            <w:pPr>
              <w:jc w:val="center"/>
              <w:rPr>
                <w:rFonts w:ascii="Times New Roman" w:eastAsia="Calibri" w:hAnsi="Times New Roman" w:cs="Times New Roman"/>
                <w:sz w:val="18"/>
                <w:szCs w:val="18"/>
              </w:rPr>
            </w:pPr>
          </w:p>
          <w:p w14:paraId="5D1FFB9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F03CDB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42,3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FF8852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7E11F4D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5EB4D9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F0D1F8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57E7CC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08644ED"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scurgere </w:t>
            </w:r>
            <w:smartTag w:uri="urn:schemas-microsoft-com:office:smarttags" w:element="PersonName">
              <w:smartTagPr>
                <w:attr w:name="ProductID" w:val="la Tănăsoaia DJ"/>
              </w:smartTagPr>
              <w:r w:rsidRPr="00845768">
                <w:rPr>
                  <w:rFonts w:ascii="Times New Roman" w:eastAsia="Calibri" w:hAnsi="Times New Roman" w:cs="Times New Roman"/>
                  <w:sz w:val="18"/>
                  <w:szCs w:val="18"/>
                </w:rPr>
                <w:t>la Tănăsoaia DJ</w:t>
              </w:r>
            </w:smartTag>
            <w:r w:rsidRPr="00845768">
              <w:rPr>
                <w:rFonts w:ascii="Times New Roman" w:eastAsia="Calibri" w:hAnsi="Times New Roman" w:cs="Times New Roman"/>
                <w:sz w:val="18"/>
                <w:szCs w:val="18"/>
              </w:rPr>
              <w:t>241; km. 16+650</w:t>
            </w:r>
          </w:p>
          <w:p w14:paraId="3A0EEF0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L=10,50;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F47220" w14:textId="77777777" w:rsidR="00845768" w:rsidRPr="00845768" w:rsidRDefault="00845768" w:rsidP="00845768">
            <w:pPr>
              <w:jc w:val="center"/>
              <w:rPr>
                <w:rFonts w:ascii="Times New Roman" w:eastAsia="Calibri" w:hAnsi="Times New Roman" w:cs="Times New Roman"/>
                <w:sz w:val="18"/>
                <w:szCs w:val="18"/>
              </w:rPr>
            </w:pPr>
          </w:p>
          <w:p w14:paraId="61CB1CB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819E30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34,9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426C2F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59C8DA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1E9B82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E4AEC9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B64163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9B4BA8F"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Capra </w:t>
            </w:r>
            <w:smartTag w:uri="urn:schemas-microsoft-com:office:smarttags" w:element="PersonName">
              <w:smartTagPr>
                <w:attr w:name="ProductID" w:val="la Tănăsoaia DJ"/>
              </w:smartTagPr>
              <w:r w:rsidRPr="00845768">
                <w:rPr>
                  <w:rFonts w:ascii="Times New Roman" w:eastAsia="Calibri" w:hAnsi="Times New Roman" w:cs="Times New Roman"/>
                  <w:sz w:val="18"/>
                  <w:szCs w:val="18"/>
                </w:rPr>
                <w:t>la Tănăsoaia DJ</w:t>
              </w:r>
            </w:smartTag>
            <w:r w:rsidRPr="00845768">
              <w:rPr>
                <w:rFonts w:ascii="Times New Roman" w:eastAsia="Calibri" w:hAnsi="Times New Roman" w:cs="Times New Roman"/>
                <w:sz w:val="18"/>
                <w:szCs w:val="18"/>
              </w:rPr>
              <w:t>241; km. 18+839</w:t>
            </w:r>
          </w:p>
          <w:p w14:paraId="6565C87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L=10,50;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CC8E9EF" w14:textId="77777777" w:rsidR="00845768" w:rsidRPr="00845768" w:rsidRDefault="00845768" w:rsidP="00845768">
            <w:pPr>
              <w:jc w:val="center"/>
              <w:rPr>
                <w:rFonts w:ascii="Times New Roman" w:eastAsia="Calibri" w:hAnsi="Times New Roman" w:cs="Times New Roman"/>
                <w:sz w:val="18"/>
                <w:szCs w:val="18"/>
              </w:rPr>
            </w:pPr>
          </w:p>
          <w:p w14:paraId="12C321B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2F1EDB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34,9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6390C5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095221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1F2095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D5E379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2883B0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F4E6AB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pârâul Zeletin la Plăcinţeni DJ241F; km. 12+060, L=21,50; L/L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E5FE3A3" w14:textId="77777777" w:rsidR="00845768" w:rsidRPr="00845768" w:rsidRDefault="00845768" w:rsidP="00845768">
            <w:pPr>
              <w:jc w:val="center"/>
              <w:rPr>
                <w:rFonts w:ascii="Times New Roman" w:eastAsia="Calibri" w:hAnsi="Times New Roman" w:cs="Times New Roman"/>
                <w:sz w:val="18"/>
                <w:szCs w:val="18"/>
              </w:rPr>
            </w:pPr>
          </w:p>
          <w:p w14:paraId="3FACCE3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1976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370D4E5" w14:textId="77777777" w:rsidR="00845768" w:rsidRPr="00845768" w:rsidRDefault="00845768" w:rsidP="00845768">
            <w:pPr>
              <w:jc w:val="right"/>
              <w:rPr>
                <w:rFonts w:ascii="Times New Roman" w:eastAsia="Calibri" w:hAnsi="Times New Roman" w:cs="Times New Roman"/>
                <w:sz w:val="18"/>
                <w:szCs w:val="18"/>
              </w:rPr>
            </w:pPr>
          </w:p>
          <w:p w14:paraId="7AA4541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2.088,01458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D3BF79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 Proces-verbal nr. 8489/22.12.2016</w:t>
            </w:r>
          </w:p>
        </w:tc>
      </w:tr>
      <w:tr w:rsidR="00845768" w:rsidRPr="00845768" w14:paraId="21DB2F0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44A5B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391C5C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A5D0E4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EFA83DA"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Calea Ferata Adjud DJ119J; km. 1+500</w:t>
            </w:r>
          </w:p>
          <w:p w14:paraId="4BA120F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L=85;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F7B0E67" w14:textId="77777777" w:rsidR="00845768" w:rsidRPr="00845768" w:rsidRDefault="00845768" w:rsidP="00845768">
            <w:pPr>
              <w:jc w:val="center"/>
              <w:rPr>
                <w:rFonts w:ascii="Times New Roman" w:eastAsia="Calibri" w:hAnsi="Times New Roman" w:cs="Times New Roman"/>
                <w:sz w:val="18"/>
                <w:szCs w:val="18"/>
              </w:rPr>
            </w:pPr>
          </w:p>
          <w:p w14:paraId="2EE481B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F517D3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300,4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43E374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5BB8361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0A8EF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BF9AD7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47F7FB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A53B47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Calea Ferată Adjud DJ119J; km. 1+600</w:t>
            </w:r>
          </w:p>
          <w:p w14:paraId="383F5EB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L=85;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222A897" w14:textId="77777777" w:rsidR="00845768" w:rsidRPr="00845768" w:rsidRDefault="00845768" w:rsidP="00845768">
            <w:pPr>
              <w:jc w:val="center"/>
              <w:rPr>
                <w:rFonts w:ascii="Times New Roman" w:eastAsia="Calibri" w:hAnsi="Times New Roman" w:cs="Times New Roman"/>
                <w:sz w:val="18"/>
                <w:szCs w:val="18"/>
              </w:rPr>
            </w:pPr>
          </w:p>
          <w:p w14:paraId="36AA959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93917D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300,4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E53B0F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36FC7F8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4FEF1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3785F9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BF7D57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DC4CCC9"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pârâul Caregna </w:t>
            </w:r>
            <w:smartTag w:uri="urn:schemas-microsoft-com:office:smarttags" w:element="PersonName">
              <w:smartTagPr>
                <w:attr w:name="ProductID" w:val="la Pădureni DJ"/>
              </w:smartTagPr>
              <w:r w:rsidRPr="00845768">
                <w:rPr>
                  <w:rFonts w:ascii="Times New Roman" w:eastAsia="Calibri" w:hAnsi="Times New Roman" w:cs="Times New Roman"/>
                  <w:sz w:val="18"/>
                  <w:szCs w:val="18"/>
                </w:rPr>
                <w:t>la Pădureni DJ</w:t>
              </w:r>
            </w:smartTag>
            <w:r w:rsidRPr="00845768">
              <w:rPr>
                <w:rFonts w:ascii="Times New Roman" w:eastAsia="Calibri" w:hAnsi="Times New Roman" w:cs="Times New Roman"/>
                <w:sz w:val="18"/>
                <w:szCs w:val="18"/>
              </w:rPr>
              <w:t>205H; km. 40+500</w:t>
            </w:r>
          </w:p>
          <w:p w14:paraId="71F1085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L=18</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6DA0331" w14:textId="77777777" w:rsidR="00845768" w:rsidRPr="00845768" w:rsidRDefault="00845768" w:rsidP="00845768">
            <w:pPr>
              <w:jc w:val="center"/>
              <w:rPr>
                <w:rFonts w:ascii="Times New Roman" w:eastAsia="Calibri" w:hAnsi="Times New Roman" w:cs="Times New Roman"/>
                <w:sz w:val="18"/>
                <w:szCs w:val="18"/>
              </w:rPr>
            </w:pPr>
          </w:p>
          <w:p w14:paraId="34B945F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2BD11E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89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A64C59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4F6202A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FB44F4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3533C3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B395AB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2596DA0"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peste Canal </w:t>
            </w:r>
            <w:smartTag w:uri="urn:schemas-microsoft-com:office:smarttags" w:element="PersonName">
              <w:smartTagPr>
                <w:attr w:name="ProductID" w:val="la Pădureni DJ"/>
              </w:smartTagPr>
              <w:r w:rsidRPr="00845768">
                <w:rPr>
                  <w:rFonts w:ascii="Times New Roman" w:eastAsia="Calibri" w:hAnsi="Times New Roman" w:cs="Times New Roman"/>
                  <w:sz w:val="18"/>
                  <w:szCs w:val="18"/>
                </w:rPr>
                <w:t>la Pădureni DJ</w:t>
              </w:r>
            </w:smartTag>
            <w:r w:rsidRPr="00845768">
              <w:rPr>
                <w:rFonts w:ascii="Times New Roman" w:eastAsia="Calibri" w:hAnsi="Times New Roman" w:cs="Times New Roman"/>
                <w:sz w:val="18"/>
                <w:szCs w:val="18"/>
              </w:rPr>
              <w:t>205H; km. 42+500</w:t>
            </w:r>
          </w:p>
          <w:p w14:paraId="1BCF82D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L=40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2DB6BA5" w14:textId="77777777" w:rsidR="00845768" w:rsidRPr="00845768" w:rsidRDefault="00845768" w:rsidP="00845768">
            <w:pPr>
              <w:jc w:val="center"/>
              <w:rPr>
                <w:rFonts w:ascii="Times New Roman" w:eastAsia="Calibri" w:hAnsi="Times New Roman" w:cs="Times New Roman"/>
                <w:sz w:val="18"/>
                <w:szCs w:val="18"/>
              </w:rPr>
            </w:pPr>
          </w:p>
          <w:p w14:paraId="36BD3DE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4FBCFA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197.9</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B59641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03D8822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E0C85E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179C27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726171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B508841"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peste Canal </w:t>
            </w:r>
            <w:smartTag w:uri="urn:schemas-microsoft-com:office:smarttags" w:element="PersonName">
              <w:smartTagPr>
                <w:attr w:name="ProductID" w:val="la Mărăşeşti DJ"/>
              </w:smartTagPr>
              <w:r w:rsidRPr="00845768">
                <w:rPr>
                  <w:rFonts w:ascii="Times New Roman" w:eastAsia="Calibri" w:hAnsi="Times New Roman" w:cs="Times New Roman"/>
                  <w:sz w:val="18"/>
                  <w:szCs w:val="18"/>
                </w:rPr>
                <w:t>la Mărăşeşti DJ</w:t>
              </w:r>
            </w:smartTag>
            <w:r w:rsidRPr="00845768">
              <w:rPr>
                <w:rFonts w:ascii="Times New Roman" w:eastAsia="Calibri" w:hAnsi="Times New Roman" w:cs="Times New Roman"/>
                <w:sz w:val="18"/>
                <w:szCs w:val="18"/>
              </w:rPr>
              <w:t>205I; km. 6+050</w:t>
            </w:r>
          </w:p>
          <w:p w14:paraId="2B87D06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L=264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452A808" w14:textId="77777777" w:rsidR="00845768" w:rsidRPr="00845768" w:rsidRDefault="00845768" w:rsidP="00845768">
            <w:pPr>
              <w:jc w:val="center"/>
              <w:rPr>
                <w:rFonts w:ascii="Times New Roman" w:eastAsia="Calibri" w:hAnsi="Times New Roman" w:cs="Times New Roman"/>
                <w:sz w:val="18"/>
                <w:szCs w:val="18"/>
              </w:rPr>
            </w:pPr>
          </w:p>
          <w:p w14:paraId="4204FF9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4CF198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1306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81334A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B89047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405D99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F78BA3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58C935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 xml:space="preserve">Pod beton armat  </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1CFD55C3" w14:textId="77777777" w:rsidR="00845768" w:rsidRPr="00845768" w:rsidRDefault="00845768" w:rsidP="00845768">
            <w:pP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Calea Ferată </w:t>
            </w:r>
            <w:smartTag w:uri="urn:schemas-microsoft-com:office:smarttags" w:element="PersonName">
              <w:smartTagPr>
                <w:attr w:name="ProductID" w:val="la Mărăşeşti DJ"/>
              </w:smartTagPr>
              <w:r w:rsidRPr="00845768">
                <w:rPr>
                  <w:rFonts w:ascii="Times New Roman" w:eastAsia="Calibri" w:hAnsi="Times New Roman" w:cs="Times New Roman"/>
                  <w:sz w:val="18"/>
                  <w:szCs w:val="18"/>
                </w:rPr>
                <w:t>la Mărăşeşti DJ</w:t>
              </w:r>
            </w:smartTag>
            <w:r w:rsidRPr="00845768">
              <w:rPr>
                <w:rFonts w:ascii="Times New Roman" w:eastAsia="Calibri" w:hAnsi="Times New Roman" w:cs="Times New Roman"/>
                <w:sz w:val="18"/>
                <w:szCs w:val="18"/>
              </w:rPr>
              <w:t>205I; km. 6+314</w:t>
            </w:r>
          </w:p>
          <w:p w14:paraId="3DCFD58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L=38</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409FDF" w14:textId="77777777" w:rsidR="00845768" w:rsidRPr="00845768" w:rsidRDefault="00845768" w:rsidP="00845768">
            <w:pPr>
              <w:jc w:val="center"/>
              <w:rPr>
                <w:rFonts w:ascii="Times New Roman" w:eastAsia="Calibri" w:hAnsi="Times New Roman" w:cs="Times New Roman"/>
                <w:sz w:val="18"/>
                <w:szCs w:val="18"/>
              </w:rPr>
            </w:pPr>
          </w:p>
          <w:p w14:paraId="6F420E7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1980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430FC7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134,3</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6530F9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sz w:val="18"/>
                <w:szCs w:val="18"/>
                <w:lang w:eastAsia="en-GB"/>
              </w:rPr>
              <w:t>Domeniul public al judeţului Vrancea potrivit Hotărârii Consiliului Județean nr. 3/2010, Hotărârea Guvernului nr. 630/2010</w:t>
            </w:r>
          </w:p>
        </w:tc>
      </w:tr>
      <w:tr w:rsidR="00845768" w:rsidRPr="00845768" w14:paraId="61BEF6B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27C4A1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532B1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4DC5C8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04D630B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18" w:name="_Hlk89425601"/>
            <w:r w:rsidRPr="00845768">
              <w:rPr>
                <w:rFonts w:ascii="Times New Roman" w:eastAsia="Calibri" w:hAnsi="Times New Roman" w:cs="Times New Roman"/>
                <w:sz w:val="18"/>
                <w:szCs w:val="18"/>
                <w:lang w:val="ro-RO" w:eastAsia="ro-RO"/>
              </w:rPr>
              <w:t>Comuna Rugineşti , localitatea Angheleşti şi Rugineşti</w:t>
            </w:r>
            <w:bookmarkEnd w:id="18"/>
            <w:r w:rsidRPr="00845768">
              <w:rPr>
                <w:rFonts w:ascii="Times New Roman" w:eastAsia="Calibri" w:hAnsi="Times New Roman" w:cs="Times New Roman"/>
                <w:sz w:val="18"/>
                <w:szCs w:val="18"/>
                <w:lang w:val="ro-RO" w:eastAsia="ro-RO"/>
              </w:rPr>
              <w:t xml:space="preserve">, </w:t>
            </w:r>
          </w:p>
          <w:p w14:paraId="28177A2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de captare din 2 puţuri forate,</w:t>
            </w:r>
          </w:p>
          <w:p w14:paraId="27B6015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aducţiune 0,67 Km </w:t>
            </w:r>
          </w:p>
          <w:p w14:paraId="0C5D170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staţii de clorare -2; </w:t>
            </w:r>
          </w:p>
          <w:p w14:paraId="6A4A486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staţii de pompare -2 ;</w:t>
            </w:r>
          </w:p>
          <w:p w14:paraId="3EC7985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rezervoare Braithwaite(450 mc, 200mc+50 mc);</w:t>
            </w:r>
          </w:p>
          <w:p w14:paraId="0A2C190D"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de  hidrofor cu 1+1 pompe, </w:t>
            </w:r>
          </w:p>
          <w:p w14:paraId="58C9BA3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reţea distribuţie – 29,3 km</w:t>
            </w:r>
          </w:p>
          <w:p w14:paraId="4DFA06E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reţea distribuţie-1,5 km </w:t>
            </w:r>
          </w:p>
          <w:p w14:paraId="0BE6CE5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Copăceşti- 1</w:t>
            </w:r>
          </w:p>
          <w:p w14:paraId="3086A8F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instalaţie de dozare hipo de sodiu Copăceşti</w:t>
            </w:r>
          </w:p>
          <w:p w14:paraId="390CB88A"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instalaţie de dozare hipo de sodiu Angheleşti</w:t>
            </w:r>
          </w:p>
          <w:p w14:paraId="3810517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sistem corecţie pf Copăceşti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510FE3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7F57D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4.843,883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7FDFDC20" w14:textId="77777777" w:rsidR="00845768" w:rsidRPr="00845768" w:rsidRDefault="00845768" w:rsidP="00845768">
            <w:pPr>
              <w:spacing w:after="0" w:line="256" w:lineRule="auto"/>
              <w:rPr>
                <w:rFonts w:ascii="Times New Roman" w:eastAsia="Times New Roman" w:hAnsi="Times New Roman" w:cs="Times New Roman"/>
                <w:sz w:val="18"/>
                <w:szCs w:val="18"/>
                <w:lang w:val="ro-RO" w:eastAsia="en-GB"/>
              </w:rPr>
            </w:pPr>
            <w:bookmarkStart w:id="19" w:name="_Hlk45189624"/>
            <w:bookmarkStart w:id="20" w:name="_Hlk45198701"/>
            <w:r w:rsidRPr="00845768">
              <w:rPr>
                <w:rFonts w:ascii="Times New Roman" w:eastAsia="Times New Roman" w:hAnsi="Times New Roman" w:cs="Times New Roman"/>
                <w:sz w:val="18"/>
                <w:szCs w:val="18"/>
                <w:lang w:val="ro-RO" w:eastAsia="en-GB"/>
              </w:rPr>
              <w:t>Hotararea Consiliului Judetean Vrancea nr. 48/2006, H.G. 630/2010, Hotararea Consiliului Judetean Vrancea nr. 125/2011.Hotararea Consiliului Judetean Vrancea nr. 112/2013.</w:t>
            </w:r>
            <w:bookmarkEnd w:id="19"/>
          </w:p>
          <w:p w14:paraId="4A0CA26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 455/Ri/2006 şi  2231/2006 -  MTCT – Consiliul Judeţean Vrancea</w:t>
            </w:r>
            <w:bookmarkEnd w:id="20"/>
          </w:p>
        </w:tc>
      </w:tr>
      <w:tr w:rsidR="00845768" w:rsidRPr="00845768" w14:paraId="2C9FD96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60CF97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ACB42A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2C8638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C9ECC5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21" w:name="_Hlk89425640"/>
            <w:bookmarkStart w:id="22" w:name="_Hlk45191863"/>
            <w:r w:rsidRPr="00845768">
              <w:rPr>
                <w:rFonts w:ascii="Times New Roman" w:eastAsia="Calibri" w:hAnsi="Times New Roman" w:cs="Times New Roman"/>
                <w:sz w:val="18"/>
                <w:szCs w:val="18"/>
                <w:lang w:val="ro-RO" w:eastAsia="ro-RO"/>
              </w:rPr>
              <w:t>Comuna Măicăneşti, localităţile Rîmniceni şi  Măicăneşti</w:t>
            </w:r>
            <w:bookmarkEnd w:id="21"/>
            <w:r w:rsidRPr="00845768">
              <w:rPr>
                <w:rFonts w:ascii="Times New Roman" w:eastAsia="Calibri" w:hAnsi="Times New Roman" w:cs="Times New Roman"/>
                <w:sz w:val="18"/>
                <w:szCs w:val="18"/>
                <w:lang w:val="ro-RO" w:eastAsia="ro-RO"/>
              </w:rPr>
              <w:t xml:space="preserve">, </w:t>
            </w:r>
          </w:p>
          <w:p w14:paraId="63121C7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aducţiune 7 km;</w:t>
            </w:r>
          </w:p>
          <w:p w14:paraId="48D9F80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de pompare cu rezervor tampon de 15 mc</w:t>
            </w:r>
          </w:p>
          <w:p w14:paraId="6D0D5B1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Braithwaite de 800 mc,</w:t>
            </w:r>
          </w:p>
          <w:p w14:paraId="346B874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pt-BR" w:eastAsia="ro-RO"/>
              </w:rPr>
              <w:t xml:space="preserve">- </w:t>
            </w:r>
            <w:r w:rsidRPr="00845768">
              <w:rPr>
                <w:rFonts w:ascii="Times New Roman" w:eastAsia="Calibri" w:hAnsi="Times New Roman" w:cs="Times New Roman"/>
                <w:sz w:val="18"/>
                <w:szCs w:val="18"/>
                <w:lang w:val="ro-RO" w:eastAsia="ro-RO"/>
              </w:rPr>
              <w:t xml:space="preserve">staţie de clorare, </w:t>
            </w:r>
          </w:p>
          <w:p w14:paraId="1C324CA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de pompare booster+pompa de incendiu</w:t>
            </w:r>
          </w:p>
          <w:p w14:paraId="50B32E3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reţea de distribuţie – 23 km</w:t>
            </w:r>
          </w:p>
          <w:p w14:paraId="0500800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de dozare  hipo de sodiu</w:t>
            </w:r>
            <w:bookmarkEnd w:id="2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F3D093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396D63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4.815,837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CA61E4E" w14:textId="77777777" w:rsidR="00845768" w:rsidRPr="00845768" w:rsidRDefault="00845768" w:rsidP="00845768">
            <w:pPr>
              <w:spacing w:after="0" w:line="256" w:lineRule="auto"/>
              <w:rPr>
                <w:rFonts w:ascii="Times New Roman" w:eastAsia="Times New Roman" w:hAnsi="Times New Roman" w:cs="Times New Roman"/>
                <w:sz w:val="18"/>
                <w:szCs w:val="18"/>
                <w:lang w:val="ro-RO" w:eastAsia="en-GB"/>
              </w:rPr>
            </w:pPr>
            <w:bookmarkStart w:id="23" w:name="_Hlk89425567"/>
            <w:r w:rsidRPr="00845768">
              <w:rPr>
                <w:rFonts w:ascii="Times New Roman" w:eastAsia="Times New Roman" w:hAnsi="Times New Roman" w:cs="Times New Roman"/>
                <w:sz w:val="18"/>
                <w:szCs w:val="18"/>
                <w:lang w:val="ro-RO" w:eastAsia="en-GB"/>
              </w:rPr>
              <w:t xml:space="preserve">Hotararea Consiliului Judetean Vrancea nr. 49/2006, H.G. 630/2010, Hotararea Consiliului Judetean Vrancea nr. 125/2011.Hotararea Consiliului Judetean Vrancea nr. 112/2013, </w:t>
            </w:r>
          </w:p>
          <w:p w14:paraId="7BE573FE"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 456/Ri/2006 şi 2274/2006- MTCT – Consiliul Judeţean Vrancea</w:t>
            </w:r>
            <w:bookmarkEnd w:id="23"/>
          </w:p>
        </w:tc>
      </w:tr>
      <w:tr w:rsidR="00845768" w:rsidRPr="00845768" w14:paraId="620DB1E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B64F1B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A996EB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B38502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A677F1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24" w:name="_Hlk89425721"/>
            <w:r w:rsidRPr="00845768">
              <w:rPr>
                <w:rFonts w:ascii="Times New Roman" w:eastAsia="Calibri" w:hAnsi="Times New Roman" w:cs="Times New Roman"/>
                <w:sz w:val="18"/>
                <w:szCs w:val="18"/>
                <w:lang w:val="ro-RO" w:eastAsia="ro-RO"/>
              </w:rPr>
              <w:t xml:space="preserve">Comuna Tătăranu, localitatea Tătăranu </w:t>
            </w:r>
          </w:p>
          <w:bookmarkEnd w:id="24"/>
          <w:p w14:paraId="5F83ABE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aducţiune 450 m ; </w:t>
            </w:r>
          </w:p>
          <w:p w14:paraId="5965FA1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distribuţie  9084 m ;</w:t>
            </w:r>
          </w:p>
          <w:p w14:paraId="3837D09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rezervor  700 mc;  </w:t>
            </w:r>
          </w:p>
          <w:p w14:paraId="50493BD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clorinare- 1;</w:t>
            </w:r>
          </w:p>
          <w:p w14:paraId="2488A56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tratare 1; </w:t>
            </w:r>
          </w:p>
          <w:p w14:paraId="293E508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pompe-1;</w:t>
            </w:r>
          </w:p>
          <w:p w14:paraId="56A3813D"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foraje -3 buc.(front captare)</w:t>
            </w:r>
          </w:p>
          <w:p w14:paraId="59A1DE3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de dozare  hipo de sodiu</w:t>
            </w:r>
          </w:p>
          <w:p w14:paraId="31D6FB1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sistem corecţie pf Tătăranu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F6C492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83FFB5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2.247,959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69994690" w14:textId="77777777" w:rsidR="00845768" w:rsidRPr="00845768" w:rsidRDefault="00845768" w:rsidP="00845768">
            <w:pPr>
              <w:spacing w:after="0" w:line="256" w:lineRule="auto"/>
              <w:rPr>
                <w:rFonts w:ascii="Times New Roman" w:eastAsia="Times New Roman" w:hAnsi="Times New Roman" w:cs="Times New Roman"/>
                <w:sz w:val="18"/>
                <w:szCs w:val="18"/>
                <w:lang w:val="ro-RO" w:eastAsia="en-GB"/>
              </w:rPr>
            </w:pPr>
            <w:bookmarkStart w:id="25" w:name="_Hlk89425875"/>
            <w:r w:rsidRPr="00845768">
              <w:rPr>
                <w:rFonts w:ascii="Times New Roman" w:eastAsia="Times New Roman" w:hAnsi="Times New Roman" w:cs="Times New Roman"/>
                <w:sz w:val="18"/>
                <w:szCs w:val="18"/>
                <w:lang w:val="ro-RO" w:eastAsia="en-GB"/>
              </w:rPr>
              <w:t>Hotararea Consiliului Judetean Vrancea nr. 109/2006, H.G. 630/2010, Hotararea Consiliului Judetean Vrancea nr. 125/2011.Hotararea Consiliului Judetean Vrancea nr. 112/2013.</w:t>
            </w:r>
          </w:p>
          <w:p w14:paraId="3834F0F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nr.Ri/1136/2006 şi 4783/2006 MTCT - Consiliul Judeţean Vrancea</w:t>
            </w:r>
            <w:bookmarkEnd w:id="25"/>
          </w:p>
        </w:tc>
      </w:tr>
      <w:tr w:rsidR="00845768" w:rsidRPr="00845768" w14:paraId="0876E04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26E301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83818B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B199C1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Sistem de alimentare cu apă </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6087111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26" w:name="_Hlk89425942"/>
            <w:r w:rsidRPr="00845768">
              <w:rPr>
                <w:rFonts w:ascii="Times New Roman" w:eastAsia="Calibri" w:hAnsi="Times New Roman" w:cs="Times New Roman"/>
                <w:sz w:val="18"/>
                <w:szCs w:val="18"/>
                <w:lang w:val="ro-RO" w:eastAsia="ro-RO"/>
              </w:rPr>
              <w:t>Comuna Jariştea, loc. Jariştea  şi  Pădureni;</w:t>
            </w:r>
          </w:p>
          <w:bookmarkEnd w:id="26"/>
          <w:p w14:paraId="38A7E2F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de captare din 4 puţuri forate,- aducţiune 2,8 Km(Pădureni)</w:t>
            </w:r>
          </w:p>
          <w:p w14:paraId="1BBC0E3B"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Braithwaite Jariştea (300 mc,staţie de clorare, 2 grupuri de pompare)</w:t>
            </w:r>
          </w:p>
          <w:p w14:paraId="187AACC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Braithwaite Pădureni(250 mc,staţie de pompare pentru distribuţie)</w:t>
            </w:r>
          </w:p>
          <w:p w14:paraId="354207E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retea distribuţie – 19,5 km</w:t>
            </w:r>
          </w:p>
          <w:p w14:paraId="4135438A"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suplimentare sursă apă Jariştea, aducţiune 2,2 km,</w:t>
            </w:r>
          </w:p>
          <w:p w14:paraId="336CE83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dozare hipo Jariştea</w:t>
            </w:r>
          </w:p>
          <w:p w14:paraId="7414583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sistem corecţie pf Jariştea</w:t>
            </w:r>
          </w:p>
          <w:p w14:paraId="4B8953E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puţ forat Tăbăcaru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E65A76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CD4015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Cs/>
                <w:iCs/>
                <w:sz w:val="18"/>
                <w:szCs w:val="18"/>
                <w:lang w:eastAsia="en-GB"/>
              </w:rPr>
              <w:t>4.275,007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7C45632A" w14:textId="77777777" w:rsidR="00845768" w:rsidRPr="00845768" w:rsidRDefault="00845768" w:rsidP="00845768">
            <w:pPr>
              <w:spacing w:after="0" w:line="256" w:lineRule="auto"/>
              <w:jc w:val="both"/>
              <w:rPr>
                <w:rFonts w:ascii="Times New Roman" w:eastAsia="Times New Roman" w:hAnsi="Times New Roman" w:cs="Times New Roman"/>
                <w:sz w:val="18"/>
                <w:szCs w:val="18"/>
                <w:lang w:val="ro-RO" w:eastAsia="en-GB"/>
              </w:rPr>
            </w:pPr>
            <w:bookmarkStart w:id="27" w:name="_Hlk45201573"/>
            <w:r w:rsidRPr="00845768">
              <w:rPr>
                <w:rFonts w:ascii="Times New Roman" w:eastAsia="Times New Roman" w:hAnsi="Times New Roman" w:cs="Times New Roman"/>
                <w:sz w:val="18"/>
                <w:szCs w:val="18"/>
                <w:lang w:val="ro-RO" w:eastAsia="en-GB"/>
              </w:rPr>
              <w:t>Hotararea Consiliului Judetean Vrancea nr. 3/2005, H.G. 630/2010, Hotararea Consiliului Judetean Vrancea nr. 125/2011,  Hotararea Consiliului Judetean Vrancea nr. 15/2012, Hotararea Consiliului Judetean Vrancea nr. 36/2012, Hotararea Consiliului Judetean Vrancea nr. 13/2013, Hotararea Consiliului Judetean Vrancea nr. 112/2013.</w:t>
            </w:r>
          </w:p>
          <w:p w14:paraId="0CFA314E" w14:textId="77777777" w:rsidR="00845768" w:rsidRPr="00845768" w:rsidRDefault="00845768" w:rsidP="00845768">
            <w:pPr>
              <w:spacing w:after="0" w:line="256"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Hotararea Consiliului Judetean Vrancea nr.179/2020.</w:t>
            </w:r>
          </w:p>
          <w:p w14:paraId="7542384D" w14:textId="77777777" w:rsidR="00845768" w:rsidRPr="00845768" w:rsidRDefault="00845768" w:rsidP="00845768">
            <w:pPr>
              <w:spacing w:after="0" w:line="256"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 2474/Ri/2004 şi 8971/ 2004 MTCT - Consiliul judeţean Vrancea</w:t>
            </w:r>
            <w:bookmarkEnd w:id="27"/>
          </w:p>
        </w:tc>
      </w:tr>
      <w:tr w:rsidR="00845768" w:rsidRPr="00845768" w14:paraId="57B7CEA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387CD6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BDFC3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262CD3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5366A89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28" w:name="_Hlk89426071"/>
            <w:r w:rsidRPr="00845768">
              <w:rPr>
                <w:rFonts w:ascii="Times New Roman" w:eastAsia="Calibri" w:hAnsi="Times New Roman" w:cs="Times New Roman"/>
                <w:sz w:val="18"/>
                <w:szCs w:val="18"/>
                <w:lang w:val="ro-RO" w:eastAsia="ro-RO"/>
              </w:rPr>
              <w:t xml:space="preserve">Comuna Dumbrăveni, localitatea  Cîndeşti </w:t>
            </w:r>
          </w:p>
          <w:bookmarkEnd w:id="28"/>
          <w:p w14:paraId="245F8AB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foraje - 2     </w:t>
            </w:r>
          </w:p>
          <w:p w14:paraId="005A709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aducţiune 204 m ; </w:t>
            </w:r>
          </w:p>
          <w:p w14:paraId="289E3B5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it-IT" w:eastAsia="ro-RO"/>
              </w:rPr>
              <w:t xml:space="preserve">- </w:t>
            </w:r>
            <w:r w:rsidRPr="00845768">
              <w:rPr>
                <w:rFonts w:ascii="Times New Roman" w:eastAsia="Calibri" w:hAnsi="Times New Roman" w:cs="Times New Roman"/>
                <w:sz w:val="18"/>
                <w:szCs w:val="18"/>
                <w:lang w:val="ro-RO" w:eastAsia="ro-RO"/>
              </w:rPr>
              <w:t>distribuţie  15201 m ;</w:t>
            </w:r>
          </w:p>
          <w:p w14:paraId="5956E3A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rezervor  300 + 50 mc;  </w:t>
            </w:r>
          </w:p>
          <w:p w14:paraId="75675EB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clorinare- 1;</w:t>
            </w:r>
          </w:p>
          <w:p w14:paraId="19AA954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pompe-2;</w:t>
            </w:r>
          </w:p>
          <w:p w14:paraId="402CF71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suplimentare sursă apă Cîndeşti,aductiune 300 m + foraj </w:t>
            </w:r>
          </w:p>
          <w:p w14:paraId="18101FB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sistem corecţie pf  </w:t>
            </w:r>
          </w:p>
          <w:p w14:paraId="3D9CD08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3F95F6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0CCE1E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2.367,693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F02662E" w14:textId="77777777" w:rsidR="00845768" w:rsidRPr="00845768" w:rsidRDefault="00845768" w:rsidP="00845768">
            <w:pPr>
              <w:spacing w:after="0" w:line="256" w:lineRule="auto"/>
              <w:rPr>
                <w:rFonts w:ascii="Times New Roman" w:eastAsia="Times New Roman" w:hAnsi="Times New Roman" w:cs="Times New Roman"/>
                <w:sz w:val="18"/>
                <w:szCs w:val="18"/>
                <w:lang w:val="ro-RO" w:eastAsia="en-GB"/>
              </w:rPr>
            </w:pPr>
            <w:bookmarkStart w:id="29" w:name="_Hlk45636526"/>
            <w:r w:rsidRPr="00845768">
              <w:rPr>
                <w:rFonts w:ascii="Times New Roman" w:eastAsia="Times New Roman" w:hAnsi="Times New Roman" w:cs="Times New Roman"/>
                <w:sz w:val="18"/>
                <w:szCs w:val="18"/>
                <w:lang w:val="ro-RO" w:eastAsia="en-GB"/>
              </w:rPr>
              <w:t>Hotararea Consiliului Judetean Vrancea nr. 37/2005, H.G. 630/2010,  Hotararea Consiliului Judetean Vrancea nr. 37/2005, Hotararea Consiliului Judetean Vrancea nr. 125/2011.Hotararea Consiliului Judetean Vrancea nr. 112/2013. Hotararea Consiliului Judetean Vrancea nr. 76/2004,</w:t>
            </w:r>
          </w:p>
          <w:p w14:paraId="7A16CCB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 Ri/2514/2004 si 8920 / 2004, MTCT - Consiliul judeţean Vrancea.</w:t>
            </w:r>
            <w:bookmarkEnd w:id="29"/>
          </w:p>
        </w:tc>
      </w:tr>
      <w:tr w:rsidR="00845768" w:rsidRPr="00845768" w14:paraId="7CE35F0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17F145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147.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33D02C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69FB78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0851655B" w14:textId="77777777" w:rsidR="00845768" w:rsidRPr="00845768" w:rsidRDefault="00845768" w:rsidP="00845768">
            <w:pPr>
              <w:spacing w:after="0" w:line="256" w:lineRule="auto"/>
              <w:rPr>
                <w:rFonts w:ascii="Times New Roman" w:eastAsia="Calibri" w:hAnsi="Times New Roman" w:cs="Times New Roman"/>
                <w:i/>
                <w:iCs/>
                <w:strike/>
                <w:sz w:val="18"/>
                <w:szCs w:val="18"/>
                <w:lang w:val="ro-RO" w:eastAsia="ro-RO"/>
              </w:rPr>
            </w:pPr>
            <w:r w:rsidRPr="00845768">
              <w:rPr>
                <w:rFonts w:ascii="Times New Roman" w:eastAsia="Calibri" w:hAnsi="Times New Roman" w:cs="Times New Roman"/>
                <w:i/>
                <w:iCs/>
                <w:strike/>
                <w:sz w:val="18"/>
                <w:szCs w:val="18"/>
                <w:lang w:val="ro-RO" w:eastAsia="ro-RO"/>
              </w:rPr>
              <w:t>Comuna Ciorăşti, localităţile Ciorăşti, Mihălceni, Spătăreasa</w:t>
            </w:r>
          </w:p>
          <w:p w14:paraId="35AA1253" w14:textId="77777777" w:rsidR="00845768" w:rsidRPr="00845768" w:rsidRDefault="00845768" w:rsidP="00845768">
            <w:pPr>
              <w:spacing w:after="0" w:line="256" w:lineRule="auto"/>
              <w:rPr>
                <w:rFonts w:ascii="Times New Roman" w:eastAsia="Calibri" w:hAnsi="Times New Roman" w:cs="Times New Roman"/>
                <w:i/>
                <w:iCs/>
                <w:strike/>
                <w:sz w:val="18"/>
                <w:szCs w:val="18"/>
                <w:lang w:val="ro-RO" w:eastAsia="ro-RO"/>
              </w:rPr>
            </w:pPr>
            <w:r w:rsidRPr="00845768">
              <w:rPr>
                <w:rFonts w:ascii="Times New Roman" w:eastAsia="Calibri" w:hAnsi="Times New Roman" w:cs="Times New Roman"/>
                <w:i/>
                <w:iCs/>
                <w:strike/>
                <w:sz w:val="18"/>
                <w:szCs w:val="18"/>
                <w:lang w:val="ro-RO" w:eastAsia="ro-RO"/>
              </w:rPr>
              <w:t xml:space="preserve">aducţiune 6026 m distribuţie 17412 m; </w:t>
            </w:r>
          </w:p>
          <w:p w14:paraId="588DD1D1" w14:textId="77777777" w:rsidR="00845768" w:rsidRPr="00845768" w:rsidRDefault="00845768" w:rsidP="00845768">
            <w:pPr>
              <w:spacing w:after="0" w:line="256" w:lineRule="auto"/>
              <w:rPr>
                <w:rFonts w:ascii="Times New Roman" w:eastAsia="Calibri" w:hAnsi="Times New Roman" w:cs="Times New Roman"/>
                <w:i/>
                <w:iCs/>
                <w:strike/>
                <w:sz w:val="18"/>
                <w:szCs w:val="18"/>
                <w:lang w:val="ro-RO" w:eastAsia="ro-RO"/>
              </w:rPr>
            </w:pPr>
            <w:r w:rsidRPr="00845768">
              <w:rPr>
                <w:rFonts w:ascii="Times New Roman" w:eastAsia="Calibri" w:hAnsi="Times New Roman" w:cs="Times New Roman"/>
                <w:i/>
                <w:iCs/>
                <w:strike/>
                <w:sz w:val="18"/>
                <w:szCs w:val="18"/>
                <w:lang w:val="ro-RO" w:eastAsia="ro-RO"/>
              </w:rPr>
              <w:t>rezervor 600; staţie</w:t>
            </w:r>
          </w:p>
          <w:p w14:paraId="53B72CB2" w14:textId="77777777" w:rsidR="00845768" w:rsidRPr="00845768" w:rsidRDefault="00845768" w:rsidP="00845768">
            <w:pPr>
              <w:spacing w:after="0" w:line="256" w:lineRule="auto"/>
              <w:rPr>
                <w:rFonts w:ascii="Times New Roman" w:eastAsia="Calibri" w:hAnsi="Times New Roman" w:cs="Times New Roman"/>
                <w:i/>
                <w:iCs/>
                <w:strike/>
                <w:sz w:val="18"/>
                <w:szCs w:val="18"/>
                <w:lang w:val="ro-RO" w:eastAsia="ro-RO"/>
              </w:rPr>
            </w:pPr>
            <w:r w:rsidRPr="00845768">
              <w:rPr>
                <w:rFonts w:ascii="Times New Roman" w:eastAsia="Calibri" w:hAnsi="Times New Roman" w:cs="Times New Roman"/>
                <w:i/>
                <w:iCs/>
                <w:strike/>
                <w:sz w:val="18"/>
                <w:szCs w:val="18"/>
                <w:lang w:val="ro-RO" w:eastAsia="ro-RO"/>
              </w:rPr>
              <w:t xml:space="preserve">clorinare- l; </w:t>
            </w:r>
          </w:p>
          <w:p w14:paraId="353A867A" w14:textId="77777777" w:rsidR="00845768" w:rsidRPr="00845768" w:rsidRDefault="00845768" w:rsidP="00845768">
            <w:pPr>
              <w:spacing w:after="0" w:line="256" w:lineRule="auto"/>
              <w:rPr>
                <w:rFonts w:ascii="Times New Roman" w:eastAsia="Calibri" w:hAnsi="Times New Roman" w:cs="Times New Roman"/>
                <w:i/>
                <w:iCs/>
                <w:strike/>
                <w:sz w:val="18"/>
                <w:szCs w:val="18"/>
                <w:lang w:val="ro-RO" w:eastAsia="ro-RO"/>
              </w:rPr>
            </w:pPr>
            <w:r w:rsidRPr="00845768">
              <w:rPr>
                <w:rFonts w:ascii="Times New Roman" w:eastAsia="Calibri" w:hAnsi="Times New Roman" w:cs="Times New Roman"/>
                <w:i/>
                <w:iCs/>
                <w:strike/>
                <w:sz w:val="18"/>
                <w:szCs w:val="18"/>
                <w:lang w:val="ro-RO" w:eastAsia="ro-RO"/>
              </w:rPr>
              <w:t>staţie tratare 1;</w:t>
            </w:r>
          </w:p>
          <w:p w14:paraId="2145B9AF"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ro-RO"/>
              </w:rPr>
              <w:t>staţie pompe - 1;</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AF12D5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1662AD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4.145.543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7875793" w14:textId="77777777" w:rsidR="00845768" w:rsidRPr="00845768" w:rsidRDefault="00845768" w:rsidP="00845768">
            <w:pPr>
              <w:autoSpaceDE w:val="0"/>
              <w:autoSpaceDN w:val="0"/>
              <w:adjustRightInd w:val="0"/>
              <w:spacing w:after="0" w:line="240" w:lineRule="auto"/>
              <w:rPr>
                <w:rFonts w:ascii="VerdanaRegular" w:eastAsia="Calibri" w:hAnsi="VerdanaRegular" w:cs="VerdanaRegular"/>
                <w:i/>
                <w:iCs/>
                <w:strike/>
                <w:sz w:val="15"/>
                <w:szCs w:val="15"/>
                <w:lang w:val="en-US"/>
              </w:rPr>
            </w:pPr>
            <w:r w:rsidRPr="00845768">
              <w:rPr>
                <w:rFonts w:ascii="VerdanaRegular" w:eastAsia="Calibri" w:hAnsi="VerdanaRegular" w:cs="VerdanaRegular"/>
                <w:i/>
                <w:iCs/>
                <w:strike/>
                <w:sz w:val="15"/>
                <w:szCs w:val="15"/>
                <w:lang w:val="en-US"/>
              </w:rPr>
              <w:t>Domeniul public al judeţului Vrancea potrivit Hotărârii</w:t>
            </w:r>
          </w:p>
          <w:p w14:paraId="0E375C7A" w14:textId="77777777" w:rsidR="00845768" w:rsidRPr="00845768" w:rsidRDefault="00845768" w:rsidP="00845768">
            <w:pPr>
              <w:autoSpaceDE w:val="0"/>
              <w:autoSpaceDN w:val="0"/>
              <w:adjustRightInd w:val="0"/>
              <w:spacing w:after="0" w:line="240" w:lineRule="auto"/>
              <w:rPr>
                <w:rFonts w:ascii="VerdanaRegular" w:eastAsia="Calibri" w:hAnsi="VerdanaRegular" w:cs="VerdanaRegular"/>
                <w:i/>
                <w:iCs/>
                <w:strike/>
                <w:sz w:val="15"/>
                <w:szCs w:val="15"/>
                <w:lang w:val="en-US"/>
              </w:rPr>
            </w:pPr>
            <w:r w:rsidRPr="00845768">
              <w:rPr>
                <w:rFonts w:ascii="VerdanaRegular" w:eastAsia="Calibri" w:hAnsi="VerdanaRegular" w:cs="VerdanaRegular"/>
                <w:i/>
                <w:iCs/>
                <w:strike/>
                <w:sz w:val="15"/>
                <w:szCs w:val="15"/>
                <w:lang w:val="en-US"/>
              </w:rPr>
              <w:t>Consiliului Judeţean nr.3/2010</w:t>
            </w:r>
          </w:p>
        </w:tc>
      </w:tr>
      <w:tr w:rsidR="00845768" w:rsidRPr="00845768" w14:paraId="57BBB94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17DE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148.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842E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FBDAB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031BF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Ciorăşti localitatea Salcia Veche aducţiune 0 m; distribuţie 3829 m;</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54990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7EF09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242.373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E19FC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0751366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7C0FC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149.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1B668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DCD200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715196C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30" w:name="_Hlk89426171"/>
            <w:r w:rsidRPr="00845768">
              <w:rPr>
                <w:rFonts w:ascii="Times New Roman" w:eastAsia="Calibri" w:hAnsi="Times New Roman" w:cs="Times New Roman"/>
                <w:sz w:val="18"/>
                <w:szCs w:val="18"/>
                <w:lang w:val="ro-RO" w:eastAsia="ro-RO"/>
              </w:rPr>
              <w:t>Comuna Suraia, localităţile Suraia şi Bilieşti;</w:t>
            </w:r>
          </w:p>
          <w:bookmarkEnd w:id="30"/>
          <w:p w14:paraId="62118CE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- 5 foraje de h = 100 m</w:t>
            </w:r>
          </w:p>
          <w:p w14:paraId="56587B6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reţele de aducţiune şi distribuţie 38 km;</w:t>
            </w:r>
          </w:p>
          <w:p w14:paraId="1B83CCD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înmagazinare – 1000 mc;</w:t>
            </w:r>
          </w:p>
          <w:p w14:paraId="2A55BEC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- 1;</w:t>
            </w:r>
          </w:p>
          <w:p w14:paraId="3683AE8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 1</w:t>
            </w:r>
          </w:p>
          <w:p w14:paraId="74CA742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de dozare  hipo de sodiu</w:t>
            </w:r>
          </w:p>
          <w:p w14:paraId="15D6446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sistem corecţie pf</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80BB7A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4925CE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6.643,795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0E023FA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31" w:name="_Hlk45706948"/>
            <w:r w:rsidRPr="00845768">
              <w:rPr>
                <w:rFonts w:ascii="Times New Roman" w:eastAsia="Times New Roman" w:hAnsi="Times New Roman" w:cs="Times New Roman"/>
                <w:sz w:val="18"/>
                <w:szCs w:val="18"/>
                <w:lang w:val="ro-RO" w:eastAsia="en-GB"/>
              </w:rPr>
              <w:t>Hotararea Consiliului Judetean Vrancea nr. 85/2004, H.G. 630/2010, Hotararea Consiliului Judetean Vrancea nr. 125/2011,  Hotararea Consiliului Judetean Vrancea nr. 85/2004, Proces verbal nr.1394/2004 şi 5086 / 2004 - MTTC - Consiliul judeţean Vrancea</w:t>
            </w:r>
            <w:bookmarkEnd w:id="31"/>
          </w:p>
        </w:tc>
      </w:tr>
      <w:tr w:rsidR="00845768" w:rsidRPr="00845768" w14:paraId="18F6E1E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19FBDA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83B22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FA0E3F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A56EA94"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32" w:name="_Hlk89426273"/>
            <w:r w:rsidRPr="00845768">
              <w:rPr>
                <w:rFonts w:ascii="Times New Roman" w:eastAsia="Calibri" w:hAnsi="Times New Roman" w:cs="Times New Roman"/>
                <w:sz w:val="18"/>
                <w:szCs w:val="18"/>
                <w:lang w:val="ro-RO" w:eastAsia="ro-RO"/>
              </w:rPr>
              <w:t>Comuna Gugeşti, localitatea Oreavu</w:t>
            </w:r>
          </w:p>
          <w:bookmarkEnd w:id="32"/>
          <w:p w14:paraId="6371F3C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captare- 1cu h = 100 m;</w:t>
            </w:r>
          </w:p>
          <w:p w14:paraId="25A2D69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reţele de aducţiune şi distribuţie – 3,874 km;</w:t>
            </w:r>
          </w:p>
          <w:p w14:paraId="73102863" w14:textId="77777777" w:rsidR="00845768" w:rsidRPr="00845768" w:rsidRDefault="00845768" w:rsidP="00845768">
            <w:pPr>
              <w:spacing w:after="0" w:line="256" w:lineRule="auto"/>
              <w:rPr>
                <w:rFonts w:ascii="Times New Roman" w:eastAsia="Calibri" w:hAnsi="Times New Roman" w:cs="Times New Roman"/>
                <w:sz w:val="18"/>
                <w:szCs w:val="18"/>
                <w:lang w:val="it-IT" w:eastAsia="ro-RO"/>
              </w:rPr>
            </w:pPr>
            <w:r w:rsidRPr="00845768">
              <w:rPr>
                <w:rFonts w:ascii="Times New Roman" w:eastAsia="Calibri" w:hAnsi="Times New Roman" w:cs="Times New Roman"/>
                <w:sz w:val="18"/>
                <w:szCs w:val="18"/>
                <w:lang w:val="ro-RO" w:eastAsia="ro-RO"/>
              </w:rPr>
              <w:t>- rezervor – 100 mc</w:t>
            </w:r>
            <w:r w:rsidRPr="00845768">
              <w:rPr>
                <w:rFonts w:ascii="Times New Roman" w:eastAsia="Calibri" w:hAnsi="Times New Roman" w:cs="Times New Roman"/>
                <w:sz w:val="18"/>
                <w:szCs w:val="18"/>
                <w:lang w:val="it-IT" w:eastAsia="ro-RO"/>
              </w:rPr>
              <w:t>;</w:t>
            </w:r>
          </w:p>
          <w:p w14:paraId="4DEA589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pompare- 1;</w:t>
            </w:r>
          </w:p>
          <w:p w14:paraId="3256B2F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clorinare- 1 </w:t>
            </w:r>
          </w:p>
          <w:p w14:paraId="431B7F9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de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0FAE5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43C8BB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587,575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1C8371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33" w:name="_Hlk45707695"/>
            <w:r w:rsidRPr="00845768">
              <w:rPr>
                <w:rFonts w:ascii="Times New Roman" w:eastAsia="Times New Roman" w:hAnsi="Times New Roman" w:cs="Times New Roman"/>
                <w:sz w:val="18"/>
                <w:szCs w:val="18"/>
                <w:lang w:val="ro-RO" w:eastAsia="en-GB"/>
              </w:rPr>
              <w:t>Hotararea Consiliului Judetean Vrancea nr. 70/2004, H.G. 630/2010, Hotararea Consiliului Judetean Vrancea nr. 125/2011,  Hotararea Consiliului Judetean Vrancea nr. 112/2013,  Hotararea Consiliului Judetean Vrancea nr. 70/2004, Proces verbal nr.838/Ri/ 2004 şi 2666/ 2004 -MTCT - Consiliul Judeţean Vrancea.</w:t>
            </w:r>
            <w:bookmarkEnd w:id="33"/>
          </w:p>
        </w:tc>
      </w:tr>
      <w:tr w:rsidR="00845768" w:rsidRPr="00845768" w14:paraId="3895C89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245EFC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00C85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B64A24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3EB2CD7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34" w:name="_Hlk89426374"/>
            <w:r w:rsidRPr="00845768">
              <w:rPr>
                <w:rFonts w:ascii="Times New Roman" w:eastAsia="Calibri" w:hAnsi="Times New Roman" w:cs="Times New Roman"/>
                <w:sz w:val="18"/>
                <w:szCs w:val="18"/>
                <w:lang w:val="ro-RO" w:eastAsia="ro-RO"/>
              </w:rPr>
              <w:t xml:space="preserve">Comuna  Goleşti , localitatea  Goleşti </w:t>
            </w:r>
          </w:p>
          <w:bookmarkEnd w:id="34"/>
          <w:p w14:paraId="6C82481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captare - 1cu h = 165 m;</w:t>
            </w:r>
          </w:p>
          <w:p w14:paraId="5D149B1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reţele de aducţiune şi distribuţie – 11,205 km;</w:t>
            </w:r>
          </w:p>
          <w:p w14:paraId="7A8E50DD" w14:textId="77777777" w:rsidR="00845768" w:rsidRPr="00845768" w:rsidRDefault="00845768" w:rsidP="00845768">
            <w:pPr>
              <w:spacing w:after="0" w:line="256" w:lineRule="auto"/>
              <w:rPr>
                <w:rFonts w:ascii="Times New Roman" w:eastAsia="Calibri" w:hAnsi="Times New Roman" w:cs="Times New Roman"/>
                <w:sz w:val="18"/>
                <w:szCs w:val="18"/>
                <w:lang w:val="en-US" w:eastAsia="ro-RO"/>
              </w:rPr>
            </w:pPr>
            <w:r w:rsidRPr="00845768">
              <w:rPr>
                <w:rFonts w:ascii="Times New Roman" w:eastAsia="Calibri" w:hAnsi="Times New Roman" w:cs="Times New Roman"/>
                <w:sz w:val="18"/>
                <w:szCs w:val="18"/>
                <w:lang w:val="ro-RO" w:eastAsia="ro-RO"/>
              </w:rPr>
              <w:t>- rezervor - 400mc</w:t>
            </w:r>
            <w:r w:rsidRPr="00845768">
              <w:rPr>
                <w:rFonts w:ascii="Times New Roman" w:eastAsia="Calibri" w:hAnsi="Times New Roman" w:cs="Times New Roman"/>
                <w:sz w:val="18"/>
                <w:szCs w:val="18"/>
                <w:lang w:eastAsia="ro-RO"/>
              </w:rPr>
              <w:t>;</w:t>
            </w:r>
          </w:p>
          <w:p w14:paraId="40C11F2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pompare- 1;</w:t>
            </w:r>
          </w:p>
          <w:p w14:paraId="4BD3FDB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clorinare- 1</w:t>
            </w:r>
          </w:p>
          <w:p w14:paraId="1EBA4A2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de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BBC66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5ABB78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1.722,40224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7ABE5A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35" w:name="_Hlk45707971"/>
            <w:bookmarkStart w:id="36" w:name="_Hlk89426408"/>
            <w:r w:rsidRPr="00845768">
              <w:rPr>
                <w:rFonts w:ascii="Times New Roman" w:eastAsia="Times New Roman" w:hAnsi="Times New Roman" w:cs="Times New Roman"/>
                <w:sz w:val="18"/>
                <w:szCs w:val="18"/>
                <w:lang w:val="ro-RO" w:eastAsia="en-GB"/>
              </w:rPr>
              <w:t>Hotararea Consiliului Judetean Vrancea nr. 71/2004, H.G. 630/2010, Hotararea Consiliului Judetean Vrancea nr. 125/2011,  Hotararea Consiliului Judetean Vrancea nr. 71/2004, Proces verbal nr. 1215/Ri/2004 şi 908/ 2004 - MTCT - Consiliul Judeţean Vrancea</w:t>
            </w:r>
            <w:bookmarkEnd w:id="35"/>
            <w:r w:rsidRPr="00845768">
              <w:rPr>
                <w:rFonts w:ascii="Times New Roman" w:eastAsia="Times New Roman" w:hAnsi="Times New Roman" w:cs="Times New Roman"/>
                <w:sz w:val="18"/>
                <w:szCs w:val="18"/>
                <w:lang w:val="ro-RO" w:eastAsia="en-GB"/>
              </w:rPr>
              <w:t>.</w:t>
            </w:r>
            <w:bookmarkEnd w:id="36"/>
          </w:p>
        </w:tc>
      </w:tr>
      <w:tr w:rsidR="00845768" w:rsidRPr="00845768" w14:paraId="1BA9847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53D97B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6F2CE5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BE24DD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3D155CD"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37" w:name="_Hlk89426455"/>
            <w:r w:rsidRPr="00845768">
              <w:rPr>
                <w:rFonts w:ascii="Times New Roman" w:eastAsia="Calibri" w:hAnsi="Times New Roman" w:cs="Times New Roman"/>
                <w:sz w:val="18"/>
                <w:szCs w:val="18"/>
                <w:lang w:val="ro-RO" w:eastAsia="ro-RO"/>
              </w:rPr>
              <w:t xml:space="preserve">Comuna Dumbrăveni, localitatea  Cîndeşti </w:t>
            </w:r>
          </w:p>
          <w:bookmarkEnd w:id="37"/>
          <w:p w14:paraId="30D55664"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foraje - 2     </w:t>
            </w:r>
          </w:p>
          <w:p w14:paraId="036007A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aducţiune 204 m ; </w:t>
            </w:r>
          </w:p>
          <w:p w14:paraId="16127CE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it-IT" w:eastAsia="ro-RO"/>
              </w:rPr>
              <w:t xml:space="preserve">- </w:t>
            </w:r>
            <w:r w:rsidRPr="00845768">
              <w:rPr>
                <w:rFonts w:ascii="Times New Roman" w:eastAsia="Calibri" w:hAnsi="Times New Roman" w:cs="Times New Roman"/>
                <w:sz w:val="18"/>
                <w:szCs w:val="18"/>
                <w:lang w:val="ro-RO" w:eastAsia="ro-RO"/>
              </w:rPr>
              <w:t>distribuţie  15201 m ;</w:t>
            </w:r>
          </w:p>
          <w:p w14:paraId="5E4E0DE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rezervor  300 + 50 mc;  </w:t>
            </w:r>
          </w:p>
          <w:p w14:paraId="7377E69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clorinare- 1;</w:t>
            </w:r>
          </w:p>
          <w:p w14:paraId="59D5942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pompe-2;</w:t>
            </w:r>
          </w:p>
          <w:p w14:paraId="71A28F6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suplimentare sursă apă Cîndeşti,aductiune 300 m + foraj </w:t>
            </w:r>
          </w:p>
          <w:p w14:paraId="046596A8"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sistem corecţie pf  </w:t>
            </w:r>
          </w:p>
          <w:p w14:paraId="48514BE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1DA92F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945260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1.262,559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CD1F1EE" w14:textId="77777777" w:rsidR="00845768" w:rsidRPr="00845768" w:rsidRDefault="00845768" w:rsidP="00845768">
            <w:pPr>
              <w:spacing w:before="100" w:beforeAutospacing="1" w:after="0" w:line="256" w:lineRule="auto"/>
              <w:rPr>
                <w:rFonts w:ascii="Times New Roman" w:eastAsia="Times New Roman" w:hAnsi="Times New Roman" w:cs="Times New Roman"/>
                <w:sz w:val="18"/>
                <w:szCs w:val="18"/>
                <w:lang w:val="ro-RO" w:eastAsia="en-GB"/>
              </w:rPr>
            </w:pPr>
            <w:bookmarkStart w:id="38" w:name="_Hlk89426478"/>
            <w:r w:rsidRPr="00845768">
              <w:rPr>
                <w:rFonts w:ascii="Times New Roman" w:eastAsia="Times New Roman" w:hAnsi="Times New Roman" w:cs="Times New Roman"/>
                <w:sz w:val="18"/>
                <w:szCs w:val="18"/>
                <w:lang w:val="ro-RO" w:eastAsia="en-GB"/>
              </w:rPr>
              <w:t>Hotararea Consiliului Judetean Vrancea nr. 76/2004, H.G. 630/2010,  Hotararea Consiliului Judetean Vrancea nr. 37/2005, Hotararea Consiliului Judetean Vrancea nr. 125/2011.Hotararea Consiliului Judetean Vrancea nr. 112/2013.</w:t>
            </w:r>
          </w:p>
          <w:p w14:paraId="3D3B013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Proces verbal nr. Ri/2514/2004 si 8920 / 2004, MTCT - Consiliul judeţean Vrancea.</w:t>
            </w:r>
            <w:bookmarkEnd w:id="38"/>
          </w:p>
        </w:tc>
      </w:tr>
      <w:tr w:rsidR="00845768" w:rsidRPr="00845768" w14:paraId="1C4B61B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14B0CD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7385E8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88E893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6F33546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39" w:name="_Hlk89426548"/>
            <w:r w:rsidRPr="00845768">
              <w:rPr>
                <w:rFonts w:ascii="Times New Roman" w:eastAsia="Calibri" w:hAnsi="Times New Roman" w:cs="Times New Roman"/>
                <w:sz w:val="18"/>
                <w:szCs w:val="18"/>
                <w:lang w:val="ro-RO" w:eastAsia="ro-RO"/>
              </w:rPr>
              <w:t>Comuna Năneşti,localităţile Călienii Noi şi Călienii Vechi</w:t>
            </w:r>
            <w:bookmarkEnd w:id="39"/>
            <w:r w:rsidRPr="00845768">
              <w:rPr>
                <w:rFonts w:ascii="Times New Roman" w:eastAsia="Calibri" w:hAnsi="Times New Roman" w:cs="Times New Roman"/>
                <w:sz w:val="18"/>
                <w:szCs w:val="18"/>
                <w:lang w:val="ro-RO" w:eastAsia="ro-RO"/>
              </w:rPr>
              <w:t>;</w:t>
            </w:r>
          </w:p>
          <w:p w14:paraId="1F39E78F" w14:textId="77777777" w:rsidR="00845768" w:rsidRPr="00845768" w:rsidRDefault="00845768" w:rsidP="00845768">
            <w:pPr>
              <w:spacing w:after="0" w:line="256" w:lineRule="auto"/>
              <w:rPr>
                <w:rFonts w:ascii="Times New Roman" w:eastAsia="Calibri" w:hAnsi="Times New Roman" w:cs="Times New Roman"/>
                <w:sz w:val="18"/>
                <w:szCs w:val="18"/>
                <w:lang w:val="pt-BR" w:eastAsia="ro-RO"/>
              </w:rPr>
            </w:pPr>
            <w:r w:rsidRPr="00845768">
              <w:rPr>
                <w:rFonts w:ascii="Times New Roman" w:eastAsia="Calibri" w:hAnsi="Times New Roman" w:cs="Times New Roman"/>
                <w:sz w:val="18"/>
                <w:szCs w:val="18"/>
                <w:lang w:val="ro-RO" w:eastAsia="ro-RO"/>
              </w:rPr>
              <w:t>- reţele de aducţiune şi distribuţie – 16,752 km</w:t>
            </w:r>
            <w:r w:rsidRPr="00845768">
              <w:rPr>
                <w:rFonts w:ascii="Times New Roman" w:eastAsia="Calibri" w:hAnsi="Times New Roman" w:cs="Times New Roman"/>
                <w:sz w:val="18"/>
                <w:szCs w:val="18"/>
                <w:lang w:val="pt-BR" w:eastAsia="ro-RO"/>
              </w:rPr>
              <w:t>;</w:t>
            </w:r>
          </w:p>
          <w:p w14:paraId="0B752169" w14:textId="77777777" w:rsidR="00845768" w:rsidRPr="00845768" w:rsidRDefault="00845768" w:rsidP="00845768">
            <w:pPr>
              <w:spacing w:after="0" w:line="256" w:lineRule="auto"/>
              <w:rPr>
                <w:rFonts w:ascii="Times New Roman" w:eastAsia="Calibri" w:hAnsi="Times New Roman" w:cs="Times New Roman"/>
                <w:sz w:val="18"/>
                <w:szCs w:val="18"/>
                <w:lang w:val="pt-BR" w:eastAsia="ro-RO"/>
              </w:rPr>
            </w:pPr>
            <w:r w:rsidRPr="00845768">
              <w:rPr>
                <w:rFonts w:ascii="Times New Roman" w:eastAsia="Calibri" w:hAnsi="Times New Roman" w:cs="Times New Roman"/>
                <w:sz w:val="18"/>
                <w:szCs w:val="18"/>
                <w:lang w:val="ro-RO" w:eastAsia="ro-RO"/>
              </w:rPr>
              <w:t>- rezervor - 200 mc</w:t>
            </w:r>
            <w:r w:rsidRPr="00845768">
              <w:rPr>
                <w:rFonts w:ascii="Times New Roman" w:eastAsia="Calibri" w:hAnsi="Times New Roman" w:cs="Times New Roman"/>
                <w:sz w:val="18"/>
                <w:szCs w:val="18"/>
                <w:lang w:val="pt-BR" w:eastAsia="ro-RO"/>
              </w:rPr>
              <w:t>;</w:t>
            </w:r>
          </w:p>
          <w:p w14:paraId="278F5F0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- 1;</w:t>
            </w:r>
          </w:p>
          <w:p w14:paraId="423E98D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- 1</w:t>
            </w:r>
          </w:p>
          <w:p w14:paraId="767A5A8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instalatii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EEEDE0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CC7AFC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2.277,508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3AFDA0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40" w:name="_Hlk45708187"/>
            <w:r w:rsidRPr="00845768">
              <w:rPr>
                <w:rFonts w:ascii="Times New Roman" w:eastAsia="Times New Roman" w:hAnsi="Times New Roman" w:cs="Times New Roman"/>
                <w:sz w:val="18"/>
                <w:szCs w:val="18"/>
                <w:lang w:val="ro-RO" w:eastAsia="en-GB"/>
              </w:rPr>
              <w:t>Hotararea Consiliului Judetean Vrancea nr. 98/2004, H.G. 630/2010, Hotararea Consiliului Judetean Vrancea nr. 125/2011,  Hotararea Consiliului Judetean Vrancea nr. 112/2013, Proces verbal nr. 1950/2004 si 6519/2004 MTCT - Consiliul judeţean Vrancea</w:t>
            </w:r>
            <w:bookmarkEnd w:id="40"/>
          </w:p>
        </w:tc>
      </w:tr>
      <w:tr w:rsidR="00845768" w:rsidRPr="00845768" w14:paraId="4011A8E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2F0349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41D9A6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EB8772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5C0971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41" w:name="_Hlk89426669"/>
            <w:r w:rsidRPr="00845768">
              <w:rPr>
                <w:rFonts w:ascii="Times New Roman" w:eastAsia="Calibri" w:hAnsi="Times New Roman" w:cs="Times New Roman"/>
                <w:sz w:val="18"/>
                <w:szCs w:val="18"/>
                <w:lang w:val="ro-RO" w:eastAsia="ro-RO"/>
              </w:rPr>
              <w:t xml:space="preserve">Comuna  Boloteşti,  localităţile Boloteşti, Găgeşti  şi Vităneşti </w:t>
            </w:r>
            <w:bookmarkEnd w:id="41"/>
            <w:r w:rsidRPr="00845768">
              <w:rPr>
                <w:rFonts w:ascii="Times New Roman" w:eastAsia="Calibri" w:hAnsi="Times New Roman" w:cs="Times New Roman"/>
                <w:sz w:val="18"/>
                <w:szCs w:val="18"/>
                <w:lang w:val="ro-RO" w:eastAsia="ro-RO"/>
              </w:rPr>
              <w:t>;</w:t>
            </w:r>
          </w:p>
          <w:p w14:paraId="687151D4"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captare- 2 puţuri forate</w:t>
            </w:r>
          </w:p>
          <w:p w14:paraId="5E5D113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de clorare, </w:t>
            </w:r>
          </w:p>
          <w:p w14:paraId="336B98E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aducţiune – 1,15 km</w:t>
            </w:r>
          </w:p>
          <w:p w14:paraId="41D652F3"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Braithwaite – 600 mc</w:t>
            </w:r>
          </w:p>
          <w:p w14:paraId="56391D7A"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reţea de distribuţie- 20 km</w:t>
            </w:r>
          </w:p>
          <w:p w14:paraId="682CAC0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de dozare hipo de sodiu Boloteşti</w:t>
            </w:r>
          </w:p>
          <w:p w14:paraId="14D1940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sistem corecţie pf Boloteşti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7282BC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B235D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3.609,364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6D3A29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42" w:name="_Hlk45708754"/>
            <w:r w:rsidRPr="00845768">
              <w:rPr>
                <w:rFonts w:ascii="Times New Roman" w:eastAsia="Times New Roman" w:hAnsi="Times New Roman" w:cs="Times New Roman"/>
                <w:sz w:val="18"/>
                <w:szCs w:val="18"/>
                <w:lang w:val="ro-RO" w:eastAsia="en-GB"/>
              </w:rPr>
              <w:t>Hotararea Consiliului Judetean Vrancea nr. 67/2005, H.G. 630/2010, Hotararea Consiliului Judetean Vrancea nr. 125/2011, Hotararea Consiliului Judetean Vrancea nr. 112/2013,  Hotararea Consiliului Judetean Vrancea nr. 67/2005, Proces verbal nr. 1012/2005 si 4070/2005 MTCT - Consiliul judeţean Vrancea.</w:t>
            </w:r>
            <w:bookmarkEnd w:id="42"/>
          </w:p>
        </w:tc>
      </w:tr>
      <w:tr w:rsidR="00845768" w:rsidRPr="00845768" w14:paraId="380B0AE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089F0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6EE63B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27516F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43" w:name="_Hlk44318166"/>
            <w:r w:rsidRPr="00845768">
              <w:rPr>
                <w:rFonts w:ascii="Times New Roman" w:eastAsia="Times New Roman" w:hAnsi="Times New Roman" w:cs="Times New Roman"/>
                <w:sz w:val="18"/>
                <w:szCs w:val="18"/>
                <w:lang w:val="ro-RO" w:eastAsia="en-GB"/>
              </w:rPr>
              <w:t>Sistem de alimentare cu apă</w:t>
            </w:r>
            <w:bookmarkEnd w:id="4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0FFB83C"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bookmarkStart w:id="44" w:name="_Hlk89426773"/>
            <w:r w:rsidRPr="00845768">
              <w:rPr>
                <w:rFonts w:ascii="Times New Roman" w:eastAsia="Calibri" w:hAnsi="Times New Roman" w:cs="Times New Roman"/>
                <w:bCs/>
                <w:sz w:val="18"/>
                <w:szCs w:val="18"/>
                <w:lang w:val="ro-RO" w:eastAsia="ro-RO"/>
              </w:rPr>
              <w:t>Comuna Vulturu, localităţile Hînguleşti, Boţîrlău şi Maluri;</w:t>
            </w:r>
          </w:p>
          <w:bookmarkEnd w:id="44"/>
          <w:p w14:paraId="0D4BA4DA"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front captare - 4 foraje cu h = 60m;</w:t>
            </w:r>
          </w:p>
          <w:p w14:paraId="29FFE483"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reţele de aducţiune şi distribuţie- 32,628 km;</w:t>
            </w:r>
          </w:p>
          <w:p w14:paraId="58EE3A99"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rezervor de înmagazinare - 700 mc;</w:t>
            </w:r>
          </w:p>
          <w:p w14:paraId="464AE496"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staţie pompare -3+1;</w:t>
            </w:r>
          </w:p>
          <w:p w14:paraId="423022A3"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xml:space="preserve">- staţie clorinare- 1 </w:t>
            </w:r>
          </w:p>
          <w:p w14:paraId="4BADA061"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Extindere sistem Vulturu</w:t>
            </w:r>
          </w:p>
          <w:p w14:paraId="5EEE88EC"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- 2 foraje la 70 m;</w:t>
            </w:r>
          </w:p>
          <w:p w14:paraId="00079DDB"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xml:space="preserve">- conductă de legătură între foraje  390 m; </w:t>
            </w:r>
          </w:p>
          <w:p w14:paraId="3F3F7F0D"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reţele de distribuţie-27,7 km ;</w:t>
            </w:r>
          </w:p>
          <w:p w14:paraId="01F9DAD0"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rezervor de înmagazinare  650 mc;</w:t>
            </w:r>
          </w:p>
          <w:p w14:paraId="694C0A71"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xml:space="preserve">- staţie de pompare - 2+1, </w:t>
            </w:r>
          </w:p>
          <w:p w14:paraId="253989B1" w14:textId="77777777" w:rsidR="00845768" w:rsidRPr="00845768" w:rsidRDefault="00845768" w:rsidP="00845768">
            <w:pPr>
              <w:spacing w:after="0" w:line="256" w:lineRule="auto"/>
              <w:jc w:val="both"/>
              <w:rPr>
                <w:rFonts w:ascii="Times New Roman" w:eastAsia="Calibri"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staţie tratare -1</w:t>
            </w:r>
          </w:p>
          <w:p w14:paraId="2B64005A" w14:textId="77777777" w:rsidR="00845768" w:rsidRPr="00845768" w:rsidRDefault="00845768" w:rsidP="00845768">
            <w:pPr>
              <w:spacing w:after="0" w:line="240" w:lineRule="auto"/>
              <w:jc w:val="both"/>
              <w:rPr>
                <w:rFonts w:ascii="Times New Roman" w:eastAsia="Times New Roman" w:hAnsi="Times New Roman" w:cs="Times New Roman"/>
                <w:bCs/>
                <w:sz w:val="18"/>
                <w:szCs w:val="18"/>
                <w:lang w:val="ro-RO" w:eastAsia="ro-RO"/>
              </w:rPr>
            </w:pPr>
            <w:r w:rsidRPr="00845768">
              <w:rPr>
                <w:rFonts w:ascii="Times New Roman" w:eastAsia="Calibri" w:hAnsi="Times New Roman" w:cs="Times New Roman"/>
                <w:bCs/>
                <w:sz w:val="18"/>
                <w:szCs w:val="18"/>
                <w:lang w:val="ro-RO" w:eastAsia="ro-RO"/>
              </w:rPr>
              <w:t xml:space="preserve">- sistem corecţie pf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66E474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FB031D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12.172,497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657441BE" w14:textId="77777777" w:rsidR="00845768" w:rsidRPr="00845768" w:rsidRDefault="00845768" w:rsidP="00845768">
            <w:pPr>
              <w:spacing w:after="0" w:line="240" w:lineRule="auto"/>
              <w:rPr>
                <w:rFonts w:ascii="Times New Roman" w:eastAsia="Times New Roman" w:hAnsi="Times New Roman" w:cs="Times New Roman"/>
                <w:bCs/>
                <w:iCs/>
                <w:sz w:val="18"/>
                <w:szCs w:val="18"/>
                <w:lang w:val="ro-RO" w:eastAsia="en-GB"/>
              </w:rPr>
            </w:pPr>
            <w:bookmarkStart w:id="45" w:name="_Hlk45709707"/>
            <w:r w:rsidRPr="00845768">
              <w:rPr>
                <w:rFonts w:ascii="Times New Roman" w:eastAsia="Times New Roman" w:hAnsi="Times New Roman" w:cs="Times New Roman"/>
                <w:sz w:val="18"/>
                <w:szCs w:val="18"/>
                <w:lang w:val="ro-RO" w:eastAsia="en-GB"/>
              </w:rPr>
              <w:t xml:space="preserve">Hotararea Consiliului Judetean Vrancea nr. 99/2004, </w:t>
            </w:r>
            <w:r w:rsidRPr="00845768">
              <w:rPr>
                <w:rFonts w:ascii="Times New Roman" w:eastAsia="Times New Roman" w:hAnsi="Times New Roman" w:cs="Times New Roman"/>
                <w:sz w:val="18"/>
                <w:szCs w:val="18"/>
                <w:lang w:eastAsia="en-GB"/>
              </w:rPr>
              <w:t>H.G. 630/2010, Hotararea Consiliului Judetean Vrancea nr. 125/2011, Hotararea Consiliului Judetean Vrancea nr. 112/2013,  Hotararea Consiliului Judetean Vrancea nr. 99/2004,, Proces verbal nr.1951/2004 si  6520/2004 şi MTCT - Consiliul judeţean Vrancea</w:t>
            </w:r>
            <w:bookmarkEnd w:id="45"/>
          </w:p>
        </w:tc>
      </w:tr>
      <w:tr w:rsidR="00845768" w:rsidRPr="00845768" w14:paraId="441D071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AAE744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1AF5CE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F8CAC1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42B3C15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46" w:name="_Hlk89426817"/>
            <w:r w:rsidRPr="00845768">
              <w:rPr>
                <w:rFonts w:ascii="Times New Roman" w:eastAsia="Calibri" w:hAnsi="Times New Roman" w:cs="Times New Roman"/>
                <w:sz w:val="18"/>
                <w:szCs w:val="18"/>
                <w:lang w:val="ro-RO" w:eastAsia="ro-RO"/>
              </w:rPr>
              <w:t>Comuna  Străoane, localităţile Străoane şi Muncelu;</w:t>
            </w:r>
          </w:p>
          <w:bookmarkEnd w:id="46"/>
          <w:p w14:paraId="050CA9D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de clorare; </w:t>
            </w:r>
          </w:p>
          <w:p w14:paraId="51DBFC96" w14:textId="77777777" w:rsidR="00845768" w:rsidRPr="00845768" w:rsidRDefault="00845768" w:rsidP="00845768">
            <w:pPr>
              <w:spacing w:after="0" w:line="256" w:lineRule="auto"/>
              <w:rPr>
                <w:rFonts w:ascii="Times New Roman" w:eastAsia="Calibri" w:hAnsi="Times New Roman" w:cs="Times New Roman"/>
                <w:sz w:val="18"/>
                <w:szCs w:val="18"/>
                <w:lang w:val="pt-BR" w:eastAsia="ro-RO"/>
              </w:rPr>
            </w:pPr>
            <w:r w:rsidRPr="00845768">
              <w:rPr>
                <w:rFonts w:ascii="Times New Roman" w:eastAsia="Calibri" w:hAnsi="Times New Roman" w:cs="Times New Roman"/>
                <w:sz w:val="18"/>
                <w:szCs w:val="18"/>
                <w:lang w:val="ro-RO" w:eastAsia="ro-RO"/>
              </w:rPr>
              <w:t>- rezervor - 15 mc</w:t>
            </w:r>
            <w:r w:rsidRPr="00845768">
              <w:rPr>
                <w:rFonts w:ascii="Times New Roman" w:eastAsia="Calibri" w:hAnsi="Times New Roman" w:cs="Times New Roman"/>
                <w:sz w:val="18"/>
                <w:szCs w:val="18"/>
                <w:lang w:val="pt-BR" w:eastAsia="ro-RO"/>
              </w:rPr>
              <w:t>;</w:t>
            </w:r>
          </w:p>
          <w:p w14:paraId="7F75E6C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de pompare cu 1+1 pompe;</w:t>
            </w:r>
          </w:p>
          <w:p w14:paraId="6923236D"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aducţiune - 2,7 km;</w:t>
            </w:r>
          </w:p>
          <w:p w14:paraId="04130337"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de înmagazinare - 550 mc;</w:t>
            </w:r>
          </w:p>
          <w:p w14:paraId="686EF6B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reţea de distribuţie - 18,3 km</w:t>
            </w:r>
          </w:p>
          <w:p w14:paraId="03FB00D4"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instalaţii de dozare  hipo de sodiu</w:t>
            </w:r>
          </w:p>
          <w:p w14:paraId="4F5B89A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sistem corecţie pf</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5BC8D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D99E6C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3.410,59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0436C48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47" w:name="_Hlk45710122"/>
            <w:r w:rsidRPr="00845768">
              <w:rPr>
                <w:rFonts w:ascii="Times New Roman" w:eastAsia="Times New Roman" w:hAnsi="Times New Roman" w:cs="Times New Roman"/>
                <w:sz w:val="18"/>
                <w:szCs w:val="18"/>
                <w:lang w:val="ro-RO" w:eastAsia="en-GB"/>
              </w:rPr>
              <w:t>Hotararea Consiliului Judetean Vrancea nr. 23/2007, H.G. 630/2010, Hotararea Consiliului Judetean Vrancea nr. 125/2011, Hotararea Consiliului Judetean Vrancea nr. 112/2013,  Hotararea Consiliului Judetean Vrancea nr. 23/2007, Proces verbal nr.212/Ri/ 2007 şi 1372 / 2007 - MTCT - Consiliul judeţean Vrancea.</w:t>
            </w:r>
            <w:bookmarkEnd w:id="47"/>
          </w:p>
        </w:tc>
      </w:tr>
      <w:tr w:rsidR="00845768" w:rsidRPr="00845768" w14:paraId="42DC077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8A4E33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8AE0FE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8A5A12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75236B5E"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48" w:name="_Hlk89426883"/>
            <w:r w:rsidRPr="00845768">
              <w:rPr>
                <w:rFonts w:ascii="Times New Roman" w:eastAsia="Calibri" w:hAnsi="Times New Roman" w:cs="Times New Roman"/>
                <w:sz w:val="18"/>
                <w:szCs w:val="18"/>
                <w:lang w:val="ro-RO" w:eastAsia="ro-RO"/>
              </w:rPr>
              <w:t>Comuna Cîrligele, localităţile Bonţeşti, Cîrligele şi Blidari ;</w:t>
            </w:r>
          </w:p>
          <w:bookmarkEnd w:id="48"/>
          <w:p w14:paraId="6ADAE31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de captare – 1-160, 2-110 puţuri forate cu h =160 m-110m</w:t>
            </w:r>
          </w:p>
          <w:p w14:paraId="6A45EEF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- 15 mc;</w:t>
            </w:r>
          </w:p>
          <w:p w14:paraId="17EE952A"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de pompare echipată cu 1+1 pompe;</w:t>
            </w:r>
          </w:p>
          <w:p w14:paraId="36DD2EA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aducţiune - 6,1 km ;</w:t>
            </w:r>
          </w:p>
          <w:p w14:paraId="5E53473B"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de înmagazinare -150 mc( Cîrligele)</w:t>
            </w:r>
          </w:p>
          <w:p w14:paraId="3BE093BA"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2+1 pompe(Cîrligele);</w:t>
            </w:r>
          </w:p>
          <w:p w14:paraId="319012A0"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pompare 1+1 pompe (Bonţeşti);</w:t>
            </w:r>
          </w:p>
          <w:p w14:paraId="7F27459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de înmagazinare -200 mc(Bonţeşti)</w:t>
            </w:r>
          </w:p>
          <w:p w14:paraId="20A6686F"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fr-FR" w:eastAsia="ro-RO"/>
              </w:rPr>
              <w:t>- st</w:t>
            </w:r>
            <w:r w:rsidRPr="00845768">
              <w:rPr>
                <w:rFonts w:ascii="Times New Roman" w:eastAsia="Calibri" w:hAnsi="Times New Roman" w:cs="Times New Roman"/>
                <w:sz w:val="18"/>
                <w:szCs w:val="18"/>
                <w:lang w:val="ro-RO" w:eastAsia="ro-RO"/>
              </w:rPr>
              <w:t>aţie tratare - 1</w:t>
            </w:r>
          </w:p>
          <w:p w14:paraId="2B01406B"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clorinare - 1</w:t>
            </w:r>
          </w:p>
          <w:p w14:paraId="6A11176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reţele de distribuţie - 22,5 km</w:t>
            </w:r>
          </w:p>
          <w:p w14:paraId="2CBB6552"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suplimentare sursă apă</w:t>
            </w:r>
          </w:p>
          <w:p w14:paraId="2C2AB64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puţuri forate - 3, aducţiune 0,2 km  - Cîrligele</w:t>
            </w:r>
          </w:p>
          <w:p w14:paraId="7D9FCA8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instalaţie  de dozare hipo de sodiu Cîrligele</w:t>
            </w:r>
          </w:p>
          <w:p w14:paraId="7629D69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xml:space="preserve">- sistem corecţie pf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E1948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B03F4C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4.850,568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1D210D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49" w:name="_Hlk45711497"/>
            <w:r w:rsidRPr="00845768">
              <w:rPr>
                <w:rFonts w:ascii="Times New Roman" w:eastAsia="Times New Roman" w:hAnsi="Times New Roman" w:cs="Times New Roman"/>
                <w:sz w:val="18"/>
                <w:szCs w:val="18"/>
                <w:lang w:val="ro-RO" w:eastAsia="en-GB"/>
              </w:rPr>
              <w:t>Hotararea Consiliului Judetean Vrancea nr. 24/2007 H.G. 630/2010, Hotararea Consiliului Judetean Vrancea nr. 125/2011, Hotararea Consiliului Judetean Vrancea nr. 112/2013,  Hotararea Consiliului Judetean Vrancea nr. 24/2007, Proces verbal nr. 210/ Ri/ 2007 şi 1374 / 2007 MTCT - Consiliul judeţean Vrancea</w:t>
            </w:r>
            <w:bookmarkEnd w:id="49"/>
          </w:p>
        </w:tc>
      </w:tr>
      <w:tr w:rsidR="00845768" w:rsidRPr="00845768" w14:paraId="432B531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E16CBB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158.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B9174B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637261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de alimentare cu apă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7CBBF34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50" w:name="_Hlk89426983"/>
            <w:r w:rsidRPr="00845768">
              <w:rPr>
                <w:rFonts w:ascii="Times New Roman" w:eastAsia="Calibri" w:hAnsi="Times New Roman" w:cs="Times New Roman"/>
                <w:sz w:val="18"/>
                <w:szCs w:val="18"/>
                <w:lang w:val="ro-RO" w:eastAsia="ro-RO"/>
              </w:rPr>
              <w:t>Comuna Cîmpuri , localităţile Rotileştii Mari, Rotileştii Mici şi Feteşti ;</w:t>
            </w:r>
          </w:p>
          <w:bookmarkEnd w:id="50"/>
          <w:p w14:paraId="5170BEDD"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front de captare - 2 puţuri forate cu h = 12 m</w:t>
            </w:r>
          </w:p>
          <w:p w14:paraId="6D56F6A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clorare - 1;</w:t>
            </w:r>
          </w:p>
          <w:p w14:paraId="3C40703B"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rezervor de înmagazinare – 300 mc;</w:t>
            </w:r>
          </w:p>
          <w:p w14:paraId="0F1E571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staţie de pompare 2+1 pompe;</w:t>
            </w:r>
          </w:p>
          <w:p w14:paraId="19FF9DB1"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reţea de distribuţie -11,4 km</w:t>
            </w:r>
          </w:p>
          <w:p w14:paraId="7E5159B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dozare hipo de sodiu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1EB366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79278A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1.874,903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92BDF8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51" w:name="_Hlk45711715"/>
            <w:r w:rsidRPr="00845768">
              <w:rPr>
                <w:rFonts w:ascii="Times New Roman" w:eastAsia="Times New Roman" w:hAnsi="Times New Roman" w:cs="Times New Roman"/>
                <w:sz w:val="18"/>
                <w:szCs w:val="18"/>
                <w:lang w:val="ro-RO" w:eastAsia="en-GB"/>
              </w:rPr>
              <w:t>Hotararea Consiliului Judetean Vrancea nr. 54/2007, H.G. 630/2010, Hotararea Consiliului Judetean Vrancea nr. 125/2011, Hotararea Consiliului Judetean Vrancea nr. 112/2013,  Hotararea Consiliului Judetean Vrancea nr. 54/2007, Proces verbal nr. Ri/227/2007 si 2215/ 2007 MTCT - Consiliul judeţean Vrancea.</w:t>
            </w:r>
            <w:bookmarkEnd w:id="51"/>
          </w:p>
        </w:tc>
      </w:tr>
      <w:tr w:rsidR="00845768" w:rsidRPr="00845768" w14:paraId="3191B81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EE49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159.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4ECF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72C34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bookmarkStart w:id="52" w:name="_Hlk44317965"/>
            <w:r w:rsidRPr="00845768">
              <w:rPr>
                <w:rFonts w:ascii="Times New Roman" w:eastAsia="Times New Roman" w:hAnsi="Times New Roman" w:cs="Times New Roman"/>
                <w:i/>
                <w:iCs/>
                <w:strike/>
                <w:sz w:val="18"/>
                <w:szCs w:val="18"/>
                <w:lang w:val="ro-RO" w:eastAsia="en-GB"/>
              </w:rPr>
              <w:t>Sistem de Alimentare cu apă</w:t>
            </w:r>
            <w:bookmarkEnd w:id="5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BA39A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Vulturu, localitatea Vulturu - 2 forje la 70 m</w:t>
            </w:r>
            <w:r w:rsidRPr="00845768">
              <w:rPr>
                <w:rFonts w:ascii="Times New Roman" w:eastAsia="Times New Roman" w:hAnsi="Times New Roman" w:cs="Times New Roman"/>
                <w:i/>
                <w:iCs/>
                <w:strike/>
                <w:sz w:val="18"/>
                <w:szCs w:val="18"/>
                <w:lang w:val="ro-RO" w:eastAsia="en-GB"/>
              </w:rPr>
              <w:br/>
              <w:t>- conductă de legătura intre foraje 390 m</w:t>
            </w:r>
            <w:r w:rsidRPr="00845768">
              <w:rPr>
                <w:rFonts w:ascii="Times New Roman" w:eastAsia="Times New Roman" w:hAnsi="Times New Roman" w:cs="Times New Roman"/>
                <w:i/>
                <w:iCs/>
                <w:strike/>
                <w:sz w:val="18"/>
                <w:szCs w:val="18"/>
                <w:lang w:val="ro-RO" w:eastAsia="en-GB"/>
              </w:rPr>
              <w:br/>
              <w:t>- reţele de distribuţie sisteme aducţiune 22,700 km</w:t>
            </w:r>
            <w:r w:rsidRPr="00845768">
              <w:rPr>
                <w:rFonts w:ascii="Times New Roman" w:eastAsia="Times New Roman" w:hAnsi="Times New Roman" w:cs="Times New Roman"/>
                <w:i/>
                <w:iCs/>
                <w:strike/>
                <w:sz w:val="18"/>
                <w:szCs w:val="18"/>
                <w:lang w:val="ro-RO" w:eastAsia="en-GB"/>
              </w:rPr>
              <w:br/>
              <w:t>- rezervor de înmagazina re 650 mc</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42CB1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75B16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5.260.961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24A9C4"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66B2729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E5147A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53" w:name="_Hlk45712028"/>
            <w:r w:rsidRPr="00845768">
              <w:rPr>
                <w:rFonts w:ascii="Times New Roman" w:eastAsia="Times New Roman" w:hAnsi="Times New Roman" w:cs="Times New Roman"/>
                <w:sz w:val="18"/>
                <w:szCs w:val="18"/>
                <w:lang w:val="ro-RO" w:eastAsia="en-GB"/>
              </w:rPr>
              <w:t>160.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F372CC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2BCECD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54" w:name="_Hlk45633843"/>
            <w:r w:rsidRPr="00845768">
              <w:rPr>
                <w:rFonts w:ascii="Times New Roman" w:eastAsia="Times New Roman" w:hAnsi="Times New Roman" w:cs="Times New Roman"/>
                <w:sz w:val="18"/>
                <w:szCs w:val="18"/>
                <w:lang w:val="ro-RO" w:eastAsia="en-GB"/>
              </w:rPr>
              <w:t>Sistem de Alimentare cu apă a localităţilor Gura Caliţei</w:t>
            </w:r>
            <w:bookmarkEnd w:id="54"/>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74D5B55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bookmarkStart w:id="55" w:name="_Hlk89427179"/>
            <w:r w:rsidRPr="00845768">
              <w:rPr>
                <w:rFonts w:ascii="Times New Roman" w:eastAsia="Calibri" w:hAnsi="Times New Roman" w:cs="Times New Roman"/>
                <w:sz w:val="18"/>
                <w:szCs w:val="18"/>
                <w:lang w:val="ro-RO" w:eastAsia="ro-RO"/>
              </w:rPr>
              <w:t xml:space="preserve">Comuna Gura Caliţei, localităţile Gura Caliţei, Lacul lui Baban şi Plopul </w:t>
            </w:r>
          </w:p>
          <w:bookmarkEnd w:id="55"/>
          <w:p w14:paraId="459A92E9"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- 3  puţuri forate la 150 m;</w:t>
            </w:r>
          </w:p>
          <w:p w14:paraId="5602D96C"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aducţiune inclusiv conductă de legătura între foraje  10,3 km ;</w:t>
            </w:r>
          </w:p>
          <w:p w14:paraId="465BE9D6"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reţele de distribuţie sisteme aducţiune 14,5 km ;</w:t>
            </w:r>
          </w:p>
          <w:p w14:paraId="4F269C45" w14:textId="77777777" w:rsidR="00845768" w:rsidRPr="00845768" w:rsidRDefault="00845768" w:rsidP="00845768">
            <w:pPr>
              <w:spacing w:after="0" w:line="256" w:lineRule="auto"/>
              <w:rPr>
                <w:rFonts w:ascii="Times New Roman" w:eastAsia="Calibri" w:hAnsi="Times New Roman" w:cs="Times New Roman"/>
                <w:sz w:val="18"/>
                <w:szCs w:val="18"/>
                <w:lang w:val="ro-RO" w:eastAsia="ro-RO"/>
              </w:rPr>
            </w:pPr>
            <w:r w:rsidRPr="00845768">
              <w:rPr>
                <w:rFonts w:ascii="Times New Roman" w:eastAsia="Calibri" w:hAnsi="Times New Roman" w:cs="Times New Roman"/>
                <w:sz w:val="18"/>
                <w:szCs w:val="18"/>
                <w:lang w:val="ro-RO" w:eastAsia="ro-RO"/>
              </w:rPr>
              <w:t xml:space="preserve">- staţie tratare pentru reducerea amoniului </w:t>
            </w:r>
          </w:p>
          <w:p w14:paraId="1745E1A1" w14:textId="77777777" w:rsidR="00845768" w:rsidRPr="00845768" w:rsidRDefault="00845768" w:rsidP="00845768">
            <w:pPr>
              <w:spacing w:after="0" w:line="256" w:lineRule="auto"/>
              <w:rPr>
                <w:rFonts w:ascii="Times New Roman" w:eastAsia="Calibri" w:hAnsi="Times New Roman" w:cs="Times New Roman"/>
                <w:sz w:val="18"/>
                <w:szCs w:val="18"/>
                <w:lang w:val="fr-FR" w:eastAsia="ro-RO"/>
              </w:rPr>
            </w:pPr>
            <w:r w:rsidRPr="00845768">
              <w:rPr>
                <w:rFonts w:ascii="Times New Roman" w:eastAsia="Calibri" w:hAnsi="Times New Roman" w:cs="Times New Roman"/>
                <w:sz w:val="18"/>
                <w:szCs w:val="18"/>
                <w:lang w:val="ro-RO" w:eastAsia="ro-RO"/>
              </w:rPr>
              <w:t xml:space="preserve">- rezervor de înmagazinare  150 mc </w:t>
            </w:r>
            <w:r w:rsidRPr="00845768">
              <w:rPr>
                <w:rFonts w:ascii="Times New Roman" w:eastAsia="Calibri" w:hAnsi="Times New Roman" w:cs="Times New Roman"/>
                <w:sz w:val="18"/>
                <w:szCs w:val="18"/>
                <w:lang w:val="fr-FR" w:eastAsia="ro-RO"/>
              </w:rPr>
              <w:t>+ 100mc</w:t>
            </w:r>
          </w:p>
          <w:p w14:paraId="6EED99CE" w14:textId="77777777" w:rsidR="00845768" w:rsidRPr="00845768" w:rsidRDefault="00845768" w:rsidP="00845768">
            <w:pPr>
              <w:spacing w:after="0" w:line="256"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- 3 staţii de pompare echipate cu pompe 2+1, 1+1</w:t>
            </w:r>
          </w:p>
          <w:p w14:paraId="2C325625" w14:textId="77777777" w:rsidR="00845768" w:rsidRPr="00845768" w:rsidRDefault="00845768" w:rsidP="00845768">
            <w:pPr>
              <w:spacing w:after="0" w:line="256"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instalaţii de dozare  hipo de sodiu Lacul lui Baban</w:t>
            </w:r>
          </w:p>
          <w:p w14:paraId="221F88E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 instalaţii de dozare  hipo de sodiu Gura Caliţei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ED4005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61E4EE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4.732,706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3C564A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56" w:name="_Hlk45712049"/>
            <w:r w:rsidRPr="00845768">
              <w:rPr>
                <w:rFonts w:ascii="Times New Roman" w:eastAsia="Times New Roman" w:hAnsi="Times New Roman" w:cs="Times New Roman"/>
                <w:sz w:val="18"/>
                <w:szCs w:val="18"/>
                <w:lang w:val="ro-RO" w:eastAsia="en-GB"/>
              </w:rPr>
              <w:t>Hotararea Consiliului Judetean Vrancea nr. 154/2007, H.G. 630/2010, Hotararea Consiliului Judetean Vrancea nr. 125/2011, Hotararea Consiliului Judetean Vrancea nr. 112/2013,  Hotararea Consiliului Judetean Vrancea nr. 154/2017, Proces verbal nr. 46.837/DGLP/17/10/2007 si  10.771/01.11.2007- MTCT -Consiliul Judetean Vrancea.</w:t>
            </w:r>
            <w:bookmarkEnd w:id="56"/>
          </w:p>
        </w:tc>
      </w:tr>
      <w:bookmarkEnd w:id="53"/>
      <w:tr w:rsidR="00845768" w:rsidRPr="00845768" w14:paraId="04418EF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E2FF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443E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5E0561"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Palat administrativ</w:t>
            </w:r>
          </w:p>
          <w:p w14:paraId="12013BD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62A77D" w14:textId="77777777" w:rsidR="00845768" w:rsidRPr="00845768" w:rsidRDefault="00845768" w:rsidP="00845768">
            <w:pPr>
              <w:spacing w:after="0" w:line="240" w:lineRule="auto"/>
              <w:rPr>
                <w:rFonts w:ascii="Times New Roman" w:eastAsia="Calibri" w:hAnsi="Times New Roman" w:cs="Times New Roman"/>
                <w:sz w:val="18"/>
                <w:szCs w:val="18"/>
              </w:rPr>
            </w:pPr>
            <w:bookmarkStart w:id="57" w:name="_Hlk53412436"/>
            <w:r w:rsidRPr="00845768">
              <w:rPr>
                <w:rFonts w:ascii="Times New Roman" w:eastAsia="Calibri" w:hAnsi="Times New Roman" w:cs="Times New Roman"/>
                <w:sz w:val="18"/>
                <w:szCs w:val="18"/>
              </w:rPr>
              <w:t xml:space="preserve">Municipiul Focşani, str. Dimitrie Cantemir nr.1, suprafaţă teren 619 mp,   intravilan, categoria de folosință curții construcții, tarla 161, parcelele 8377, 8378, număr cadastral 52487, </w:t>
            </w:r>
          </w:p>
          <w:p w14:paraId="67C0393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C1- clădire administrativă, suprafaţă  construită 278 mp ,regim  de înălţime S+P+6E,</w:t>
            </w:r>
          </w:p>
          <w:p w14:paraId="545F751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vecinătăţi : S -Piaţa Unirii, N -Cinematograf  Balada,E - sediu  Prefectura Vrancea, V- Bd. Unirii</w:t>
            </w:r>
            <w:bookmarkEnd w:id="57"/>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1B5D6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1971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DB09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2.848,802</w:t>
            </w:r>
          </w:p>
          <w:p w14:paraId="67136E6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472,134</w:t>
            </w:r>
          </w:p>
          <w:p w14:paraId="6F7F9E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3.320,936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FB93C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58" w:name="_Hlk87861819"/>
            <w:r w:rsidRPr="00845768">
              <w:rPr>
                <w:rFonts w:ascii="Times New Roman" w:eastAsia="Times New Roman" w:hAnsi="Times New Roman" w:cs="Times New Roman"/>
                <w:sz w:val="18"/>
                <w:szCs w:val="18"/>
                <w:lang w:val="ro-RO" w:eastAsia="en-GB"/>
              </w:rPr>
              <w:t>Hotărârea Consiliului Județean Vrancea nr. 48/2001</w:t>
            </w:r>
          </w:p>
          <w:p w14:paraId="0760545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H.G. 630/2010, Protocol 6054/1993</w:t>
            </w:r>
          </w:p>
          <w:p w14:paraId="15915A4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Nr. Carte Funciară </w:t>
            </w:r>
            <w:r w:rsidRPr="00845768">
              <w:rPr>
                <w:rFonts w:ascii="Times New Roman" w:eastAsia="Times New Roman" w:hAnsi="Times New Roman" w:cs="Times New Roman"/>
                <w:sz w:val="18"/>
                <w:szCs w:val="18"/>
                <w:lang w:val="ro-RO" w:eastAsia="en-GB"/>
              </w:rPr>
              <w:t>52487 Focșani</w:t>
            </w:r>
            <w:bookmarkEnd w:id="58"/>
          </w:p>
        </w:tc>
      </w:tr>
      <w:tr w:rsidR="00845768" w:rsidRPr="00845768" w14:paraId="3F37ABA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15870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E9B1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5E3BB0"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Sediu Consiliul Judeţean - Prefectura Putna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247D52" w14:textId="77777777" w:rsidR="00845768" w:rsidRPr="00845768" w:rsidRDefault="00845768" w:rsidP="00845768">
            <w:pPr>
              <w:spacing w:after="0" w:line="240" w:lineRule="auto"/>
              <w:rPr>
                <w:rFonts w:ascii="Times New Roman" w:eastAsia="Calibri" w:hAnsi="Times New Roman" w:cs="Times New Roman"/>
                <w:sz w:val="18"/>
                <w:szCs w:val="18"/>
              </w:rPr>
            </w:pPr>
            <w:bookmarkStart w:id="59" w:name="_Hlk87861934"/>
            <w:r w:rsidRPr="00845768">
              <w:rPr>
                <w:rFonts w:ascii="Times New Roman" w:eastAsia="Calibri" w:hAnsi="Times New Roman" w:cs="Times New Roman"/>
                <w:sz w:val="18"/>
                <w:szCs w:val="18"/>
              </w:rPr>
              <w:t xml:space="preserve">Municipiul Focşani, strada Republicii nr. 71, suprafaţă teren  2577 mp, intravilan, categoria de folosință curții construcții, suprafaţă construită 1098 mp, tarla 101, parcela 5440Cc,număr cadastral 51441 </w:t>
            </w:r>
          </w:p>
          <w:p w14:paraId="6AE876F9"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1 - Prefectura judeţului Putna - Palat administrativ ,S+P+1E, suprafaţă construită 1043 mp</w:t>
            </w:r>
          </w:p>
          <w:p w14:paraId="73291388"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Corp 2 - clădire poarta, P+1E, suprafaţă construită 55 mp </w:t>
            </w:r>
          </w:p>
          <w:p w14:paraId="09DF49F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color w:val="000000"/>
                <w:sz w:val="18"/>
                <w:szCs w:val="18"/>
                <w:lang w:val="ro-RO" w:eastAsia="ro-RO"/>
              </w:rPr>
              <w:t>Sistem constructiv- structura zidarie groasa din caramida</w:t>
            </w:r>
            <w:r w:rsidRPr="00845768">
              <w:rPr>
                <w:rFonts w:ascii="Times New Roman" w:eastAsia="Times New Roman" w:hAnsi="Times New Roman" w:cs="Times New Roman"/>
                <w:sz w:val="18"/>
                <w:szCs w:val="18"/>
                <w:lang w:val="ro-RO" w:eastAsia="ro-RO"/>
              </w:rPr>
              <w:t>.</w:t>
            </w:r>
          </w:p>
          <w:p w14:paraId="5625181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vecinătăţi: N, V, E - Primăria Focşani, S– str. Republicii,</w:t>
            </w:r>
            <w:bookmarkEnd w:id="59"/>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A0D4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7B943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TEREN </w:t>
            </w:r>
            <w:bookmarkStart w:id="60" w:name="_Hlk86407328"/>
            <w:r w:rsidRPr="00845768">
              <w:rPr>
                <w:rFonts w:ascii="Times New Roman" w:eastAsia="Times New Roman" w:hAnsi="Times New Roman" w:cs="Times New Roman"/>
                <w:sz w:val="18"/>
                <w:szCs w:val="18"/>
                <w:lang w:val="ro-RO" w:eastAsia="en-GB"/>
              </w:rPr>
              <w:t>2.314,021</w:t>
            </w:r>
            <w:bookmarkEnd w:id="60"/>
          </w:p>
          <w:p w14:paraId="01F0CE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14.134,57</w:t>
            </w:r>
          </w:p>
          <w:p w14:paraId="0E3E491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1.331,65</w:t>
            </w:r>
          </w:p>
          <w:p w14:paraId="0687A52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17.780,24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D845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Județean Vrancea nr. 84/2003</w:t>
            </w:r>
          </w:p>
          <w:p w14:paraId="30015C1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H.G. 630/2010, </w:t>
            </w:r>
            <w:r w:rsidRPr="00845768">
              <w:rPr>
                <w:rFonts w:ascii="Times New Roman" w:eastAsia="Times New Roman" w:hAnsi="Times New Roman" w:cs="Times New Roman"/>
                <w:color w:val="000000"/>
                <w:sz w:val="18"/>
                <w:szCs w:val="18"/>
                <w:lang w:eastAsia="en-GB"/>
              </w:rPr>
              <w:t xml:space="preserve"> Nr. Carte Funciară </w:t>
            </w:r>
            <w:r w:rsidRPr="00845768">
              <w:rPr>
                <w:rFonts w:ascii="Times New Roman" w:eastAsia="Times New Roman" w:hAnsi="Times New Roman" w:cs="Times New Roman"/>
                <w:color w:val="000000"/>
                <w:sz w:val="18"/>
                <w:szCs w:val="18"/>
                <w:lang w:val="ro-RO" w:eastAsia="en-GB"/>
              </w:rPr>
              <w:t xml:space="preserve"> 51441 Focșani, proces verbal de receptie finala nr.1536/25.01.2021 si 1534/25.01.2021</w:t>
            </w:r>
          </w:p>
        </w:tc>
      </w:tr>
      <w:tr w:rsidR="00845768" w:rsidRPr="00845768" w14:paraId="066DC07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063A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61" w:name="_Hlk87862287"/>
            <w:r w:rsidRPr="00845768">
              <w:rPr>
                <w:rFonts w:ascii="Times New Roman" w:eastAsia="Times New Roman" w:hAnsi="Times New Roman" w:cs="Times New Roman"/>
                <w:sz w:val="18"/>
                <w:szCs w:val="18"/>
                <w:lang w:val="ro-RO" w:eastAsia="en-GB"/>
              </w:rPr>
              <w:t>163.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BBFCE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1C75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Galeriile de Arta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AA236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62" w:name="_Hlk53412152"/>
            <w:r w:rsidRPr="00845768">
              <w:rPr>
                <w:rFonts w:ascii="Times New Roman" w:eastAsia="Times New Roman" w:hAnsi="Times New Roman" w:cs="Times New Roman"/>
                <w:sz w:val="18"/>
                <w:szCs w:val="18"/>
                <w:lang w:val="ro-RO" w:eastAsia="en-GB"/>
              </w:rPr>
              <w:t xml:space="preserve">Municipiul Focşani, B-dul Unirii  nr.57A, suprafaţă  teren 456 mp, </w:t>
            </w:r>
            <w:r w:rsidRPr="00845768">
              <w:rPr>
                <w:rFonts w:ascii="Times New Roman" w:eastAsia="Times New Roman" w:hAnsi="Times New Roman" w:cs="Times New Roman"/>
                <w:sz w:val="18"/>
                <w:szCs w:val="18"/>
                <w:lang w:eastAsia="en-GB"/>
              </w:rPr>
              <w:t xml:space="preserve"> intravilan, categoria de folosință curții construcții,</w:t>
            </w:r>
            <w:r w:rsidRPr="00845768">
              <w:rPr>
                <w:rFonts w:ascii="Times New Roman" w:eastAsia="Times New Roman" w:hAnsi="Times New Roman" w:cs="Times New Roman"/>
                <w:sz w:val="18"/>
                <w:szCs w:val="18"/>
                <w:lang w:val="ro-RO" w:eastAsia="en-GB"/>
              </w:rPr>
              <w:t xml:space="preserve">  tarla 107,  parcelele – 5658 ,5685</w:t>
            </w:r>
          </w:p>
          <w:p w14:paraId="501C565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C1- galerii de artă, suprafaţă construită 186 mp,  regim de înălţime P+1E, sistem constructiv –fundaţie beton, structură cadre,</w:t>
            </w:r>
          </w:p>
          <w:p w14:paraId="6A285AF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N, V, S -Primăria Focşani,  E – Bd.Unirii</w:t>
            </w:r>
            <w:bookmarkEnd w:id="6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365AA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41410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314,530</w:t>
            </w:r>
          </w:p>
          <w:p w14:paraId="536809B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781,525</w:t>
            </w:r>
          </w:p>
          <w:p w14:paraId="5948EA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1.096,055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51506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Județean Vrancea nr. 48/2001</w:t>
            </w:r>
          </w:p>
          <w:p w14:paraId="1385933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H.G. 630/2010, </w:t>
            </w:r>
            <w:r w:rsidRPr="00845768">
              <w:rPr>
                <w:rFonts w:ascii="Times New Roman" w:eastAsia="Times New Roman" w:hAnsi="Times New Roman" w:cs="Times New Roman"/>
                <w:sz w:val="18"/>
                <w:szCs w:val="18"/>
                <w:lang w:eastAsia="en-GB"/>
              </w:rPr>
              <w:t xml:space="preserve"> Nr. Carte Funciară </w:t>
            </w:r>
            <w:bookmarkStart w:id="63" w:name="_Hlk29385989"/>
            <w:r w:rsidRPr="00845768">
              <w:rPr>
                <w:rFonts w:ascii="Times New Roman" w:eastAsia="Times New Roman" w:hAnsi="Times New Roman" w:cs="Times New Roman"/>
                <w:sz w:val="18"/>
                <w:szCs w:val="18"/>
                <w:lang w:eastAsia="en-GB"/>
              </w:rPr>
              <w:t xml:space="preserve">57807 </w:t>
            </w:r>
            <w:bookmarkEnd w:id="63"/>
            <w:r w:rsidRPr="00845768">
              <w:rPr>
                <w:rFonts w:ascii="Times New Roman" w:eastAsia="Times New Roman" w:hAnsi="Times New Roman" w:cs="Times New Roman"/>
                <w:sz w:val="18"/>
                <w:szCs w:val="18"/>
                <w:lang w:eastAsia="en-GB"/>
              </w:rPr>
              <w:t>Focşani</w:t>
            </w:r>
          </w:p>
        </w:tc>
      </w:tr>
      <w:bookmarkEnd w:id="61"/>
      <w:tr w:rsidR="00845768" w:rsidRPr="00845768" w14:paraId="08AB1AD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7D1EA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E81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9D375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Biroul relaţii externe şi dezvoltare regională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604D6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Municipiul Focşani, Bdul. Dimitrie Cantemir  nr. 25, suprafaţă teren 372 mp,  intravilan, categoria de folosință curții construcții, tarla- 162, parcela- 8434, număr  cadastral 62730,</w:t>
            </w:r>
          </w:p>
          <w:p w14:paraId="7C85877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C1-sediu administrativ, suprafaţă construită 122 mp, regim de înălţime P+1E </w:t>
            </w:r>
          </w:p>
          <w:p w14:paraId="29AA920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Structura cadre din beton armat </w:t>
            </w:r>
          </w:p>
          <w:p w14:paraId="0FB21B5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 N - proprietate particulară şi Hotel Vrancea,  E-Hotel  Vrancea; S - B-dul Dimitrie Cantemir; V-  bloc P+4</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CFED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CE0B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256,591</w:t>
            </w:r>
          </w:p>
          <w:p w14:paraId="009E868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C1 844,08390</w:t>
            </w:r>
          </w:p>
          <w:p w14:paraId="5C9CB6F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1.100,67490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25446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64" w:name="_Hlk87862578"/>
            <w:r w:rsidRPr="00845768">
              <w:rPr>
                <w:rFonts w:ascii="Times New Roman" w:eastAsia="Times New Roman" w:hAnsi="Times New Roman" w:cs="Times New Roman"/>
                <w:sz w:val="18"/>
                <w:szCs w:val="18"/>
                <w:lang w:val="ro-RO" w:eastAsia="en-GB"/>
              </w:rPr>
              <w:t>Hotărârea Consiliului Judeţean nr. 48/2001,  H.G. 630/2010</w:t>
            </w:r>
          </w:p>
          <w:p w14:paraId="47BF159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Nr. Carte Funciară</w:t>
            </w:r>
            <w:bookmarkStart w:id="65" w:name="_Hlk29386656"/>
            <w:r w:rsidRPr="00845768">
              <w:rPr>
                <w:rFonts w:ascii="Times New Roman" w:eastAsia="Times New Roman" w:hAnsi="Times New Roman" w:cs="Times New Roman"/>
                <w:sz w:val="18"/>
                <w:szCs w:val="18"/>
                <w:lang w:eastAsia="en-GB"/>
              </w:rPr>
              <w:t xml:space="preserve"> 62730</w:t>
            </w:r>
            <w:bookmarkEnd w:id="65"/>
            <w:r w:rsidRPr="00845768">
              <w:rPr>
                <w:rFonts w:ascii="Times New Roman" w:eastAsia="Times New Roman" w:hAnsi="Times New Roman" w:cs="Times New Roman"/>
                <w:sz w:val="18"/>
                <w:szCs w:val="18"/>
                <w:lang w:eastAsia="en-GB"/>
              </w:rPr>
              <w:t xml:space="preserve"> Focşani</w:t>
            </w:r>
            <w:bookmarkEnd w:id="64"/>
          </w:p>
        </w:tc>
      </w:tr>
      <w:tr w:rsidR="00845768" w:rsidRPr="00845768" w14:paraId="7F0D16B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319FAB"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73CBC"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71DB6E" w14:textId="77777777" w:rsidR="00845768" w:rsidRPr="00845768" w:rsidRDefault="00845768" w:rsidP="00845768">
            <w:pPr>
              <w:spacing w:before="240"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Garaje</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BCA5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66" w:name="_Hlk87862683"/>
            <w:r w:rsidRPr="00845768">
              <w:rPr>
                <w:rFonts w:ascii="Times New Roman" w:eastAsia="Times New Roman" w:hAnsi="Times New Roman" w:cs="Times New Roman"/>
                <w:sz w:val="18"/>
                <w:szCs w:val="18"/>
                <w:lang w:val="ro-RO" w:eastAsia="en-GB"/>
              </w:rPr>
              <w:t xml:space="preserve">Municipiul Focşani ,str. D. Cantemir, nr. 3, 7 garaje (2,3,4,,8,9,11 şi 12) , suprafaţă totală 196,84 mp, suprafaţă construită 28,12 mp, suprafaţă utilă 22,95 mp , tarla 161,  parcela 8376, numere cadastrale 1175/1; 1175/1/-1/3N;1175/1/-1/4N; 1175/2/-1/8N; 1175/3/-1/9N; 1175/4/-1/11N; 1175/4/-1/12N, garajele sunt realizate la demisol  blocuri Romarta </w:t>
            </w:r>
          </w:p>
          <w:p w14:paraId="478EABC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Sistem constructiv-structura cadre din beton armat </w:t>
            </w:r>
          </w:p>
          <w:p w14:paraId="4761876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Vecinatati N- proprietate particulara</w:t>
            </w:r>
          </w:p>
          <w:p w14:paraId="0395440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E- Arhivele statului</w:t>
            </w:r>
          </w:p>
          <w:p w14:paraId="105F9BC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 Primaria Focsani</w:t>
            </w:r>
          </w:p>
          <w:p w14:paraId="3EE910D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 primaria Focsan</w:t>
            </w:r>
            <w:bookmarkEnd w:id="66"/>
            <w:r w:rsidRPr="00845768">
              <w:rPr>
                <w:rFonts w:ascii="Times New Roman" w:eastAsia="Times New Roman" w:hAnsi="Times New Roman" w:cs="Times New Roman"/>
                <w:sz w:val="18"/>
                <w:szCs w:val="18"/>
                <w:lang w:val="ro-RO" w:eastAsia="en-GB"/>
              </w:rPr>
              <w:t>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36F9BF"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17C35D"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2  22,64871</w:t>
            </w:r>
          </w:p>
          <w:p w14:paraId="20AEC2B8"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3  22,64871</w:t>
            </w:r>
          </w:p>
          <w:p w14:paraId="6B70D11A"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4 22,64871</w:t>
            </w:r>
          </w:p>
          <w:p w14:paraId="6212BE7D"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7 22,64871</w:t>
            </w:r>
          </w:p>
          <w:p w14:paraId="0422BEEB"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8  22,64871</w:t>
            </w:r>
          </w:p>
          <w:p w14:paraId="4402FA5D"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11 22,64871</w:t>
            </w:r>
          </w:p>
          <w:p w14:paraId="414B9614"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GARAJ 12  22,64871</w:t>
            </w:r>
          </w:p>
          <w:p w14:paraId="0BC9645F"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158,541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1C4197" w14:textId="77777777" w:rsidR="00845768" w:rsidRPr="00845768" w:rsidRDefault="00845768" w:rsidP="00845768">
            <w:pPr>
              <w:spacing w:before="240" w:after="0" w:line="240" w:lineRule="auto"/>
              <w:rPr>
                <w:rFonts w:ascii="Times New Roman" w:eastAsia="Times New Roman" w:hAnsi="Times New Roman" w:cs="Times New Roman"/>
                <w:sz w:val="18"/>
                <w:szCs w:val="18"/>
                <w:lang w:val="ro-RO" w:eastAsia="en-GB"/>
              </w:rPr>
            </w:pPr>
            <w:bookmarkStart w:id="67" w:name="_Hlk87862750"/>
            <w:r w:rsidRPr="00845768">
              <w:rPr>
                <w:rFonts w:ascii="Times New Roman" w:eastAsia="Times New Roman" w:hAnsi="Times New Roman" w:cs="Times New Roman"/>
                <w:sz w:val="18"/>
                <w:szCs w:val="18"/>
                <w:lang w:val="ro-RO" w:eastAsia="en-GB"/>
              </w:rPr>
              <w:t xml:space="preserve">Hotărârea Consiliului Judeţean nr. 48/2001,  H.G. 630/2010, </w:t>
            </w:r>
            <w:r w:rsidRPr="00845768">
              <w:rPr>
                <w:rFonts w:ascii="Times New Roman" w:eastAsia="Times New Roman" w:hAnsi="Times New Roman" w:cs="Times New Roman"/>
                <w:sz w:val="18"/>
                <w:szCs w:val="18"/>
                <w:lang w:eastAsia="en-GB"/>
              </w:rPr>
              <w:t xml:space="preserve"> Nr. Carți Funciare 50388-C1-U55</w:t>
            </w:r>
            <w:r w:rsidRPr="00845768">
              <w:rPr>
                <w:rFonts w:ascii="Times New Roman" w:eastAsia="Times New Roman" w:hAnsi="Times New Roman" w:cs="Times New Roman"/>
                <w:sz w:val="18"/>
                <w:szCs w:val="18"/>
                <w:lang w:val="ro-RO" w:eastAsia="en-GB"/>
              </w:rPr>
              <w:t>, 50388-C1-U53, 50388-C1-U51, 50388-C1-U54 50388- C1-U56,50388-C1 -U50 şi 50388-C1-U52 Focşani.</w:t>
            </w:r>
            <w:bookmarkEnd w:id="67"/>
          </w:p>
        </w:tc>
      </w:tr>
      <w:tr w:rsidR="00845768" w:rsidRPr="00845768" w14:paraId="6799A1D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2D7B0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68" w:name="_Hlk87863153"/>
            <w:r w:rsidRPr="00845768">
              <w:rPr>
                <w:rFonts w:ascii="Times New Roman" w:eastAsia="Times New Roman" w:hAnsi="Times New Roman" w:cs="Times New Roman"/>
                <w:bCs/>
                <w:sz w:val="18"/>
                <w:szCs w:val="18"/>
                <w:lang w:eastAsia="en-GB"/>
              </w:rPr>
              <w:t>166</w:t>
            </w:r>
          </w:p>
        </w:tc>
        <w:tc>
          <w:tcPr>
            <w:tcW w:w="456" w:type="pct"/>
            <w:tcBorders>
              <w:top w:val="outset" w:sz="6" w:space="0" w:color="auto"/>
              <w:left w:val="outset" w:sz="6" w:space="0" w:color="auto"/>
              <w:bottom w:val="outset" w:sz="6" w:space="0" w:color="auto"/>
              <w:right w:val="outset" w:sz="6" w:space="0" w:color="auto"/>
            </w:tcBorders>
            <w:shd w:val="clear" w:color="auto" w:fill="FFFFFF"/>
            <w:hideMark/>
          </w:tcPr>
          <w:p w14:paraId="4FD53121" w14:textId="77777777" w:rsidR="00845768" w:rsidRPr="00845768" w:rsidRDefault="00845768" w:rsidP="00845768">
            <w:pPr>
              <w:jc w:val="center"/>
              <w:rPr>
                <w:rFonts w:ascii="Times New Roman" w:eastAsia="Calibri" w:hAnsi="Times New Roman" w:cs="Times New Roman"/>
                <w:bCs/>
                <w:sz w:val="18"/>
                <w:szCs w:val="18"/>
              </w:rPr>
            </w:pPr>
          </w:p>
          <w:p w14:paraId="40CA8F50" w14:textId="77777777" w:rsidR="00845768" w:rsidRPr="00845768" w:rsidRDefault="00845768" w:rsidP="00845768">
            <w:pPr>
              <w:jc w:val="center"/>
              <w:rPr>
                <w:rFonts w:ascii="Times New Roman" w:eastAsia="Calibri" w:hAnsi="Times New Roman" w:cs="Times New Roman"/>
                <w:bCs/>
                <w:sz w:val="18"/>
                <w:szCs w:val="18"/>
              </w:rPr>
            </w:pPr>
          </w:p>
          <w:p w14:paraId="35E8BF1D" w14:textId="77777777" w:rsidR="00845768" w:rsidRPr="00845768" w:rsidRDefault="00845768" w:rsidP="00845768">
            <w:pPr>
              <w:rPr>
                <w:rFonts w:ascii="Times New Roman" w:eastAsia="Calibri" w:hAnsi="Times New Roman" w:cs="Times New Roman"/>
                <w:bCs/>
                <w:sz w:val="18"/>
                <w:szCs w:val="18"/>
              </w:rPr>
            </w:pPr>
          </w:p>
          <w:p w14:paraId="3CF88737" w14:textId="77777777" w:rsidR="00845768" w:rsidRPr="00845768" w:rsidRDefault="00845768" w:rsidP="00845768">
            <w:pPr>
              <w:spacing w:after="0" w:line="240" w:lineRule="auto"/>
              <w:jc w:val="center"/>
              <w:rPr>
                <w:rFonts w:ascii="Times New Roman" w:eastAsia="Times New Roman" w:hAnsi="Times New Roman" w:cs="Times New Roman"/>
                <w:bCs/>
                <w:sz w:val="18"/>
                <w:szCs w:val="18"/>
                <w:lang w:eastAsia="en-GB"/>
              </w:rPr>
            </w:pPr>
          </w:p>
          <w:p w14:paraId="25680DF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Cs/>
                <w:sz w:val="18"/>
                <w:szCs w:val="18"/>
                <w:lang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ED87EA" w14:textId="77777777" w:rsidR="00845768" w:rsidRPr="00845768" w:rsidRDefault="00845768" w:rsidP="00845768">
            <w:pPr>
              <w:ind w:right="54"/>
              <w:rPr>
                <w:rFonts w:ascii="Times New Roman" w:eastAsia="Calibri" w:hAnsi="Times New Roman" w:cs="Times New Roman"/>
                <w:bCs/>
                <w:sz w:val="18"/>
                <w:szCs w:val="18"/>
              </w:rPr>
            </w:pPr>
            <w:bookmarkStart w:id="69" w:name="_Hlk87863121"/>
            <w:r w:rsidRPr="00845768">
              <w:rPr>
                <w:rFonts w:ascii="Times New Roman" w:eastAsia="Calibri" w:hAnsi="Times New Roman" w:cs="Times New Roman"/>
                <w:bCs/>
                <w:sz w:val="18"/>
                <w:szCs w:val="18"/>
              </w:rPr>
              <w:t xml:space="preserve">Teren si sediu  Salvamont </w:t>
            </w:r>
          </w:p>
          <w:bookmarkEnd w:id="69"/>
          <w:p w14:paraId="6A83F02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62A0E155"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Comuna Soveja, suprafaţă teren 160605 mp intravilan, categoria de folosință curții construcții, tarla 1, parcela 1, Nr. cadastral 51737</w:t>
            </w:r>
          </w:p>
          <w:p w14:paraId="50F15990"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din total teren, suprafaţa de 6371 mp este ocupată cu construcţii în administrarea SIND România</w:t>
            </w:r>
          </w:p>
          <w:p w14:paraId="5605C16D"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C1- Vila Rucăr, suprafaţa construită 246 mp, regim înălţime P+1E, Structură rezistență din lemn,</w:t>
            </w:r>
          </w:p>
          <w:p w14:paraId="35DA63D1"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C2- Anexa, suprafața construită de 208 mp, regim de inaltime P, constructie din beton armat de tip continue sub ziduri de caramida</w:t>
            </w:r>
          </w:p>
          <w:p w14:paraId="16340E03"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 xml:space="preserve">Vecinătăți: </w:t>
            </w:r>
          </w:p>
          <w:p w14:paraId="660A4EB2"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N - Ocolul Silvic – Pădure</w:t>
            </w:r>
          </w:p>
          <w:p w14:paraId="3479F90D"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S -  drum</w:t>
            </w:r>
          </w:p>
          <w:p w14:paraId="46544143" w14:textId="77777777" w:rsidR="00845768" w:rsidRPr="00845768" w:rsidRDefault="00845768" w:rsidP="00845768">
            <w:pPr>
              <w:spacing w:after="1"/>
              <w:ind w:left="2"/>
              <w:jc w:val="both"/>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E -  Județul Vrancea</w:t>
            </w:r>
          </w:p>
          <w:p w14:paraId="2958838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Cs/>
                <w:sz w:val="18"/>
                <w:szCs w:val="18"/>
                <w:lang w:eastAsia="en-GB"/>
              </w:rPr>
              <w:t>V -  Ocolul Silvic – Pădure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B9AF6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
                <w:sz w:val="18"/>
                <w:szCs w:val="18"/>
                <w:lang w:eastAsia="en-GB"/>
              </w:rPr>
              <w:t xml:space="preserve">   </w:t>
            </w:r>
            <w:r w:rsidRPr="00845768">
              <w:rPr>
                <w:rFonts w:ascii="Times New Roman" w:eastAsia="Times New Roman" w:hAnsi="Times New Roman" w:cs="Times New Roman"/>
                <w:bCs/>
                <w:sz w:val="18"/>
                <w:szCs w:val="18"/>
                <w:lang w:eastAsia="en-GB"/>
              </w:rPr>
              <w:t>1969/2021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89C29A" w14:textId="77777777" w:rsidR="00845768" w:rsidRPr="00845768" w:rsidRDefault="00845768" w:rsidP="00845768">
            <w:pPr>
              <w:spacing w:after="0" w:line="240" w:lineRule="auto"/>
              <w:ind w:right="57"/>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TEREN 152169 mp -4.805,238</w:t>
            </w:r>
          </w:p>
          <w:p w14:paraId="50FB67C9" w14:textId="77777777" w:rsidR="00845768" w:rsidRPr="00845768" w:rsidRDefault="00845768" w:rsidP="00845768">
            <w:pPr>
              <w:spacing w:after="0" w:line="240" w:lineRule="auto"/>
              <w:ind w:right="57"/>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TEREN 8436 mp 288,977</w:t>
            </w:r>
          </w:p>
          <w:p w14:paraId="57C95BB1" w14:textId="77777777" w:rsidR="00845768" w:rsidRPr="00845768" w:rsidRDefault="00845768" w:rsidP="00845768">
            <w:pPr>
              <w:spacing w:after="0" w:line="240" w:lineRule="auto"/>
              <w:ind w:right="57"/>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CORP C1   1256,903</w:t>
            </w:r>
          </w:p>
          <w:p w14:paraId="62CF6EB0" w14:textId="77777777" w:rsidR="00845768" w:rsidRPr="00845768" w:rsidRDefault="00845768" w:rsidP="00845768">
            <w:pPr>
              <w:spacing w:after="0" w:line="240" w:lineRule="auto"/>
              <w:ind w:right="57"/>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CORP C2   1.095,21</w:t>
            </w:r>
          </w:p>
          <w:p w14:paraId="4AD64A87" w14:textId="77777777" w:rsidR="00845768" w:rsidRPr="00845768" w:rsidRDefault="00845768" w:rsidP="00845768">
            <w:pPr>
              <w:spacing w:after="0" w:line="240" w:lineRule="auto"/>
              <w:ind w:right="57"/>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TOTAL       7.446,33</w:t>
            </w:r>
          </w:p>
          <w:p w14:paraId="19F5E8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14:paraId="09F0A617" w14:textId="77777777" w:rsidR="00845768" w:rsidRPr="00845768" w:rsidRDefault="00845768" w:rsidP="00845768">
            <w:pPr>
              <w:jc w:val="both"/>
              <w:rPr>
                <w:rFonts w:ascii="Times New Roman" w:eastAsia="Calibri" w:hAnsi="Times New Roman" w:cs="Times New Roman"/>
                <w:sz w:val="18"/>
                <w:szCs w:val="18"/>
                <w:lang w:eastAsia="en-GB"/>
              </w:rPr>
            </w:pPr>
            <w:bookmarkStart w:id="70" w:name="_Hlk87863361"/>
            <w:r w:rsidRPr="00845768">
              <w:rPr>
                <w:rFonts w:ascii="Times New Roman" w:eastAsia="Calibri" w:hAnsi="Times New Roman" w:cs="Times New Roman"/>
                <w:sz w:val="18"/>
                <w:szCs w:val="18"/>
                <w:lang w:val="ro-RO"/>
              </w:rPr>
              <w:t xml:space="preserve">Hotărârea Consiliului Judeţean nr. 48/2001, </w:t>
            </w:r>
            <w:r w:rsidRPr="00845768">
              <w:rPr>
                <w:rFonts w:ascii="Times New Roman" w:eastAsia="Calibri" w:hAnsi="Times New Roman" w:cs="Times New Roman"/>
                <w:sz w:val="18"/>
                <w:szCs w:val="18"/>
                <w:lang w:eastAsia="en-GB"/>
              </w:rPr>
              <w:t>H.G. 630/2010</w:t>
            </w:r>
            <w:r w:rsidRPr="00845768">
              <w:rPr>
                <w:rFonts w:ascii="Calibri" w:eastAsia="Calibri" w:hAnsi="Calibri" w:cs="Times New Roman"/>
              </w:rPr>
              <w:t xml:space="preserve"> </w:t>
            </w:r>
            <w:r w:rsidRPr="00845768">
              <w:rPr>
                <w:rFonts w:ascii="Times New Roman" w:eastAsia="Calibri" w:hAnsi="Times New Roman" w:cs="Times New Roman"/>
                <w:sz w:val="18"/>
                <w:szCs w:val="18"/>
                <w:lang w:eastAsia="en-GB"/>
              </w:rPr>
              <w:t>Hotărârea nr. 211 din 30 septembrie 2021</w:t>
            </w:r>
          </w:p>
          <w:p w14:paraId="70207ADF" w14:textId="77777777" w:rsidR="00845768" w:rsidRPr="00845768" w:rsidRDefault="00845768" w:rsidP="00845768">
            <w:pPr>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Nr. Carte Funciară 51737 Soveja</w:t>
            </w:r>
          </w:p>
          <w:p w14:paraId="2916B7E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shd w:val="clear" w:color="auto" w:fill="FFFFFF"/>
                <w:lang w:eastAsia="en-GB"/>
              </w:rPr>
              <w:t>Procesul verbal de recepție la terminarea lucrărilor nr.1048/10.08.2021</w:t>
            </w:r>
            <w:bookmarkEnd w:id="70"/>
          </w:p>
        </w:tc>
      </w:tr>
      <w:tr w:rsidR="00845768" w:rsidRPr="00845768" w14:paraId="39C180C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E259D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71" w:name="_Hlk30690083"/>
            <w:bookmarkEnd w:id="68"/>
            <w:r w:rsidRPr="00845768">
              <w:rPr>
                <w:rFonts w:ascii="Times New Roman" w:eastAsia="Times New Roman" w:hAnsi="Times New Roman" w:cs="Times New Roman"/>
                <w:sz w:val="18"/>
                <w:szCs w:val="18"/>
                <w:lang w:val="ro-RO" w:eastAsia="en-GB"/>
              </w:rPr>
              <w:t>167.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CA74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CA2E6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Casa Corpului Didactic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62F69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2" w:name="_Hlk53411848"/>
            <w:r w:rsidRPr="00845768">
              <w:rPr>
                <w:rFonts w:ascii="Times New Roman" w:eastAsia="Times New Roman" w:hAnsi="Times New Roman" w:cs="Times New Roman"/>
                <w:sz w:val="18"/>
                <w:szCs w:val="18"/>
                <w:lang w:val="ro-RO" w:eastAsia="en-GB"/>
              </w:rPr>
              <w:t xml:space="preserve">Municipiul Focşani, str.Eroilor nr.2,  suprafaţă teren 422 mp,  intravilan, categoria de folosință curții construcții, tarla 161, parcela 8360 Cc, număr cadastral 51683, </w:t>
            </w:r>
          </w:p>
          <w:p w14:paraId="2799E7A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C1-casa corpului didactic, suprafaţă construită 348 mp, regim de înălţime P+1E, </w:t>
            </w:r>
          </w:p>
          <w:p w14:paraId="5658B66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Sistem constructiv - structura cadre din beton armat</w:t>
            </w:r>
          </w:p>
          <w:p w14:paraId="2459705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 N, S, E - Primăria Focşani; V-  str. Eroilor</w:t>
            </w:r>
            <w:bookmarkEnd w:id="7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38AAC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FC6B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321,875</w:t>
            </w:r>
          </w:p>
          <w:p w14:paraId="6CC683C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C1 971,526</w:t>
            </w:r>
          </w:p>
          <w:p w14:paraId="16BA20B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1293,401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86DC6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3" w:name="_Hlk87863868"/>
            <w:r w:rsidRPr="00845768">
              <w:rPr>
                <w:rFonts w:ascii="Times New Roman" w:eastAsia="Times New Roman" w:hAnsi="Times New Roman" w:cs="Times New Roman"/>
                <w:sz w:val="18"/>
                <w:szCs w:val="18"/>
                <w:lang w:val="ro-RO" w:eastAsia="en-GB"/>
              </w:rPr>
              <w:t>Hotărârea Consiliului Judeţean nr. 37/2004, H.G. 630/2010,  Nr. Carte Funciară 51683 Focşani.</w:t>
            </w:r>
            <w:bookmarkEnd w:id="73"/>
          </w:p>
        </w:tc>
      </w:tr>
      <w:bookmarkEnd w:id="71"/>
      <w:tr w:rsidR="00845768" w:rsidRPr="00845768" w14:paraId="04E9904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54E5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B64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67F13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Clădire birouri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9D501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4" w:name="_Hlk53411782"/>
            <w:r w:rsidRPr="00845768">
              <w:rPr>
                <w:rFonts w:ascii="Times New Roman" w:eastAsia="Times New Roman" w:hAnsi="Times New Roman" w:cs="Times New Roman"/>
                <w:sz w:val="18"/>
                <w:szCs w:val="18"/>
                <w:lang w:val="ro-RO" w:eastAsia="en-GB"/>
              </w:rPr>
              <w:t xml:space="preserve">Municipiul Focşani, fosta clădire Bancorex, str. Republicii nr. 96, suprafaţa teren 2123 mp,   intravilan, categoria de folosință curții construcții, tarla - 162, parcela- 8417, 8418 ; număr cadastral al bunului imobil-15770S, suprafaţă construită 1435,90 mp ; </w:t>
            </w:r>
          </w:p>
          <w:p w14:paraId="2D15D03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C1-clădire,suprafaţă construită 1353,67 mp,regim de înălţime P+ 2</w:t>
            </w:r>
          </w:p>
          <w:p w14:paraId="38E238EB"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Sistem constructiv-structura cadre din beton armat </w:t>
            </w:r>
          </w:p>
          <w:p w14:paraId="59AE6A8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13395C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C2-magazie,suprafaţă construită 53,84 mp</w:t>
            </w:r>
          </w:p>
          <w:p w14:paraId="1A8DB34C"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Sistem constructiv-structură metalică </w:t>
            </w:r>
          </w:p>
          <w:p w14:paraId="49242A2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0B71CED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C3- magazie,suprafaţă construită 28,39 mp</w:t>
            </w:r>
          </w:p>
          <w:p w14:paraId="2819028C"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Sistem constructiv-structură cadre din beton armat </w:t>
            </w:r>
          </w:p>
          <w:p w14:paraId="628372A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67D32B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 N- str. Republicii; E – str. Simion Bărnuţiu; S- Primăria  Focşani; V- Banca Transilvania  filiala Focşani şi proprietate particulară</w:t>
            </w:r>
            <w:bookmarkEnd w:id="7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80B4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46B1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1619,292</w:t>
            </w:r>
          </w:p>
          <w:p w14:paraId="450B2F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9950,897</w:t>
            </w:r>
          </w:p>
          <w:p w14:paraId="5936C5B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17,765</w:t>
            </w:r>
          </w:p>
          <w:p w14:paraId="254BAD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9,367</w:t>
            </w:r>
          </w:p>
          <w:p w14:paraId="635D7DD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11597,321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1D29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5" w:name="_Hlk87864102"/>
            <w:r w:rsidRPr="00845768">
              <w:rPr>
                <w:rFonts w:ascii="Times New Roman" w:eastAsia="Times New Roman" w:hAnsi="Times New Roman" w:cs="Times New Roman"/>
                <w:sz w:val="18"/>
                <w:szCs w:val="18"/>
                <w:lang w:val="ro-RO" w:eastAsia="en-GB"/>
              </w:rPr>
              <w:t>H.G. 630/2010,  Anexa nr. l la Hotărârea Guvernului nr. 1936/2004, Protocol nr. 26746/2004, Nr. Carte Funciară 15770 Focşani.</w:t>
            </w:r>
            <w:bookmarkEnd w:id="75"/>
          </w:p>
        </w:tc>
      </w:tr>
      <w:tr w:rsidR="00845768" w:rsidRPr="00845768" w14:paraId="1F9F547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50B2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EE3F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0959F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Centrul Militar Zonal</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CE4794"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Municipiul Focşani, B-dul Unirii nr.7, suprafaţă teren  1800 mp, ,  intravilan, categoria de folosință curții construcții, parcela -7866, număr cadastral 55202</w:t>
            </w:r>
          </w:p>
          <w:p w14:paraId="219CDE9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A+B+ casa scării – 835,11 mp</w:t>
            </w:r>
          </w:p>
          <w:p w14:paraId="1A14414A"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vecinătăţi: N, S şi E – imobil  M Ap N, V – str. Diviziei</w:t>
            </w:r>
          </w:p>
          <w:p w14:paraId="16198615"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A:  suprafaţă  construită 322,6mp, suprafată desfăşurată 1613 mp, regim  de înălţime S+P+3E construcţie realizată fără finisaje exterioare</w:t>
            </w:r>
          </w:p>
          <w:p w14:paraId="6C399111"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Corp B : suprafaţă construită 322,6, suprafaţă desfăşurată1613 mp, regim de înălţime  S+P+D, </w:t>
            </w:r>
          </w:p>
          <w:p w14:paraId="777F374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en-GB"/>
              </w:rPr>
              <w:t>realizat structură de rezistenţă  din cadre  şi acoperiş tip şarpantă cu înveliş tablă fără umplutură,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7893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C3820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1098,342</w:t>
            </w:r>
          </w:p>
          <w:p w14:paraId="7960A69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A    3066,898</w:t>
            </w:r>
          </w:p>
          <w:p w14:paraId="0BE359A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B     1067,559</w:t>
            </w:r>
          </w:p>
          <w:p w14:paraId="2BF3261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5232,799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08688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6" w:name="_Hlk87866585"/>
            <w:r w:rsidRPr="00845768">
              <w:rPr>
                <w:rFonts w:ascii="Times New Roman" w:eastAsia="Times New Roman" w:hAnsi="Times New Roman" w:cs="Times New Roman"/>
                <w:sz w:val="18"/>
                <w:szCs w:val="18"/>
                <w:lang w:val="ro-RO" w:eastAsia="en-GB"/>
              </w:rPr>
              <w:t>Hotărârea Consiliului Judeţean nr. 48/2001, H.G. 630/2010,  Protocol 6054/29.07.1993, Nr. Carte Funciară 55202 Focşani</w:t>
            </w:r>
            <w:bookmarkEnd w:id="76"/>
          </w:p>
        </w:tc>
      </w:tr>
      <w:tr w:rsidR="00845768" w:rsidRPr="00845768" w14:paraId="00EF847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784D5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CFDD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E21FA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Biblioteca judeţeană</w:t>
            </w:r>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6BE4421F" w14:textId="77777777" w:rsidR="00845768" w:rsidRPr="00845768" w:rsidRDefault="00845768" w:rsidP="00845768">
            <w:pPr>
              <w:spacing w:after="0" w:line="240" w:lineRule="auto"/>
              <w:rPr>
                <w:rFonts w:ascii="Times New Roman" w:eastAsia="Calibri" w:hAnsi="Times New Roman" w:cs="Times New Roman"/>
                <w:sz w:val="18"/>
                <w:szCs w:val="18"/>
              </w:rPr>
            </w:pPr>
            <w:bookmarkStart w:id="77" w:name="_Hlk29456358"/>
            <w:r w:rsidRPr="00845768">
              <w:rPr>
                <w:rFonts w:ascii="Times New Roman" w:eastAsia="Calibri" w:hAnsi="Times New Roman" w:cs="Times New Roman"/>
                <w:sz w:val="18"/>
                <w:szCs w:val="18"/>
              </w:rPr>
              <w:t>Municipiul Focşani, str. Mihail Kogălniceanu, nr.13,  suprafaţă teren 715, 55 mp,  intravilan, categoria de folosință curții construcții,  suprafaţă construită 349,53 mp , tarla 162; parcela 8411; număr  cadastral 5538 N,</w:t>
            </w:r>
          </w:p>
          <w:p w14:paraId="2EC988E9"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C1- sediu administrativ, suprafaţă construită 305,45 mp, regim de înălţime S+P+E.</w:t>
            </w:r>
          </w:p>
          <w:p w14:paraId="049630FC"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Sistem constructiv – fundații continue din beton armat, structura de rezistență pereți zidărie din cărămidă</w:t>
            </w:r>
          </w:p>
          <w:p w14:paraId="10E1DAF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C2-magazie, suprafaţă construită 30,54 mp</w:t>
            </w:r>
          </w:p>
          <w:p w14:paraId="4399D7A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C3-magazie, suprafaţă construită 13,54 mp</w:t>
            </w:r>
          </w:p>
          <w:p w14:paraId="7FF3C62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Vecinătăţi: N- Proprietate particulară; V – str. M. Kogălniceanu; S-propritate particulară; E- Primăria Focşani</w:t>
            </w:r>
            <w:bookmarkEnd w:id="77"/>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06FE1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4DE2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253,505</w:t>
            </w:r>
          </w:p>
          <w:p w14:paraId="67EE09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1888,766</w:t>
            </w:r>
          </w:p>
          <w:p w14:paraId="31EF08D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0</w:t>
            </w:r>
          </w:p>
          <w:p w14:paraId="3A338A7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0</w:t>
            </w:r>
          </w:p>
          <w:p w14:paraId="6654711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2142,271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845CF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8" w:name="_Hlk29456388"/>
            <w:r w:rsidRPr="00845768">
              <w:rPr>
                <w:rFonts w:ascii="Times New Roman" w:eastAsia="Times New Roman" w:hAnsi="Times New Roman" w:cs="Times New Roman"/>
                <w:sz w:val="18"/>
                <w:szCs w:val="18"/>
                <w:lang w:val="ro-RO" w:eastAsia="en-GB"/>
              </w:rPr>
              <w:t xml:space="preserve">Hotărârea Consiliului Judeţean nr. 48/2001, H.G. 630/2010, Hotărârea Guvernului nr. 6/2003,  Nr. Carte Funciară </w:t>
            </w:r>
            <w:r w:rsidRPr="00845768">
              <w:rPr>
                <w:rFonts w:ascii="Times New Roman" w:eastAsia="Times New Roman" w:hAnsi="Times New Roman" w:cs="Times New Roman"/>
                <w:sz w:val="18"/>
                <w:szCs w:val="18"/>
                <w:lang w:eastAsia="en-GB"/>
              </w:rPr>
              <w:t xml:space="preserve">12142 </w:t>
            </w:r>
            <w:r w:rsidRPr="00845768">
              <w:rPr>
                <w:rFonts w:ascii="Times New Roman" w:eastAsia="Times New Roman" w:hAnsi="Times New Roman" w:cs="Times New Roman"/>
                <w:sz w:val="18"/>
                <w:szCs w:val="18"/>
                <w:lang w:val="ro-RO" w:eastAsia="en-GB"/>
              </w:rPr>
              <w:t>Focşani</w:t>
            </w:r>
            <w:bookmarkEnd w:id="78"/>
          </w:p>
        </w:tc>
      </w:tr>
      <w:tr w:rsidR="00845768" w:rsidRPr="00845768" w14:paraId="7053C8A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B9920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5389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8067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Biblioteca pentru copii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BE8E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79" w:name="_Hlk53410807"/>
            <w:r w:rsidRPr="00845768">
              <w:rPr>
                <w:rFonts w:ascii="Times New Roman" w:eastAsia="Times New Roman" w:hAnsi="Times New Roman" w:cs="Times New Roman"/>
                <w:sz w:val="18"/>
                <w:szCs w:val="18"/>
                <w:lang w:val="ro-RO" w:eastAsia="en-GB"/>
              </w:rPr>
              <w:t xml:space="preserve">Municipiul Focşani, str. Nicolae Titulescu nr.12, suprafaţă teren 897 mp, </w:t>
            </w:r>
            <w:r w:rsidRPr="00845768">
              <w:rPr>
                <w:rFonts w:ascii="Times New Roman" w:eastAsia="Times New Roman" w:hAnsi="Times New Roman" w:cs="Times New Roman"/>
                <w:sz w:val="18"/>
                <w:szCs w:val="18"/>
                <w:lang w:eastAsia="en-GB"/>
              </w:rPr>
              <w:t xml:space="preserve"> intravilan, categoria de folosință curții construcții, </w:t>
            </w:r>
            <w:r w:rsidRPr="00845768">
              <w:rPr>
                <w:rFonts w:ascii="Times New Roman" w:eastAsia="Times New Roman" w:hAnsi="Times New Roman" w:cs="Times New Roman"/>
                <w:sz w:val="18"/>
                <w:szCs w:val="18"/>
                <w:lang w:val="ro-RO" w:eastAsia="en-GB"/>
              </w:rPr>
              <w:t>suprafaţă construită 278,50 mp, tarla 42; parcelele 2630, 2631;număr  cadastral  4482 N;</w:t>
            </w:r>
          </w:p>
          <w:p w14:paraId="16C1D2B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C1- cladire biblioteca, suprafaţă construită 262,21 mp, regim de înălţime P.</w:t>
            </w:r>
          </w:p>
          <w:p w14:paraId="24BC605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Sistem constructiv – structură din zidărie de cărămidă portantă</w:t>
            </w:r>
          </w:p>
          <w:p w14:paraId="69C8982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C2- magazie,suprafaţă construită 16,29 mp</w:t>
            </w:r>
          </w:p>
          <w:p w14:paraId="4F8148D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 N- str. Leon Calustian; V – str. Nicolae Titulescu; S- proprietate particulară; E- proprietate particulară.</w:t>
            </w:r>
          </w:p>
          <w:bookmarkEnd w:id="79"/>
          <w:p w14:paraId="2DD4169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7307A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F8797E"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TEREN 440,954</w:t>
            </w:r>
          </w:p>
          <w:p w14:paraId="0E598D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521,246</w:t>
            </w:r>
          </w:p>
          <w:p w14:paraId="1C9AE51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0</w:t>
            </w:r>
          </w:p>
          <w:p w14:paraId="7D53F63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962,200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1907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80" w:name="_Hlk87866735"/>
            <w:r w:rsidRPr="00845768">
              <w:rPr>
                <w:rFonts w:ascii="Times New Roman" w:eastAsia="Times New Roman" w:hAnsi="Times New Roman" w:cs="Times New Roman"/>
                <w:sz w:val="18"/>
                <w:szCs w:val="18"/>
                <w:lang w:val="ro-RO" w:eastAsia="en-GB"/>
              </w:rPr>
              <w:t>Hotărârea Consiliului Judeţean nr. 48/2001, H.G. 630/2010,  Nr. Carte Funciară 66320 Focşani</w:t>
            </w:r>
            <w:bookmarkEnd w:id="80"/>
            <w:r w:rsidRPr="00845768">
              <w:rPr>
                <w:rFonts w:ascii="Times New Roman" w:eastAsia="Times New Roman" w:hAnsi="Times New Roman" w:cs="Times New Roman"/>
                <w:sz w:val="18"/>
                <w:szCs w:val="18"/>
                <w:lang w:val="ro-RO" w:eastAsia="en-GB"/>
              </w:rPr>
              <w:t>.</w:t>
            </w:r>
          </w:p>
        </w:tc>
      </w:tr>
      <w:tr w:rsidR="00845768" w:rsidRPr="00845768" w14:paraId="3B7C528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4494E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11B95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FFFA6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Biblioteca judeţeană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35F2F3" w14:textId="77777777" w:rsidR="00845768" w:rsidRPr="00845768" w:rsidRDefault="00845768" w:rsidP="00845768">
            <w:pPr>
              <w:spacing w:line="240" w:lineRule="auto"/>
              <w:rPr>
                <w:rFonts w:ascii="Times New Roman" w:eastAsia="Calibri" w:hAnsi="Times New Roman" w:cs="Times New Roman"/>
                <w:sz w:val="18"/>
                <w:szCs w:val="18"/>
              </w:rPr>
            </w:pPr>
            <w:bookmarkStart w:id="81" w:name="_Hlk29460845"/>
            <w:r w:rsidRPr="00845768">
              <w:rPr>
                <w:rFonts w:ascii="Times New Roman" w:eastAsia="Calibri" w:hAnsi="Times New Roman" w:cs="Times New Roman"/>
                <w:sz w:val="18"/>
                <w:szCs w:val="18"/>
              </w:rPr>
              <w:t xml:space="preserve">Municipiul Focşani, str. Revoluţiei, nr. 13, apartament 3 camere - sediu filială bibliotecă, bl. C4, ap.3, parter în bloc P+4,tarla 207, </w:t>
            </w:r>
            <w:r w:rsidRPr="00845768">
              <w:rPr>
                <w:rFonts w:ascii="Times New Roman" w:eastAsia="Calibri" w:hAnsi="Times New Roman" w:cs="Times New Roman"/>
              </w:rPr>
              <w:t xml:space="preserve"> </w:t>
            </w:r>
            <w:r w:rsidRPr="00845768">
              <w:rPr>
                <w:rFonts w:ascii="Times New Roman" w:eastAsia="Calibri" w:hAnsi="Times New Roman" w:cs="Times New Roman"/>
                <w:sz w:val="18"/>
                <w:szCs w:val="18"/>
              </w:rPr>
              <w:t>intravilan, categoria de folosință curții construcții, numere  cadastrale 2621/0 ;3N, , suprafaţă teren – cota parte din 327 mp – 30 apartament, suprafaţă construită 42,04 mp</w:t>
            </w:r>
          </w:p>
          <w:p w14:paraId="50B60A3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Vecinătăţi - N :str.Revoluţiei, S- ap.2, E-ap.1, V- str.1 Iunie</w:t>
            </w:r>
            <w:bookmarkEnd w:id="81"/>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B3248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CC6CD" w14:textId="77777777" w:rsidR="00845768" w:rsidRPr="00845768" w:rsidRDefault="00845768" w:rsidP="00845768">
            <w:pPr>
              <w:spacing w:line="240" w:lineRule="auto"/>
              <w:jc w:val="center"/>
              <w:rPr>
                <w:rFonts w:ascii="Times New Roman" w:eastAsia="Calibri" w:hAnsi="Times New Roman" w:cs="Times New Roman"/>
                <w:sz w:val="18"/>
                <w:szCs w:val="18"/>
              </w:rPr>
            </w:pPr>
            <w:bookmarkStart w:id="82" w:name="_Hlk29460807"/>
            <w:r w:rsidRPr="00845768">
              <w:rPr>
                <w:rFonts w:ascii="Times New Roman" w:eastAsia="Calibri" w:hAnsi="Times New Roman" w:cs="Times New Roman"/>
                <w:sz w:val="18"/>
                <w:szCs w:val="18"/>
              </w:rPr>
              <w:t>55,726</w:t>
            </w:r>
          </w:p>
          <w:bookmarkEnd w:id="82"/>
          <w:p w14:paraId="7CB381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70CD3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79/2007, H.G. 630/2010,  Nr. Carte Funciară 13375 Focşani.</w:t>
            </w:r>
          </w:p>
        </w:tc>
      </w:tr>
      <w:tr w:rsidR="00845768" w:rsidRPr="00845768" w14:paraId="4F57C7A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76BF5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83" w:name="_Hlk87867840"/>
            <w:r w:rsidRPr="00845768">
              <w:rPr>
                <w:rFonts w:ascii="Times New Roman" w:eastAsia="Times New Roman" w:hAnsi="Times New Roman" w:cs="Times New Roman"/>
                <w:sz w:val="18"/>
                <w:szCs w:val="18"/>
                <w:lang w:val="ro-RO" w:eastAsia="en-GB"/>
              </w:rPr>
              <w:t>173.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72C3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88425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Muzeu - Secţia de istorie</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6640A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84" w:name="_Hlk87867815"/>
            <w:r w:rsidRPr="00845768">
              <w:rPr>
                <w:rFonts w:ascii="Times New Roman" w:eastAsia="Times New Roman" w:hAnsi="Times New Roman" w:cs="Times New Roman"/>
                <w:sz w:val="18"/>
                <w:szCs w:val="18"/>
                <w:lang w:val="ro-RO" w:eastAsia="en-GB"/>
              </w:rPr>
              <w:t>Municipiul Focşani, str.Gării nr.1, suprafaţă teren  2423 mp, intravilan, categoria de folosință curții construcții, tarla 26; parcela 1582</w:t>
            </w:r>
          </w:p>
          <w:p w14:paraId="06CB04D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C1 – muzeu, suprafaţă construită parter - 445 mp, suprafata construita subsol 255mp, suprafaţă construită 710 mp, regim  de înălţime  S+P</w:t>
            </w:r>
          </w:p>
          <w:p w14:paraId="35863CC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C2 – anexă(lapidarium), suprafaţă construită - 33 mp </w:t>
            </w:r>
          </w:p>
          <w:p w14:paraId="79D62B0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Structura-zidarie portanta-zidarie caramida  </w:t>
            </w:r>
          </w:p>
          <w:p w14:paraId="283DA71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N-B-dul. Gării, S-teren primărie, E- str. Tăbăcari, V-blocuri  locuinţe</w:t>
            </w:r>
            <w:bookmarkEnd w:id="8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40582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1951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82A3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1447,070</w:t>
            </w:r>
          </w:p>
          <w:p w14:paraId="71C6CBA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618,377</w:t>
            </w:r>
          </w:p>
          <w:p w14:paraId="727F85F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7,867</w:t>
            </w:r>
          </w:p>
          <w:p w14:paraId="2142DC2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2073,314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4770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85" w:name="_Hlk87867250"/>
            <w:r w:rsidRPr="00845768">
              <w:rPr>
                <w:rFonts w:ascii="Times New Roman" w:eastAsia="Times New Roman" w:hAnsi="Times New Roman" w:cs="Times New Roman"/>
                <w:sz w:val="18"/>
                <w:szCs w:val="18"/>
                <w:lang w:val="ro-RO" w:eastAsia="en-GB"/>
              </w:rPr>
              <w:t xml:space="preserve">Hotărârea Consiliului Judeţean nr. 48/2001, H.G. 630/2010,  </w:t>
            </w:r>
            <w:r w:rsidRPr="00845768">
              <w:rPr>
                <w:rFonts w:ascii="Times New Roman" w:eastAsia="Times New Roman" w:hAnsi="Times New Roman" w:cs="Times New Roman"/>
                <w:sz w:val="18"/>
                <w:szCs w:val="18"/>
                <w:lang w:eastAsia="en-GB"/>
              </w:rPr>
              <w:t xml:space="preserve"> </w:t>
            </w:r>
            <w:r w:rsidRPr="00845768">
              <w:rPr>
                <w:rFonts w:ascii="Times New Roman" w:eastAsia="Times New Roman" w:hAnsi="Times New Roman" w:cs="Times New Roman"/>
                <w:sz w:val="18"/>
                <w:szCs w:val="18"/>
                <w:lang w:val="ro-RO" w:eastAsia="en-GB"/>
              </w:rPr>
              <w:t>Nr. Carte Funciară 58879 UAT Focşani</w:t>
            </w:r>
            <w:bookmarkEnd w:id="85"/>
          </w:p>
        </w:tc>
      </w:tr>
      <w:tr w:rsidR="00845768" w:rsidRPr="00845768" w14:paraId="45E6E25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92FF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86" w:name="_Hlk87872103"/>
            <w:bookmarkEnd w:id="83"/>
            <w:r w:rsidRPr="00845768">
              <w:rPr>
                <w:rFonts w:ascii="Times New Roman" w:eastAsia="Times New Roman" w:hAnsi="Times New Roman" w:cs="Times New Roman"/>
                <w:sz w:val="18"/>
                <w:szCs w:val="18"/>
                <w:lang w:val="ro-RO" w:eastAsia="en-GB"/>
              </w:rPr>
              <w:t>174.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58F83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36A474" w14:textId="77777777" w:rsidR="00845768" w:rsidRPr="00845768" w:rsidRDefault="00845768" w:rsidP="00845768">
            <w:pPr>
              <w:spacing w:after="0" w:line="240" w:lineRule="auto"/>
              <w:rPr>
                <w:rFonts w:ascii="Times New Roman" w:eastAsia="Calibri" w:hAnsi="Times New Roman" w:cs="Times New Roman"/>
                <w:sz w:val="18"/>
                <w:szCs w:val="18"/>
              </w:rPr>
            </w:pPr>
            <w:bookmarkStart w:id="87" w:name="_Hlk29561920"/>
            <w:r w:rsidRPr="00845768">
              <w:rPr>
                <w:rFonts w:ascii="Times New Roman" w:eastAsia="Calibri" w:hAnsi="Times New Roman" w:cs="Times New Roman"/>
                <w:sz w:val="18"/>
                <w:szCs w:val="18"/>
              </w:rPr>
              <w:t>Muzeu – Secţia ştiinţele naturii şi acvariu</w:t>
            </w:r>
          </w:p>
          <w:bookmarkEnd w:id="87"/>
          <w:p w14:paraId="764FCD8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8BC61F"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Municipiul Focşani, str. Cuza-Vodă nr.35, suprafaţă teren 600 mp, tarla 101, parcelele 5416,5417 , număr cadastral 6187 N , </w:t>
            </w:r>
          </w:p>
          <w:p w14:paraId="033C81A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C1-clădire muzeu,monument istoric,suprafaţă construită 358,92 mp, regim de înălţime-P  </w:t>
            </w:r>
          </w:p>
          <w:p w14:paraId="4345ECC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 N,S,V - Primăria Focşani;  E- str. Cuza -Vodă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989E3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1985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FA0590"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TEREN 358,333</w:t>
            </w:r>
          </w:p>
          <w:p w14:paraId="53B422A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C1 246,661</w:t>
            </w:r>
          </w:p>
          <w:p w14:paraId="40A33DF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604,994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8DBF0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48/2001, H.G. 630/2010,   Nr. Carte Funciară 59792  Focşani.</w:t>
            </w:r>
          </w:p>
        </w:tc>
      </w:tr>
      <w:bookmarkEnd w:id="86"/>
      <w:tr w:rsidR="00845768" w:rsidRPr="00845768" w14:paraId="65CD2F1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84DE5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51BFA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2A85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Mausoleul Eroilor</w:t>
            </w:r>
          </w:p>
          <w:p w14:paraId="3E71B5D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Focșani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5948C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88" w:name="_Hlk87872227"/>
            <w:r w:rsidRPr="00845768">
              <w:rPr>
                <w:rFonts w:ascii="Times New Roman" w:eastAsia="Times New Roman" w:hAnsi="Times New Roman" w:cs="Times New Roman"/>
                <w:sz w:val="18"/>
                <w:szCs w:val="18"/>
                <w:lang w:val="ro-RO" w:eastAsia="en-GB"/>
              </w:rPr>
              <w:t>Municipiul Focşani, B-dul Bucureşti,nr.9 bis, suprafaţă teren-6850 mp , tarla 207, parcela 11265, Cc, număr cadastral 10417N  C1- mausoleul eroilor,suprafaţă  construită 426 mp</w:t>
            </w:r>
          </w:p>
          <w:p w14:paraId="1B49CE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ro-RO"/>
              </w:rPr>
              <w:t>Structura de beton armat, zidarie din caramida</w:t>
            </w:r>
          </w:p>
          <w:p w14:paraId="7973187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Invelitoare tabla zimtata</w:t>
            </w:r>
          </w:p>
          <w:p w14:paraId="4F7FB46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Vecini</w:t>
            </w:r>
          </w:p>
          <w:p w14:paraId="71398FD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Primaria Focsani</w:t>
            </w:r>
          </w:p>
          <w:p w14:paraId="48500791"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Primaria Focsani</w:t>
            </w:r>
          </w:p>
          <w:p w14:paraId="413F253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 Bulevardul Bucuresti</w:t>
            </w:r>
          </w:p>
          <w:p w14:paraId="2E8352CC"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Primaria Focsani</w:t>
            </w:r>
          </w:p>
          <w:bookmarkEnd w:id="88"/>
          <w:p w14:paraId="7F0C2F34"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BC8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CB158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2586,689</w:t>
            </w:r>
          </w:p>
          <w:p w14:paraId="0E04EF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4461,296</w:t>
            </w:r>
          </w:p>
          <w:p w14:paraId="6E5567D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7047,985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7ED56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89" w:name="_Hlk87872920"/>
            <w:r w:rsidRPr="00845768">
              <w:rPr>
                <w:rFonts w:ascii="Times New Roman" w:eastAsia="Times New Roman" w:hAnsi="Times New Roman" w:cs="Times New Roman"/>
                <w:sz w:val="18"/>
                <w:szCs w:val="18"/>
                <w:lang w:val="ro-RO" w:eastAsia="en-GB"/>
              </w:rPr>
              <w:t xml:space="preserve">Hotărârea Consiliului Judeţean nr. 110/2007, </w:t>
            </w:r>
            <w:r w:rsidRPr="00845768">
              <w:rPr>
                <w:rFonts w:ascii="Times New Roman" w:eastAsia="Times New Roman" w:hAnsi="Times New Roman" w:cs="Times New Roman"/>
                <w:color w:val="000000"/>
                <w:sz w:val="18"/>
                <w:szCs w:val="18"/>
                <w:lang w:val="ro-RO" w:eastAsia="en-GB"/>
              </w:rPr>
              <w:t>H.G. 630/2010,  Nr. Carte Funciară 68648  Focşani.</w:t>
            </w:r>
            <w:bookmarkEnd w:id="89"/>
          </w:p>
        </w:tc>
      </w:tr>
      <w:tr w:rsidR="00845768" w:rsidRPr="00845768" w14:paraId="20D6AE8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93CC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0FF0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88118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90" w:name="_Hlk87872995"/>
            <w:r w:rsidRPr="00845768">
              <w:rPr>
                <w:rFonts w:ascii="Times New Roman" w:eastAsia="Times New Roman" w:hAnsi="Times New Roman" w:cs="Times New Roman"/>
                <w:sz w:val="18"/>
                <w:szCs w:val="18"/>
                <w:lang w:val="ro-RO" w:eastAsia="en-GB"/>
              </w:rPr>
              <w:t>Monument istoric "Bustul lui Leon Kalustian"</w:t>
            </w:r>
            <w:bookmarkEnd w:id="9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15C9F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91" w:name="_Hlk87873014"/>
            <w:r w:rsidRPr="00845768">
              <w:rPr>
                <w:rFonts w:ascii="Times New Roman" w:eastAsia="Times New Roman" w:hAnsi="Times New Roman" w:cs="Times New Roman"/>
                <w:sz w:val="18"/>
                <w:szCs w:val="18"/>
                <w:lang w:val="ro-RO" w:eastAsia="en-GB"/>
              </w:rPr>
              <w:t>Focşani, str. Nicolae Titulescu nr. 12</w:t>
            </w:r>
          </w:p>
          <w:p w14:paraId="2FF161EB"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Transpunere in  ghips, transpunerea final din bronz</w:t>
            </w:r>
          </w:p>
          <w:p w14:paraId="5A464AC3"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vecinătăţi : </w:t>
            </w:r>
          </w:p>
          <w:p w14:paraId="55AF053D"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N- str. Leon Calustian; </w:t>
            </w:r>
          </w:p>
          <w:p w14:paraId="3668CC4D"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V – str. NicolaeTitulescu; </w:t>
            </w:r>
          </w:p>
          <w:p w14:paraId="6D728953"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S-proprietate particulara; </w:t>
            </w:r>
          </w:p>
          <w:p w14:paraId="5E0B2FCF"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E-proprietate particulara</w:t>
            </w:r>
          </w:p>
          <w:bookmarkEnd w:id="91"/>
          <w:p w14:paraId="6E35FF5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92E4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4C99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33,95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A089E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92" w:name="_Hlk29563192"/>
            <w:r w:rsidRPr="00845768">
              <w:rPr>
                <w:rFonts w:ascii="Times New Roman" w:eastAsia="Times New Roman" w:hAnsi="Times New Roman" w:cs="Times New Roman"/>
                <w:color w:val="000000"/>
                <w:sz w:val="18"/>
                <w:szCs w:val="18"/>
                <w:lang w:val="ro-RO" w:eastAsia="en-GB"/>
              </w:rPr>
              <w:t>H.G. 630/2010, Contract de lucrări nr. 12377/2008, proces-verbal predare-primire nr. 12933/2008</w:t>
            </w:r>
            <w:bookmarkEnd w:id="92"/>
          </w:p>
        </w:tc>
      </w:tr>
      <w:tr w:rsidR="00845768" w:rsidRPr="00845768" w14:paraId="05C63B4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2E5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5F66B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F45A8A"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bookmarkStart w:id="93" w:name="_Hlk87873122"/>
            <w:r w:rsidRPr="00845768">
              <w:rPr>
                <w:rFonts w:ascii="Times New Roman" w:eastAsia="Times New Roman" w:hAnsi="Times New Roman" w:cs="Times New Roman"/>
                <w:sz w:val="18"/>
                <w:szCs w:val="18"/>
                <w:lang w:val="ro-RO" w:eastAsia="en-GB"/>
              </w:rPr>
              <w:t>Muzeu Secţia etnografie şi Grădină zoologică</w:t>
            </w:r>
            <w:bookmarkEnd w:id="9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4234BB"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94" w:name="_Hlk87873496"/>
            <w:r w:rsidRPr="00845768">
              <w:rPr>
                <w:rFonts w:ascii="Times New Roman" w:eastAsia="Calibri" w:hAnsi="Times New Roman" w:cs="Times New Roman"/>
                <w:sz w:val="18"/>
                <w:szCs w:val="18"/>
                <w:lang w:val="ro-RO"/>
              </w:rPr>
              <w:t xml:space="preserve">Comuna Vînători –Crâng  Petreşti ,suprafaţă  teren 126.700 mp , cuprinde lapidariu, cabană şi anexe, tarla 86, parcelele 605,606,606/1,606/2,număr cadastral 4022N </w:t>
            </w:r>
          </w:p>
          <w:p w14:paraId="1CEDA02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Calibri" w:hAnsi="Times New Roman" w:cs="Times New Roman"/>
                <w:sz w:val="18"/>
                <w:szCs w:val="18"/>
                <w:lang w:val="ro-RO"/>
              </w:rPr>
              <w:t xml:space="preserve"> </w:t>
            </w:r>
            <w:r w:rsidRPr="00845768">
              <w:rPr>
                <w:rFonts w:ascii="Times New Roman" w:eastAsia="Times New Roman" w:hAnsi="Times New Roman" w:cs="Times New Roman"/>
                <w:color w:val="000000"/>
                <w:sz w:val="18"/>
                <w:szCs w:val="18"/>
                <w:lang w:val="ro-RO" w:eastAsia="ro-RO"/>
              </w:rPr>
              <w:t xml:space="preserve">Structura de beton armat, zidarie din caramida                                              </w:t>
            </w:r>
          </w:p>
          <w:p w14:paraId="6326F208"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S – Izlaz comunal Vînători     (păşune) ,E- Ocolul silvic Focşani şi drum comunal ,N şi V-Primăria Focşani</w:t>
            </w:r>
            <w:bookmarkEnd w:id="9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FF74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1976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5DEE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29522mp 826,462</w:t>
            </w:r>
          </w:p>
          <w:p w14:paraId="0786311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97178mp 272,048</w:t>
            </w:r>
          </w:p>
          <w:p w14:paraId="421576C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COMPLEX ADMINISTR. 25,181</w:t>
            </w:r>
          </w:p>
          <w:p w14:paraId="4C797D3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CABANA      15,416</w:t>
            </w:r>
          </w:p>
          <w:p w14:paraId="6BC57C2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CABINĂ POARTĂ        7,397</w:t>
            </w:r>
          </w:p>
          <w:p w14:paraId="123991F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GARAJ          31,440</w:t>
            </w:r>
          </w:p>
          <w:p w14:paraId="45A2168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1177,944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476321" w14:textId="77777777" w:rsidR="00845768" w:rsidRPr="00845768" w:rsidRDefault="00845768" w:rsidP="00845768">
            <w:pPr>
              <w:spacing w:line="240" w:lineRule="auto"/>
              <w:rPr>
                <w:rFonts w:ascii="Times New Roman" w:eastAsia="Times New Roman" w:hAnsi="Times New Roman" w:cs="Times New Roman"/>
                <w:sz w:val="18"/>
                <w:szCs w:val="18"/>
                <w:lang w:val="ro-RO" w:eastAsia="en-GB"/>
              </w:rPr>
            </w:pPr>
            <w:bookmarkStart w:id="95" w:name="_Hlk87873564"/>
            <w:r w:rsidRPr="00845768">
              <w:rPr>
                <w:rFonts w:ascii="Times New Roman" w:eastAsia="Calibri" w:hAnsi="Times New Roman" w:cs="Times New Roman"/>
                <w:sz w:val="18"/>
                <w:szCs w:val="18"/>
                <w:lang w:val="ro-RO"/>
              </w:rPr>
              <w:t xml:space="preserve">Hotărârea Consiliului Judeţean nr. 48/2001, </w:t>
            </w:r>
            <w:r w:rsidRPr="00845768">
              <w:rPr>
                <w:rFonts w:ascii="Times New Roman" w:eastAsia="Times New Roman" w:hAnsi="Times New Roman" w:cs="Times New Roman"/>
                <w:sz w:val="18"/>
                <w:szCs w:val="18"/>
                <w:lang w:val="ro-RO" w:eastAsia="en-GB"/>
              </w:rPr>
              <w:t xml:space="preserve">H.G. 630/2010, </w:t>
            </w:r>
            <w:r w:rsidRPr="00845768">
              <w:rPr>
                <w:rFonts w:ascii="Times New Roman" w:eastAsia="Calibri" w:hAnsi="Times New Roman" w:cs="Times New Roman"/>
                <w:sz w:val="18"/>
                <w:szCs w:val="18"/>
                <w:lang w:val="ro-RO"/>
              </w:rPr>
              <w:t xml:space="preserve">Nr. </w:t>
            </w:r>
            <w:r w:rsidRPr="00845768">
              <w:rPr>
                <w:rFonts w:ascii="Times New Roman" w:eastAsia="Times New Roman" w:hAnsi="Times New Roman" w:cs="Times New Roman"/>
                <w:sz w:val="18"/>
                <w:szCs w:val="18"/>
                <w:lang w:val="ro-RO" w:eastAsia="en-GB"/>
              </w:rPr>
              <w:t>Carte Funciară 52557  Vînători</w:t>
            </w:r>
          </w:p>
          <w:bookmarkEnd w:id="95"/>
          <w:p w14:paraId="2BB2CF4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4D066BB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DD93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96" w:name="_Hlk29565012"/>
            <w:r w:rsidRPr="00845768">
              <w:rPr>
                <w:rFonts w:ascii="Times New Roman" w:eastAsia="Times New Roman" w:hAnsi="Times New Roman" w:cs="Times New Roman"/>
                <w:sz w:val="18"/>
                <w:szCs w:val="18"/>
                <w:lang w:val="ro-RO" w:eastAsia="en-GB"/>
              </w:rPr>
              <w:t>178.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5F154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C0A13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97" w:name="_Hlk29564953"/>
            <w:r w:rsidRPr="00845768">
              <w:rPr>
                <w:rFonts w:ascii="Times New Roman" w:eastAsia="Times New Roman" w:hAnsi="Times New Roman" w:cs="Times New Roman"/>
                <w:sz w:val="18"/>
                <w:szCs w:val="18"/>
                <w:lang w:val="ro-RO" w:eastAsia="en-GB"/>
              </w:rPr>
              <w:t>Casa memorială AL Vlahuţa</w:t>
            </w:r>
            <w:bookmarkEnd w:id="9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F63D4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Comuna Dumbrăveni, sat Dragosloveni</w:t>
            </w:r>
          </w:p>
          <w:p w14:paraId="6E98EB3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suprafaţă teren – 2848 mp, </w:t>
            </w:r>
            <w:r w:rsidRPr="00845768">
              <w:rPr>
                <w:rFonts w:ascii="Times New Roman" w:eastAsia="Calibri" w:hAnsi="Times New Roman" w:cs="Times New Roman"/>
              </w:rPr>
              <w:t xml:space="preserve"> </w:t>
            </w:r>
            <w:r w:rsidRPr="00845768">
              <w:rPr>
                <w:rFonts w:ascii="Times New Roman" w:eastAsia="Calibri" w:hAnsi="Times New Roman" w:cs="Times New Roman"/>
                <w:sz w:val="18"/>
                <w:szCs w:val="18"/>
              </w:rPr>
              <w:t>intravilan, suprafaţă construită 302 mp, tarla 18, parcelele 290, 291, număr cadastral 50464</w:t>
            </w:r>
          </w:p>
          <w:p w14:paraId="7B8549F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C1 – wc, suprafaţă construită la sol 7 mp, construită desfășurată 7 mp;</w:t>
            </w:r>
          </w:p>
          <w:p w14:paraId="43737B98"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C2 -magazie, suprafaţă construită la sol 21 mp, construită desfășurată 21 mp;</w:t>
            </w:r>
          </w:p>
          <w:p w14:paraId="4059619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C3 - casă memorială, P+1, suprafaţă construită 60 mp, construită desfășurată 120 mp;</w:t>
            </w:r>
          </w:p>
          <w:p w14:paraId="4001C2D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 4 - muzeu, suprafaţă construită la sol 103 mp, construită desfășurată 103 mp;</w:t>
            </w:r>
          </w:p>
          <w:p w14:paraId="1E9D461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 5 – magazie, suprafaţă construită la sol 4 mp, construită desfășurată 4 mp;</w:t>
            </w:r>
          </w:p>
          <w:p w14:paraId="1295D358"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 6 - magazie, suprafaţă construită la sol 7 mp, construită desfășurată 7 mp;</w:t>
            </w:r>
          </w:p>
          <w:p w14:paraId="18D9904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 7 - terasă, suprafaţă construită la sol 62 mp, construită desfășurată 62 mp;</w:t>
            </w:r>
          </w:p>
          <w:p w14:paraId="6D813EFF"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C 8 - birou administrativ, suprafaţă construită la sol 34 mp, construită desfășurată 34 mp; </w:t>
            </w:r>
          </w:p>
          <w:p w14:paraId="125AADD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C9 - statuie Al.Vlahuţă  - suprafaţă construită la sol 4 mp, construită desfășurată 4 mp; </w:t>
            </w:r>
          </w:p>
          <w:p w14:paraId="3BCC6FB8" w14:textId="77777777" w:rsidR="00845768" w:rsidRPr="00845768" w:rsidRDefault="00845768" w:rsidP="00845768">
            <w:pPr>
              <w:spacing w:after="0" w:line="240" w:lineRule="auto"/>
              <w:rPr>
                <w:rFonts w:ascii="Times New Roman" w:eastAsia="Calibri" w:hAnsi="Times New Roman" w:cs="Times New Roman"/>
                <w:color w:val="FF0000"/>
                <w:sz w:val="18"/>
                <w:szCs w:val="18"/>
                <w:lang w:val="ro-RO" w:eastAsia="ro-RO"/>
              </w:rPr>
            </w:pPr>
            <w:bookmarkStart w:id="98" w:name="_Hlk88574960"/>
            <w:r w:rsidRPr="00845768">
              <w:rPr>
                <w:rFonts w:ascii="Times New Roman" w:eastAsia="Calibri" w:hAnsi="Times New Roman" w:cs="Times New Roman"/>
                <w:color w:val="000000"/>
                <w:sz w:val="18"/>
                <w:szCs w:val="18"/>
                <w:lang w:val="ro-RO" w:eastAsia="ro-RO"/>
              </w:rPr>
              <w:t>Structura – zidarie caramida, lemn</w:t>
            </w:r>
          </w:p>
          <w:bookmarkEnd w:id="98"/>
          <w:p w14:paraId="2CE6B26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Vecinătăţi:S şi V- drum comunal, E - drum de</w:t>
            </w:r>
          </w:p>
          <w:p w14:paraId="2957A523" w14:textId="77777777" w:rsidR="00845768" w:rsidRPr="00845768" w:rsidRDefault="00845768" w:rsidP="00845768">
            <w:pPr>
              <w:spacing w:after="0" w:line="240" w:lineRule="auto"/>
              <w:jc w:val="both"/>
              <w:rPr>
                <w:rFonts w:ascii="Times New Roman" w:eastAsia="Times New Roman" w:hAnsi="Times New Roman" w:cs="Times New Roman"/>
                <w:iCs/>
                <w:sz w:val="18"/>
                <w:szCs w:val="18"/>
                <w:lang w:val="ro-RO" w:eastAsia="ro-RO"/>
              </w:rPr>
            </w:pPr>
            <w:r w:rsidRPr="00845768">
              <w:rPr>
                <w:rFonts w:ascii="Times New Roman" w:eastAsia="Calibri" w:hAnsi="Times New Roman" w:cs="Times New Roman"/>
                <w:sz w:val="18"/>
                <w:szCs w:val="18"/>
              </w:rPr>
              <w:t>exploatare, parcare, N- proprietăţi particulare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6709A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E93E2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79,533</w:t>
            </w:r>
          </w:p>
          <w:p w14:paraId="40014D4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1,741</w:t>
            </w:r>
          </w:p>
          <w:p w14:paraId="0CFDAB9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1,479</w:t>
            </w:r>
          </w:p>
          <w:p w14:paraId="7AAC14F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59,709</w:t>
            </w:r>
          </w:p>
          <w:p w14:paraId="36AE585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C4       50,691</w:t>
            </w:r>
          </w:p>
          <w:p w14:paraId="5981175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0,287</w:t>
            </w:r>
          </w:p>
          <w:p w14:paraId="486954D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           0,483</w:t>
            </w:r>
          </w:p>
          <w:p w14:paraId="0BE8E66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C7         6,082</w:t>
            </w:r>
          </w:p>
          <w:p w14:paraId="00DC6B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C8       16,705</w:t>
            </w:r>
          </w:p>
          <w:p w14:paraId="231C307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C9         1,368</w:t>
            </w:r>
          </w:p>
          <w:p w14:paraId="0B7BB3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218,078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92AD1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99" w:name="_Hlk87873768"/>
            <w:r w:rsidRPr="00845768">
              <w:rPr>
                <w:rFonts w:ascii="Times New Roman" w:eastAsia="Times New Roman" w:hAnsi="Times New Roman" w:cs="Times New Roman"/>
                <w:sz w:val="18"/>
                <w:szCs w:val="18"/>
                <w:lang w:val="ro-RO" w:eastAsia="en-GB"/>
              </w:rPr>
              <w:t>Hotărârea Consiliului Judeţean nr. 48/2001, H.G. 630/2010, Protocol 102/1994,  Nr. Carte Funciară 50464  Dumbrăveni</w:t>
            </w:r>
            <w:bookmarkEnd w:id="99"/>
          </w:p>
        </w:tc>
      </w:tr>
      <w:bookmarkEnd w:id="96"/>
      <w:tr w:rsidR="00845768" w:rsidRPr="00845768" w14:paraId="1D54C72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5EF0F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4FB6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25E79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Mausoleul Eroilor</w:t>
            </w:r>
          </w:p>
          <w:p w14:paraId="7131659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Mărășești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13296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Şos. Naţională nr.223,suprafaţă teren –28496 mp, suprafaţă construită -2340,73 mp, tarla 141, parcela 1366, număr cadastral 1253 N, regim de înălţime S+P</w:t>
            </w:r>
          </w:p>
          <w:p w14:paraId="6D27015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mausoleu– suprafaţă construită 1551,24</w:t>
            </w:r>
          </w:p>
          <w:p w14:paraId="0C6B730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mp</w:t>
            </w:r>
          </w:p>
          <w:p w14:paraId="11286FF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 sediu administrativ , suprafaţă construită</w:t>
            </w:r>
          </w:p>
          <w:p w14:paraId="575B445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80,6 mp</w:t>
            </w:r>
          </w:p>
          <w:p w14:paraId="6358DA7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 magazie ; suprafaţă construită 10,38 mp</w:t>
            </w:r>
          </w:p>
          <w:p w14:paraId="62C2483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 wc– suprafaţă construită 4,7 mp</w:t>
            </w:r>
          </w:p>
          <w:p w14:paraId="525A6F2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 muzeul armelor, suprafaţă construită</w:t>
            </w:r>
          </w:p>
          <w:p w14:paraId="7266217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620,88 mp</w:t>
            </w:r>
          </w:p>
          <w:p w14:paraId="531E182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 wc ; suprafaţă construită 17,22 mp</w:t>
            </w:r>
          </w:p>
          <w:p w14:paraId="4491BF9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 Rezervor apă ,suprafaţă construită 25,35</w:t>
            </w:r>
          </w:p>
          <w:p w14:paraId="266F4CB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mp</w:t>
            </w:r>
          </w:p>
          <w:p w14:paraId="16DEA19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 Rezervor apă – suprafaţă construită</w:t>
            </w:r>
          </w:p>
          <w:p w14:paraId="75E9A53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20,98 mp</w:t>
            </w:r>
          </w:p>
          <w:p w14:paraId="1F7367B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 Rezervor apă – 9,38 mp , suprafaţă</w:t>
            </w:r>
          </w:p>
          <w:p w14:paraId="295F081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construcţii fundaţii beton şi piatră,piatră,tablă.</w:t>
            </w:r>
          </w:p>
          <w:p w14:paraId="3DC612B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E-DN2, N,V, S-proprietăţi particulare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C84DA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578D0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864,218</w:t>
            </w:r>
          </w:p>
          <w:p w14:paraId="7EC9461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10035,518</w:t>
            </w:r>
          </w:p>
          <w:p w14:paraId="0A92BB5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11,548</w:t>
            </w:r>
          </w:p>
          <w:p w14:paraId="3A29000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1,035</w:t>
            </w:r>
          </w:p>
          <w:p w14:paraId="51F39C3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C4         4,704</w:t>
            </w:r>
          </w:p>
          <w:p w14:paraId="09BD756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2127,861</w:t>
            </w:r>
          </w:p>
          <w:p w14:paraId="444DAE7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         1,086</w:t>
            </w:r>
          </w:p>
          <w:p w14:paraId="732AA7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C7         6,267</w:t>
            </w:r>
          </w:p>
          <w:p w14:paraId="466D9F4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C8       11,083</w:t>
            </w:r>
          </w:p>
          <w:p w14:paraId="768383C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C9         1,126</w:t>
            </w:r>
          </w:p>
          <w:p w14:paraId="2E649E6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 INFO 188,803</w:t>
            </w:r>
          </w:p>
          <w:p w14:paraId="651E89B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13253,249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974F88" w14:textId="77777777" w:rsidR="00845768" w:rsidRPr="00845768" w:rsidRDefault="00845768" w:rsidP="00845768">
            <w:pPr>
              <w:spacing w:line="240" w:lineRule="auto"/>
              <w:rPr>
                <w:rFonts w:ascii="Times New Roman" w:eastAsia="Times New Roman" w:hAnsi="Times New Roman" w:cs="Times New Roman"/>
                <w:sz w:val="18"/>
                <w:szCs w:val="18"/>
                <w:lang w:val="ro-RO" w:eastAsia="en-GB"/>
              </w:rPr>
            </w:pPr>
            <w:bookmarkStart w:id="100" w:name="_Hlk87875444"/>
            <w:r w:rsidRPr="00845768">
              <w:rPr>
                <w:rFonts w:ascii="Times New Roman" w:eastAsia="Calibri" w:hAnsi="Times New Roman" w:cs="Times New Roman"/>
                <w:sz w:val="18"/>
                <w:szCs w:val="18"/>
                <w:lang w:val="ro-RO"/>
              </w:rPr>
              <w:t xml:space="preserve">Hotărârea Consiliului Judeţean nr. 48/2001, </w:t>
            </w:r>
            <w:r w:rsidRPr="00845768">
              <w:rPr>
                <w:rFonts w:ascii="Times New Roman" w:eastAsia="Times New Roman" w:hAnsi="Times New Roman" w:cs="Times New Roman"/>
                <w:sz w:val="18"/>
                <w:szCs w:val="18"/>
                <w:lang w:val="ro-RO" w:eastAsia="en-GB"/>
              </w:rPr>
              <w:t>H.G. 630/2010, Carte Funciară 55947 Mărășești</w:t>
            </w:r>
            <w:bookmarkEnd w:id="100"/>
            <w:r w:rsidRPr="00845768">
              <w:rPr>
                <w:rFonts w:ascii="Times New Roman" w:eastAsia="Times New Roman" w:hAnsi="Times New Roman" w:cs="Times New Roman"/>
                <w:sz w:val="18"/>
                <w:szCs w:val="18"/>
                <w:lang w:val="ro-RO" w:eastAsia="en-GB"/>
              </w:rPr>
              <w:t>.</w:t>
            </w:r>
          </w:p>
          <w:p w14:paraId="4AD30AD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50E561E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69219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39C8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C5881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01" w:name="_Hlk87875496"/>
            <w:r w:rsidRPr="00845768">
              <w:rPr>
                <w:rFonts w:ascii="Times New Roman" w:eastAsia="Times New Roman" w:hAnsi="Times New Roman" w:cs="Times New Roman"/>
                <w:sz w:val="18"/>
                <w:szCs w:val="18"/>
                <w:lang w:val="ro-RO" w:eastAsia="en-GB"/>
              </w:rPr>
              <w:t>Mausoleul Eroilor</w:t>
            </w:r>
          </w:p>
          <w:p w14:paraId="00029F9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Soveja</w:t>
            </w:r>
            <w:bookmarkEnd w:id="101"/>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B13766"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Comuna Soveja, suprafaţă teren 7112 mp, suprafaţă construită 554,97 mp, tarla 1, parcelele 2 si 3,număr cadastral 380N, , Corp 1 – birou administrativ, suprafaţă construită Sc 26,3 mp </w:t>
            </w:r>
          </w:p>
          <w:p w14:paraId="4CA7323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Corp 2 - Muzeu Soveja ,suprafaţa construită 144,97 mp </w:t>
            </w:r>
          </w:p>
          <w:p w14:paraId="453DB6C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Corp 3 -terasă; suprafaţă construită 42,24 mp </w:t>
            </w:r>
          </w:p>
          <w:p w14:paraId="6B98D6F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Corp 4 - Mausoleu Soveja, suprafaţă construită 341,45 mp , suprafaţă construcţii fundaţii beton şi piatră ,piatră ,tablă. vecinătăţi : S,E-drum judeţean; N-Primăria Soveja, V –teren Consiliul Judeţean Vrancea.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7C8F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A11C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199,099</w:t>
            </w:r>
          </w:p>
          <w:p w14:paraId="79CCFC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74,566</w:t>
            </w:r>
          </w:p>
          <w:p w14:paraId="47F273F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668,363</w:t>
            </w:r>
          </w:p>
          <w:p w14:paraId="3B575E4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34,023</w:t>
            </w:r>
          </w:p>
          <w:p w14:paraId="21C9000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2633,462</w:t>
            </w:r>
          </w:p>
          <w:p w14:paraId="3712901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 INFO 239,715</w:t>
            </w:r>
          </w:p>
          <w:p w14:paraId="5E2DA4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3849,228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0347C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02" w:name="_Hlk87875655"/>
            <w:r w:rsidRPr="00845768">
              <w:rPr>
                <w:rFonts w:ascii="Times New Roman" w:eastAsia="Times New Roman" w:hAnsi="Times New Roman" w:cs="Times New Roman"/>
                <w:sz w:val="18"/>
                <w:szCs w:val="18"/>
                <w:lang w:val="ro-RO" w:eastAsia="en-GB"/>
              </w:rPr>
              <w:t>Hotărârea Consiliului Judeţean nr. 48/2001, H.G. 630/2010, Carte Funciară 51247 Soveja.</w:t>
            </w:r>
            <w:bookmarkEnd w:id="102"/>
          </w:p>
        </w:tc>
      </w:tr>
      <w:tr w:rsidR="00845768" w:rsidRPr="00845768" w14:paraId="4D19CC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EAA9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7A218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475E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Muzeul Unirii și laborator</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0B2A0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Municipiul Focşani, str.Republicii nr. 30, suprafaţă teren 1127 mp, tarla 166, parcelele 8496,8497,8498, număr cadastral 54357, suprafaţă construită -661 mp, suprafaţă construcţii fundaţii beton , pereţi cărămidă, invelitoare tablă. </w:t>
            </w:r>
          </w:p>
          <w:p w14:paraId="575840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Poşta Veche, suprafaţă construită 473 mp</w:t>
            </w:r>
          </w:p>
          <w:p w14:paraId="6FC0DED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Corp 2 - Muzeul Judeţean Vrancea, suprafaţă construită 188 mp </w:t>
            </w:r>
          </w:p>
          <w:p w14:paraId="553247F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vecinătăţi-N –str. Republicii , E-Fundătura Cuza-Vodă, V şi S – Primăria Focşani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FF58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1982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E385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604,711</w:t>
            </w:r>
          </w:p>
          <w:p w14:paraId="7D8972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265,55867</w:t>
            </w:r>
          </w:p>
          <w:p w14:paraId="1D0B1C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1150,701</w:t>
            </w:r>
          </w:p>
          <w:p w14:paraId="4E5821B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2020,97067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134A6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03" w:name="_Hlk87875905"/>
            <w:r w:rsidRPr="00845768">
              <w:rPr>
                <w:rFonts w:ascii="Times New Roman" w:eastAsia="Times New Roman" w:hAnsi="Times New Roman" w:cs="Times New Roman"/>
                <w:sz w:val="18"/>
                <w:szCs w:val="18"/>
                <w:lang w:val="ro-RO" w:eastAsia="en-GB"/>
              </w:rPr>
              <w:t>Hotărârea Consiliului Judeţean nr. 48/2001, H.G. 630/2010, Carte Funciară 54357 Focșani.</w:t>
            </w:r>
            <w:bookmarkEnd w:id="103"/>
          </w:p>
        </w:tc>
      </w:tr>
      <w:tr w:rsidR="00845768" w:rsidRPr="00845768" w14:paraId="777C2E3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C3385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6941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7D034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Şcoala Veche Vidra „Monument  istoric”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F2FC4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Comuna Vidra, suprafaţă teren 1042 mp, tarla  11, parcela  335 Cc, număr cadastral 50051,</w:t>
            </w:r>
          </w:p>
          <w:p w14:paraId="03C6037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C1-şcoală cu coloane, suprafaţă construită 414,09 mp,</w:t>
            </w:r>
          </w:p>
          <w:p w14:paraId="5E7EEE59"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ro-RO"/>
              </w:rPr>
            </w:pPr>
            <w:r w:rsidRPr="00845768">
              <w:rPr>
                <w:rFonts w:ascii="Times New Roman" w:eastAsia="Times New Roman" w:hAnsi="Times New Roman" w:cs="Times New Roman"/>
                <w:i/>
                <w:iCs/>
                <w:sz w:val="18"/>
                <w:szCs w:val="18"/>
                <w:lang w:val="ro-RO" w:eastAsia="ro-RO"/>
              </w:rPr>
              <w:t xml:space="preserve"> </w:t>
            </w:r>
            <w:r w:rsidRPr="00845768">
              <w:rPr>
                <w:rFonts w:ascii="Times New Roman" w:eastAsia="Times New Roman" w:hAnsi="Times New Roman" w:cs="Times New Roman"/>
                <w:sz w:val="18"/>
                <w:szCs w:val="18"/>
                <w:lang w:val="ro-RO" w:eastAsia="ro-RO"/>
              </w:rPr>
              <w:t>Sistem</w:t>
            </w:r>
            <w:r w:rsidRPr="00845768">
              <w:rPr>
                <w:rFonts w:ascii="Times New Roman" w:eastAsia="Times New Roman" w:hAnsi="Times New Roman" w:cs="Times New Roman"/>
                <w:i/>
                <w:iCs/>
                <w:sz w:val="18"/>
                <w:szCs w:val="18"/>
                <w:lang w:val="ro-RO" w:eastAsia="ro-RO"/>
              </w:rPr>
              <w:t xml:space="preserve"> </w:t>
            </w:r>
            <w:r w:rsidRPr="00845768">
              <w:rPr>
                <w:rFonts w:ascii="Times New Roman" w:eastAsia="Times New Roman" w:hAnsi="Times New Roman" w:cs="Times New Roman"/>
                <w:sz w:val="18"/>
                <w:szCs w:val="18"/>
                <w:lang w:val="ro-RO" w:eastAsia="ro-RO"/>
              </w:rPr>
              <w:t>constructiv-structura cadre din beton armat si lemn</w:t>
            </w:r>
          </w:p>
          <w:p w14:paraId="468AC68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vecinătăţi : N, E şi V – Primăria Vidra, </w:t>
            </w:r>
          </w:p>
          <w:p w14:paraId="54EF7FC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 – DN2D</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0632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0320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29,170</w:t>
            </w:r>
          </w:p>
          <w:p w14:paraId="2B4D1C0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1435,611</w:t>
            </w:r>
          </w:p>
          <w:p w14:paraId="48391A5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1464,781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B3BD9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04" w:name="_Hlk87876845"/>
            <w:r w:rsidRPr="00845768">
              <w:rPr>
                <w:rFonts w:ascii="Times New Roman" w:eastAsia="Times New Roman" w:hAnsi="Times New Roman" w:cs="Times New Roman"/>
                <w:sz w:val="18"/>
                <w:szCs w:val="18"/>
                <w:lang w:val="ro-RO" w:eastAsia="en-GB"/>
              </w:rPr>
              <w:t>Hotărârea Consiliului Judeţean nr. 79/2007, H.G. 630/2010</w:t>
            </w:r>
            <w:r w:rsidRPr="00845768">
              <w:rPr>
                <w:rFonts w:ascii="Times New Roman" w:eastAsia="Times New Roman" w:hAnsi="Times New Roman" w:cs="Times New Roman"/>
                <w:sz w:val="18"/>
                <w:szCs w:val="18"/>
                <w:lang w:eastAsia="en-GB"/>
              </w:rPr>
              <w:t xml:space="preserve">, </w:t>
            </w:r>
            <w:r w:rsidRPr="00845768">
              <w:rPr>
                <w:rFonts w:ascii="Times New Roman" w:eastAsia="Times New Roman" w:hAnsi="Times New Roman" w:cs="Times New Roman"/>
                <w:sz w:val="18"/>
                <w:szCs w:val="18"/>
                <w:lang w:val="ro-RO" w:eastAsia="en-GB"/>
              </w:rPr>
              <w:t>Carte Funciară 50051 Vidra.</w:t>
            </w:r>
            <w:bookmarkEnd w:id="104"/>
          </w:p>
        </w:tc>
      </w:tr>
      <w:tr w:rsidR="00845768" w:rsidRPr="00845768" w14:paraId="0D8ADFF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065D01"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2AEBF7"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AB65A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Mausoleul eroilor</w:t>
            </w:r>
          </w:p>
          <w:p w14:paraId="1066B7E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Mărăști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AA718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Comuna Răcoasa, Sat Mărăşti, suprafaţă teren 6834 mp,suprafaţă construită 412,56mp, tarla 11, parcela-389, număr cadastral  609/N,   </w:t>
            </w:r>
          </w:p>
          <w:p w14:paraId="58D2735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wc,  suprafaţă construită 16,4 mp</w:t>
            </w:r>
          </w:p>
          <w:p w14:paraId="1C9F403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Corp 2 - birou administrativ, suprafaţă construită   32,77 mp </w:t>
            </w:r>
          </w:p>
          <w:p w14:paraId="246EA07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mausoleu , suprafaţă construită  363,41 mp, suprafaţă construcţii fier  beton cărămidă, tablă .</w:t>
            </w:r>
          </w:p>
          <w:p w14:paraId="430F016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:N,S,E- Primaria Răcoasa ;V –drum comunal 53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6604E" w14:textId="77777777" w:rsidR="00845768" w:rsidRPr="00845768" w:rsidRDefault="00845768" w:rsidP="00845768">
            <w:pPr>
              <w:spacing w:before="240"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99628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63,772</w:t>
            </w:r>
          </w:p>
          <w:p w14:paraId="6365DF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1,034</w:t>
            </w:r>
          </w:p>
          <w:p w14:paraId="5630F25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2,538</w:t>
            </w:r>
          </w:p>
          <w:p w14:paraId="2ECE81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5119,865</w:t>
            </w:r>
          </w:p>
          <w:p w14:paraId="435648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 INFO 212,624</w:t>
            </w:r>
          </w:p>
          <w:p w14:paraId="6033A4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5399,833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2F66E3" w14:textId="77777777" w:rsidR="00845768" w:rsidRPr="00845768" w:rsidRDefault="00845768" w:rsidP="00845768">
            <w:pPr>
              <w:spacing w:before="240" w:after="0" w:line="240" w:lineRule="auto"/>
              <w:rPr>
                <w:rFonts w:ascii="Times New Roman" w:eastAsia="Times New Roman" w:hAnsi="Times New Roman" w:cs="Times New Roman"/>
                <w:sz w:val="18"/>
                <w:szCs w:val="18"/>
                <w:lang w:val="ro-RO" w:eastAsia="en-GB"/>
              </w:rPr>
            </w:pPr>
            <w:bookmarkStart w:id="105" w:name="_Hlk87877308"/>
            <w:r w:rsidRPr="00845768">
              <w:rPr>
                <w:rFonts w:ascii="Times New Roman" w:eastAsia="Times New Roman" w:hAnsi="Times New Roman" w:cs="Times New Roman"/>
                <w:sz w:val="18"/>
                <w:szCs w:val="18"/>
                <w:lang w:val="ro-RO" w:eastAsia="en-GB"/>
              </w:rPr>
              <w:t>Hotărârea Consiliului Judeţean nr. 48/2001, H.G. 630/2010, Carte Funciară 51052 Răcoasa.</w:t>
            </w:r>
            <w:bookmarkEnd w:id="105"/>
          </w:p>
        </w:tc>
      </w:tr>
      <w:tr w:rsidR="00845768" w:rsidRPr="00845768" w14:paraId="6D857E5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DF3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106" w:name="_Hlk87877662"/>
            <w:r w:rsidRPr="00845768">
              <w:rPr>
                <w:rFonts w:ascii="Times New Roman" w:eastAsia="Times New Roman" w:hAnsi="Times New Roman" w:cs="Times New Roman"/>
                <w:sz w:val="18"/>
                <w:szCs w:val="18"/>
                <w:lang w:val="ro-RO" w:eastAsia="en-GB"/>
              </w:rPr>
              <w:t>184.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2D6C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9B17A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07" w:name="_Hlk87877466"/>
            <w:r w:rsidRPr="00845768">
              <w:rPr>
                <w:rFonts w:ascii="Times New Roman" w:eastAsia="Times New Roman" w:hAnsi="Times New Roman" w:cs="Times New Roman"/>
                <w:sz w:val="18"/>
                <w:szCs w:val="18"/>
                <w:lang w:val="ro-RO" w:eastAsia="en-GB"/>
              </w:rPr>
              <w:t>Spitalul Judeţean de Urgenţă "Sfântul Pantelimon"</w:t>
            </w:r>
            <w:bookmarkEnd w:id="107"/>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4EE7CC7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Municipiul Focşani, str.Cuza -Vodă nr. 50-52 , Lot 5 suprafaţă totala teren 34.102 mp (32.602mp – număr cadastral 65320 şi 1.500 mp - număr cadastral 65321) suprafaţă construită total 7981 mp, tarla  89; parcelele: 4998 CC; 4998 CP; 5004 CP; 5010 CC; 5014 CC; 5018 CC; 5018 CP; 5020 CP ; 5021 CC ; 5026 CP ; 5027 CP ; 5028 CP ; 5019 CC ; 5029 CC ; 5030 CC ; 5031 CC ; 5032 CC ; 5033 CP ; </w:t>
            </w:r>
          </w:p>
          <w:p w14:paraId="2D9CE1C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  - Policlinica nr. 1 adulţi   S+ P + 2 – suprafaţă construită  1982 mp</w:t>
            </w:r>
          </w:p>
          <w:p w14:paraId="768F621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  - spitalul judeţean   S+ P + 6 – suprafaţă construită    346 mp</w:t>
            </w:r>
          </w:p>
          <w:p w14:paraId="75B4014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  - spitalul judeţean   S+ P + 5 – suprafaţă construită    1227 mp</w:t>
            </w:r>
          </w:p>
          <w:p w14:paraId="15A1B55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4  - policlinică pediatrie P + 1– suprafaţă construită    319 mp</w:t>
            </w:r>
          </w:p>
          <w:p w14:paraId="77B5CB00"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5  - staţie transformatoare şi grup electrogen   P  – suprafaţă construită    168 mp</w:t>
            </w:r>
          </w:p>
          <w:p w14:paraId="1439B26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6  - atelier reparaţii şi întreţinere  P  – suprafaţă construită  116 mp</w:t>
            </w:r>
          </w:p>
          <w:p w14:paraId="047D75A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7  - magazie  alimente   P – suprafaţă construită   127 mp</w:t>
            </w:r>
          </w:p>
          <w:p w14:paraId="5C18556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8  - Birou  P – suprafaţă construită   36 mp</w:t>
            </w:r>
          </w:p>
          <w:p w14:paraId="2C9104F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9 -  Arhivă,  P – suprafaţă construită   95 mp</w:t>
            </w:r>
          </w:p>
          <w:p w14:paraId="5277780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Corp10  - magazie   P – suprafaţă construită   211 mp</w:t>
            </w:r>
          </w:p>
          <w:p w14:paraId="4C45772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11  - atelier tâmplărie, P – suprafaţă construită   51 mp</w:t>
            </w:r>
          </w:p>
          <w:p w14:paraId="1FF899EA"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12  - şopron  P – suprafaţă construită   123 mp</w:t>
            </w:r>
          </w:p>
          <w:p w14:paraId="1F3566D3"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13  - garaj  P – suprafaţă construită   23 mp</w:t>
            </w:r>
          </w:p>
          <w:p w14:paraId="5EB664B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14  - magazie  P – suprafaţă construită   208 mp</w:t>
            </w:r>
          </w:p>
          <w:p w14:paraId="1641FBC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15  - şopron P – suprafaţă construită   104 mp</w:t>
            </w:r>
          </w:p>
          <w:p w14:paraId="7C649F1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16  - magazie  P – suprafaţă construită   214 mp</w:t>
            </w:r>
          </w:p>
          <w:p w14:paraId="3B39009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17  - magazie metalică  P – suprafaţă construită   100 mp</w:t>
            </w:r>
          </w:p>
          <w:p w14:paraId="14D9623A"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18  - puţ, P – suprafaţă construită   2 mp</w:t>
            </w:r>
          </w:p>
          <w:p w14:paraId="729A00B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19  - uscător  P – suprafaţă construită   422 mp</w:t>
            </w:r>
          </w:p>
          <w:p w14:paraId="191A6EC9"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20  - bloc alimentare  S+P – suprafaţă construită   376 mp</w:t>
            </w:r>
          </w:p>
          <w:p w14:paraId="2618C3B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21  - hidrofor  P – suprafaţă construită   23 mp</w:t>
            </w:r>
          </w:p>
          <w:p w14:paraId="1F188A1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22  - spălătorie  S+ P – suprafaţă construită   275 mp</w:t>
            </w:r>
          </w:p>
          <w:p w14:paraId="0B76429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23  - magazie spălătorie  P – suprafaţă construită   56 mp</w:t>
            </w:r>
          </w:p>
          <w:p w14:paraId="52E5511A"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24  - atelier tehnic  P – suprafaţă construită   94 mp, lifturi</w:t>
            </w:r>
          </w:p>
          <w:p w14:paraId="42653FC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25  - centrală termică   P – suprafaţă construită   305 mp</w:t>
            </w:r>
          </w:p>
          <w:p w14:paraId="414C1C91"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26  - coş de fum  P – suprafaţă construită   12 mp</w:t>
            </w:r>
          </w:p>
          <w:p w14:paraId="1FF0C2C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27  - punct termic   P – suprafaţă construită   174 mp</w:t>
            </w:r>
          </w:p>
          <w:p w14:paraId="726C95B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28  - staţie pompe   P – suprafaţă construită   14 mp</w:t>
            </w:r>
          </w:p>
          <w:p w14:paraId="4AB9913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29  - rezervor  apă potabilă P – suprafaţă construită   80 mp</w:t>
            </w:r>
          </w:p>
          <w:p w14:paraId="4C05845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30 -  seră P – suprafaţă construită   255 mp</w:t>
            </w:r>
          </w:p>
          <w:p w14:paraId="0AB2B368"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31  - magazie  P – suprafaţă construită   161 mp</w:t>
            </w:r>
          </w:p>
          <w:p w14:paraId="0499604C"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32  - şopron   P – suprafaţă construită   82 mp</w:t>
            </w:r>
          </w:p>
          <w:p w14:paraId="0B0FE9FA"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33  - şopron  P – suprafaţă construită    118 mp</w:t>
            </w:r>
          </w:p>
          <w:p w14:paraId="7C8FCF4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34  - punct control  P – suprafaţă construită   49 mp</w:t>
            </w:r>
          </w:p>
          <w:p w14:paraId="34106848"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35  - crematoriu  P – suprafaţă construită   33 mp</w:t>
            </w:r>
          </w:p>
          <w:p w14:paraId="747D6BB1" w14:textId="77777777" w:rsidR="00845768" w:rsidRPr="00845768" w:rsidRDefault="00845768" w:rsidP="00845768">
            <w:pPr>
              <w:spacing w:after="0" w:line="240" w:lineRule="auto"/>
              <w:rPr>
                <w:rFonts w:ascii="Times New Roman" w:eastAsia="Calibri" w:hAnsi="Times New Roman" w:cs="Times New Roman"/>
                <w:sz w:val="18"/>
                <w:szCs w:val="18"/>
              </w:rPr>
            </w:pPr>
          </w:p>
          <w:p w14:paraId="0A9967D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Structura beton armat, zidarie caramida</w:t>
            </w:r>
          </w:p>
          <w:p w14:paraId="3A30F3A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N – Str.Alecu Sihleanu, proprietati private</w:t>
            </w:r>
          </w:p>
          <w:p w14:paraId="03010E8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S- Casa de Sanatate , Centrul De Transfuzii</w:t>
            </w:r>
          </w:p>
          <w:p w14:paraId="5A96892F"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E- Serviciul de Ambulanta, str.Comisia Centrala</w:t>
            </w:r>
          </w:p>
          <w:p w14:paraId="5C19C8D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 teren primarie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3B894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0E04B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34102 mp 14991,70368 TEREN 1500mp 689,76032</w:t>
            </w:r>
          </w:p>
          <w:p w14:paraId="43D8BD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13637,382</w:t>
            </w:r>
          </w:p>
          <w:p w14:paraId="6CE4CE6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4914,85332</w:t>
            </w:r>
          </w:p>
          <w:p w14:paraId="20CE514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15757,570</w:t>
            </w:r>
          </w:p>
          <w:p w14:paraId="2610FC5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1759,713</w:t>
            </w:r>
          </w:p>
          <w:p w14:paraId="74AC7C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157,825</w:t>
            </w:r>
          </w:p>
          <w:p w14:paraId="181DFE4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99,412</w:t>
            </w:r>
          </w:p>
          <w:p w14:paraId="51B050B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269,339</w:t>
            </w:r>
          </w:p>
          <w:p w14:paraId="741475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0</w:t>
            </w:r>
          </w:p>
          <w:p w14:paraId="4FFC3CC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0</w:t>
            </w:r>
          </w:p>
          <w:p w14:paraId="1AB506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10     112,861</w:t>
            </w:r>
          </w:p>
          <w:p w14:paraId="2DD28B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11       27,256</w:t>
            </w:r>
          </w:p>
          <w:p w14:paraId="0149896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12       36,645</w:t>
            </w:r>
          </w:p>
          <w:p w14:paraId="7D28A6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13               0</w:t>
            </w:r>
          </w:p>
          <w:p w14:paraId="1B81DF0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14       111,256</w:t>
            </w:r>
          </w:p>
          <w:p w14:paraId="6055CDF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15         4,820</w:t>
            </w:r>
          </w:p>
          <w:p w14:paraId="56CB15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16     114,466</w:t>
            </w:r>
          </w:p>
          <w:p w14:paraId="4808C0D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17         12,700</w:t>
            </w:r>
          </w:p>
          <w:p w14:paraId="12DAB04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18     113,177</w:t>
            </w:r>
          </w:p>
          <w:p w14:paraId="6AAA5CA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19       572,193</w:t>
            </w:r>
          </w:p>
          <w:p w14:paraId="24B154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20     1019,666</w:t>
            </w:r>
          </w:p>
          <w:p w14:paraId="4215BA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21       24,698</w:t>
            </w:r>
          </w:p>
          <w:p w14:paraId="569856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22     372,864</w:t>
            </w:r>
          </w:p>
          <w:p w14:paraId="2D3EB10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23       14,588</w:t>
            </w:r>
          </w:p>
          <w:p w14:paraId="591B238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24     920,606</w:t>
            </w:r>
          </w:p>
          <w:p w14:paraId="012EC9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25               0</w:t>
            </w:r>
          </w:p>
          <w:p w14:paraId="7AFFF26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26       46,951</w:t>
            </w:r>
          </w:p>
          <w:p w14:paraId="4802E66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27               0</w:t>
            </w:r>
          </w:p>
          <w:p w14:paraId="324D0CF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28       18,156</w:t>
            </w:r>
          </w:p>
          <w:p w14:paraId="50F6AD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29      149,727</w:t>
            </w:r>
          </w:p>
          <w:p w14:paraId="227778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30       13,409</w:t>
            </w:r>
          </w:p>
          <w:p w14:paraId="5C661C6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31         9,632</w:t>
            </w:r>
          </w:p>
          <w:p w14:paraId="545D214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32         3,779</w:t>
            </w:r>
          </w:p>
          <w:p w14:paraId="13D30DB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33         5,483</w:t>
            </w:r>
          </w:p>
          <w:p w14:paraId="22C20CA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34       41,151</w:t>
            </w:r>
          </w:p>
          <w:p w14:paraId="096C67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35       23,828</w:t>
            </w:r>
          </w:p>
          <w:p w14:paraId="1EC92E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56047,47032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150C4C" w14:textId="77777777" w:rsidR="00845768" w:rsidRPr="00845768" w:rsidRDefault="00845768" w:rsidP="00845768">
            <w:pPr>
              <w:autoSpaceDE w:val="0"/>
              <w:autoSpaceDN w:val="0"/>
              <w:adjustRightInd w:val="0"/>
              <w:spacing w:after="0" w:line="240" w:lineRule="auto"/>
              <w:jc w:val="both"/>
              <w:rPr>
                <w:rFonts w:ascii="Times New Roman" w:eastAsia="Calibri" w:hAnsi="Times New Roman" w:cs="Times New Roman"/>
                <w:sz w:val="18"/>
                <w:szCs w:val="18"/>
                <w:lang w:val="en-US"/>
              </w:rPr>
            </w:pPr>
            <w:bookmarkStart w:id="108" w:name="_Hlk87878170"/>
            <w:bookmarkStart w:id="109" w:name="_Hlk87877753"/>
            <w:r w:rsidRPr="00845768">
              <w:rPr>
                <w:rFonts w:ascii="Times New Roman" w:eastAsia="Calibri" w:hAnsi="Times New Roman" w:cs="Times New Roman"/>
                <w:sz w:val="18"/>
                <w:szCs w:val="18"/>
                <w:lang w:val="ro-RO"/>
              </w:rPr>
              <w:t>Hotărârea Consiliului Judeţean nr. 48/2001</w:t>
            </w:r>
            <w:bookmarkEnd w:id="108"/>
            <w:r w:rsidRPr="00845768">
              <w:rPr>
                <w:rFonts w:ascii="Times New Roman" w:eastAsia="Calibri" w:hAnsi="Times New Roman" w:cs="Times New Roman"/>
                <w:sz w:val="18"/>
                <w:szCs w:val="18"/>
                <w:lang w:val="ro-RO"/>
              </w:rPr>
              <w:t xml:space="preserve">, H.G. 630/2010, </w:t>
            </w:r>
            <w:r w:rsidRPr="00845768">
              <w:rPr>
                <w:rFonts w:ascii="Times New Roman" w:eastAsia="Calibri" w:hAnsi="Times New Roman" w:cs="Times New Roman"/>
                <w:sz w:val="18"/>
                <w:szCs w:val="18"/>
                <w:lang w:val="en-US"/>
              </w:rPr>
              <w:t xml:space="preserve"> Anexa nr. 145 la Hotărârea Guvernului nr. 867/2002, </w:t>
            </w:r>
            <w:r w:rsidRPr="00845768">
              <w:rPr>
                <w:rFonts w:ascii="Times New Roman" w:eastAsia="Calibri" w:hAnsi="Times New Roman" w:cs="Times New Roman"/>
                <w:sz w:val="18"/>
                <w:szCs w:val="18"/>
                <w:lang w:val="ro-RO"/>
              </w:rPr>
              <w:t>Carte Funciară 65320, 65321</w:t>
            </w:r>
            <w:bookmarkEnd w:id="109"/>
          </w:p>
        </w:tc>
      </w:tr>
      <w:bookmarkEnd w:id="106"/>
      <w:tr w:rsidR="00845768" w:rsidRPr="00845768" w14:paraId="0D4DE47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4C11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3F32B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8AA97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Secţia Reumatologie Lot l</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34F03" w14:textId="77777777" w:rsidR="00845768" w:rsidRPr="00845768" w:rsidRDefault="00845768" w:rsidP="00845768">
            <w:pPr>
              <w:spacing w:line="240" w:lineRule="auto"/>
              <w:jc w:val="both"/>
              <w:rPr>
                <w:rFonts w:ascii="Times New Roman" w:eastAsia="Calibri" w:hAnsi="Times New Roman" w:cs="Times New Roman"/>
                <w:color w:val="000000"/>
                <w:sz w:val="18"/>
                <w:szCs w:val="18"/>
              </w:rPr>
            </w:pPr>
            <w:bookmarkStart w:id="110" w:name="_Hlk87877998"/>
            <w:r w:rsidRPr="00845768">
              <w:rPr>
                <w:rFonts w:ascii="Times New Roman" w:eastAsia="Calibri" w:hAnsi="Times New Roman" w:cs="Times New Roman"/>
                <w:color w:val="000000"/>
                <w:sz w:val="18"/>
                <w:szCs w:val="18"/>
              </w:rPr>
              <w:t xml:space="preserve">Municipiul Focşani ,str. Cuza- Vodă, nr. 50-52 suprafaţă totală teren 5.225 mp, din care: </w:t>
            </w:r>
          </w:p>
          <w:p w14:paraId="7D4ADC56" w14:textId="77777777" w:rsidR="00845768" w:rsidRPr="00845768" w:rsidRDefault="00845768" w:rsidP="00845768">
            <w:pPr>
              <w:spacing w:line="240" w:lineRule="auto"/>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Lot 1.1 Casa Apostoleanu - suprafaţă teren 4.432 mp, T89, P 5030, 5031, 5032, 5033, număr cadastral 63371, 63372</w:t>
            </w:r>
          </w:p>
          <w:p w14:paraId="3BF3BC90" w14:textId="77777777" w:rsidR="00845768" w:rsidRPr="00845768" w:rsidRDefault="00845768" w:rsidP="00845768">
            <w:pPr>
              <w:spacing w:line="240" w:lineRule="auto"/>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1 - construcţii administrative şi social culturale, suprafaţă construită 712 mp, S+P </w:t>
            </w:r>
          </w:p>
          <w:p w14:paraId="1095BAC1" w14:textId="77777777" w:rsidR="00845768" w:rsidRPr="00845768" w:rsidRDefault="00845768" w:rsidP="00845768">
            <w:pPr>
              <w:spacing w:line="240" w:lineRule="auto"/>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Corp 2 - construcţii administrative şi social culturale, suprafaţă construită 79 mp, S+P _____________________________________</w:t>
            </w:r>
          </w:p>
          <w:p w14:paraId="5B2A3ACE"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eastAsia="en-GB"/>
              </w:rPr>
            </w:pPr>
            <w:r w:rsidRPr="00845768">
              <w:rPr>
                <w:rFonts w:ascii="Times New Roman" w:eastAsia="Times New Roman" w:hAnsi="Times New Roman" w:cs="Times New Roman"/>
                <w:color w:val="000000"/>
                <w:sz w:val="18"/>
                <w:szCs w:val="18"/>
                <w:lang w:eastAsia="en-GB"/>
              </w:rPr>
              <w:t xml:space="preserve">Lot 1.2 - suprafaţă teren 793 mp, T89, P 5030, 5032, număr cadastral 63372 </w:t>
            </w:r>
          </w:p>
          <w:p w14:paraId="7E1ECF9E"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eastAsia="en-GB"/>
              </w:rPr>
            </w:pPr>
            <w:r w:rsidRPr="00845768">
              <w:rPr>
                <w:rFonts w:ascii="Times New Roman" w:eastAsia="Times New Roman" w:hAnsi="Times New Roman" w:cs="Times New Roman"/>
                <w:color w:val="000000"/>
                <w:sz w:val="18"/>
                <w:szCs w:val="18"/>
                <w:lang w:eastAsia="en-GB"/>
              </w:rPr>
              <w:t xml:space="preserve">Corp 3 - construcţii administrative şi social culturale, suprafaţă construită 165 mp, P </w:t>
            </w:r>
          </w:p>
          <w:p w14:paraId="7F0FD7FB"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eastAsia="en-GB"/>
              </w:rPr>
            </w:pPr>
            <w:r w:rsidRPr="00845768">
              <w:rPr>
                <w:rFonts w:ascii="Times New Roman" w:eastAsia="Times New Roman" w:hAnsi="Times New Roman" w:cs="Times New Roman"/>
                <w:color w:val="000000"/>
                <w:sz w:val="18"/>
                <w:szCs w:val="18"/>
                <w:lang w:eastAsia="en-GB"/>
              </w:rPr>
              <w:t xml:space="preserve">Corp 4 - construcţii administrative şi social culturale, suprafaţă construită 333 mp, P </w:t>
            </w:r>
          </w:p>
          <w:p w14:paraId="1DDDB47E"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eastAsia="en-GB"/>
              </w:rPr>
            </w:pPr>
            <w:r w:rsidRPr="00845768">
              <w:rPr>
                <w:rFonts w:ascii="Times New Roman" w:eastAsia="Times New Roman" w:hAnsi="Times New Roman" w:cs="Times New Roman"/>
                <w:color w:val="000000"/>
                <w:sz w:val="18"/>
                <w:szCs w:val="18"/>
                <w:lang w:eastAsia="en-GB"/>
              </w:rPr>
              <w:t xml:space="preserve">Corp 5 - construcţii administrative şi social culturale, suprafaţă construită 249 mp, P </w:t>
            </w:r>
          </w:p>
          <w:p w14:paraId="5D62066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eastAsia="en-GB"/>
              </w:rPr>
            </w:pPr>
            <w:r w:rsidRPr="00845768">
              <w:rPr>
                <w:rFonts w:ascii="Times New Roman" w:eastAsia="Times New Roman" w:hAnsi="Times New Roman" w:cs="Times New Roman"/>
                <w:color w:val="000000"/>
                <w:sz w:val="18"/>
                <w:szCs w:val="18"/>
                <w:lang w:eastAsia="en-GB"/>
              </w:rPr>
              <w:t>Corp 6 - construcţii administrative şi social culturale, suprafaţă construită 27 mp, P</w:t>
            </w:r>
          </w:p>
          <w:p w14:paraId="149DC72A"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beton armat, zidarie caramida</w:t>
            </w:r>
          </w:p>
          <w:p w14:paraId="03EE4CE2"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 Str.Alecu Sihleanu, proprietati private</w:t>
            </w:r>
          </w:p>
          <w:p w14:paraId="68083D89"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Casa de Sanatate , Centrul De Transfuzii</w:t>
            </w:r>
          </w:p>
          <w:p w14:paraId="1F2D9CE5"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 Serviciul de Ambulanta, str. Comisia Centrala</w:t>
            </w:r>
          </w:p>
          <w:p w14:paraId="33E8B4C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ro-RO"/>
              </w:rPr>
              <w:t>V- teren primarie</w:t>
            </w:r>
            <w:bookmarkEnd w:id="110"/>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6C7A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AB421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LOT 1.1 TEREN 2704,362</w:t>
            </w:r>
          </w:p>
          <w:p w14:paraId="7A14821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LOT 1.1       CORP1+2    169,669</w:t>
            </w:r>
          </w:p>
          <w:p w14:paraId="7FCFA80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p w14:paraId="5C6F437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LOT 1.2 TEREN 483,881</w:t>
            </w:r>
          </w:p>
          <w:p w14:paraId="337BAAA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LOT 1.2         CORP 3+4+5 81,418</w:t>
            </w:r>
          </w:p>
          <w:p w14:paraId="2A4ECF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LOT 1.2 CORP 6 1,545</w:t>
            </w:r>
          </w:p>
          <w:p w14:paraId="2C8DF86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3440,875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7F329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1" w:name="_Hlk43990130"/>
            <w:bookmarkStart w:id="112" w:name="_Hlk71023304"/>
            <w:r w:rsidRPr="00845768">
              <w:rPr>
                <w:rFonts w:ascii="Times New Roman" w:eastAsia="Times New Roman" w:hAnsi="Times New Roman" w:cs="Times New Roman"/>
                <w:sz w:val="18"/>
                <w:szCs w:val="18"/>
                <w:lang w:val="ro-RO" w:eastAsia="en-GB"/>
              </w:rPr>
              <w:t xml:space="preserve">Hotărârea Consiliului Judeţean nr. 48/2001,  H.G. 630/2010,, Hotararea Consiliului Judetean Vrancea nr.11/2020,  Hotararea Consiliului Judetean nr. </w:t>
            </w:r>
            <w:r w:rsidRPr="00845768">
              <w:rPr>
                <w:rFonts w:ascii="Times New Roman" w:eastAsia="Times New Roman" w:hAnsi="Times New Roman" w:cs="Times New Roman"/>
                <w:sz w:val="18"/>
                <w:szCs w:val="18"/>
                <w:lang w:eastAsia="en-GB"/>
              </w:rPr>
              <w:t xml:space="preserve">22/2018, </w:t>
            </w:r>
            <w:r w:rsidRPr="00845768">
              <w:rPr>
                <w:rFonts w:ascii="Times New Roman" w:eastAsia="Times New Roman" w:hAnsi="Times New Roman" w:cs="Times New Roman"/>
                <w:sz w:val="18"/>
                <w:szCs w:val="18"/>
                <w:lang w:val="ro-RO" w:eastAsia="en-GB"/>
              </w:rPr>
              <w:t xml:space="preserve"> Hotararea Consiliului Judetean nr. </w:t>
            </w:r>
            <w:r w:rsidRPr="00845768">
              <w:rPr>
                <w:rFonts w:ascii="Times New Roman" w:eastAsia="Times New Roman" w:hAnsi="Times New Roman" w:cs="Times New Roman"/>
                <w:sz w:val="18"/>
                <w:szCs w:val="18"/>
                <w:lang w:eastAsia="en-GB"/>
              </w:rPr>
              <w:t>142/2018, contract de vanzare-cumparare nr.182/2018, contract de donatie cu incheierea de autentificare nr.181/2018,</w:t>
            </w:r>
          </w:p>
          <w:p w14:paraId="73C42337" w14:textId="77777777" w:rsidR="00845768" w:rsidRPr="00845768" w:rsidRDefault="00845768" w:rsidP="00845768">
            <w:pPr>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Anexa nr. 145 la Hotărârea Guvernului nr.</w:t>
            </w:r>
            <w:bookmarkEnd w:id="111"/>
            <w:r w:rsidRPr="00845768">
              <w:rPr>
                <w:rFonts w:ascii="Times New Roman" w:eastAsia="Calibri" w:hAnsi="Times New Roman" w:cs="Times New Roman"/>
                <w:sz w:val="18"/>
                <w:szCs w:val="18"/>
                <w:lang w:val="ro-RO"/>
              </w:rPr>
              <w:t xml:space="preserve"> 867/2002,</w:t>
            </w:r>
          </w:p>
          <w:p w14:paraId="4687F1D0" w14:textId="77777777" w:rsidR="00845768" w:rsidRPr="00845768" w:rsidRDefault="00845768" w:rsidP="00845768">
            <w:pPr>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CF.63371,63372</w:t>
            </w:r>
          </w:p>
          <w:bookmarkEnd w:id="112"/>
          <w:p w14:paraId="685483B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488A376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41782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AC27D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82617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3" w:name="_Hlk30595812"/>
            <w:r w:rsidRPr="00845768">
              <w:rPr>
                <w:rFonts w:ascii="Times New Roman" w:eastAsia="Times New Roman" w:hAnsi="Times New Roman" w:cs="Times New Roman"/>
                <w:sz w:val="18"/>
                <w:szCs w:val="18"/>
                <w:lang w:val="ro-RO" w:eastAsia="en-GB"/>
              </w:rPr>
              <w:t>Laborator de medicină legală Lot 2</w:t>
            </w:r>
            <w:bookmarkEnd w:id="11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E1F715" w14:textId="77777777" w:rsidR="00845768" w:rsidRPr="00845768" w:rsidRDefault="00845768" w:rsidP="00845768">
            <w:pPr>
              <w:spacing w:line="240" w:lineRule="auto"/>
              <w:rPr>
                <w:rFonts w:ascii="Times New Roman" w:eastAsia="Calibri" w:hAnsi="Times New Roman" w:cs="Times New Roman"/>
                <w:sz w:val="18"/>
                <w:szCs w:val="18"/>
              </w:rPr>
            </w:pPr>
            <w:bookmarkStart w:id="114" w:name="_Hlk87878295"/>
            <w:r w:rsidRPr="00845768">
              <w:rPr>
                <w:rFonts w:ascii="Times New Roman" w:eastAsia="Calibri" w:hAnsi="Times New Roman" w:cs="Times New Roman"/>
                <w:sz w:val="18"/>
                <w:szCs w:val="18"/>
              </w:rPr>
              <w:t>Municipiul Focşani ,str. Cuza -Vodă,nr. 50-52, suprafaţă teren 1685 mp, tarla  89; parcelele 4991 CC ; 4994 CC, număr cadastral 6277 N</w:t>
            </w:r>
          </w:p>
          <w:p w14:paraId="7CD0CD3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7  - laborator  de medicină  legală, suprafaţă construită 298 mp,  regim de înălţime S+P+1E</w:t>
            </w:r>
          </w:p>
          <w:p w14:paraId="715CFEE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Structura beton armat</w:t>
            </w:r>
            <w:bookmarkEnd w:id="11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ACF5C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5CF2B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774,830</w:t>
            </w:r>
          </w:p>
          <w:p w14:paraId="45D804C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996,650</w:t>
            </w:r>
          </w:p>
          <w:p w14:paraId="0B3C769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1771,480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9EB4C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5" w:name="_Hlk87878483"/>
            <w:r w:rsidRPr="00845768">
              <w:rPr>
                <w:rFonts w:ascii="Times New Roman" w:eastAsia="Times New Roman" w:hAnsi="Times New Roman" w:cs="Times New Roman"/>
                <w:sz w:val="18"/>
                <w:szCs w:val="18"/>
                <w:lang w:val="ro-RO" w:eastAsia="en-GB"/>
              </w:rPr>
              <w:t>Hotărârea Consiliului Judeţean nr. 48/2001, H.G. 630/2010, Anexa nr. 145 la HG nr.  867/2002, Carte Funciară 68640 Focșani</w:t>
            </w:r>
            <w:bookmarkEnd w:id="115"/>
          </w:p>
        </w:tc>
      </w:tr>
      <w:tr w:rsidR="00845768" w:rsidRPr="00845768" w14:paraId="3F18643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7BF6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A3104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4469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6" w:name="_Hlk30596441"/>
            <w:r w:rsidRPr="00845768">
              <w:rPr>
                <w:rFonts w:ascii="Times New Roman" w:eastAsia="Times New Roman" w:hAnsi="Times New Roman" w:cs="Times New Roman"/>
                <w:sz w:val="18"/>
                <w:szCs w:val="18"/>
                <w:lang w:val="ro-RO" w:eastAsia="en-GB"/>
              </w:rPr>
              <w:t>Secţia Pneumoftiziologie Lot 3</w:t>
            </w:r>
            <w:bookmarkEnd w:id="116"/>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3C04DDA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Municipiul Focşani, str. Cuza-Vodă, nr.50-52, suprafaţă teren 2488 mp, tarla  89; parcela 5004 CP ; 5004 CC, număr cadastral 62545 N</w:t>
            </w:r>
          </w:p>
          <w:p w14:paraId="21B93959"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1- secţie pneumoftiziologie, suprafaţă construită 413 mp, regim de înălţime S teh+ P +4 E</w:t>
            </w:r>
          </w:p>
          <w:p w14:paraId="59D9DCB4"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beton armat, zidarie caramida</w:t>
            </w:r>
          </w:p>
          <w:p w14:paraId="15F4C94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Statie salvare</w:t>
            </w:r>
          </w:p>
          <w:p w14:paraId="6ADA3AC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E- Spitalul Judetean </w:t>
            </w:r>
          </w:p>
          <w:p w14:paraId="510DAE8C"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Teren Primarie, str.Alecu Sihleanu</w:t>
            </w:r>
          </w:p>
          <w:p w14:paraId="14EE0B0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ro-RO"/>
              </w:rPr>
              <w:t>V- Str.Comisia Centrala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28C62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47C1F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911,219</w:t>
            </w:r>
          </w:p>
          <w:p w14:paraId="79E989E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2470,675</w:t>
            </w:r>
          </w:p>
          <w:p w14:paraId="0F5C6D5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3381,894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DA5C6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7" w:name="_Hlk88031270"/>
            <w:r w:rsidRPr="00845768">
              <w:rPr>
                <w:rFonts w:ascii="Times New Roman" w:eastAsia="Times New Roman" w:hAnsi="Times New Roman" w:cs="Times New Roman"/>
                <w:sz w:val="18"/>
                <w:szCs w:val="18"/>
                <w:lang w:val="ro-RO" w:eastAsia="en-GB"/>
              </w:rPr>
              <w:t>Hotărârea Consiliului Judeţean nr. 48/2001, H.G. 630/2010, Anexa nr. 145 la HG nr.  867/2002, Carte Funciară 62545 Focșani</w:t>
            </w:r>
            <w:bookmarkEnd w:id="117"/>
          </w:p>
        </w:tc>
      </w:tr>
      <w:tr w:rsidR="00845768" w:rsidRPr="00845768" w14:paraId="0118E16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C968A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C16E6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B4DF5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Biserica ortodoxă</w:t>
            </w:r>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1AE93E30" w14:textId="77777777" w:rsidR="00845768" w:rsidRPr="00845768" w:rsidRDefault="00845768" w:rsidP="00845768">
            <w:pPr>
              <w:spacing w:after="0" w:line="240" w:lineRule="auto"/>
              <w:ind w:left="90"/>
              <w:rPr>
                <w:rFonts w:ascii="Times New Roman" w:eastAsia="Calibri" w:hAnsi="Times New Roman" w:cs="Times New Roman"/>
                <w:sz w:val="18"/>
                <w:szCs w:val="18"/>
              </w:rPr>
            </w:pPr>
            <w:bookmarkStart w:id="118" w:name="_Hlk88031335"/>
            <w:r w:rsidRPr="00845768">
              <w:rPr>
                <w:rFonts w:ascii="Times New Roman" w:eastAsia="Calibri" w:hAnsi="Times New Roman" w:cs="Times New Roman"/>
                <w:sz w:val="18"/>
                <w:szCs w:val="18"/>
              </w:rPr>
              <w:t>Municipiul Focşani ,str. Cuza -Vodă ,50-52, lotul 4,  suprafaţă teren 743 mp ,suprafaţă construită  89 mp( aparţinând Episcopiei Buzăului şi Vrancei ) ,tarla 89; parcela 5033 CC, număr cadastral 6279 N</w:t>
            </w:r>
          </w:p>
          <w:p w14:paraId="01037DA6" w14:textId="77777777" w:rsidR="00845768" w:rsidRPr="00845768" w:rsidRDefault="00845768" w:rsidP="00845768">
            <w:pPr>
              <w:spacing w:after="0" w:line="240" w:lineRule="auto"/>
              <w:ind w:left="396" w:hanging="396"/>
              <w:rPr>
                <w:rFonts w:ascii="Times New Roman" w:eastAsia="Calibri" w:hAnsi="Times New Roman" w:cs="Times New Roman"/>
                <w:sz w:val="18"/>
                <w:szCs w:val="18"/>
              </w:rPr>
            </w:pPr>
            <w:r w:rsidRPr="00845768">
              <w:rPr>
                <w:rFonts w:ascii="Times New Roman" w:eastAsia="Calibri" w:hAnsi="Times New Roman" w:cs="Times New Roman"/>
                <w:sz w:val="18"/>
                <w:szCs w:val="18"/>
              </w:rPr>
              <w:t>Corp 9  - biserică ortodoxă  P , Sc  79 mp</w:t>
            </w:r>
          </w:p>
          <w:p w14:paraId="7DF80458"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10  - clopotniţă  P , Sc  10 mp</w:t>
            </w:r>
          </w:p>
          <w:p w14:paraId="2ECBA945"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N- Spital Judetean</w:t>
            </w:r>
          </w:p>
          <w:p w14:paraId="5629807A"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E- Bdul Cuza- Voda</w:t>
            </w:r>
          </w:p>
          <w:p w14:paraId="11329BF2"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 Spital Judetean</w:t>
            </w:r>
          </w:p>
          <w:p w14:paraId="5D953B4D"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 Spital Judetean</w:t>
            </w:r>
          </w:p>
          <w:bookmarkEnd w:id="118"/>
          <w:p w14:paraId="4110CF2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76D9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635D8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341,661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087FB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19" w:name="_Hlk88031497"/>
            <w:r w:rsidRPr="00845768">
              <w:rPr>
                <w:rFonts w:ascii="Times New Roman" w:eastAsia="Times New Roman" w:hAnsi="Times New Roman" w:cs="Times New Roman"/>
                <w:sz w:val="18"/>
                <w:szCs w:val="18"/>
                <w:lang w:val="ro-RO" w:eastAsia="en-GB"/>
              </w:rPr>
              <w:t>Hotărârea Consiliului Judeţean nr. 48/2001, H.G. 630/2010, Anexa nr. 145 la HG nr. 867/2002, Carte Funciară 68641 Focșani</w:t>
            </w:r>
            <w:bookmarkEnd w:id="119"/>
          </w:p>
        </w:tc>
      </w:tr>
      <w:tr w:rsidR="00845768" w:rsidRPr="00845768" w14:paraId="53F836D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8D112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189.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D7D6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5F9AB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Biblioteca județeană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C0195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0" w:name="_Hlk88032876"/>
            <w:r w:rsidRPr="00845768">
              <w:rPr>
                <w:rFonts w:ascii="Times New Roman" w:eastAsia="Times New Roman" w:hAnsi="Times New Roman" w:cs="Times New Roman"/>
                <w:sz w:val="18"/>
                <w:szCs w:val="18"/>
                <w:lang w:val="ro-RO" w:eastAsia="en-GB"/>
              </w:rPr>
              <w:t xml:space="preserve">Municipiul Focşani, sală lectură str. Maior Gh. Sava nr. 4B, </w:t>
            </w:r>
            <w:bookmarkStart w:id="121" w:name="_Hlk75342392"/>
            <w:r w:rsidRPr="00845768">
              <w:rPr>
                <w:rFonts w:ascii="Times New Roman" w:eastAsia="Times New Roman" w:hAnsi="Times New Roman" w:cs="Times New Roman"/>
                <w:sz w:val="18"/>
                <w:szCs w:val="18"/>
                <w:lang w:val="ro-RO" w:eastAsia="en-GB"/>
              </w:rPr>
              <w:t xml:space="preserve">suprafaţă teren 1898 mp, intravilan, tarla 91, parcela 5196, număr cadastral 6525 N; </w:t>
            </w:r>
          </w:p>
          <w:p w14:paraId="2D988F1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S+ P, Sc 506 mp, Sala lectură a Bibliotecii Duiliu Zamfirescu, suprafață contruită desfășurată 578 mp</w:t>
            </w:r>
          </w:p>
          <w:bookmarkEnd w:id="121"/>
          <w:p w14:paraId="50B674E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Structură: zidărie, stâlpi și grinzi din beton armat,</w:t>
            </w:r>
          </w:p>
          <w:p w14:paraId="02B0361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Închideri perimetrale: zidărie cărămida </w:t>
            </w:r>
          </w:p>
          <w:p w14:paraId="3D18A8B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Acoperiș: învelitoare din țiglă și tablă zincată</w:t>
            </w:r>
          </w:p>
          <w:p w14:paraId="760E28F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N- Alee de acces (Canal Sturza)</w:t>
            </w:r>
          </w:p>
          <w:p w14:paraId="18464F1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S- Proprietate particulara, </w:t>
            </w:r>
          </w:p>
          <w:p w14:paraId="5C550A9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E- Proprietate particulară, Procuratura Vrancea</w:t>
            </w:r>
          </w:p>
          <w:p w14:paraId="4583DF2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 Proprietate particulară, Str. Maior Gheorghe Sava</w:t>
            </w:r>
            <w:bookmarkEnd w:id="120"/>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15B48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BAE66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950,238</w:t>
            </w:r>
          </w:p>
          <w:p w14:paraId="5325A4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1 - 666,792</w:t>
            </w:r>
          </w:p>
          <w:p w14:paraId="6628A81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1617,030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C4AB9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2" w:name="_Hlk88032922"/>
            <w:r w:rsidRPr="00845768">
              <w:rPr>
                <w:rFonts w:ascii="Times New Roman" w:eastAsia="Times New Roman" w:hAnsi="Times New Roman" w:cs="Times New Roman"/>
                <w:sz w:val="18"/>
                <w:szCs w:val="18"/>
                <w:lang w:val="ro-RO" w:eastAsia="en-GB"/>
              </w:rPr>
              <w:t>Hotărârea Consiliului Judeţean nr. 48/2001, H.G. 630/2010, Anexa nr. 145 la HG nr. 867/2002, Carte Funciară 63065 Focșani.</w:t>
            </w:r>
            <w:bookmarkEnd w:id="122"/>
          </w:p>
        </w:tc>
      </w:tr>
      <w:tr w:rsidR="00845768" w:rsidRPr="00845768" w14:paraId="7A8E253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5BE42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4C085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E9456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3" w:name="_Hlk88033091"/>
            <w:r w:rsidRPr="00845768">
              <w:rPr>
                <w:rFonts w:ascii="Times New Roman" w:eastAsia="Times New Roman" w:hAnsi="Times New Roman" w:cs="Times New Roman"/>
                <w:sz w:val="18"/>
                <w:szCs w:val="18"/>
                <w:lang w:val="ro-RO" w:eastAsia="en-GB"/>
              </w:rPr>
              <w:t>Spitalul de boli contagioase cu 100 de paturi</w:t>
            </w:r>
            <w:bookmarkEnd w:id="12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19538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4" w:name="_Hlk88033146"/>
            <w:r w:rsidRPr="00845768">
              <w:rPr>
                <w:rFonts w:ascii="Times New Roman" w:eastAsia="Times New Roman" w:hAnsi="Times New Roman" w:cs="Times New Roman"/>
                <w:sz w:val="18"/>
                <w:szCs w:val="18"/>
                <w:lang w:val="ro-RO" w:eastAsia="en-GB"/>
              </w:rPr>
              <w:t xml:space="preserve">Municipiul Focşani ,str. Comisia Centrală nr.84,  suprafaţă teren 8534 mp, suprafaţă construită total  2337 mp,tarla 80; parcela 4616; Număr cadastral 6524 N ; </w:t>
            </w:r>
          </w:p>
          <w:p w14:paraId="01A6D98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spital boli contagioase  S+ P+1  – suprafaţă construită  376 mp</w:t>
            </w:r>
          </w:p>
          <w:p w14:paraId="78F40EA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 spital boli contagioase  S+ P+3  – suprafaţă construită  346 mp</w:t>
            </w:r>
          </w:p>
          <w:p w14:paraId="45E3B54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 spital boli contagioase  S+ P+4  – suprafaţă construită  434 mp</w:t>
            </w:r>
          </w:p>
          <w:p w14:paraId="4BAE2D4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 spital boli contagioase  S+ P+4  – suprafaţă construită  133 mp</w:t>
            </w:r>
          </w:p>
          <w:p w14:paraId="740ABC8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 spital boli contagioase  S+ P+3  – suprafaţă construită  492 mp</w:t>
            </w:r>
          </w:p>
          <w:p w14:paraId="5AEF5D6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 centrală termică şi atelier mecanic P – suprafaţă construită  535 mp</w:t>
            </w:r>
          </w:p>
          <w:p w14:paraId="2BE055C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 staţie epurare  P – suprafaţă construită  21 mp</w:t>
            </w:r>
          </w:p>
          <w:p w14:paraId="58485138"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beton armat</w:t>
            </w:r>
          </w:p>
          <w:p w14:paraId="6960B093"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SC Contera SA</w:t>
            </w:r>
          </w:p>
          <w:p w14:paraId="3D62F26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 Str.Comisia Centrala</w:t>
            </w:r>
          </w:p>
          <w:p w14:paraId="17FB6FE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SC Tehnoplast SRL</w:t>
            </w:r>
          </w:p>
          <w:p w14:paraId="2400DA1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ro-RO"/>
              </w:rPr>
              <w:t>V- SC Agromixt</w:t>
            </w:r>
          </w:p>
          <w:bookmarkEnd w:id="124"/>
          <w:p w14:paraId="4FBC8BA3"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45C4C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9AFA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3924,275</w:t>
            </w:r>
          </w:p>
          <w:p w14:paraId="0E9A5BB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1     3271,612</w:t>
            </w:r>
          </w:p>
          <w:p w14:paraId="52BDB66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2     5376,038</w:t>
            </w:r>
          </w:p>
          <w:p w14:paraId="530C6BD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3     8092,027</w:t>
            </w:r>
          </w:p>
          <w:p w14:paraId="1E929ED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4     2479,811</w:t>
            </w:r>
          </w:p>
          <w:p w14:paraId="79E4F96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5     7644,542</w:t>
            </w:r>
          </w:p>
          <w:p w14:paraId="6041711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6     1130,999</w:t>
            </w:r>
          </w:p>
          <w:p w14:paraId="499D271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7         58,892</w:t>
            </w:r>
          </w:p>
          <w:p w14:paraId="2CF1C17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Platformă + Stocator cu instalație de </w:t>
            </w:r>
          </w:p>
          <w:p w14:paraId="51972AA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Oxigen</w:t>
            </w:r>
          </w:p>
          <w:p w14:paraId="2F4CF6C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211,59</w:t>
            </w:r>
          </w:p>
          <w:p w14:paraId="36A418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TOTAL</w:t>
            </w:r>
          </w:p>
          <w:p w14:paraId="504D73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32.189,78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49069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5" w:name="_Hlk88033197"/>
            <w:r w:rsidRPr="00845768">
              <w:rPr>
                <w:rFonts w:ascii="Times New Roman" w:eastAsia="Times New Roman" w:hAnsi="Times New Roman" w:cs="Times New Roman"/>
                <w:sz w:val="18"/>
                <w:szCs w:val="18"/>
                <w:lang w:val="ro-RO" w:eastAsia="en-GB"/>
              </w:rPr>
              <w:t>Hotărârea Consiliului Judeţean nr. 48/2001, H.G. 630/2010, Anexa nr. 145 la HG nr.  867/2002, Carte Funciară 68650 Focşani.</w:t>
            </w:r>
            <w:bookmarkEnd w:id="125"/>
          </w:p>
        </w:tc>
      </w:tr>
      <w:tr w:rsidR="00845768" w:rsidRPr="00845768" w14:paraId="512D5A3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35C94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787C9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50A31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6" w:name="_Hlk88033243"/>
            <w:r w:rsidRPr="00845768">
              <w:rPr>
                <w:rFonts w:ascii="Times New Roman" w:eastAsia="Times New Roman" w:hAnsi="Times New Roman" w:cs="Times New Roman"/>
                <w:sz w:val="18"/>
                <w:szCs w:val="18"/>
                <w:lang w:val="ro-RO" w:eastAsia="en-GB"/>
              </w:rPr>
              <w:t>Imobil - Secţia dermato, ORL, oftalmologie,  psihiatrie,</w:t>
            </w:r>
            <w:bookmarkEnd w:id="126"/>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8D9B5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27" w:name="_Hlk88033473"/>
            <w:r w:rsidRPr="00845768">
              <w:rPr>
                <w:rFonts w:ascii="Times New Roman" w:eastAsia="Times New Roman" w:hAnsi="Times New Roman" w:cs="Times New Roman"/>
                <w:sz w:val="18"/>
                <w:szCs w:val="18"/>
                <w:lang w:val="ro-RO" w:eastAsia="en-GB"/>
              </w:rPr>
              <w:t xml:space="preserve">Municipiul Focşani, str.Comisia Centrală nr.15B,  suprafaţă teren  5184 mp, suprafaţă construită total  1233 mp, tarla 88; parcelele 4975, 4976,4977; număr cadastral 6529 N; </w:t>
            </w:r>
          </w:p>
          <w:p w14:paraId="208C7D4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Corp 1   - secţie dermato, ORL,Oftalmo </w:t>
            </w:r>
          </w:p>
          <w:p w14:paraId="48AE89C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 P+2 , suprafaţă construită  575 mp</w:t>
            </w:r>
          </w:p>
          <w:p w14:paraId="6AE926C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 secţie pshiatrie ,  S+ P+2  – suprafaţă construită  643 mp</w:t>
            </w:r>
          </w:p>
          <w:p w14:paraId="0D80BD8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 punct control   , magazie, P  – suprafaţă construită  15 mp</w:t>
            </w:r>
          </w:p>
          <w:p w14:paraId="1EF421B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magazie materiale, P -suprafata construita 127 mp</w:t>
            </w:r>
          </w:p>
          <w:p w14:paraId="16BD2C84"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beton armat, zidarie caramida</w:t>
            </w:r>
          </w:p>
          <w:p w14:paraId="726173AE"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teren primarie</w:t>
            </w:r>
          </w:p>
          <w:p w14:paraId="1F9FCF1A"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 proprietate privata</w:t>
            </w:r>
          </w:p>
          <w:p w14:paraId="50D8D9B5"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proprietate privata</w:t>
            </w:r>
          </w:p>
          <w:p w14:paraId="2A24D69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V- Liceul de Arta Ghe.Tatarescu</w:t>
            </w:r>
            <w:bookmarkEnd w:id="127"/>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A01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173C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1907,048</w:t>
            </w:r>
          </w:p>
          <w:p w14:paraId="32798A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1734,601</w:t>
            </w:r>
          </w:p>
          <w:p w14:paraId="7BBA254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1939,740</w:t>
            </w:r>
          </w:p>
          <w:p w14:paraId="2F34CEB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7,962</w:t>
            </w:r>
          </w:p>
          <w:p w14:paraId="17EB05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24,194</w:t>
            </w:r>
          </w:p>
          <w:p w14:paraId="2E462E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5613,545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736846" w14:textId="77777777" w:rsidR="00845768" w:rsidRPr="00845768" w:rsidRDefault="00845768" w:rsidP="00845768">
            <w:pPr>
              <w:spacing w:line="240" w:lineRule="auto"/>
              <w:rPr>
                <w:rFonts w:ascii="Times New Roman" w:eastAsia="Times New Roman" w:hAnsi="Times New Roman" w:cs="Times New Roman"/>
                <w:sz w:val="18"/>
                <w:szCs w:val="18"/>
                <w:lang w:val="ro-RO" w:eastAsia="en-GB"/>
              </w:rPr>
            </w:pPr>
            <w:bookmarkStart w:id="128" w:name="_Hlk88033553"/>
            <w:r w:rsidRPr="00845768">
              <w:rPr>
                <w:rFonts w:ascii="Times New Roman" w:eastAsia="Calibri" w:hAnsi="Times New Roman" w:cs="Times New Roman"/>
                <w:sz w:val="18"/>
                <w:szCs w:val="18"/>
                <w:lang w:val="ro-RO"/>
              </w:rPr>
              <w:t>Hotărârea Consiliului Judeţean nr. 48/2001</w:t>
            </w:r>
            <w:r w:rsidRPr="00845768">
              <w:rPr>
                <w:rFonts w:ascii="Calibri" w:eastAsia="Calibri" w:hAnsi="Calibri" w:cs="Times New Roman"/>
                <w:sz w:val="18"/>
                <w:szCs w:val="18"/>
                <w:lang w:val="ro-RO"/>
              </w:rPr>
              <w:t xml:space="preserve">, </w:t>
            </w:r>
            <w:r w:rsidRPr="00845768">
              <w:rPr>
                <w:rFonts w:ascii="Times New Roman" w:eastAsia="Times New Roman" w:hAnsi="Times New Roman" w:cs="Times New Roman"/>
                <w:sz w:val="18"/>
                <w:szCs w:val="18"/>
                <w:lang w:val="ro-RO" w:eastAsia="en-GB"/>
              </w:rPr>
              <w:t>H.G. 630/2010, Anexa nr. 145 la HG nr.  867/2002, Carte Funciară 62546 Focşani.</w:t>
            </w:r>
          </w:p>
          <w:bookmarkEnd w:id="128"/>
          <w:p w14:paraId="47743BF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75C036E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EA772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EABD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78CF5C"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p>
          <w:p w14:paraId="61B7AD0C"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Centrul  de transfuzii</w:t>
            </w:r>
          </w:p>
          <w:p w14:paraId="5E76A124"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p>
          <w:p w14:paraId="0810BE9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6D736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Municipiul Focşani , str.Cuza -Vodă nr.50-52 , suprafaţă teren 1568 mp, tarla 89, parcela 5018Cc, număr cadastral 6270N , suprafaţă construită 619 mp, regim de înălţime P+3 (aparţinând Ministerului Sănătăţii)</w:t>
            </w:r>
          </w:p>
          <w:p w14:paraId="52F07B73"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Times New Roman" w:hAnsi="Times New Roman" w:cs="Times New Roman"/>
                <w:color w:val="000000"/>
                <w:sz w:val="18"/>
                <w:szCs w:val="18"/>
                <w:lang w:val="ro-RO" w:eastAsia="ro-RO"/>
              </w:rPr>
              <w:t>vecinătăţi:</w:t>
            </w:r>
          </w:p>
          <w:p w14:paraId="6EBCC67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 N - str.  Comisia Centrală,</w:t>
            </w:r>
          </w:p>
          <w:p w14:paraId="5B178FD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 S, V - Spitalul Judeţean,</w:t>
            </w:r>
          </w:p>
          <w:p w14:paraId="31F5EA4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Times New Roman" w:hAnsi="Times New Roman" w:cs="Times New Roman"/>
                <w:color w:val="000000"/>
                <w:sz w:val="18"/>
                <w:szCs w:val="18"/>
                <w:lang w:val="ro-RO" w:eastAsia="ro-RO"/>
              </w:rPr>
              <w:t xml:space="preserve"> E - Primăria Focşani.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937A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47D7C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562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2EDC2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129" w:name="_Hlk88033768"/>
            <w:r w:rsidRPr="00845768">
              <w:rPr>
                <w:rFonts w:ascii="Times New Roman" w:eastAsia="Times New Roman" w:hAnsi="Times New Roman" w:cs="Times New Roman"/>
                <w:sz w:val="18"/>
                <w:szCs w:val="18"/>
                <w:lang w:val="ro-RO" w:eastAsia="en-GB"/>
              </w:rPr>
              <w:t xml:space="preserve">Hotărârea Consiliului Judeţean nr. 48/2001, </w:t>
            </w:r>
            <w:r w:rsidRPr="00845768">
              <w:rPr>
                <w:rFonts w:ascii="Times New Roman" w:eastAsia="Times New Roman" w:hAnsi="Times New Roman" w:cs="Times New Roman"/>
                <w:sz w:val="18"/>
                <w:szCs w:val="18"/>
                <w:lang w:eastAsia="en-GB"/>
              </w:rPr>
              <w:t>H.G. 630/2010, Anexa nr. 145 la HG nr.  867/2002, Carte Funciară nr. 56229 Focşani.</w:t>
            </w:r>
            <w:bookmarkEnd w:id="129"/>
          </w:p>
        </w:tc>
      </w:tr>
      <w:tr w:rsidR="00845768" w:rsidRPr="00845768" w14:paraId="31082A2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0736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CED0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DE8A60"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Casa de sănătate</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6F545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Municipiul Focşani ,str. Cuza- Vodă, nr.50-52, suprafaţă teren  2212 mp, tarla 89; parcela 5018; număr cadastral 8746 N , suprafaţa construită total  584 mp  aparţinând Casei Judeţene de Asigurări de Sănătate Vrancea)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4B6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C6F0A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en-US" w:eastAsia="en-GB"/>
              </w:rPr>
              <w:t>1.017,166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0AD13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H.G. 630/2010, Anexa nr. 145 la HG nr.  867/2002, Carte Funciară nr. 64071 Focşani.</w:t>
            </w:r>
          </w:p>
        </w:tc>
      </w:tr>
      <w:tr w:rsidR="00845768" w:rsidRPr="00845768" w14:paraId="48E6A66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6F75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8B62C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A340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Spitalul Vidra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8ADD6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Vidra suprafaţa construită 2591,3 mp suprafaţa teren 13710 mp, tarla - 11, parcela - 342, nr. cadastral 2233N</w:t>
            </w:r>
            <w:r w:rsidRPr="00845768">
              <w:rPr>
                <w:rFonts w:ascii="Times New Roman" w:eastAsia="Times New Roman" w:hAnsi="Times New Roman" w:cs="Times New Roman"/>
                <w:i/>
                <w:iCs/>
                <w:strike/>
                <w:sz w:val="18"/>
                <w:szCs w:val="18"/>
                <w:lang w:val="ro-RO" w:eastAsia="en-GB"/>
              </w:rPr>
              <w:br/>
              <w:t>Corp 1 - clădire spital P + 1 - suprafaţa construită 963 mp</w:t>
            </w:r>
            <w:r w:rsidRPr="00845768">
              <w:rPr>
                <w:rFonts w:ascii="Times New Roman" w:eastAsia="Times New Roman" w:hAnsi="Times New Roman" w:cs="Times New Roman"/>
                <w:i/>
                <w:iCs/>
                <w:strike/>
                <w:sz w:val="18"/>
                <w:szCs w:val="18"/>
                <w:lang w:val="ro-RO" w:eastAsia="en-GB"/>
              </w:rPr>
              <w:br/>
              <w:t>Corp 2 - pavilion administrativ P - suprafaţa construită 73 mp</w:t>
            </w:r>
            <w:r w:rsidRPr="00845768">
              <w:rPr>
                <w:rFonts w:ascii="Times New Roman" w:eastAsia="Times New Roman" w:hAnsi="Times New Roman" w:cs="Times New Roman"/>
                <w:i/>
                <w:iCs/>
                <w:strike/>
                <w:sz w:val="18"/>
                <w:szCs w:val="18"/>
                <w:lang w:val="ro-RO" w:eastAsia="en-GB"/>
              </w:rPr>
              <w:br/>
              <w:t>Corp 3 - cabina poarta P - suprafaţa construită 19 mp</w:t>
            </w:r>
            <w:r w:rsidRPr="00845768">
              <w:rPr>
                <w:rFonts w:ascii="Times New Roman" w:eastAsia="Times New Roman" w:hAnsi="Times New Roman" w:cs="Times New Roman"/>
                <w:i/>
                <w:iCs/>
                <w:strike/>
                <w:sz w:val="18"/>
                <w:szCs w:val="18"/>
                <w:lang w:val="ro-RO" w:eastAsia="en-GB"/>
              </w:rPr>
              <w:br/>
              <w:t>Corp 4 - triaj pediatrie P - suprafaţa construită 106 mp</w:t>
            </w:r>
            <w:r w:rsidRPr="00845768">
              <w:rPr>
                <w:rFonts w:ascii="Times New Roman" w:eastAsia="Times New Roman" w:hAnsi="Times New Roman" w:cs="Times New Roman"/>
                <w:i/>
                <w:iCs/>
                <w:strike/>
                <w:sz w:val="18"/>
                <w:szCs w:val="18"/>
                <w:lang w:val="ro-RO" w:eastAsia="en-GB"/>
              </w:rPr>
              <w:br/>
              <w:t>Corp 5 - beci P - suprafaţa construită 81 mp Corp 6 - clădire pediatrie P - suprafaţa construită 226 mp</w:t>
            </w:r>
            <w:r w:rsidRPr="00845768">
              <w:rPr>
                <w:rFonts w:ascii="Times New Roman" w:eastAsia="Times New Roman" w:hAnsi="Times New Roman" w:cs="Times New Roman"/>
                <w:i/>
                <w:iCs/>
                <w:strike/>
                <w:sz w:val="18"/>
                <w:szCs w:val="18"/>
                <w:lang w:val="ro-RO" w:eastAsia="en-GB"/>
              </w:rPr>
              <w:br/>
              <w:t>Corp 10 - magazii P - suprafaţa construită 392 mp</w:t>
            </w:r>
            <w:r w:rsidRPr="00845768">
              <w:rPr>
                <w:rFonts w:ascii="Times New Roman" w:eastAsia="Times New Roman" w:hAnsi="Times New Roman" w:cs="Times New Roman"/>
                <w:i/>
                <w:iCs/>
                <w:strike/>
                <w:sz w:val="18"/>
                <w:szCs w:val="18"/>
                <w:lang w:val="ro-RO" w:eastAsia="en-GB"/>
              </w:rPr>
              <w:br/>
              <w:t>Corp 11 - padoc porci P - suprafaţa construită 38 mp</w:t>
            </w:r>
            <w:r w:rsidRPr="00845768">
              <w:rPr>
                <w:rFonts w:ascii="Times New Roman" w:eastAsia="Times New Roman" w:hAnsi="Times New Roman" w:cs="Times New Roman"/>
                <w:i/>
                <w:iCs/>
                <w:strike/>
                <w:sz w:val="18"/>
                <w:szCs w:val="18"/>
                <w:lang w:val="ro-RO" w:eastAsia="en-GB"/>
              </w:rPr>
              <w:br/>
              <w:t>Corp 12 - clădire PSI P - suprafaţa construită 66 mp</w:t>
            </w:r>
            <w:r w:rsidRPr="00845768">
              <w:rPr>
                <w:rFonts w:ascii="Times New Roman" w:eastAsia="Times New Roman" w:hAnsi="Times New Roman" w:cs="Times New Roman"/>
                <w:i/>
                <w:iCs/>
                <w:strike/>
                <w:sz w:val="18"/>
                <w:szCs w:val="18"/>
                <w:lang w:val="ro-RO" w:eastAsia="en-GB"/>
              </w:rPr>
              <w:br/>
              <w:t>Corp 13 - grajd P - suprafaţa construită 91 mp</w:t>
            </w:r>
            <w:r w:rsidRPr="00845768">
              <w:rPr>
                <w:rFonts w:ascii="Times New Roman" w:eastAsia="Times New Roman" w:hAnsi="Times New Roman" w:cs="Times New Roman"/>
                <w:i/>
                <w:iCs/>
                <w:strike/>
                <w:sz w:val="18"/>
                <w:szCs w:val="18"/>
                <w:lang w:val="ro-RO" w:eastAsia="en-GB"/>
              </w:rPr>
              <w:br/>
              <w:t>Corp 14 - bazin beton P - suprafaţa construită 41 mp</w:t>
            </w:r>
            <w:r w:rsidRPr="00845768">
              <w:rPr>
                <w:rFonts w:ascii="Times New Roman" w:eastAsia="Times New Roman" w:hAnsi="Times New Roman" w:cs="Times New Roman"/>
                <w:i/>
                <w:iCs/>
                <w:strike/>
                <w:sz w:val="18"/>
                <w:szCs w:val="18"/>
                <w:lang w:val="ro-RO" w:eastAsia="en-GB"/>
              </w:rPr>
              <w:br/>
              <w:t>Corp 15 - centrala termica P - suprafaţa construită 62 mp</w:t>
            </w:r>
            <w:r w:rsidRPr="00845768">
              <w:rPr>
                <w:rFonts w:ascii="Times New Roman" w:eastAsia="Times New Roman" w:hAnsi="Times New Roman" w:cs="Times New Roman"/>
                <w:i/>
                <w:iCs/>
                <w:strike/>
                <w:sz w:val="18"/>
                <w:szCs w:val="18"/>
                <w:lang w:val="ro-RO" w:eastAsia="en-GB"/>
              </w:rPr>
              <w:br/>
              <w:t>Corp 16 - magazie uscătorie P - suprafaţa construită 177 mp</w:t>
            </w:r>
            <w:r w:rsidRPr="00845768">
              <w:rPr>
                <w:rFonts w:ascii="Times New Roman" w:eastAsia="Times New Roman" w:hAnsi="Times New Roman" w:cs="Times New Roman"/>
                <w:i/>
                <w:iCs/>
                <w:strike/>
                <w:sz w:val="18"/>
                <w:szCs w:val="18"/>
                <w:lang w:val="ro-RO" w:eastAsia="en-GB"/>
              </w:rPr>
              <w:br/>
              <w:t>Corp 17 - magazie lemn P - suprafaţa construită 212 mp</w:t>
            </w:r>
            <w:r w:rsidRPr="00845768">
              <w:rPr>
                <w:rFonts w:ascii="Times New Roman" w:eastAsia="Times New Roman" w:hAnsi="Times New Roman" w:cs="Times New Roman"/>
                <w:i/>
                <w:iCs/>
                <w:strike/>
                <w:sz w:val="18"/>
                <w:szCs w:val="18"/>
                <w:lang w:val="ro-RO" w:eastAsia="en-GB"/>
              </w:rPr>
              <w:br/>
              <w:t>Corp 18 - magazie lemn P - suprafaţa construită 30 mp</w:t>
            </w:r>
            <w:r w:rsidRPr="00845768">
              <w:rPr>
                <w:rFonts w:ascii="Times New Roman" w:eastAsia="Times New Roman" w:hAnsi="Times New Roman" w:cs="Times New Roman"/>
                <w:i/>
                <w:iCs/>
                <w:strike/>
                <w:sz w:val="18"/>
                <w:szCs w:val="18"/>
                <w:lang w:val="ro-RO" w:eastAsia="en-GB"/>
              </w:rPr>
              <w:br/>
              <w:t>Corp 19 - grup electrogen P - suprafaţa construită 50 mp</w:t>
            </w:r>
            <w:r w:rsidRPr="00845768">
              <w:rPr>
                <w:rFonts w:ascii="Times New Roman" w:eastAsia="Times New Roman" w:hAnsi="Times New Roman" w:cs="Times New Roman"/>
                <w:i/>
                <w:iCs/>
                <w:strike/>
                <w:sz w:val="18"/>
                <w:szCs w:val="18"/>
                <w:lang w:val="ro-RO" w:eastAsia="en-GB"/>
              </w:rPr>
              <w:br/>
              <w:t>Corp 20 - crematoriu P - suprafaţa construită 39 mp</w:t>
            </w:r>
            <w:r w:rsidRPr="00845768">
              <w:rPr>
                <w:rFonts w:ascii="Times New Roman" w:eastAsia="Times New Roman" w:hAnsi="Times New Roman" w:cs="Times New Roman"/>
                <w:i/>
                <w:iCs/>
                <w:strike/>
                <w:sz w:val="18"/>
                <w:szCs w:val="18"/>
                <w:lang w:val="ro-RO" w:eastAsia="en-GB"/>
              </w:rPr>
              <w:br/>
              <w:t>Corp 21 - rezervor P - suprafaţa construită 98 mp</w:t>
            </w:r>
            <w:r w:rsidRPr="00845768">
              <w:rPr>
                <w:rFonts w:ascii="Times New Roman" w:eastAsia="Times New Roman" w:hAnsi="Times New Roman" w:cs="Times New Roman"/>
                <w:i/>
                <w:iCs/>
                <w:strike/>
                <w:sz w:val="18"/>
                <w:szCs w:val="18"/>
                <w:lang w:val="ro-RO" w:eastAsia="en-GB"/>
              </w:rPr>
              <w:br/>
              <w:t>Corp 22 - cabina foraj P - suprafaţa construită 7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5D026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32DE0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1.106.488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7D530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Anexa nr. 147 la Hotărârea Guvernului nr. </w:t>
            </w:r>
            <w:hyperlink r:id="rId417" w:history="1">
              <w:r w:rsidRPr="00845768">
                <w:rPr>
                  <w:rFonts w:ascii="Times New Roman" w:eastAsia="Times New Roman" w:hAnsi="Times New Roman" w:cs="Times New Roman"/>
                  <w:b/>
                  <w:bCs/>
                  <w:i/>
                  <w:iCs/>
                  <w:strike/>
                  <w:sz w:val="18"/>
                  <w:szCs w:val="18"/>
                  <w:u w:val="single"/>
                  <w:lang w:val="ro-RO" w:eastAsia="en-GB"/>
                </w:rPr>
                <w:t>867/2002</w:t>
              </w:r>
            </w:hyperlink>
          </w:p>
        </w:tc>
      </w:tr>
      <w:tr w:rsidR="00845768" w:rsidRPr="00845768" w14:paraId="7D2060C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8BABF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51130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5497E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Policlinica Vidra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54BCB5"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Vidra clădire P+1</w:t>
            </w:r>
            <w:r w:rsidRPr="00845768">
              <w:rPr>
                <w:rFonts w:ascii="Times New Roman" w:eastAsia="Times New Roman" w:hAnsi="Times New Roman" w:cs="Times New Roman"/>
                <w:i/>
                <w:iCs/>
                <w:strike/>
                <w:sz w:val="18"/>
                <w:szCs w:val="18"/>
                <w:lang w:val="ro-RO" w:eastAsia="en-GB"/>
              </w:rPr>
              <w:br/>
              <w:t>suprafaţa construită 304,88 mp.</w:t>
            </w:r>
            <w:r w:rsidRPr="00845768">
              <w:rPr>
                <w:rFonts w:ascii="Times New Roman" w:eastAsia="Times New Roman" w:hAnsi="Times New Roman" w:cs="Times New Roman"/>
                <w:i/>
                <w:iCs/>
                <w:strike/>
                <w:sz w:val="18"/>
                <w:szCs w:val="18"/>
                <w:lang w:val="ro-RO" w:eastAsia="en-GB"/>
              </w:rPr>
              <w:br/>
              <w:t>suprafaţa teren 872,02 mp.</w:t>
            </w:r>
            <w:r w:rsidRPr="00845768">
              <w:rPr>
                <w:rFonts w:ascii="Times New Roman" w:eastAsia="Times New Roman" w:hAnsi="Times New Roman" w:cs="Times New Roman"/>
                <w:i/>
                <w:iCs/>
                <w:strike/>
                <w:sz w:val="18"/>
                <w:szCs w:val="18"/>
                <w:lang w:val="ro-RO" w:eastAsia="en-GB"/>
              </w:rPr>
              <w:br/>
              <w:t>vecinătăţi:</w:t>
            </w:r>
            <w:r w:rsidRPr="00845768">
              <w:rPr>
                <w:rFonts w:ascii="Times New Roman" w:eastAsia="Times New Roman" w:hAnsi="Times New Roman" w:cs="Times New Roman"/>
                <w:i/>
                <w:iCs/>
                <w:strike/>
                <w:sz w:val="18"/>
                <w:szCs w:val="18"/>
                <w:lang w:val="ro-RO" w:eastAsia="en-GB"/>
              </w:rPr>
              <w:br/>
              <w:t>N şi S - drum comunal, E - Poliţia Vidra, V - Cămin cultural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D8374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CDA29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371.767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E3682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Anexa nr. 145 la Hotărârea Guvernului nr. </w:t>
            </w:r>
            <w:hyperlink r:id="rId418" w:history="1">
              <w:r w:rsidRPr="00845768">
                <w:rPr>
                  <w:rFonts w:ascii="Times New Roman" w:eastAsia="Times New Roman" w:hAnsi="Times New Roman" w:cs="Times New Roman"/>
                  <w:b/>
                  <w:bCs/>
                  <w:i/>
                  <w:iCs/>
                  <w:strike/>
                  <w:sz w:val="18"/>
                  <w:szCs w:val="18"/>
                  <w:u w:val="single"/>
                  <w:lang w:val="ro-RO" w:eastAsia="en-GB"/>
                </w:rPr>
                <w:t>867/2002</w:t>
              </w:r>
            </w:hyperlink>
          </w:p>
        </w:tc>
      </w:tr>
      <w:tr w:rsidR="00845768" w:rsidRPr="00845768" w14:paraId="6A50714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2DE21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6D1D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ECDDE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Spitalul Dumbrăveni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09B49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Dumbrăveni Suprafaţa teren 18 823 mp suprafaţa construită total 2358 mp</w:t>
            </w:r>
            <w:r w:rsidRPr="00845768">
              <w:rPr>
                <w:rFonts w:ascii="Times New Roman" w:eastAsia="Times New Roman" w:hAnsi="Times New Roman" w:cs="Times New Roman"/>
                <w:i/>
                <w:iCs/>
                <w:strike/>
                <w:sz w:val="18"/>
                <w:szCs w:val="18"/>
                <w:lang w:val="ro-RO" w:eastAsia="en-GB"/>
              </w:rPr>
              <w:br/>
              <w:t>- secţie psihiatrie</w:t>
            </w:r>
            <w:r w:rsidRPr="00845768">
              <w:rPr>
                <w:rFonts w:ascii="Times New Roman" w:eastAsia="Times New Roman" w:hAnsi="Times New Roman" w:cs="Times New Roman"/>
                <w:i/>
                <w:iCs/>
                <w:strike/>
                <w:sz w:val="18"/>
                <w:szCs w:val="18"/>
                <w:lang w:val="ro-RO" w:eastAsia="en-GB"/>
              </w:rPr>
              <w:br/>
              <w:t>- secţie interne</w:t>
            </w:r>
            <w:r w:rsidRPr="00845768">
              <w:rPr>
                <w:rFonts w:ascii="Times New Roman" w:eastAsia="Times New Roman" w:hAnsi="Times New Roman" w:cs="Times New Roman"/>
                <w:i/>
                <w:iCs/>
                <w:strike/>
                <w:sz w:val="18"/>
                <w:szCs w:val="18"/>
                <w:lang w:val="ro-RO" w:eastAsia="en-GB"/>
              </w:rPr>
              <w:br/>
              <w:t>- secţie radiologie</w:t>
            </w:r>
            <w:r w:rsidRPr="00845768">
              <w:rPr>
                <w:rFonts w:ascii="Times New Roman" w:eastAsia="Times New Roman" w:hAnsi="Times New Roman" w:cs="Times New Roman"/>
                <w:i/>
                <w:iCs/>
                <w:strike/>
                <w:sz w:val="18"/>
                <w:szCs w:val="18"/>
                <w:lang w:val="ro-RO" w:eastAsia="en-GB"/>
              </w:rPr>
              <w:br/>
              <w:t>- centrala termica</w:t>
            </w:r>
            <w:r w:rsidRPr="00845768">
              <w:rPr>
                <w:rFonts w:ascii="Times New Roman" w:eastAsia="Times New Roman" w:hAnsi="Times New Roman" w:cs="Times New Roman"/>
                <w:i/>
                <w:iCs/>
                <w:strike/>
                <w:sz w:val="18"/>
                <w:szCs w:val="18"/>
                <w:lang w:val="ro-RO" w:eastAsia="en-GB"/>
              </w:rPr>
              <w:br/>
              <w:t>- magazie şi garaje</w:t>
            </w:r>
            <w:r w:rsidRPr="00845768">
              <w:rPr>
                <w:rFonts w:ascii="Times New Roman" w:eastAsia="Times New Roman" w:hAnsi="Times New Roman" w:cs="Times New Roman"/>
                <w:i/>
                <w:iCs/>
                <w:strike/>
                <w:sz w:val="18"/>
                <w:szCs w:val="18"/>
                <w:lang w:val="ro-RO" w:eastAsia="en-GB"/>
              </w:rPr>
              <w:br/>
              <w:t>- spălătorie</w:t>
            </w:r>
            <w:r w:rsidRPr="00845768">
              <w:rPr>
                <w:rFonts w:ascii="Times New Roman" w:eastAsia="Times New Roman" w:hAnsi="Times New Roman" w:cs="Times New Roman"/>
                <w:i/>
                <w:iCs/>
                <w:strike/>
                <w:sz w:val="18"/>
                <w:szCs w:val="18"/>
                <w:lang w:val="ro-RO" w:eastAsia="en-GB"/>
              </w:rPr>
              <w:br/>
              <w:t>- gospodărie anexa</w:t>
            </w:r>
            <w:r w:rsidRPr="00845768">
              <w:rPr>
                <w:rFonts w:ascii="Times New Roman" w:eastAsia="Times New Roman" w:hAnsi="Times New Roman" w:cs="Times New Roman"/>
                <w:i/>
                <w:iCs/>
                <w:strike/>
                <w:sz w:val="18"/>
                <w:szCs w:val="18"/>
                <w:lang w:val="ro-RO" w:eastAsia="en-GB"/>
              </w:rPr>
              <w:br/>
              <w:t>- magazie</w:t>
            </w:r>
            <w:r w:rsidRPr="00845768">
              <w:rPr>
                <w:rFonts w:ascii="Times New Roman" w:eastAsia="Times New Roman" w:hAnsi="Times New Roman" w:cs="Times New Roman"/>
                <w:i/>
                <w:iCs/>
                <w:strike/>
                <w:sz w:val="18"/>
                <w:szCs w:val="18"/>
                <w:lang w:val="ro-RO" w:eastAsia="en-GB"/>
              </w:rPr>
              <w:br/>
              <w:t>- prosectura (morga)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62F91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FB1CE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27.562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90CE8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Anexa nr. 146 la Hotărârea Guvernului nr. </w:t>
            </w:r>
            <w:hyperlink r:id="rId419" w:history="1">
              <w:r w:rsidRPr="00845768">
                <w:rPr>
                  <w:rFonts w:ascii="Times New Roman" w:eastAsia="Times New Roman" w:hAnsi="Times New Roman" w:cs="Times New Roman"/>
                  <w:b/>
                  <w:bCs/>
                  <w:i/>
                  <w:iCs/>
                  <w:strike/>
                  <w:sz w:val="18"/>
                  <w:szCs w:val="18"/>
                  <w:u w:val="single"/>
                  <w:lang w:val="ro-RO" w:eastAsia="en-GB"/>
                </w:rPr>
                <w:t>867/2002</w:t>
              </w:r>
            </w:hyperlink>
          </w:p>
        </w:tc>
      </w:tr>
      <w:tr w:rsidR="00845768" w:rsidRPr="00845768" w14:paraId="681F21E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1789C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0CE22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4D6DC7"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Spitalul de Psihiatrie Cronici Dumbrăveni –Secţia Dumitreşti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94330" w14:textId="77777777" w:rsidR="00845768" w:rsidRPr="00845768" w:rsidRDefault="00845768" w:rsidP="00845768">
            <w:pPr>
              <w:spacing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Comuna Dumitreşti , suprafaţă teren 11.077 mp,suprafaţă construită 1.186 mp, T-25, P-835, nr. cadastral-1127N</w:t>
            </w:r>
          </w:p>
          <w:p w14:paraId="5E133E6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centru de sănătate cu staţionar 25 paturi aparţinând Ministerului Sănătăţii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4D2D6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D3FFF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201,804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108DD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30" w:name="_Hlk88035567"/>
            <w:r w:rsidRPr="00845768">
              <w:rPr>
                <w:rFonts w:ascii="Times New Roman" w:eastAsia="Times New Roman" w:hAnsi="Times New Roman" w:cs="Times New Roman"/>
                <w:sz w:val="18"/>
                <w:szCs w:val="18"/>
                <w:lang w:val="ro-RO" w:eastAsia="en-GB"/>
              </w:rPr>
              <w:t>H.G. 630/2010, Anexa nr. 146 la HG nr. 867/2002, Nr. Carte Funciară 50188 Dumitreşti.</w:t>
            </w:r>
            <w:bookmarkEnd w:id="130"/>
          </w:p>
        </w:tc>
      </w:tr>
      <w:tr w:rsidR="00845768" w:rsidRPr="00845768" w14:paraId="51A22CC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64E48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A0C7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0698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31" w:name="_Hlk31014994"/>
            <w:r w:rsidRPr="00845768">
              <w:rPr>
                <w:rFonts w:ascii="Times New Roman" w:eastAsia="Times New Roman" w:hAnsi="Times New Roman" w:cs="Times New Roman"/>
                <w:sz w:val="18"/>
                <w:szCs w:val="18"/>
                <w:lang w:val="ro-RO" w:eastAsia="en-GB"/>
              </w:rPr>
              <w:t>Serviciul judeţean de Ambulanţă</w:t>
            </w:r>
            <w:bookmarkEnd w:id="131"/>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0481F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132" w:name="_Hlk88035887"/>
            <w:r w:rsidRPr="00845768">
              <w:rPr>
                <w:rFonts w:ascii="Times New Roman" w:eastAsia="Times New Roman" w:hAnsi="Times New Roman" w:cs="Times New Roman"/>
                <w:sz w:val="18"/>
                <w:szCs w:val="18"/>
                <w:lang w:val="ro-RO" w:eastAsia="en-GB"/>
              </w:rPr>
              <w:t>Municipiul Focşani, str.Cuza –Vodă, nr.50-52, suprafaţă teren  4518 mp, suprafaţă construită 1.128 mp; tarla 89, parcelele 5004-5009, 5014, număr cadastral 10295N , regim  înălţime P</w:t>
            </w:r>
          </w:p>
          <w:p w14:paraId="44FBC17E"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C1- staţie salvare , Sc 270 mp</w:t>
            </w:r>
          </w:p>
          <w:p w14:paraId="093ADEE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C2- parc auto, Sc 699 mp</w:t>
            </w:r>
          </w:p>
          <w:p w14:paraId="328645D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C3- garaje, Sc 159 mp</w:t>
            </w:r>
          </w:p>
          <w:p w14:paraId="643247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Structura beton armat, zidarie caramida</w:t>
            </w:r>
          </w:p>
          <w:p w14:paraId="77FF6FB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vecinătăţi: N, E – str. Comisia Centrala, S, V - Spitalul Judeţean</w:t>
            </w:r>
            <w:bookmarkEnd w:id="13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CFCD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2DBE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2269,52326</w:t>
            </w:r>
          </w:p>
          <w:p w14:paraId="6AF4AC6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C1 468,53827</w:t>
            </w:r>
          </w:p>
          <w:p w14:paraId="47878CD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C2 1397,48491</w:t>
            </w:r>
          </w:p>
          <w:p w14:paraId="3633EE3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C3 306,04556</w:t>
            </w:r>
          </w:p>
          <w:p w14:paraId="0145F4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TOTAL 4441,592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B9ABF2" w14:textId="77777777" w:rsidR="00845768" w:rsidRPr="00845768" w:rsidRDefault="00845768" w:rsidP="00845768">
            <w:pPr>
              <w:spacing w:line="240" w:lineRule="auto"/>
              <w:rPr>
                <w:rFonts w:ascii="Times New Roman" w:eastAsia="Times New Roman" w:hAnsi="Times New Roman" w:cs="Times New Roman"/>
                <w:color w:val="000000"/>
                <w:sz w:val="18"/>
                <w:szCs w:val="18"/>
                <w:lang w:val="ro-RO" w:eastAsia="en-GB"/>
              </w:rPr>
            </w:pPr>
            <w:bookmarkStart w:id="133" w:name="_Hlk88035958"/>
            <w:r w:rsidRPr="00845768">
              <w:rPr>
                <w:rFonts w:ascii="Times New Roman" w:eastAsia="Times New Roman" w:hAnsi="Times New Roman" w:cs="Times New Roman"/>
                <w:color w:val="000000"/>
                <w:sz w:val="18"/>
                <w:szCs w:val="18"/>
                <w:lang w:val="ro-RO" w:eastAsia="en-GB"/>
              </w:rPr>
              <w:t xml:space="preserve">H.G. 630/2010, Ordonanţa Guvernului nr. 70/2002, Ordinul Ministrului Sănătăţii nr. 923/1995, Carte Funciară nr. </w:t>
            </w:r>
            <w:r w:rsidRPr="00845768">
              <w:rPr>
                <w:rFonts w:ascii="Times New Roman" w:eastAsia="Calibri" w:hAnsi="Times New Roman" w:cs="Times New Roman"/>
                <w:bCs/>
                <w:iCs/>
                <w:color w:val="000000"/>
                <w:sz w:val="18"/>
                <w:szCs w:val="18"/>
              </w:rPr>
              <w:t xml:space="preserve">68680 </w:t>
            </w:r>
            <w:r w:rsidRPr="00845768">
              <w:rPr>
                <w:rFonts w:ascii="Times New Roman" w:eastAsia="Times New Roman" w:hAnsi="Times New Roman" w:cs="Times New Roman"/>
                <w:color w:val="000000"/>
                <w:sz w:val="18"/>
                <w:szCs w:val="18"/>
                <w:lang w:val="ro-RO" w:eastAsia="en-GB"/>
              </w:rPr>
              <w:t>Focşani</w:t>
            </w:r>
            <w:bookmarkEnd w:id="133"/>
            <w:r w:rsidRPr="00845768">
              <w:rPr>
                <w:rFonts w:ascii="Times New Roman" w:eastAsia="Times New Roman" w:hAnsi="Times New Roman" w:cs="Times New Roman"/>
                <w:color w:val="000000"/>
                <w:sz w:val="18"/>
                <w:szCs w:val="18"/>
                <w:lang w:val="ro-RO" w:eastAsia="en-GB"/>
              </w:rPr>
              <w:t>.</w:t>
            </w:r>
          </w:p>
          <w:p w14:paraId="350666C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27A9535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9C762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6DA84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DC47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bookmarkStart w:id="134" w:name="_Hlk31015894"/>
            <w:r w:rsidRPr="00845768">
              <w:rPr>
                <w:rFonts w:ascii="Times New Roman" w:eastAsia="Times New Roman" w:hAnsi="Times New Roman" w:cs="Times New Roman"/>
                <w:i/>
                <w:iCs/>
                <w:strike/>
                <w:sz w:val="18"/>
                <w:szCs w:val="18"/>
                <w:lang w:val="ro-RO" w:eastAsia="en-GB"/>
              </w:rPr>
              <w:t>Punct de ambulanţă</w:t>
            </w:r>
            <w:bookmarkEnd w:id="134"/>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C81D2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Municipiu] Adjud, str. Republicii nr. 21, în incinta spitalului, suprafaţa construită total 312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13DD2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17F59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14.100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3656B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Ordonanţa Guvernului nr. </w:t>
            </w:r>
            <w:hyperlink r:id="rId420" w:history="1">
              <w:r w:rsidRPr="00845768">
                <w:rPr>
                  <w:rFonts w:ascii="Times New Roman" w:eastAsia="Times New Roman" w:hAnsi="Times New Roman" w:cs="Times New Roman"/>
                  <w:b/>
                  <w:bCs/>
                  <w:i/>
                  <w:iCs/>
                  <w:strike/>
                  <w:sz w:val="18"/>
                  <w:szCs w:val="18"/>
                  <w:u w:val="single"/>
                  <w:lang w:val="ro-RO" w:eastAsia="en-GB"/>
                </w:rPr>
                <w:t>70/2002</w:t>
              </w:r>
            </w:hyperlink>
            <w:r w:rsidRPr="00845768">
              <w:rPr>
                <w:rFonts w:ascii="Times New Roman" w:eastAsia="Times New Roman" w:hAnsi="Times New Roman" w:cs="Times New Roman"/>
                <w:i/>
                <w:iCs/>
                <w:strike/>
                <w:sz w:val="18"/>
                <w:szCs w:val="18"/>
                <w:lang w:val="ro-RO" w:eastAsia="en-GB"/>
              </w:rPr>
              <w:t>, Ordinul Ministrului Sănătăţii nr. 923/1995</w:t>
            </w:r>
          </w:p>
        </w:tc>
      </w:tr>
      <w:tr w:rsidR="00845768" w:rsidRPr="00845768" w14:paraId="45FC019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EE240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976C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67DFC99" w14:textId="77777777" w:rsidR="00845768" w:rsidRPr="00845768" w:rsidRDefault="00845768" w:rsidP="00845768">
            <w:pPr>
              <w:spacing w:after="0" w:line="240" w:lineRule="auto"/>
              <w:rPr>
                <w:rFonts w:ascii="Times New Roman" w:eastAsia="Calibri" w:hAnsi="Times New Roman" w:cs="Times New Roman"/>
                <w:sz w:val="18"/>
                <w:szCs w:val="18"/>
              </w:rPr>
            </w:pPr>
            <w:bookmarkStart w:id="135" w:name="_Hlk88044004"/>
            <w:r w:rsidRPr="00845768">
              <w:rPr>
                <w:rFonts w:ascii="Times New Roman" w:eastAsia="Calibri" w:hAnsi="Times New Roman" w:cs="Times New Roman"/>
                <w:sz w:val="18"/>
                <w:szCs w:val="18"/>
              </w:rPr>
              <w:t>Punct de ambulanţă</w:t>
            </w:r>
          </w:p>
          <w:p w14:paraId="2A50205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Odobeşti</w:t>
            </w:r>
            <w:bookmarkEnd w:id="135"/>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EF4C01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Odobesti, str. Stefan cel Mare nr. 44, în incinta spitalului Odobeşti, suprafaţă construită 50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E7AAF3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3A1926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62,871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87B1C5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Calibri" w:hAnsi="Times New Roman" w:cs="Times New Roman"/>
                <w:sz w:val="18"/>
                <w:szCs w:val="18"/>
              </w:rPr>
              <w:t>H.</w:t>
            </w:r>
            <w:bookmarkStart w:id="136" w:name="_Hlk88044113"/>
            <w:r w:rsidRPr="00845768">
              <w:rPr>
                <w:rFonts w:ascii="Times New Roman" w:eastAsia="Calibri" w:hAnsi="Times New Roman" w:cs="Times New Roman"/>
                <w:sz w:val="18"/>
                <w:szCs w:val="18"/>
              </w:rPr>
              <w:t>G. 630/2010, OG nr. 70/2002, Ordin MS 923/17.05.1995,</w:t>
            </w:r>
            <w:r w:rsidRPr="00845768">
              <w:rPr>
                <w:rFonts w:ascii="Times New Roman" w:eastAsia="Times New Roman" w:hAnsi="Times New Roman" w:cs="Times New Roman"/>
                <w:sz w:val="18"/>
                <w:szCs w:val="18"/>
                <w:lang w:eastAsia="en-GB"/>
              </w:rPr>
              <w:t xml:space="preserve"> </w:t>
            </w:r>
            <w:r w:rsidRPr="00845768">
              <w:rPr>
                <w:rFonts w:ascii="Times New Roman" w:eastAsia="Calibri" w:hAnsi="Times New Roman" w:cs="Times New Roman"/>
                <w:sz w:val="18"/>
                <w:szCs w:val="18"/>
              </w:rPr>
              <w:t xml:space="preserve">Hotărârii Consiliului Județean Vrancea nr. 13/2013 </w:t>
            </w:r>
            <w:bookmarkEnd w:id="136"/>
          </w:p>
        </w:tc>
      </w:tr>
      <w:tr w:rsidR="00845768" w:rsidRPr="00845768" w14:paraId="3EB2850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D6B8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61B60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90283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37" w:name="_Hlk88044175"/>
            <w:r w:rsidRPr="00845768">
              <w:rPr>
                <w:rFonts w:ascii="Times New Roman" w:eastAsia="Times New Roman" w:hAnsi="Times New Roman" w:cs="Times New Roman"/>
                <w:sz w:val="18"/>
                <w:szCs w:val="18"/>
                <w:lang w:val="ro-RO" w:eastAsia="en-GB"/>
              </w:rPr>
              <w:t>Punct de ambulanţă</w:t>
            </w:r>
          </w:p>
          <w:p w14:paraId="4B64B13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Mărăşeşti</w:t>
            </w:r>
            <w:bookmarkEnd w:id="13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F0150C"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 str.Cuza Vodă nr. 15, în incinta spitalului, suprafaţă construită 78,94 mp</w:t>
            </w:r>
          </w:p>
          <w:p w14:paraId="45646DC9"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garaj - suprafaţă construită 36,36 mp</w:t>
            </w:r>
          </w:p>
          <w:p w14:paraId="38D49EB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clădire ambulanţă + anexe - suprafaţă construită 42,31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AE0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DDA3C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GARAJ     13,32072</w:t>
            </w:r>
          </w:p>
          <w:p w14:paraId="43E1D7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CLĂDIRE+</w:t>
            </w:r>
          </w:p>
          <w:p w14:paraId="4A1F9A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ANEXĂ  20,146</w:t>
            </w:r>
          </w:p>
          <w:p w14:paraId="3981819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33,46672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55214C" w14:textId="77777777" w:rsidR="00845768" w:rsidRPr="00845768" w:rsidRDefault="00845768" w:rsidP="00845768">
            <w:pPr>
              <w:spacing w:line="240" w:lineRule="auto"/>
              <w:jc w:val="both"/>
              <w:rPr>
                <w:rFonts w:ascii="Times New Roman" w:eastAsia="Calibri" w:hAnsi="Times New Roman" w:cs="Times New Roman"/>
                <w:bCs/>
                <w:iCs/>
                <w:sz w:val="18"/>
                <w:szCs w:val="18"/>
              </w:rPr>
            </w:pPr>
            <w:bookmarkStart w:id="138" w:name="_Hlk88044237"/>
            <w:r w:rsidRPr="00845768">
              <w:rPr>
                <w:rFonts w:ascii="Times New Roman" w:eastAsia="Calibri" w:hAnsi="Times New Roman" w:cs="Times New Roman"/>
                <w:bCs/>
                <w:iCs/>
                <w:sz w:val="18"/>
                <w:szCs w:val="18"/>
              </w:rPr>
              <w:t xml:space="preserve">H.G. 630/2010, </w:t>
            </w:r>
            <w:r w:rsidRPr="00845768">
              <w:rPr>
                <w:rFonts w:ascii="Times New Roman" w:eastAsia="Calibri" w:hAnsi="Times New Roman" w:cs="Times New Roman"/>
                <w:iCs/>
                <w:sz w:val="18"/>
                <w:szCs w:val="18"/>
              </w:rPr>
              <w:t>OG nr. 70/2002, Ordin MS 923 /17.05.1995.</w:t>
            </w:r>
          </w:p>
          <w:bookmarkEnd w:id="138"/>
          <w:p w14:paraId="34EB373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1DF3CE6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58ED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66BF2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BF1EB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Punct de ambulanţă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0A487E"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Oraşul Panciu, str. Sovejei nr. 219, în incinta spitalului, suprafaţa construită total 312,45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8BE6D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236A2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3.535.700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ABF57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Ordonanţa Guvernului nr. </w:t>
            </w:r>
            <w:hyperlink r:id="rId421" w:history="1">
              <w:r w:rsidRPr="00845768">
                <w:rPr>
                  <w:rFonts w:ascii="Times New Roman" w:eastAsia="Times New Roman" w:hAnsi="Times New Roman" w:cs="Times New Roman"/>
                  <w:b/>
                  <w:bCs/>
                  <w:i/>
                  <w:iCs/>
                  <w:strike/>
                  <w:sz w:val="18"/>
                  <w:szCs w:val="18"/>
                  <w:u w:val="single"/>
                  <w:lang w:val="ro-RO" w:eastAsia="en-GB"/>
                </w:rPr>
                <w:t>70/2002</w:t>
              </w:r>
            </w:hyperlink>
            <w:r w:rsidRPr="00845768">
              <w:rPr>
                <w:rFonts w:ascii="Times New Roman" w:eastAsia="Times New Roman" w:hAnsi="Times New Roman" w:cs="Times New Roman"/>
                <w:i/>
                <w:iCs/>
                <w:strike/>
                <w:sz w:val="18"/>
                <w:szCs w:val="18"/>
                <w:lang w:val="ro-RO" w:eastAsia="en-GB"/>
              </w:rPr>
              <w:t>, Ordinul Ministrului Sănătăţii nr. 923/1995</w:t>
            </w:r>
          </w:p>
        </w:tc>
      </w:tr>
      <w:tr w:rsidR="00845768" w:rsidRPr="00845768" w14:paraId="60F503D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179B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E836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791938"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Punct de ambulanţă Dumbrăveni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C957FA" w14:textId="77777777" w:rsidR="00845768" w:rsidRPr="00845768" w:rsidRDefault="00845768" w:rsidP="00845768">
            <w:pPr>
              <w:spacing w:before="100" w:beforeAutospacing="1" w:after="0" w:afterAutospacing="1"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Comuna Dumbrăveni,  în incinta spitalului, </w:t>
            </w:r>
          </w:p>
          <w:p w14:paraId="3540FB7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-cameră şoferi,cameră asistenţi ,anexă bucătărie,dispecerat, hol, garaj, garaj autosanitare, magazie</w:t>
            </w:r>
          </w:p>
          <w:p w14:paraId="18FC08C8"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Structura zidarie portanta </w:t>
            </w:r>
          </w:p>
          <w:p w14:paraId="17E9A07F" w14:textId="77777777" w:rsidR="00845768" w:rsidRPr="00845768" w:rsidRDefault="00845768" w:rsidP="00845768">
            <w:pPr>
              <w:spacing w:after="0" w:line="240" w:lineRule="auto"/>
              <w:jc w:val="both"/>
              <w:rPr>
                <w:rFonts w:ascii="Times New Roman" w:eastAsia="Times New Roman" w:hAnsi="Times New Roman" w:cs="Times New Roman"/>
                <w:bCs/>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N- proprietate privata E- proprietate privata V-drum national E-85 S- proprietate privata- drum comunal( fundatura)</w:t>
            </w:r>
          </w:p>
          <w:p w14:paraId="78BEF8A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57358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AD61E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20"/>
                <w:szCs w:val="24"/>
                <w:lang w:eastAsia="en-GB"/>
              </w:rPr>
              <w:t>42,91432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07C1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39" w:name="_Hlk88044921"/>
            <w:r w:rsidRPr="00845768">
              <w:rPr>
                <w:rFonts w:ascii="Times New Roman" w:eastAsia="Times New Roman" w:hAnsi="Times New Roman" w:cs="Times New Roman"/>
                <w:sz w:val="18"/>
                <w:szCs w:val="18"/>
                <w:lang w:val="ro-RO" w:eastAsia="en-GB"/>
              </w:rPr>
              <w:t>H.G. 630/2010, Ordonanţa Guvernului nr. 70/2002, Ordinul Ministrului Sănătăţii nr. 923/1995, Carte Funciară nr. 53361 Dumbrăveni.</w:t>
            </w:r>
            <w:bookmarkEnd w:id="139"/>
          </w:p>
        </w:tc>
      </w:tr>
      <w:tr w:rsidR="00845768" w:rsidRPr="00845768" w14:paraId="7CD4FBB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A0997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2BF53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6C4042"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Punct de ambulanţă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EA240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Dumitreşti, în incinta spitalului, suprafaţa construită total 74 mp T -25, P - 835, nr. cadastral - 1127N</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750AB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28F71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700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9BA9F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Ordonanţa Guvernului nr. </w:t>
            </w:r>
            <w:hyperlink r:id="rId422" w:history="1">
              <w:r w:rsidRPr="00845768">
                <w:rPr>
                  <w:rFonts w:ascii="Times New Roman" w:eastAsia="Times New Roman" w:hAnsi="Times New Roman" w:cs="Times New Roman"/>
                  <w:b/>
                  <w:bCs/>
                  <w:i/>
                  <w:iCs/>
                  <w:strike/>
                  <w:sz w:val="18"/>
                  <w:szCs w:val="18"/>
                  <w:u w:val="single"/>
                  <w:lang w:val="ro-RO" w:eastAsia="en-GB"/>
                </w:rPr>
                <w:t>70/2002</w:t>
              </w:r>
            </w:hyperlink>
            <w:r w:rsidRPr="00845768">
              <w:rPr>
                <w:rFonts w:ascii="Times New Roman" w:eastAsia="Times New Roman" w:hAnsi="Times New Roman" w:cs="Times New Roman"/>
                <w:i/>
                <w:iCs/>
                <w:strike/>
                <w:sz w:val="18"/>
                <w:szCs w:val="18"/>
                <w:lang w:val="ro-RO" w:eastAsia="en-GB"/>
              </w:rPr>
              <w:t>, Ordinul Ministrului Sănătăţii nr. 923/1995</w:t>
            </w:r>
          </w:p>
        </w:tc>
      </w:tr>
      <w:tr w:rsidR="00845768" w:rsidRPr="00845768" w14:paraId="7E3B88B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C98D2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8B36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479D5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Punct de ambulanţă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6CA09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Măicăneşti în clădirea Centrului de îngrijire şi Asistenţă Măicăneşti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58EC2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69BD8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500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99115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Ordonanţa Guvernului nr. </w:t>
            </w:r>
            <w:hyperlink r:id="rId423" w:history="1">
              <w:r w:rsidRPr="00845768">
                <w:rPr>
                  <w:rFonts w:ascii="Times New Roman" w:eastAsia="Times New Roman" w:hAnsi="Times New Roman" w:cs="Times New Roman"/>
                  <w:b/>
                  <w:bCs/>
                  <w:i/>
                  <w:iCs/>
                  <w:strike/>
                  <w:sz w:val="18"/>
                  <w:szCs w:val="18"/>
                  <w:u w:val="single"/>
                  <w:lang w:val="ro-RO" w:eastAsia="en-GB"/>
                </w:rPr>
                <w:t>70/2002</w:t>
              </w:r>
            </w:hyperlink>
            <w:r w:rsidRPr="00845768">
              <w:rPr>
                <w:rFonts w:ascii="Times New Roman" w:eastAsia="Times New Roman" w:hAnsi="Times New Roman" w:cs="Times New Roman"/>
                <w:i/>
                <w:iCs/>
                <w:strike/>
                <w:sz w:val="18"/>
                <w:szCs w:val="18"/>
                <w:lang w:val="ro-RO" w:eastAsia="en-GB"/>
              </w:rPr>
              <w:t>, Ordinul Ministrului Sănătăţii nr. 923/1995</w:t>
            </w:r>
          </w:p>
        </w:tc>
      </w:tr>
      <w:tr w:rsidR="00845768" w:rsidRPr="00845768" w14:paraId="7ED00D5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F8478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C82F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95324"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bookmarkStart w:id="140" w:name="_Hlk88044992"/>
            <w:r w:rsidRPr="00845768">
              <w:rPr>
                <w:rFonts w:ascii="Times New Roman" w:eastAsia="Times New Roman" w:hAnsi="Times New Roman" w:cs="Times New Roman"/>
                <w:sz w:val="18"/>
                <w:szCs w:val="18"/>
                <w:lang w:val="ro-RO" w:eastAsia="en-GB"/>
              </w:rPr>
              <w:t>Punct de ambulanţă Năruja</w:t>
            </w:r>
            <w:bookmarkEnd w:id="14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7470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Comuna Năruja,  suprafață teren din acte 1627 mp, 1611 mp măsurată, suprafață construită 320 mp, număr cadastral 51370, T 8, P 321, 322</w:t>
            </w:r>
          </w:p>
          <w:p w14:paraId="260D6F5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C1 – pavilion pediatrie, suprafața construită 223 mp</w:t>
            </w:r>
          </w:p>
          <w:p w14:paraId="6C74A66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C2 – garaj ambulanță, suprafața construită 97 mp</w:t>
            </w:r>
          </w:p>
          <w:p w14:paraId="5221BDA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Structura zidarie portanta</w:t>
            </w:r>
          </w:p>
          <w:p w14:paraId="73757486"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Vecinătăți: N – Drum comunal</w:t>
            </w:r>
          </w:p>
          <w:p w14:paraId="7C04361B"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Sud – Vest - Dispensar medical, cale acces</w:t>
            </w:r>
          </w:p>
          <w:p w14:paraId="489CACB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Sud – est – uliță sătească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A822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81042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24,44036</w:t>
            </w:r>
          </w:p>
          <w:p w14:paraId="4F8996D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C1+C2 145,036</w:t>
            </w:r>
          </w:p>
          <w:p w14:paraId="6C6CE9B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169,47636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4EADA8" w14:textId="77777777" w:rsidR="00845768" w:rsidRPr="00845768" w:rsidRDefault="00845768" w:rsidP="00845768">
            <w:pPr>
              <w:spacing w:line="240" w:lineRule="auto"/>
              <w:jc w:val="both"/>
              <w:rPr>
                <w:rFonts w:ascii="Times New Roman" w:eastAsia="Calibri" w:hAnsi="Times New Roman" w:cs="Times New Roman"/>
                <w:bCs/>
                <w:iCs/>
                <w:sz w:val="18"/>
                <w:szCs w:val="18"/>
              </w:rPr>
            </w:pPr>
            <w:bookmarkStart w:id="141" w:name="_Hlk88045104"/>
            <w:r w:rsidRPr="00845768">
              <w:rPr>
                <w:rFonts w:ascii="Times New Roman" w:eastAsia="Calibri" w:hAnsi="Times New Roman" w:cs="Times New Roman"/>
                <w:bCs/>
                <w:iCs/>
                <w:sz w:val="18"/>
                <w:szCs w:val="18"/>
              </w:rPr>
              <w:t xml:space="preserve">H.G. 630/2010, </w:t>
            </w:r>
            <w:r w:rsidRPr="00845768">
              <w:rPr>
                <w:rFonts w:ascii="Times New Roman" w:eastAsia="Calibri" w:hAnsi="Times New Roman" w:cs="Times New Roman"/>
                <w:iCs/>
                <w:sz w:val="18"/>
                <w:szCs w:val="18"/>
              </w:rPr>
              <w:t xml:space="preserve">Ordonanţa Guvernului nr. 70/2002, Ordinul Ministrului Sănătăţii nr. 923/1995, </w:t>
            </w:r>
            <w:r w:rsidRPr="00845768">
              <w:rPr>
                <w:rFonts w:ascii="Times New Roman" w:eastAsia="Calibri" w:hAnsi="Times New Roman" w:cs="Times New Roman"/>
                <w:bCs/>
                <w:iCs/>
                <w:sz w:val="18"/>
                <w:szCs w:val="18"/>
              </w:rPr>
              <w:t>Carte Funciară nr. 51370 Năruja.</w:t>
            </w:r>
          </w:p>
          <w:bookmarkEnd w:id="141"/>
          <w:p w14:paraId="4A68C4E5" w14:textId="77777777" w:rsidR="00845768" w:rsidRPr="00845768" w:rsidRDefault="00845768" w:rsidP="00845768">
            <w:pPr>
              <w:spacing w:line="240" w:lineRule="auto"/>
              <w:jc w:val="both"/>
              <w:rPr>
                <w:rFonts w:ascii="Times New Roman" w:eastAsia="Calibri" w:hAnsi="Times New Roman" w:cs="Times New Roman"/>
                <w:bCs/>
                <w:sz w:val="18"/>
                <w:szCs w:val="18"/>
              </w:rPr>
            </w:pPr>
          </w:p>
          <w:p w14:paraId="30566E3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4302173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9C09F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36EFE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EE42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Punct de ambulantă Vidra</w:t>
            </w:r>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13A2DD6C" w14:textId="77777777" w:rsidR="00845768" w:rsidRPr="00845768" w:rsidRDefault="00845768" w:rsidP="00845768">
            <w:pPr>
              <w:spacing w:after="0" w:line="240" w:lineRule="auto"/>
              <w:rPr>
                <w:rFonts w:ascii="Times New Roman" w:eastAsia="Calibri" w:hAnsi="Times New Roman" w:cs="Times New Roman"/>
                <w:sz w:val="18"/>
                <w:szCs w:val="18"/>
              </w:rPr>
            </w:pPr>
            <w:bookmarkStart w:id="142" w:name="_Hlk88046497"/>
            <w:r w:rsidRPr="00845768">
              <w:rPr>
                <w:rFonts w:ascii="Times New Roman" w:eastAsia="Calibri" w:hAnsi="Times New Roman" w:cs="Times New Roman"/>
                <w:sz w:val="18"/>
                <w:szCs w:val="18"/>
              </w:rPr>
              <w:t>Comuna Vidra, în incinta spitalului Vidra, suprafaţă construită 145 mp, tarla 11, parcela 342, număr cadastral 2233N</w:t>
            </w:r>
          </w:p>
          <w:p w14:paraId="6A152F61"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7- garaj ,suprafaţă construită 69 mp</w:t>
            </w:r>
          </w:p>
          <w:p w14:paraId="49C79074"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Corp 8 - garaj ,suprafaţă construită 35 mp</w:t>
            </w:r>
          </w:p>
          <w:p w14:paraId="07FD816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9 -clădire ambulanţă ,suprafaţă construită 41 mp</w:t>
            </w:r>
          </w:p>
          <w:p w14:paraId="235AA018"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zidarie portanta</w:t>
            </w:r>
          </w:p>
          <w:p w14:paraId="66BC715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color w:val="000000"/>
                <w:sz w:val="18"/>
                <w:szCs w:val="18"/>
                <w:lang w:val="ro-RO" w:eastAsia="ro-RO"/>
              </w:rPr>
              <w:t>Vecinii; N- Proprietate privata E- Proprietate privata S- Drum asfaltat V- Proprietate privata</w:t>
            </w:r>
            <w:r w:rsidRPr="00845768">
              <w:rPr>
                <w:rFonts w:ascii="Times New Roman" w:eastAsia="Times New Roman" w:hAnsi="Times New Roman" w:cs="Times New Roman"/>
                <w:i/>
                <w:iCs/>
                <w:color w:val="000000"/>
                <w:sz w:val="18"/>
                <w:szCs w:val="18"/>
                <w:lang w:val="ro-RO" w:eastAsia="ro-RO"/>
              </w:rPr>
              <w:t>,</w:t>
            </w:r>
            <w:bookmarkEnd w:id="14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55E2E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EEF4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20,191</w:t>
            </w:r>
          </w:p>
          <w:p w14:paraId="752A06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0</w:t>
            </w:r>
          </w:p>
          <w:p w14:paraId="684ACD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9,077</w:t>
            </w:r>
          </w:p>
          <w:p w14:paraId="18CCDFD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29,268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403C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43" w:name="_Hlk88046538"/>
            <w:r w:rsidRPr="00845768">
              <w:rPr>
                <w:rFonts w:ascii="Times New Roman" w:eastAsia="Times New Roman" w:hAnsi="Times New Roman" w:cs="Times New Roman"/>
                <w:color w:val="000000"/>
                <w:sz w:val="18"/>
                <w:szCs w:val="18"/>
                <w:lang w:val="ro-RO" w:eastAsia="en-GB"/>
              </w:rPr>
              <w:t>H.G. 630/2010, Ordonanţa Guvernului nr. 70/2002, Ordinul Ministrului Sănătăţii nr. 923/1995, Carte Funciară nr. 52096 Vidra.</w:t>
            </w:r>
            <w:bookmarkEnd w:id="143"/>
          </w:p>
        </w:tc>
      </w:tr>
      <w:tr w:rsidR="00845768" w:rsidRPr="00845768" w14:paraId="4AC455F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40EFE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40F5E4"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261EC4"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Spitalul Materno-Infantil</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773778"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Municipiul Focşani str. Lupeni</w:t>
            </w:r>
            <w:r w:rsidRPr="00845768">
              <w:rPr>
                <w:rFonts w:ascii="Times New Roman" w:eastAsia="Times New Roman" w:hAnsi="Times New Roman" w:cs="Times New Roman"/>
                <w:i/>
                <w:iCs/>
                <w:strike/>
                <w:sz w:val="18"/>
                <w:szCs w:val="18"/>
                <w:lang w:val="ro-RO" w:eastAsia="en-GB"/>
              </w:rPr>
              <w:br/>
              <w:t>suprafaţă teren 12 067 mp,</w:t>
            </w:r>
            <w:r w:rsidRPr="00845768">
              <w:rPr>
                <w:rFonts w:ascii="Times New Roman" w:eastAsia="Times New Roman" w:hAnsi="Times New Roman" w:cs="Times New Roman"/>
                <w:i/>
                <w:iCs/>
                <w:strike/>
                <w:sz w:val="18"/>
                <w:szCs w:val="18"/>
                <w:lang w:val="ro-RO" w:eastAsia="en-GB"/>
              </w:rPr>
              <w:br/>
              <w:t>tarla -173, parcela - 9106, nr. cadastral 9320N</w:t>
            </w:r>
            <w:r w:rsidRPr="00845768">
              <w:rPr>
                <w:rFonts w:ascii="Times New Roman" w:eastAsia="Times New Roman" w:hAnsi="Times New Roman" w:cs="Times New Roman"/>
                <w:i/>
                <w:iCs/>
                <w:strike/>
                <w:sz w:val="18"/>
                <w:szCs w:val="18"/>
                <w:lang w:val="ro-RO" w:eastAsia="en-GB"/>
              </w:rPr>
              <w:br/>
              <w:t>suprafaţa construită 393 mp (investiţie în curs, 760 mp; arie desfăşurată 4500 mp; regim înălţime P+4; sistem construcţie: structura mixtă)</w:t>
            </w:r>
            <w:r w:rsidRPr="00845768">
              <w:rPr>
                <w:rFonts w:ascii="Times New Roman" w:eastAsia="Times New Roman" w:hAnsi="Times New Roman" w:cs="Times New Roman"/>
                <w:i/>
                <w:iCs/>
                <w:strike/>
                <w:sz w:val="18"/>
                <w:szCs w:val="18"/>
                <w:lang w:val="ro-RO" w:eastAsia="en-GB"/>
              </w:rPr>
              <w:br/>
              <w:t>vecinătăţi:</w:t>
            </w:r>
            <w:r w:rsidRPr="00845768">
              <w:rPr>
                <w:rFonts w:ascii="Times New Roman" w:eastAsia="Times New Roman" w:hAnsi="Times New Roman" w:cs="Times New Roman"/>
                <w:i/>
                <w:iCs/>
                <w:strike/>
                <w:sz w:val="18"/>
                <w:szCs w:val="18"/>
                <w:lang w:val="ro-RO" w:eastAsia="en-GB"/>
              </w:rPr>
              <w:br/>
              <w:t>N - proprietăţi particulare</w:t>
            </w:r>
            <w:r w:rsidRPr="00845768">
              <w:rPr>
                <w:rFonts w:ascii="Times New Roman" w:eastAsia="Times New Roman" w:hAnsi="Times New Roman" w:cs="Times New Roman"/>
                <w:i/>
                <w:iCs/>
                <w:strike/>
                <w:sz w:val="18"/>
                <w:szCs w:val="18"/>
                <w:lang w:val="ro-RO" w:eastAsia="en-GB"/>
              </w:rPr>
              <w:br/>
              <w:t>E, S - Primăria Focşani</w:t>
            </w:r>
            <w:r w:rsidRPr="00845768">
              <w:rPr>
                <w:rFonts w:ascii="Times New Roman" w:eastAsia="Times New Roman" w:hAnsi="Times New Roman" w:cs="Times New Roman"/>
                <w:i/>
                <w:iCs/>
                <w:strike/>
                <w:sz w:val="18"/>
                <w:szCs w:val="18"/>
                <w:lang w:val="ro-RO" w:eastAsia="en-GB"/>
              </w:rPr>
              <w:br/>
              <w:t>V - Primăria Focşani şi Mărgărit Doru, Murgu Maria şi Roşioru</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97D08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6E3DF"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500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0090E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Anexa nr. 145 la Hotărârea Guvernului nr. </w:t>
            </w:r>
            <w:hyperlink r:id="rId424" w:history="1">
              <w:r w:rsidRPr="00845768">
                <w:rPr>
                  <w:rFonts w:ascii="Times New Roman" w:eastAsia="Times New Roman" w:hAnsi="Times New Roman" w:cs="Times New Roman"/>
                  <w:b/>
                  <w:bCs/>
                  <w:i/>
                  <w:iCs/>
                  <w:strike/>
                  <w:sz w:val="18"/>
                  <w:szCs w:val="18"/>
                  <w:u w:val="single"/>
                  <w:lang w:val="ro-RO" w:eastAsia="en-GB"/>
                </w:rPr>
                <w:t>867/2002</w:t>
              </w:r>
            </w:hyperlink>
          </w:p>
        </w:tc>
      </w:tr>
      <w:tr w:rsidR="00845768" w:rsidRPr="00845768" w14:paraId="5A99202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22F9B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D1B2A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C0533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44" w:name="_Hlk88047147"/>
            <w:r w:rsidRPr="00845768">
              <w:rPr>
                <w:rFonts w:ascii="Times New Roman" w:eastAsia="Times New Roman" w:hAnsi="Times New Roman" w:cs="Times New Roman"/>
                <w:sz w:val="18"/>
                <w:szCs w:val="18"/>
                <w:lang w:val="ro-RO" w:eastAsia="en-GB"/>
              </w:rPr>
              <w:t>Serviciul Public de Protecţie a Plantelor</w:t>
            </w:r>
            <w:bookmarkEnd w:id="144"/>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46349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145" w:name="_Hlk88047310"/>
            <w:r w:rsidRPr="00845768">
              <w:rPr>
                <w:rFonts w:ascii="Times New Roman" w:eastAsia="Times New Roman" w:hAnsi="Times New Roman" w:cs="Times New Roman"/>
                <w:sz w:val="18"/>
                <w:szCs w:val="18"/>
                <w:lang w:val="ro-RO" w:eastAsia="ro-RO"/>
              </w:rPr>
              <w:t>Municipiul  Focsani, str.Milcovului nr.40, judetul Vrancea</w:t>
            </w:r>
          </w:p>
          <w:p w14:paraId="295C27D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Suprafaţă teren 522  mp, tarla 123, parcela 6410, 6402, număr cadastral 66806   </w:t>
            </w:r>
          </w:p>
          <w:p w14:paraId="4F718300"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birouri - suprafaţă construită 79 mp;</w:t>
            </w:r>
          </w:p>
          <w:p w14:paraId="50BB88AA"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p>
          <w:p w14:paraId="4576D0A7" w14:textId="77777777" w:rsidR="00845768" w:rsidRPr="00845768" w:rsidRDefault="00845768" w:rsidP="00845768">
            <w:pPr>
              <w:spacing w:after="0" w:line="240" w:lineRule="auto"/>
              <w:ind w:left="-43"/>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de teren 2785 mp, tarla 123, parcela 6399, 6400, număr cadastral 66840</w:t>
            </w:r>
          </w:p>
          <w:p w14:paraId="7A2F69E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1 - birouri  - suprafaţă construită  55 mp; </w:t>
            </w:r>
          </w:p>
          <w:p w14:paraId="07FF0848"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bazin  - suprafaţă construită 12 mp;</w:t>
            </w:r>
          </w:p>
          <w:p w14:paraId="5DED76B7"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3 - anexă - suprafaţă construită  80 mp;</w:t>
            </w:r>
          </w:p>
          <w:p w14:paraId="79F02C0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4 - depozit carburanţi - suprafaţă construită 23 mp;</w:t>
            </w:r>
          </w:p>
          <w:p w14:paraId="0DD64225"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5  - magazie - suprafaţă construită 286 mp;</w:t>
            </w:r>
          </w:p>
          <w:p w14:paraId="6FB436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6  - intrare beci  suprafaţă construită 14 mp;</w:t>
            </w:r>
          </w:p>
          <w:p w14:paraId="6F8B25F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7 - magazie metalică - suprafaţă  construită 128 mp;</w:t>
            </w:r>
          </w:p>
          <w:p w14:paraId="483C048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8 - bazin reziduuri - suprafaţă  construită 25 mp;</w:t>
            </w:r>
          </w:p>
          <w:p w14:paraId="4187088F"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9 - anexă - suprafaţă construită  130 mp;</w:t>
            </w:r>
          </w:p>
          <w:p w14:paraId="74603B6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10 - copertină  - suprafaţă construită  61 mp; </w:t>
            </w:r>
          </w:p>
          <w:p w14:paraId="2AD3B603"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11- hală - 107 mp</w:t>
            </w:r>
          </w:p>
          <w:p w14:paraId="16FA519B"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Structura zidarie caramida </w:t>
            </w:r>
          </w:p>
          <w:p w14:paraId="1C1969D9"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 Vecinatati : N- SC Zboina Focsani , E-IE 62753, S- Str.Milcov </w:t>
            </w:r>
          </w:p>
          <w:p w14:paraId="15FE68B3"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 V- SC Comat Vrancea</w:t>
            </w:r>
          </w:p>
          <w:p w14:paraId="5C035DB6"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Suprafață teren 101 mp – tarla 123, parcela 6399,6400, 6401, 6402</w:t>
            </w:r>
          </w:p>
          <w:bookmarkEnd w:id="145"/>
          <w:p w14:paraId="082F0249"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p>
          <w:p w14:paraId="0E7764F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6925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C814E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522mp  82,419</w:t>
            </w:r>
          </w:p>
          <w:p w14:paraId="7FD76C6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19,188</w:t>
            </w:r>
          </w:p>
          <w:p w14:paraId="0667E24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2785mp 439,728</w:t>
            </w:r>
          </w:p>
          <w:p w14:paraId="5A606C5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35,215</w:t>
            </w:r>
          </w:p>
          <w:p w14:paraId="40287E4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0,421</w:t>
            </w:r>
          </w:p>
          <w:p w14:paraId="6C8120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42,098</w:t>
            </w:r>
          </w:p>
          <w:p w14:paraId="30BFAC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2,553</w:t>
            </w:r>
          </w:p>
          <w:p w14:paraId="444C04D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236,075</w:t>
            </w:r>
          </w:p>
          <w:p w14:paraId="3361FDC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5,681</w:t>
            </w:r>
          </w:p>
          <w:p w14:paraId="5152719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17,999</w:t>
            </w:r>
          </w:p>
          <w:p w14:paraId="62DBCE8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1,269</w:t>
            </w:r>
          </w:p>
          <w:p w14:paraId="258FA8E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7,966</w:t>
            </w:r>
          </w:p>
          <w:p w14:paraId="134F69C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10         4,063</w:t>
            </w:r>
          </w:p>
          <w:p w14:paraId="689ACD0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11       73,434</w:t>
            </w:r>
          </w:p>
          <w:p w14:paraId="15B8E43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968,109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187E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46" w:name="_Hlk88047700"/>
            <w:r w:rsidRPr="00845768">
              <w:rPr>
                <w:rFonts w:ascii="Times New Roman" w:eastAsia="Times New Roman" w:hAnsi="Times New Roman" w:cs="Times New Roman"/>
                <w:sz w:val="18"/>
                <w:szCs w:val="18"/>
                <w:lang w:val="ro-RO" w:eastAsia="en-GB"/>
              </w:rPr>
              <w:t>Hotărârea Consiliului Judeţean nr. 48/2001, H.G. 630/2010, Hotărârea Guvernului nr. 669/1999,  Hotărârea Consiliului Judeţean nr. 149/2016</w:t>
            </w:r>
          </w:p>
          <w:p w14:paraId="53CC2AF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Nr</w:t>
            </w:r>
            <w:bookmarkStart w:id="147" w:name="_Hlk45005850"/>
            <w:r w:rsidRPr="00845768">
              <w:rPr>
                <w:rFonts w:ascii="Times New Roman" w:eastAsia="Times New Roman" w:hAnsi="Times New Roman" w:cs="Times New Roman"/>
                <w:sz w:val="18"/>
                <w:szCs w:val="18"/>
                <w:lang w:val="ro-RO" w:eastAsia="en-GB"/>
              </w:rPr>
              <w:t>. Carte Funciară 66806, 66840, 62752 Focsani</w:t>
            </w:r>
            <w:bookmarkEnd w:id="146"/>
            <w:bookmarkEnd w:id="147"/>
          </w:p>
        </w:tc>
      </w:tr>
      <w:tr w:rsidR="00845768" w:rsidRPr="00845768" w14:paraId="476DC2F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73F4A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E6FA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8D6B1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48" w:name="_Hlk31029840"/>
            <w:r w:rsidRPr="00845768">
              <w:rPr>
                <w:rFonts w:ascii="Times New Roman" w:eastAsia="Times New Roman" w:hAnsi="Times New Roman" w:cs="Times New Roman"/>
                <w:sz w:val="18"/>
                <w:szCs w:val="18"/>
                <w:lang w:val="ro-RO" w:eastAsia="en-GB"/>
              </w:rPr>
              <w:t>Imobil Serviciul Public de Protecţia Plantelor-formaţie prestări servicii</w:t>
            </w:r>
            <w:bookmarkEnd w:id="14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518DD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49" w:name="_Hlk88047789"/>
            <w:r w:rsidRPr="00845768">
              <w:rPr>
                <w:rFonts w:ascii="Times New Roman" w:eastAsia="Times New Roman" w:hAnsi="Times New Roman" w:cs="Times New Roman"/>
                <w:sz w:val="18"/>
                <w:szCs w:val="18"/>
                <w:lang w:val="ro-RO" w:eastAsia="en-GB"/>
              </w:rPr>
              <w:t xml:space="preserve">Comuna Dumitreşti, suprafaţă teren 2459 mp suprafaţă construită totală 191 mp, tarla 8;  parcelele : 327 Lv,325 Cc,326 Fn   </w:t>
            </w:r>
          </w:p>
          <w:p w14:paraId="7ABB7E6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birouri – Sc  135 mp</w:t>
            </w:r>
          </w:p>
          <w:p w14:paraId="05EDBEB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 magazie , Sc  56 mp</w:t>
            </w:r>
          </w:p>
          <w:p w14:paraId="0CBB39D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zidarie caramida</w:t>
            </w:r>
          </w:p>
          <w:p w14:paraId="05A6DD80" w14:textId="77777777" w:rsidR="00845768" w:rsidRPr="00845768" w:rsidRDefault="00845768" w:rsidP="00845768">
            <w:pPr>
              <w:spacing w:after="0" w:line="240" w:lineRule="auto"/>
              <w:ind w:left="40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Vecinatati:  N- Particulari E- Raul Rimnicul Sarat V- Drum  </w:t>
            </w:r>
          </w:p>
          <w:p w14:paraId="6D8C3CA8" w14:textId="77777777" w:rsidR="00845768" w:rsidRPr="00845768" w:rsidRDefault="00845768" w:rsidP="00845768">
            <w:pPr>
              <w:spacing w:after="0" w:line="240" w:lineRule="auto"/>
              <w:ind w:left="40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S-Anexe bloc locuinte</w:t>
            </w:r>
          </w:p>
          <w:bookmarkEnd w:id="149"/>
          <w:p w14:paraId="37FFEBF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0C7B8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EB121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56,537</w:t>
            </w:r>
          </w:p>
          <w:p w14:paraId="3A2159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136,396</w:t>
            </w:r>
          </w:p>
          <w:p w14:paraId="2C7F64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2E4001A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192,933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8B69F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50" w:name="_Hlk88047875"/>
            <w:r w:rsidRPr="00845768">
              <w:rPr>
                <w:rFonts w:ascii="Times New Roman" w:eastAsia="Times New Roman" w:hAnsi="Times New Roman" w:cs="Times New Roman"/>
                <w:sz w:val="18"/>
                <w:szCs w:val="18"/>
                <w:lang w:val="ro-RO" w:eastAsia="en-GB"/>
              </w:rPr>
              <w:t>Hotărârea Consiliului Judeţean nr. 48/2001, Domeniul public al judeţului Vrancea potrivit H.G. 630/2010, Hotărârea Guvernului nr. 669/1999, Carte Funciară nr. 51258 Dumitresti.</w:t>
            </w:r>
            <w:bookmarkEnd w:id="150"/>
          </w:p>
        </w:tc>
      </w:tr>
      <w:tr w:rsidR="00845768" w:rsidRPr="00845768" w14:paraId="4DB40B4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E209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211.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9592BA"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2AE12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Imobil Serviciul Public de Protecţia Plantelor-formaţie prestări servicii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0C917A"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Adjud str. Teiului nr. 20 suprafaţa teren 7804 mp suprafaţa construită total 815,98 mp tarla - 47; parcela: 1891, 1895 - livadă</w:t>
            </w:r>
            <w:r w:rsidRPr="00845768">
              <w:rPr>
                <w:rFonts w:ascii="Times New Roman" w:eastAsia="Times New Roman" w:hAnsi="Times New Roman" w:cs="Times New Roman"/>
                <w:i/>
                <w:iCs/>
                <w:strike/>
                <w:sz w:val="18"/>
                <w:szCs w:val="18"/>
                <w:lang w:val="ro-RO" w:eastAsia="en-GB"/>
              </w:rPr>
              <w:br/>
              <w:t>Corp 1 - birouri - suprafaţa construită 74,12 mp</w:t>
            </w:r>
            <w:r w:rsidRPr="00845768">
              <w:rPr>
                <w:rFonts w:ascii="Times New Roman" w:eastAsia="Times New Roman" w:hAnsi="Times New Roman" w:cs="Times New Roman"/>
                <w:i/>
                <w:iCs/>
                <w:strike/>
                <w:sz w:val="18"/>
                <w:szCs w:val="18"/>
                <w:lang w:val="ro-RO" w:eastAsia="en-GB"/>
              </w:rPr>
              <w:br/>
              <w:t>Corp 2 - magazie - suprafaţa construită 633,38 mp</w:t>
            </w:r>
            <w:r w:rsidRPr="00845768">
              <w:rPr>
                <w:rFonts w:ascii="Times New Roman" w:eastAsia="Times New Roman" w:hAnsi="Times New Roman" w:cs="Times New Roman"/>
                <w:i/>
                <w:iCs/>
                <w:strike/>
                <w:sz w:val="18"/>
                <w:szCs w:val="18"/>
                <w:lang w:val="ro-RO" w:eastAsia="en-GB"/>
              </w:rPr>
              <w:br/>
              <w:t>Corp 3 - beci - suprafaţa construită 108,48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35B5FC"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93550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226.000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317DC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Hotărârea Guvernului nr. </w:t>
            </w:r>
            <w:hyperlink r:id="rId425" w:history="1">
              <w:r w:rsidRPr="00845768">
                <w:rPr>
                  <w:rFonts w:ascii="Times New Roman" w:eastAsia="Times New Roman" w:hAnsi="Times New Roman" w:cs="Times New Roman"/>
                  <w:b/>
                  <w:bCs/>
                  <w:i/>
                  <w:iCs/>
                  <w:strike/>
                  <w:sz w:val="18"/>
                  <w:szCs w:val="18"/>
                  <w:u w:val="single"/>
                  <w:lang w:val="ro-RO" w:eastAsia="en-GB"/>
                </w:rPr>
                <w:t>669/1999</w:t>
              </w:r>
            </w:hyperlink>
          </w:p>
        </w:tc>
      </w:tr>
      <w:tr w:rsidR="00845768" w:rsidRPr="00845768" w14:paraId="7C6284A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1423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212.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F5096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765F5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Imobil Serviciul Public de Protecţia Plantelor-formaţie prestări servicii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34DC9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Dumbrăveni suprafaţa teren 2589 mp suprafaţa construită total 169,65 mp tarla - 58; parcela: 1340/1,1340/2 livadă</w:t>
            </w:r>
            <w:r w:rsidRPr="00845768">
              <w:rPr>
                <w:rFonts w:ascii="Times New Roman" w:eastAsia="Times New Roman" w:hAnsi="Times New Roman" w:cs="Times New Roman"/>
                <w:i/>
                <w:iCs/>
                <w:strike/>
                <w:sz w:val="18"/>
                <w:szCs w:val="18"/>
                <w:lang w:val="ro-RO" w:eastAsia="en-GB"/>
              </w:rPr>
              <w:br/>
              <w:t>Corp 1 - birouri - suprafaţa construită 29,33 mp</w:t>
            </w:r>
            <w:r w:rsidRPr="00845768">
              <w:rPr>
                <w:rFonts w:ascii="Times New Roman" w:eastAsia="Times New Roman" w:hAnsi="Times New Roman" w:cs="Times New Roman"/>
                <w:i/>
                <w:iCs/>
                <w:strike/>
                <w:sz w:val="18"/>
                <w:szCs w:val="18"/>
                <w:lang w:val="ro-RO" w:eastAsia="en-GB"/>
              </w:rPr>
              <w:br/>
              <w:t>Corp 2 - magazie - suprafaţa construită 85,07</w:t>
            </w:r>
            <w:r w:rsidRPr="00845768">
              <w:rPr>
                <w:rFonts w:ascii="Times New Roman" w:eastAsia="Times New Roman" w:hAnsi="Times New Roman" w:cs="Times New Roman"/>
                <w:i/>
                <w:iCs/>
                <w:strike/>
                <w:sz w:val="18"/>
                <w:szCs w:val="18"/>
                <w:lang w:val="ro-RO" w:eastAsia="en-GB"/>
              </w:rPr>
              <w:br/>
              <w:t>Corp 3 - magazie - suprafaţa construită 9 mp Corp 4 - magazie - suprafaţa construită 20,19 mp</w:t>
            </w:r>
            <w:r w:rsidRPr="00845768">
              <w:rPr>
                <w:rFonts w:ascii="Times New Roman" w:eastAsia="Times New Roman" w:hAnsi="Times New Roman" w:cs="Times New Roman"/>
                <w:i/>
                <w:iCs/>
                <w:strike/>
                <w:sz w:val="18"/>
                <w:szCs w:val="18"/>
                <w:lang w:val="ro-RO" w:eastAsia="en-GB"/>
              </w:rPr>
              <w:br/>
              <w:t>Corp 5 - grajd - suprafaţa construită 24,12 mp</w:t>
            </w:r>
            <w:r w:rsidRPr="00845768">
              <w:rPr>
                <w:rFonts w:ascii="Times New Roman" w:eastAsia="Times New Roman" w:hAnsi="Times New Roman" w:cs="Times New Roman"/>
                <w:i/>
                <w:iCs/>
                <w:strike/>
                <w:sz w:val="18"/>
                <w:szCs w:val="18"/>
                <w:lang w:val="ro-RO" w:eastAsia="en-GB"/>
              </w:rPr>
              <w:br/>
              <w:t>Corp 6- WC-suprafaţa construită 1,94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00092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6B73F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89.000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C5B9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Hotărârea Guvernului nr. </w:t>
            </w:r>
            <w:hyperlink r:id="rId426" w:history="1">
              <w:r w:rsidRPr="00845768">
                <w:rPr>
                  <w:rFonts w:ascii="Times New Roman" w:eastAsia="Times New Roman" w:hAnsi="Times New Roman" w:cs="Times New Roman"/>
                  <w:b/>
                  <w:bCs/>
                  <w:i/>
                  <w:iCs/>
                  <w:strike/>
                  <w:sz w:val="18"/>
                  <w:szCs w:val="18"/>
                  <w:u w:val="single"/>
                  <w:lang w:val="ro-RO" w:eastAsia="en-GB"/>
                </w:rPr>
                <w:t>669/1999</w:t>
              </w:r>
            </w:hyperlink>
          </w:p>
        </w:tc>
      </w:tr>
      <w:tr w:rsidR="00845768" w:rsidRPr="00845768" w14:paraId="37EC3AD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88AC0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213.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3B5D09"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6CDE5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bookmarkStart w:id="151" w:name="_Hlk88047914"/>
            <w:r w:rsidRPr="00845768">
              <w:rPr>
                <w:rFonts w:ascii="Times New Roman" w:eastAsia="Times New Roman" w:hAnsi="Times New Roman" w:cs="Times New Roman"/>
                <w:i/>
                <w:iCs/>
                <w:sz w:val="18"/>
                <w:szCs w:val="18"/>
                <w:lang w:val="ro-RO" w:eastAsia="en-GB"/>
              </w:rPr>
              <w:t>Imobil Serviciul Public de Protecţia Plantelor-formaţie prestări servicii</w:t>
            </w:r>
            <w:bookmarkEnd w:id="151"/>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9B6330"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bookmarkStart w:id="152" w:name="_Hlk88047994"/>
            <w:r w:rsidRPr="00845768">
              <w:rPr>
                <w:rFonts w:ascii="Times New Roman" w:eastAsia="Times New Roman" w:hAnsi="Times New Roman" w:cs="Times New Roman"/>
                <w:i/>
                <w:iCs/>
                <w:sz w:val="18"/>
                <w:szCs w:val="18"/>
                <w:lang w:val="ro-RO" w:eastAsia="en-GB"/>
              </w:rPr>
              <w:t xml:space="preserve">Comuna Cîmpuri, suprafaţă teren 2584 mp, suprafaţa construită total 212 mp; număr cadastral 50177, tarla 37;  parcelele: 688/1Cc,1688/2-Lv  </w:t>
            </w:r>
          </w:p>
          <w:p w14:paraId="3B38F444"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Corp 1- birouri, suprafaţă construită 130 mp</w:t>
            </w:r>
          </w:p>
          <w:p w14:paraId="12FFA7A7" w14:textId="77777777" w:rsidR="00845768" w:rsidRPr="00845768" w:rsidRDefault="00845768" w:rsidP="00845768">
            <w:pPr>
              <w:spacing w:after="0"/>
              <w:ind w:left="396" w:hanging="396"/>
              <w:rPr>
                <w:rFonts w:ascii="Times New Roman" w:eastAsia="Times New Roman" w:hAnsi="Times New Roman" w:cs="Times New Roman"/>
                <w:i/>
                <w:iCs/>
                <w:sz w:val="18"/>
                <w:szCs w:val="18"/>
                <w:lang w:val="ro-RO" w:eastAsia="ro-RO"/>
              </w:rPr>
            </w:pPr>
            <w:r w:rsidRPr="00845768">
              <w:rPr>
                <w:rFonts w:ascii="Times New Roman" w:eastAsia="Times New Roman" w:hAnsi="Times New Roman" w:cs="Times New Roman"/>
                <w:i/>
                <w:iCs/>
                <w:sz w:val="18"/>
                <w:szCs w:val="18"/>
                <w:lang w:val="ro-RO" w:eastAsia="ro-RO"/>
              </w:rPr>
              <w:t>Structura zidarie caramida</w:t>
            </w:r>
          </w:p>
          <w:p w14:paraId="74CF6810" w14:textId="77777777" w:rsidR="00845768" w:rsidRPr="00845768" w:rsidRDefault="00845768" w:rsidP="00845768">
            <w:pPr>
              <w:spacing w:after="0"/>
              <w:ind w:left="396" w:hanging="396"/>
              <w:rPr>
                <w:rFonts w:ascii="Times New Roman" w:eastAsia="Times New Roman" w:hAnsi="Times New Roman" w:cs="Times New Roman"/>
                <w:i/>
                <w:iCs/>
                <w:sz w:val="18"/>
                <w:szCs w:val="18"/>
                <w:lang w:val="ro-RO" w:eastAsia="ro-RO"/>
              </w:rPr>
            </w:pPr>
            <w:r w:rsidRPr="00845768">
              <w:rPr>
                <w:rFonts w:ascii="Times New Roman" w:eastAsia="Times New Roman" w:hAnsi="Times New Roman" w:cs="Times New Roman"/>
                <w:i/>
                <w:iCs/>
                <w:sz w:val="18"/>
                <w:szCs w:val="18"/>
                <w:lang w:val="ro-RO" w:eastAsia="ro-RO"/>
              </w:rPr>
              <w:t>Corp 2 – magazie, suprafaţă construită,  82 mp</w:t>
            </w:r>
          </w:p>
          <w:p w14:paraId="53D82912"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ro-RO"/>
              </w:rPr>
              <w:t>Vecinatati : N- Proprietate particular E- Proprietate particulara S- Proprietate particulara V- Drum judetean</w:t>
            </w:r>
            <w:r w:rsidRPr="00845768">
              <w:rPr>
                <w:rFonts w:ascii="Times New Roman" w:eastAsia="Times New Roman" w:hAnsi="Times New Roman" w:cs="Times New Roman"/>
                <w:i/>
                <w:iCs/>
                <w:sz w:val="18"/>
                <w:szCs w:val="18"/>
                <w:lang w:val="ro-RO" w:eastAsia="en-GB"/>
              </w:rPr>
              <w:t xml:space="preserve"> </w:t>
            </w:r>
            <w:bookmarkEnd w:id="15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C69BD"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61351A"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TEREN 41,588</w:t>
            </w:r>
          </w:p>
          <w:p w14:paraId="0F3EFE31"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CORP 1         20,185</w:t>
            </w:r>
          </w:p>
          <w:p w14:paraId="7EAA45CF"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CORP 2         17,803</w:t>
            </w:r>
          </w:p>
          <w:p w14:paraId="65451640" w14:textId="77777777" w:rsidR="00845768" w:rsidRPr="00845768" w:rsidRDefault="00845768" w:rsidP="00845768">
            <w:pPr>
              <w:spacing w:after="0" w:line="240" w:lineRule="auto"/>
              <w:jc w:val="center"/>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val="ro-RO" w:eastAsia="en-GB"/>
              </w:rPr>
              <w:t>TOTAL 79,576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737F6D"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bookmarkStart w:id="153" w:name="_Hlk88048127"/>
            <w:r w:rsidRPr="00845768">
              <w:rPr>
                <w:rFonts w:ascii="Times New Roman" w:eastAsia="Times New Roman" w:hAnsi="Times New Roman" w:cs="Times New Roman"/>
                <w:i/>
                <w:iCs/>
                <w:sz w:val="18"/>
                <w:szCs w:val="18"/>
                <w:lang w:val="ro-RO" w:eastAsia="en-GB"/>
              </w:rPr>
              <w:t>Hotărârea Consiliului Judeţean nr. 48/2001, H.G. 630/2010, Hotărârea Guvernului nr. 669/1999, Carte Funciară nr. 50177 Cîmpuri.</w:t>
            </w:r>
            <w:bookmarkEnd w:id="153"/>
          </w:p>
        </w:tc>
      </w:tr>
      <w:tr w:rsidR="00845768" w:rsidRPr="00845768" w14:paraId="5EBB5F0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99ED1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214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29AB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9BA8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Imobil Serviciul Public de Protecţia Plantelor-formaţie prestări servicii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8B6AA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bookmarkStart w:id="154" w:name="_Hlk88048169"/>
            <w:r w:rsidRPr="00845768">
              <w:rPr>
                <w:rFonts w:ascii="Times New Roman" w:eastAsia="Times New Roman" w:hAnsi="Times New Roman" w:cs="Times New Roman"/>
                <w:sz w:val="18"/>
                <w:szCs w:val="18"/>
                <w:lang w:val="ro-RO" w:eastAsia="ro-RO"/>
              </w:rPr>
              <w:t xml:space="preserve">Oraşul Panciu, str. Florilor , suprafaţă teren 1391  mp, suprafaţă construită 464 mp, tarla 41, parcela 2428, număr cadastral   50813 </w:t>
            </w:r>
          </w:p>
          <w:p w14:paraId="6E8706F1"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1 -magazie, suprafaţă construită 403 mp</w:t>
            </w:r>
          </w:p>
          <w:p w14:paraId="4D2244E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3 - beci, suprafaţă construită  19 mp </w:t>
            </w:r>
          </w:p>
          <w:p w14:paraId="36BB688E"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6 - fosă ,P , suprafaţă construită 9 mp</w:t>
            </w:r>
          </w:p>
          <w:p w14:paraId="4EA6E05C"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7 -  WC, suprafaţă construită 4 mp</w:t>
            </w:r>
          </w:p>
          <w:p w14:paraId="72F9FBE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8  - garaj ,suprafaţă construită  27 mp</w:t>
            </w:r>
          </w:p>
          <w:p w14:paraId="7B423FA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9   - fosă, P, suprafaţă construită 2 mp</w:t>
            </w:r>
          </w:p>
          <w:p w14:paraId="37920A32"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Structura zidarie caramida </w:t>
            </w:r>
          </w:p>
          <w:p w14:paraId="789DF01C"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Vecinatati: N- SC Coli service SA E- SC Pajisti Service S- Particulari V- Stadion Panciu</w:t>
            </w:r>
            <w:bookmarkEnd w:id="15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115B1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E0FB3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84,472</w:t>
            </w:r>
          </w:p>
          <w:p w14:paraId="04134A9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178,404</w:t>
            </w:r>
          </w:p>
          <w:p w14:paraId="7321979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7,544</w:t>
            </w:r>
          </w:p>
          <w:p w14:paraId="6AC144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0,566</w:t>
            </w:r>
          </w:p>
          <w:p w14:paraId="1374DC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0,293</w:t>
            </w:r>
          </w:p>
          <w:p w14:paraId="05435A7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1,482</w:t>
            </w:r>
          </w:p>
          <w:p w14:paraId="03F1DA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CORP 9             0,307       </w:t>
            </w:r>
          </w:p>
          <w:p w14:paraId="7046EA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273,068</w:t>
            </w:r>
          </w:p>
          <w:p w14:paraId="6B95AF0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68A3A4" w14:textId="77777777" w:rsidR="00845768" w:rsidRPr="00845768" w:rsidRDefault="00845768" w:rsidP="00845768">
            <w:pPr>
              <w:spacing w:line="240" w:lineRule="auto"/>
              <w:rPr>
                <w:rFonts w:ascii="Times New Roman" w:eastAsia="Times New Roman" w:hAnsi="Times New Roman" w:cs="Times New Roman"/>
                <w:sz w:val="18"/>
                <w:szCs w:val="18"/>
                <w:lang w:val="ro-RO" w:eastAsia="en-GB"/>
              </w:rPr>
            </w:pPr>
            <w:bookmarkStart w:id="155" w:name="_Hlk88048231"/>
            <w:r w:rsidRPr="00845768">
              <w:rPr>
                <w:rFonts w:ascii="Times New Roman" w:eastAsia="Calibri" w:hAnsi="Times New Roman" w:cs="Times New Roman"/>
                <w:sz w:val="18"/>
                <w:szCs w:val="18"/>
                <w:lang w:val="ro-RO"/>
              </w:rPr>
              <w:t>Hotărârea Consiliului Judeţean nr. 48/2001</w:t>
            </w:r>
            <w:r w:rsidRPr="00845768">
              <w:rPr>
                <w:rFonts w:ascii="Calibri" w:eastAsia="Calibri" w:hAnsi="Calibri" w:cs="Times New Roman"/>
                <w:sz w:val="18"/>
                <w:szCs w:val="18"/>
                <w:lang w:val="ro-RO"/>
              </w:rPr>
              <w:t xml:space="preserve">, </w:t>
            </w:r>
            <w:r w:rsidRPr="00845768">
              <w:rPr>
                <w:rFonts w:ascii="Times New Roman" w:eastAsia="Times New Roman" w:hAnsi="Times New Roman" w:cs="Times New Roman"/>
                <w:sz w:val="18"/>
                <w:szCs w:val="18"/>
                <w:lang w:val="ro-RO" w:eastAsia="en-GB"/>
              </w:rPr>
              <w:t>H.G. 630/2010, Hotărârea Guvernului nr. 669/1999, Carte Funciară nr. 50813 Panciu.</w:t>
            </w:r>
          </w:p>
          <w:bookmarkEnd w:id="155"/>
          <w:p w14:paraId="115AAD6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6BCF387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3946C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5CA20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C08B56" w14:textId="77777777" w:rsidR="00845768" w:rsidRPr="00845768" w:rsidRDefault="00845768" w:rsidP="00845768">
            <w:pPr>
              <w:spacing w:after="0" w:afterAutospacing="1" w:line="240" w:lineRule="auto"/>
              <w:rPr>
                <w:rFonts w:ascii="Times New Roman" w:eastAsia="Times New Roman" w:hAnsi="Times New Roman" w:cs="Times New Roman"/>
                <w:sz w:val="18"/>
                <w:szCs w:val="18"/>
                <w:lang w:val="ro-RO" w:eastAsia="en-GB"/>
              </w:rPr>
            </w:pPr>
            <w:bookmarkStart w:id="156" w:name="_Hlk88048354"/>
            <w:r w:rsidRPr="00845768">
              <w:rPr>
                <w:rFonts w:ascii="Times New Roman" w:eastAsia="Times New Roman" w:hAnsi="Times New Roman" w:cs="Times New Roman"/>
                <w:sz w:val="18"/>
                <w:szCs w:val="18"/>
                <w:lang w:val="ro-RO" w:eastAsia="en-GB"/>
              </w:rPr>
              <w:t>Birou Modul Familial ”Căsuţa Panciu”</w:t>
            </w:r>
            <w:bookmarkEnd w:id="156"/>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AE1CD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Oraşul Panciu, str.Independenţei nr.32, suprafaţă teren 887 mp , suprafaţă construită  193 mp, tarla 41, parcela 2428,   </w:t>
            </w:r>
          </w:p>
          <w:p w14:paraId="6495193A"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birouri + magazie ,suprafaţă construită 188,13 mp</w:t>
            </w:r>
          </w:p>
          <w:p w14:paraId="46F5BDF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2  - wc , suprafaţă construită  </w:t>
            </w:r>
            <w:smartTag w:uri="urn:schemas-microsoft-com:office:smarttags" w:element="metricconverter">
              <w:smartTagPr>
                <w:attr w:name="ProductID" w:val="4,87 m"/>
              </w:smartTagPr>
              <w:r w:rsidRPr="00845768">
                <w:rPr>
                  <w:rFonts w:ascii="Times New Roman" w:eastAsia="Times New Roman" w:hAnsi="Times New Roman" w:cs="Times New Roman"/>
                  <w:sz w:val="18"/>
                  <w:szCs w:val="18"/>
                  <w:lang w:val="ro-RO" w:eastAsia="ro-RO"/>
                </w:rPr>
                <w:t>4,87 m</w:t>
              </w:r>
            </w:smartTag>
          </w:p>
          <w:p w14:paraId="5C852B7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vecinătăţi: N- proprietate privată, S-  proprietate privată .,</w:t>
            </w:r>
          </w:p>
          <w:p w14:paraId="7BE0FDF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V-  proprietate privată , E-  proprietate privată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7C047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C3F5F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81,626</w:t>
            </w:r>
          </w:p>
          <w:p w14:paraId="31BFC91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2591695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81,626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829D0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48/2001, H.G. 630/2010, Hotărârea Guvernului nr. 669/1999.</w:t>
            </w:r>
          </w:p>
        </w:tc>
      </w:tr>
      <w:tr w:rsidR="00845768" w:rsidRPr="00845768" w14:paraId="1767CFF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B666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79CB1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1.2.1.</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14B4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Imobil Serviciul Public de Protecţia Plantelor-formaţie prestări servicii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15AD33"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6ECDB07B"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481861E0"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57AC4220"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3761006A" w14:textId="6A6FA224"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Comuna Vidra, Sat Vidra ,suprafaţă teren 2419 mp,  suprafaţă construită  230 mp , tarla 10, parcelele: 317 Lv, 318 Cc , număr cadastral 50406  </w:t>
            </w:r>
          </w:p>
          <w:p w14:paraId="1F59A964"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magazie ,suprafaţă construită 217 mp</w:t>
            </w:r>
          </w:p>
          <w:p w14:paraId="4DC434B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fosă, suprafaţă construită  13 mp</w:t>
            </w:r>
          </w:p>
          <w:p w14:paraId="7B277D69"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Structura zidarie caramida</w:t>
            </w:r>
          </w:p>
          <w:p w14:paraId="53F61C40" w14:textId="77777777" w:rsid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Vecinatati N- Proprietate privată, S- Proprietate privată, V – Proprietate privată,  E- Proprietate Privată, Drum comunal</w:t>
            </w:r>
          </w:p>
          <w:p w14:paraId="4A49E880"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348C3C26"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3C956D06"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2EB9E49B" w14:textId="77777777" w:rsidR="00162C9F" w:rsidRDefault="00162C9F" w:rsidP="00845768">
            <w:pPr>
              <w:spacing w:after="0" w:line="240" w:lineRule="auto"/>
              <w:rPr>
                <w:rFonts w:ascii="Times New Roman" w:eastAsia="Times New Roman" w:hAnsi="Times New Roman" w:cs="Times New Roman"/>
                <w:sz w:val="18"/>
                <w:szCs w:val="18"/>
                <w:lang w:val="ro-RO" w:eastAsia="ro-RO"/>
              </w:rPr>
            </w:pPr>
          </w:p>
          <w:p w14:paraId="35032E0A" w14:textId="4B8454E6" w:rsidR="00162C9F" w:rsidRPr="00845768" w:rsidRDefault="00162C9F" w:rsidP="00845768">
            <w:pPr>
              <w:spacing w:after="0" w:line="240" w:lineRule="auto"/>
              <w:rPr>
                <w:rFonts w:ascii="Calibri" w:eastAsia="Calibri" w:hAnsi="Calibri" w:cs="Times New Roman"/>
                <w:sz w:val="18"/>
                <w:szCs w:val="18"/>
                <w:lang w:val="ro-RO"/>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0A0A1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316FF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94,922</w:t>
            </w:r>
          </w:p>
          <w:p w14:paraId="35A03FC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30,957</w:t>
            </w:r>
          </w:p>
          <w:p w14:paraId="5FBA825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11280CE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125,879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AD0CF7" w14:textId="77777777" w:rsidR="00162C9F" w:rsidRDefault="00162C9F" w:rsidP="00845768">
            <w:pPr>
              <w:spacing w:after="0" w:line="240" w:lineRule="auto"/>
              <w:rPr>
                <w:rFonts w:ascii="Times New Roman" w:eastAsia="Times New Roman" w:hAnsi="Times New Roman" w:cs="Times New Roman"/>
                <w:sz w:val="18"/>
                <w:szCs w:val="18"/>
                <w:lang w:val="ro-RO" w:eastAsia="en-GB"/>
              </w:rPr>
            </w:pPr>
            <w:bookmarkStart w:id="157" w:name="_Hlk88049659"/>
          </w:p>
          <w:p w14:paraId="3C3FC536" w14:textId="3E0512BF" w:rsid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48/2001, H.G. 630/2010, Hotărârea Guvernului nr. 669/1999, Carte Funciară nr. 50406 Vidra.</w:t>
            </w:r>
            <w:bookmarkEnd w:id="157"/>
          </w:p>
          <w:p w14:paraId="488452C3" w14:textId="12D35709" w:rsidR="00162C9F" w:rsidRPr="00845768" w:rsidRDefault="00162C9F"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481472D4" w14:textId="77777777" w:rsidTr="00C059FB">
        <w:trPr>
          <w:trHeight w:val="10364"/>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A126D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5CF61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59388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Centrul Şcolar pentru Educaţie Induzivă "Elena Doamna"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DA760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Municipiul Focşani, str. Cuza -Vodă ,nr.56 suprafaţă teren 27.180 m (din care 24.530 mp în administrarea CSEI „Elena Doamna  si 2.650 mp în administrarea DGASPC Vn), suprafaţă construită total  6.332 mp, tarla 79; parcelele:4594, 4595, 4596,4601, 4602, 4603, 4604, 4605,  4608 </w:t>
            </w:r>
          </w:p>
          <w:p w14:paraId="66EE9BF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 grădiniţă , suprafaţă construită 334 mp, regim de  înălţime P+1;</w:t>
            </w:r>
          </w:p>
          <w:p w14:paraId="6AE35A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C2- şcoală, suprafaţă construită 411 mp, regim  de înălţime P+3;</w:t>
            </w:r>
          </w:p>
          <w:p w14:paraId="2F2624C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C3- şcoală, , suprafaţă construită 348 mp, regim de înălţime P+2;</w:t>
            </w:r>
          </w:p>
          <w:p w14:paraId="655CC45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C4- şcoală, suprafaţă construită 280 mp, regim de înălţime P+2;</w:t>
            </w:r>
          </w:p>
          <w:p w14:paraId="32E65C8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C5- grădiniţă, suprafaţă construită 326 mp, regim  de înălţime P+2;</w:t>
            </w:r>
          </w:p>
          <w:p w14:paraId="4A79B0F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C6- grădiniţă, suprafaţă construită 237 mp, regim de înălţime P+3 </w:t>
            </w:r>
          </w:p>
          <w:p w14:paraId="3985E2F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C7- grădiniţă, suprafaţă construită 72 mp, regim de înălţime P+2;</w:t>
            </w:r>
          </w:p>
          <w:p w14:paraId="606120A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C8 –internat sud, suprafaţă construită 717 mp, regim de înălţime P+3;</w:t>
            </w:r>
          </w:p>
          <w:p w14:paraId="092DA6D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C9 - bloc alimentar, suprafaţă construită 598 mp, regim de înălţime S+P+1;</w:t>
            </w:r>
          </w:p>
          <w:p w14:paraId="3766649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C10 –internat nord, suprafaţă construită 705 mp, regim de înălţime P+3 </w:t>
            </w:r>
          </w:p>
          <w:p w14:paraId="6E2DD09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C11 -şcoală, suprafaţă construită 481 mp, regim înălţime P+1;</w:t>
            </w:r>
          </w:p>
          <w:p w14:paraId="6EA7311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C12 - sală sport, suprafaţă construită 901 mp, regim de înălţime S+P;</w:t>
            </w:r>
          </w:p>
          <w:p w14:paraId="1F1397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C13 - grup tehnic, suprafaţă construită 922 mp, regim de înălţime S+P;</w:t>
            </w:r>
          </w:p>
          <w:p w14:paraId="4DBA0A1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structura -beton ,inchideri perimetrale -caramida pardoseli,gresie+ parchet, finisaj interior-zugaveli lavabile</w:t>
            </w:r>
          </w:p>
          <w:p w14:paraId="7521FE0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Finisaj exterior-tencuieli</w:t>
            </w:r>
          </w:p>
          <w:p w14:paraId="341A4A8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Vecinatati: N- vama Focsani E- Str.Cuza Voda S- Canal V- SC Petrom</w:t>
            </w:r>
          </w:p>
          <w:p w14:paraId="6FAAC32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right w:val="outset" w:sz="6" w:space="0" w:color="auto"/>
            </w:tcBorders>
            <w:shd w:val="clear" w:color="auto" w:fill="FFFFFF"/>
            <w:vAlign w:val="center"/>
            <w:hideMark/>
          </w:tcPr>
          <w:p w14:paraId="050CED3C"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w:t>
            </w:r>
          </w:p>
          <w:p w14:paraId="5BF5D0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2000</w:t>
            </w:r>
          </w:p>
        </w:tc>
        <w:tc>
          <w:tcPr>
            <w:tcW w:w="687" w:type="pct"/>
            <w:tcBorders>
              <w:top w:val="outset" w:sz="6" w:space="0" w:color="auto"/>
              <w:left w:val="outset" w:sz="6" w:space="0" w:color="auto"/>
              <w:right w:val="outset" w:sz="6" w:space="0" w:color="auto"/>
            </w:tcBorders>
            <w:shd w:val="clear" w:color="auto" w:fill="FFFFFF"/>
            <w:vAlign w:val="center"/>
            <w:hideMark/>
          </w:tcPr>
          <w:p w14:paraId="0043A6C2" w14:textId="72C93DCC" w:rsidR="00845768" w:rsidRPr="00845768" w:rsidRDefault="00845768" w:rsidP="00845768">
            <w:pPr>
              <w:spacing w:after="0" w:line="240" w:lineRule="auto"/>
              <w:rPr>
                <w:rFonts w:ascii="Times New Roman" w:eastAsia="Calibri" w:hAnsi="Times New Roman" w:cs="Times New Roman"/>
                <w:sz w:val="18"/>
                <w:szCs w:val="18"/>
                <w:lang w:val="ro-RO"/>
              </w:rPr>
            </w:pPr>
          </w:p>
          <w:p w14:paraId="3E61231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CSEI 505,26279   TEREN DGASPC 989,149</w:t>
            </w:r>
          </w:p>
          <w:p w14:paraId="2F8BEF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1432,74201</w:t>
            </w:r>
          </w:p>
          <w:p w14:paraId="2663F7C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3241,59866</w:t>
            </w:r>
          </w:p>
          <w:p w14:paraId="64246F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2734,66905</w:t>
            </w:r>
          </w:p>
          <w:p w14:paraId="64D620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C4 1947,58327</w:t>
            </w:r>
          </w:p>
          <w:p w14:paraId="05A78F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2168,54459</w:t>
            </w:r>
          </w:p>
          <w:p w14:paraId="0849612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C6+C7 1694,23874</w:t>
            </w:r>
          </w:p>
          <w:p w14:paraId="021FBC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C8 4188,32171</w:t>
            </w:r>
          </w:p>
          <w:p w14:paraId="169FA1B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C9 4626,19817</w:t>
            </w:r>
          </w:p>
          <w:p w14:paraId="050AFC1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C10 7180,98700</w:t>
            </w:r>
          </w:p>
          <w:p w14:paraId="1175C15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C11 3141,86229</w:t>
            </w:r>
          </w:p>
          <w:p w14:paraId="6D870F4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C12 6642,60445</w:t>
            </w:r>
          </w:p>
          <w:p w14:paraId="71620D7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C13 1067,44233</w:t>
            </w:r>
          </w:p>
          <w:p w14:paraId="59ABF6B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CABINA POARTA   32,6688</w:t>
            </w:r>
          </w:p>
          <w:p w14:paraId="352556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REABILITARE RETELE 3835,72382</w:t>
            </w:r>
          </w:p>
          <w:p w14:paraId="7462FC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GARD PLASĂ 236,78341</w:t>
            </w:r>
          </w:p>
          <w:p w14:paraId="14853FE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45666,38009</w:t>
            </w:r>
          </w:p>
        </w:tc>
        <w:tc>
          <w:tcPr>
            <w:tcW w:w="890" w:type="pct"/>
            <w:tcBorders>
              <w:top w:val="outset" w:sz="6" w:space="0" w:color="auto"/>
              <w:left w:val="outset" w:sz="6" w:space="0" w:color="auto"/>
              <w:right w:val="outset" w:sz="6" w:space="0" w:color="auto"/>
            </w:tcBorders>
            <w:shd w:val="clear" w:color="auto" w:fill="FFFFFF"/>
            <w:vAlign w:val="center"/>
            <w:hideMark/>
          </w:tcPr>
          <w:p w14:paraId="56F1A23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w:t>
            </w:r>
          </w:p>
          <w:p w14:paraId="0EE9DAC6" w14:textId="77777777" w:rsidR="00845768" w:rsidRPr="00845768" w:rsidRDefault="00845768" w:rsidP="00845768">
            <w:pPr>
              <w:spacing w:after="0" w:line="240" w:lineRule="auto"/>
              <w:jc w:val="both"/>
              <w:rPr>
                <w:rFonts w:ascii="Times New Roman" w:eastAsia="Calibri" w:hAnsi="Times New Roman" w:cs="Times New Roman"/>
                <w:bCs/>
                <w:iCs/>
                <w:sz w:val="18"/>
                <w:szCs w:val="18"/>
              </w:rPr>
            </w:pPr>
            <w:bookmarkStart w:id="158" w:name="_Hlk88049938"/>
            <w:r w:rsidRPr="00845768">
              <w:rPr>
                <w:rFonts w:ascii="Times New Roman" w:eastAsia="Calibri" w:hAnsi="Times New Roman" w:cs="Times New Roman"/>
                <w:sz w:val="18"/>
                <w:szCs w:val="18"/>
                <w:lang w:val="ro-RO"/>
              </w:rPr>
              <w:t xml:space="preserve">Hotărârea Consiliului Judeţean nr. 48/2001, </w:t>
            </w:r>
            <w:r w:rsidRPr="00845768">
              <w:rPr>
                <w:rFonts w:ascii="Times New Roman" w:eastAsia="Calibri" w:hAnsi="Times New Roman" w:cs="Times New Roman"/>
                <w:bCs/>
                <w:iCs/>
                <w:sz w:val="18"/>
                <w:szCs w:val="18"/>
              </w:rPr>
              <w:t xml:space="preserve">H.G. 630/2010, </w:t>
            </w:r>
            <w:r w:rsidRPr="00845768">
              <w:rPr>
                <w:rFonts w:ascii="Times New Roman" w:eastAsia="Calibri" w:hAnsi="Times New Roman" w:cs="Times New Roman"/>
                <w:iCs/>
                <w:sz w:val="18"/>
                <w:szCs w:val="18"/>
              </w:rPr>
              <w:t>Ordonanţa de Urgenţă a Guvernului nr. 206/2000, Art.112, alin.3 din Legea 1/2011</w:t>
            </w:r>
            <w:r w:rsidRPr="00845768">
              <w:rPr>
                <w:rFonts w:ascii="Times New Roman" w:eastAsia="Calibri" w:hAnsi="Times New Roman" w:cs="Times New Roman"/>
                <w:bCs/>
                <w:iCs/>
                <w:sz w:val="18"/>
                <w:szCs w:val="18"/>
              </w:rPr>
              <w:t>, Nr. Carți Funciare 53797, 61273 Focşani.</w:t>
            </w:r>
          </w:p>
          <w:bookmarkEnd w:id="158"/>
          <w:p w14:paraId="3C7AA4E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tc>
      </w:tr>
      <w:tr w:rsidR="00845768" w:rsidRPr="00845768" w14:paraId="4B7B2B8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860B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64C75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0988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59" w:name="_Hlk88050046"/>
            <w:r w:rsidRPr="00845768">
              <w:rPr>
                <w:rFonts w:ascii="Times New Roman" w:eastAsia="Times New Roman" w:hAnsi="Times New Roman" w:cs="Times New Roman"/>
                <w:sz w:val="18"/>
                <w:szCs w:val="18"/>
                <w:lang w:val="ro-RO" w:eastAsia="en-GB"/>
              </w:rPr>
              <w:t>Centrul de educaţie Incluzivă</w:t>
            </w:r>
            <w:bookmarkEnd w:id="159"/>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28E5F6"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bookmarkStart w:id="160" w:name="_Hlk88050098"/>
            <w:r w:rsidRPr="00845768">
              <w:rPr>
                <w:rFonts w:ascii="Times New Roman" w:eastAsia="Times New Roman" w:hAnsi="Times New Roman" w:cs="Times New Roman"/>
                <w:bCs/>
                <w:iCs/>
                <w:sz w:val="18"/>
                <w:szCs w:val="18"/>
                <w:lang w:val="ro-RO" w:eastAsia="ro-RO"/>
              </w:rPr>
              <w:t xml:space="preserve">Comuna Măicăneşti, sat Măicăneşti, suprafaţă de teren 10.153 mp, suprafaţă construită totală 2.413 mp,  tarla 14, parcelele 294Cc, 295A, numere cadastrale 53131, 53133,488-489N, </w:t>
            </w:r>
          </w:p>
          <w:p w14:paraId="160AE390"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 internat P+1, suprafaţă construită 636 mp</w:t>
            </w:r>
          </w:p>
          <w:p w14:paraId="3AC8D2F2"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C2- bucătărie ,suprafaţă construită 49 mp</w:t>
            </w:r>
          </w:p>
          <w:p w14:paraId="45515A44"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C3- spălătorie, suprafaţă construită 238 mp</w:t>
            </w:r>
          </w:p>
          <w:p w14:paraId="5D00C010"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C4- magazie zid ,suprafaţă construită 72 mp</w:t>
            </w:r>
          </w:p>
          <w:p w14:paraId="00D50C18"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C5- clădire hidrofor, suprafaţă construită 9 mp</w:t>
            </w:r>
          </w:p>
          <w:p w14:paraId="083DA5E0"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C6- cabină poartă, suprafaţă construită 12 mp</w:t>
            </w:r>
          </w:p>
          <w:p w14:paraId="40113BD9"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C7 - grajd,  suprafaţă construită 84 mp</w:t>
            </w:r>
          </w:p>
          <w:p w14:paraId="7031BF05"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C8- şcoală 16 săli clase, suprafaţă construită 757 mp</w:t>
            </w:r>
          </w:p>
          <w:p w14:paraId="3F7A1A67"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C9- centru recuperare multifuncţional, suprafaţă construită 155 mp</w:t>
            </w:r>
          </w:p>
          <w:p w14:paraId="4A53B75C"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C10- centrală termică,suprafaţă construită 32 mp</w:t>
            </w:r>
          </w:p>
          <w:p w14:paraId="08AE2B61"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C11- garaj,suprafaţă construită 124 mp</w:t>
            </w:r>
          </w:p>
          <w:p w14:paraId="1CC2CB62"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C12- magazie metalică, suprafaţă construită 36 mp</w:t>
            </w:r>
          </w:p>
          <w:p w14:paraId="78012958"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C13- magazie metalică, suprafaţă construită 51 mp</w:t>
            </w:r>
          </w:p>
          <w:p w14:paraId="5F9BFE64" w14:textId="77777777" w:rsidR="00845768" w:rsidRPr="00845768" w:rsidRDefault="00845768" w:rsidP="00845768">
            <w:pPr>
              <w:spacing w:after="0" w:line="240" w:lineRule="auto"/>
              <w:jc w:val="both"/>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C14- magazie + grup sanitar, suprafaţă construită 158 mp</w:t>
            </w:r>
          </w:p>
          <w:p w14:paraId="7E7B320B" w14:textId="77777777" w:rsidR="00845768" w:rsidRPr="00845768" w:rsidRDefault="00845768" w:rsidP="00845768">
            <w:pPr>
              <w:spacing w:after="0" w:line="240" w:lineRule="auto"/>
              <w:rPr>
                <w:rFonts w:ascii="Times New Roman" w:eastAsia="Times New Roman" w:hAnsi="Times New Roman" w:cs="Times New Roman"/>
                <w:bCs/>
                <w:iCs/>
                <w:sz w:val="18"/>
                <w:szCs w:val="18"/>
                <w:lang w:val="ro-RO" w:eastAsia="ro-RO"/>
              </w:rPr>
            </w:pPr>
            <w:r w:rsidRPr="00845768">
              <w:rPr>
                <w:rFonts w:ascii="Times New Roman" w:eastAsia="Times New Roman" w:hAnsi="Times New Roman" w:cs="Times New Roman"/>
                <w:bCs/>
                <w:iCs/>
                <w:sz w:val="18"/>
                <w:szCs w:val="18"/>
                <w:lang w:val="ro-RO" w:eastAsia="ro-RO"/>
              </w:rPr>
              <w:t>C15 - atelier şcoală, suprafaţă de teren 722 mp, suprafaţă construită 178 mp, , tarla 5, parcela130 Cc,număr cadastral 53133, regim de înălţime P</w:t>
            </w:r>
          </w:p>
          <w:p w14:paraId="573BC987" w14:textId="77777777" w:rsidR="00845768" w:rsidRPr="00845768" w:rsidRDefault="00845768" w:rsidP="00845768">
            <w:pPr>
              <w:rPr>
                <w:rFonts w:ascii="Times New Roman" w:eastAsia="Calibri" w:hAnsi="Times New Roman" w:cs="Times New Roman"/>
                <w:b/>
                <w:bCs/>
                <w:sz w:val="18"/>
                <w:szCs w:val="18"/>
              </w:rPr>
            </w:pPr>
            <w:r w:rsidRPr="00845768">
              <w:rPr>
                <w:rFonts w:ascii="Times New Roman" w:eastAsia="Calibri" w:hAnsi="Times New Roman" w:cs="Times New Roman"/>
                <w:sz w:val="18"/>
                <w:szCs w:val="18"/>
              </w:rPr>
              <w:t xml:space="preserve">structura zidarie portanta rigidizata cu stalpisori si centuri beton armat, inchideri zidarie caramida, fundatii continue cu talpa si cuzineti din beton armat, turnati monolid sub ziduri, finisaje interioare, placaje faianta, zugraveli var lavabil la pereti si tavane, finisaje exterioare tencuieli decorative, pardoseli beton,tamplarie interioara -lemn, tamplarie exterioara PVC cu geam termopan </w:t>
            </w:r>
          </w:p>
          <w:bookmarkEnd w:id="160"/>
          <w:p w14:paraId="2BAF31DC" w14:textId="77777777" w:rsidR="00845768" w:rsidRPr="00845768" w:rsidRDefault="00845768" w:rsidP="00845768">
            <w:pPr>
              <w:rPr>
                <w:rFonts w:ascii="Times New Roman" w:eastAsia="Calibri" w:hAnsi="Times New Roman" w:cs="Times New Roman"/>
                <w:b/>
                <w:bCs/>
                <w:sz w:val="18"/>
                <w:szCs w:val="18"/>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189B6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0E16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10153 mp 148,46630</w:t>
            </w:r>
          </w:p>
          <w:p w14:paraId="097B8D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722 mp    10,55773</w:t>
            </w:r>
          </w:p>
          <w:p w14:paraId="6402743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1566,119</w:t>
            </w:r>
          </w:p>
          <w:p w14:paraId="4D31CF0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C2+C3+C4 705,559</w:t>
            </w:r>
          </w:p>
          <w:p w14:paraId="0AE11AD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7,714</w:t>
            </w:r>
          </w:p>
          <w:p w14:paraId="78CF59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       10,515</w:t>
            </w:r>
          </w:p>
          <w:p w14:paraId="45B9152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C7       58,248</w:t>
            </w:r>
          </w:p>
          <w:p w14:paraId="686CC34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C8   1281,660</w:t>
            </w:r>
          </w:p>
          <w:p w14:paraId="2F8CFD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C9     293,704</w:t>
            </w:r>
          </w:p>
          <w:p w14:paraId="4EE3D92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C10     50,393</w:t>
            </w:r>
          </w:p>
          <w:p w14:paraId="160E85B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C11     19,362</w:t>
            </w:r>
          </w:p>
          <w:p w14:paraId="462D4B9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C12       7,688</w:t>
            </w:r>
          </w:p>
          <w:p w14:paraId="52B9FF4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C13     10,928</w:t>
            </w:r>
          </w:p>
          <w:p w14:paraId="44841B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C14     94,206</w:t>
            </w:r>
          </w:p>
          <w:p w14:paraId="1B14080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C15 277,88319</w:t>
            </w:r>
          </w:p>
          <w:p w14:paraId="6A85F87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USCĂTOR 79,903</w:t>
            </w:r>
          </w:p>
          <w:p w14:paraId="309914D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PUT FORAT   18,148</w:t>
            </w:r>
          </w:p>
          <w:p w14:paraId="7BC062E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DE SPORT</w:t>
            </w:r>
          </w:p>
          <w:p w14:paraId="1E9E1A1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425,00</w:t>
            </w:r>
          </w:p>
          <w:p w14:paraId="325CDCB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LOC DE JOACĂ</w:t>
            </w:r>
          </w:p>
          <w:p w14:paraId="2F8C67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216,63</w:t>
            </w:r>
          </w:p>
          <w:p w14:paraId="38638A0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5.282,68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B309F4"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w:t>
            </w:r>
            <w:bookmarkStart w:id="161" w:name="_Hlk88050140"/>
          </w:p>
          <w:p w14:paraId="3891C68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Hotărârea Consiliului Judeţean nr. 48/2001, </w:t>
            </w:r>
            <w:r w:rsidRPr="00845768">
              <w:rPr>
                <w:rFonts w:ascii="Times New Roman" w:eastAsia="Times New Roman" w:hAnsi="Times New Roman" w:cs="Times New Roman"/>
                <w:color w:val="000000"/>
                <w:sz w:val="18"/>
                <w:szCs w:val="18"/>
                <w:lang w:val="ro-RO" w:eastAsia="en-GB"/>
              </w:rPr>
              <w:t>H.G. 630/2010, Ordonanţa de Urgenţă a Guvernului nr. 206/2000, Art.112,alin.3 din Legea 1/2011, Nr. Carți Funciare 52420, 52421 53131,53133 Măicăneşti.</w:t>
            </w:r>
            <w:bookmarkEnd w:id="161"/>
          </w:p>
        </w:tc>
      </w:tr>
      <w:tr w:rsidR="00845768" w:rsidRPr="00845768" w14:paraId="754D8D6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4189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4F3F7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422CC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62" w:name="_Hlk88050214"/>
            <w:r w:rsidRPr="00845768">
              <w:rPr>
                <w:rFonts w:ascii="Times New Roman" w:eastAsia="Times New Roman" w:hAnsi="Times New Roman" w:cs="Times New Roman"/>
                <w:sz w:val="18"/>
                <w:szCs w:val="18"/>
                <w:lang w:val="ro-RO" w:eastAsia="en-GB"/>
              </w:rPr>
              <w:t>Centru îngrijire şi Asistenţă Maicăneşti</w:t>
            </w:r>
            <w:bookmarkEnd w:id="16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BC3D0F" w14:textId="77777777" w:rsidR="00845768" w:rsidRPr="00845768" w:rsidRDefault="00845768" w:rsidP="00845768">
            <w:pPr>
              <w:spacing w:after="0"/>
              <w:jc w:val="both"/>
              <w:rPr>
                <w:rFonts w:ascii="Times New Roman" w:eastAsia="Calibri" w:hAnsi="Times New Roman" w:cs="Times New Roman"/>
                <w:color w:val="000000"/>
                <w:sz w:val="18"/>
                <w:szCs w:val="18"/>
              </w:rPr>
            </w:pPr>
            <w:bookmarkStart w:id="163" w:name="_Hlk88050343"/>
            <w:r w:rsidRPr="00845768">
              <w:rPr>
                <w:rFonts w:ascii="Times New Roman" w:eastAsia="Calibri" w:hAnsi="Times New Roman" w:cs="Times New Roman"/>
                <w:color w:val="000000"/>
                <w:sz w:val="18"/>
                <w:szCs w:val="18"/>
              </w:rPr>
              <w:t xml:space="preserve">Comuna Măicăneşti, suprafață teren 9851 mp, tarla  5, parcela 116, număr cadastral 50370, </w:t>
            </w:r>
          </w:p>
          <w:p w14:paraId="547F4AD4"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 birouri, suprafaţă construită 64 mp </w:t>
            </w:r>
          </w:p>
          <w:p w14:paraId="326693D0"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2 – complex cazare S+P+1E, suprafaţă construită  la sol 344 mp, desfăsurata 688 mp </w:t>
            </w:r>
          </w:p>
          <w:p w14:paraId="24416283"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3- rampa , suprafaţă construită  85 mp </w:t>
            </w:r>
          </w:p>
          <w:p w14:paraId="7B6D0E28"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4 – garaj ambulanta, suprafaţă construită  127 mp </w:t>
            </w:r>
          </w:p>
          <w:p w14:paraId="21C51B2E"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5 – sală recuperare socializare ,suprafaţă construită  115 mp </w:t>
            </w:r>
          </w:p>
          <w:p w14:paraId="21B076EC"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6-grajd suprafaţă construită  51 mp </w:t>
            </w:r>
          </w:p>
          <w:p w14:paraId="09CF12F4"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7- grajd suprafaţă construită 89 mp. </w:t>
            </w:r>
          </w:p>
          <w:p w14:paraId="6816DE99"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8-  Depozit GPL – suprafaţă construită  39 mp. </w:t>
            </w:r>
          </w:p>
          <w:p w14:paraId="50668A1E"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9-birouri-suprafaţă construită 49 mp. </w:t>
            </w:r>
          </w:p>
          <w:p w14:paraId="08CD8861"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10 – magazie alimente, suprafaţă construită  47 mp. </w:t>
            </w:r>
          </w:p>
          <w:p w14:paraId="4FF59ECB"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11- atelier mecanic,P,suprafaţă construită 14 mp. </w:t>
            </w:r>
          </w:p>
          <w:p w14:paraId="1CD9BC5F"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12 – magazie – suprafaţă construită 82 mp </w:t>
            </w:r>
          </w:p>
          <w:p w14:paraId="681C4E31"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Corp 13 – pompă evacuare ,suprafaţă construită  13 mp.</w:t>
            </w:r>
          </w:p>
          <w:p w14:paraId="20F0AB28"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 xml:space="preserve">Corp 14 – bucătarie spălatorie beci  S+P+1 – suprafaţă la sol 151 mp construită desfășurată 352 mp,  </w:t>
            </w:r>
          </w:p>
          <w:p w14:paraId="4BE2F2F3" w14:textId="77777777" w:rsidR="00845768" w:rsidRPr="00845768" w:rsidRDefault="00845768" w:rsidP="00845768">
            <w:pPr>
              <w:spacing w:after="0"/>
              <w:jc w:val="both"/>
              <w:rPr>
                <w:rFonts w:ascii="Times New Roman" w:eastAsia="Calibri" w:hAnsi="Times New Roman" w:cs="Times New Roman"/>
                <w:color w:val="000000"/>
                <w:sz w:val="18"/>
                <w:szCs w:val="18"/>
              </w:rPr>
            </w:pPr>
            <w:r w:rsidRPr="00845768">
              <w:rPr>
                <w:rFonts w:ascii="Times New Roman" w:eastAsia="Calibri" w:hAnsi="Times New Roman" w:cs="Times New Roman"/>
                <w:color w:val="000000"/>
                <w:sz w:val="18"/>
                <w:szCs w:val="18"/>
              </w:rPr>
              <w:t>Corp 15 – cabinet medical   P+1,suprafaţă la sol 142 mp construită desfășurată 248 mp</w:t>
            </w:r>
          </w:p>
          <w:p w14:paraId="5C8F30D0" w14:textId="77777777" w:rsidR="00845768" w:rsidRPr="00845768" w:rsidRDefault="00845768" w:rsidP="00845768">
            <w:pPr>
              <w:shd w:val="clear" w:color="auto" w:fill="FFFFFF"/>
              <w:spacing w:after="0" w:line="240" w:lineRule="auto"/>
              <w:jc w:val="both"/>
              <w:rPr>
                <w:rFonts w:ascii="Times New Roman" w:eastAsia="Times New Roman" w:hAnsi="Times New Roman" w:cs="Times New Roman"/>
                <w:color w:val="FF0000"/>
                <w:sz w:val="18"/>
                <w:szCs w:val="18"/>
                <w:bdr w:val="none" w:sz="0" w:space="0" w:color="auto" w:frame="1"/>
                <w:lang w:val="ro-RO" w:eastAsia="ro-RO"/>
              </w:rPr>
            </w:pPr>
            <w:r w:rsidRPr="00845768">
              <w:rPr>
                <w:rFonts w:ascii="Times New Roman" w:eastAsia="Times New Roman" w:hAnsi="Times New Roman" w:cs="Times New Roman"/>
                <w:color w:val="000000"/>
                <w:sz w:val="18"/>
                <w:szCs w:val="18"/>
                <w:lang w:val="ro-RO" w:eastAsia="ro-RO"/>
              </w:rPr>
              <w:t>vecinătăţi: E-proprietate privata, Primaria Măicănești, N-, proprietate privata, Primaria Măicănești S – drum național DN 23A, proprietate privata , V- proprietate privata, teren Consiliul Județean Vrancea</w:t>
            </w:r>
            <w:bookmarkEnd w:id="163"/>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5081E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94CC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0</w:t>
            </w:r>
          </w:p>
          <w:p w14:paraId="6275D98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122,617</w:t>
            </w:r>
          </w:p>
          <w:p w14:paraId="5E28305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0</w:t>
            </w:r>
          </w:p>
          <w:p w14:paraId="46D3814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82,608</w:t>
            </w:r>
          </w:p>
          <w:p w14:paraId="3B143EF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194,302</w:t>
            </w:r>
          </w:p>
          <w:p w14:paraId="12BF607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0</w:t>
            </w:r>
          </w:p>
          <w:p w14:paraId="52E4A8E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0</w:t>
            </w:r>
          </w:p>
          <w:p w14:paraId="29312A9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0</w:t>
            </w:r>
          </w:p>
          <w:p w14:paraId="5E3BE0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0</w:t>
            </w:r>
          </w:p>
          <w:p w14:paraId="3A182CE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10       73,979</w:t>
            </w:r>
          </w:p>
          <w:p w14:paraId="4C7F98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11               0</w:t>
            </w:r>
          </w:p>
          <w:p w14:paraId="5611CB6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12               0</w:t>
            </w:r>
          </w:p>
          <w:p w14:paraId="03B496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13               0</w:t>
            </w:r>
          </w:p>
          <w:p w14:paraId="41F6825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14               0</w:t>
            </w:r>
          </w:p>
          <w:p w14:paraId="28F39EF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15                0</w:t>
            </w:r>
          </w:p>
          <w:p w14:paraId="2527707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473,506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13025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64" w:name="_Hlk88051041"/>
            <w:r w:rsidRPr="00845768">
              <w:rPr>
                <w:rFonts w:ascii="Times New Roman" w:eastAsia="Times New Roman" w:hAnsi="Times New Roman" w:cs="Times New Roman"/>
                <w:sz w:val="18"/>
                <w:szCs w:val="18"/>
                <w:lang w:val="ro-RO" w:eastAsia="en-GB"/>
              </w:rPr>
              <w:t>Hotărârea Consiliului Judeţean nr. 29/2005, H.G. 630/2010, Ordonanţa de Urgenţă a Guvernului nr. 206/2000, Nr. Carte Funciară 50370 Măicăneşti.</w:t>
            </w:r>
            <w:bookmarkEnd w:id="164"/>
          </w:p>
        </w:tc>
      </w:tr>
      <w:tr w:rsidR="00845768" w:rsidRPr="00845768" w14:paraId="7D0DE41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36CBD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36B0B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69D3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65" w:name="_Hlk26197129"/>
            <w:r w:rsidRPr="00845768">
              <w:rPr>
                <w:rFonts w:ascii="Times New Roman" w:eastAsia="Times New Roman" w:hAnsi="Times New Roman" w:cs="Times New Roman"/>
                <w:sz w:val="18"/>
                <w:szCs w:val="18"/>
                <w:lang w:eastAsia="en-GB"/>
              </w:rPr>
              <w:t>Centrul de zi de recuperare şi reabilitare copii cu dizabilităţi</w:t>
            </w:r>
            <w:bookmarkEnd w:id="165"/>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967E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Municipiul Focşani, Cuza-Vodă, nr. 52, suprafaţă teren  3339 mp, intravilan, tarla  89; parcelele 5022; 5032CC; 5000 CC;   4998cc, număr cadastral 54372; </w:t>
            </w:r>
          </w:p>
          <w:p w14:paraId="6FC3A92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S. construita la sol: 758 mp; Clădire multifuncțională. Regim de inaltime S+P+1E. Sc parter 757.95 mp, Sc etaj  734.10 mp,  Sc subol  727.77 mp , S construita desfasurata totala  2219.82 mp</w:t>
            </w:r>
          </w:p>
          <w:p w14:paraId="403C819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2 – S. construita la sol: 8 mp; Magazie. Regim de inaltime P;  sc parter = 8 mp suprafata totala desfasurata 8 mp;  </w:t>
            </w:r>
          </w:p>
          <w:p w14:paraId="6C44BB5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3 – S. construita la sol: 35 mp; Sopron. Regim de inaltime P;  Sc parter 35 mp; suprafata totala desfasurata 35 mp;  </w:t>
            </w:r>
          </w:p>
          <w:p w14:paraId="23D42D5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4 – S. construita la sol: 19 mp; Magazie. Regim de inaltime P; Sc parter 19 mp; suprafata totala desfasurata 19 mp;</w:t>
            </w:r>
          </w:p>
          <w:p w14:paraId="1DDBF43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5 – S. construita la sol:  110 mp; Spalatorie. Regim de inaltime P; Sc parter 110 mp; suprafata totala desfasurata 110 mp;  </w:t>
            </w:r>
          </w:p>
          <w:p w14:paraId="1A34AFC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6 – S. construita la sol: 39 mp; Magazie. Regim de inaltime P; Sc parter 39 mp; suprafata  totala desfasurata  39 mp;  </w:t>
            </w:r>
          </w:p>
          <w:p w14:paraId="72476DC8"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7 - S. construita la sol: 157 mp; Sopron. Regim de inaltime P; Sc parter 157 mp; suprafata  totala desfasurata 157 mp;   </w:t>
            </w:r>
          </w:p>
          <w:p w14:paraId="394B765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8 - S. construita la sol: 47 mp; Magazie. Regim de inaltime P ; Sc parter 47 mp; suprafata totala desfasurata 47 mp;   </w:t>
            </w:r>
          </w:p>
          <w:p w14:paraId="1F08860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9 - S. construita la sol: 39 mp; Beci. Regim de inaltime P; Sc parter 39 mp ; suprafata totala desfasurata 39 mp</w:t>
            </w:r>
          </w:p>
          <w:p w14:paraId="250BB0B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Vecinătăți: domeniul public al județului Vrancea, Nr. cad. 64978</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87FA7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A126E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   CORP 1         1322,548</w:t>
            </w:r>
          </w:p>
          <w:p w14:paraId="1C5DA30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CORP 2                 0</w:t>
            </w:r>
          </w:p>
          <w:p w14:paraId="4F438E0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CORP 3                 0</w:t>
            </w:r>
          </w:p>
          <w:p w14:paraId="6DAD21A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CORP 4              0,017</w:t>
            </w:r>
          </w:p>
          <w:p w14:paraId="25F1AFF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CORP 5              3,859</w:t>
            </w:r>
          </w:p>
          <w:p w14:paraId="43F90A9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CORP 6                 0</w:t>
            </w:r>
          </w:p>
          <w:p w14:paraId="441958D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0</w:t>
            </w:r>
          </w:p>
          <w:p w14:paraId="1B7128B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0</w:t>
            </w:r>
          </w:p>
          <w:p w14:paraId="5F339F5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0</w:t>
            </w:r>
          </w:p>
          <w:p w14:paraId="5A74A28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1326,424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8CBBD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66" w:name="_Hlk88051664"/>
            <w:r w:rsidRPr="00845768">
              <w:rPr>
                <w:rFonts w:ascii="Times New Roman" w:eastAsia="Times New Roman" w:hAnsi="Times New Roman" w:cs="Times New Roman"/>
                <w:sz w:val="18"/>
                <w:szCs w:val="18"/>
                <w:lang w:val="ro-RO" w:eastAsia="en-GB"/>
              </w:rPr>
              <w:t>Hotărârea Consiliului Judeţean nr. 79/2007, H.G. 630/2010, Ordonanţa de Urgenţă a Guvernului nr. 206/2000, HG nr. 867/2002, Nr. Carte Funciară 54372 Focşani.</w:t>
            </w:r>
            <w:bookmarkEnd w:id="166"/>
          </w:p>
        </w:tc>
      </w:tr>
      <w:tr w:rsidR="00845768" w:rsidRPr="00845768" w14:paraId="1DCA82A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F34149"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221.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1C5095"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4C2D69" w14:textId="77777777" w:rsidR="00845768" w:rsidRPr="00845768" w:rsidRDefault="00845768" w:rsidP="00845768">
            <w:pPr>
              <w:spacing w:line="240" w:lineRule="auto"/>
              <w:jc w:val="center"/>
              <w:rPr>
                <w:rFonts w:ascii="Times New Roman" w:eastAsia="Calibri" w:hAnsi="Times New Roman" w:cs="Times New Roman"/>
                <w:color w:val="000000"/>
                <w:sz w:val="18"/>
                <w:szCs w:val="18"/>
              </w:rPr>
            </w:pPr>
          </w:p>
          <w:p w14:paraId="1976E159"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bookmarkStart w:id="167" w:name="_Hlk26197662"/>
            <w:r w:rsidRPr="00845768">
              <w:rPr>
                <w:rFonts w:ascii="Times New Roman" w:eastAsia="Times New Roman" w:hAnsi="Times New Roman" w:cs="Times New Roman"/>
                <w:color w:val="000000"/>
                <w:sz w:val="18"/>
                <w:szCs w:val="18"/>
                <w:lang w:eastAsia="en-GB"/>
              </w:rPr>
              <w:t>Centrul de recuperare şi reabilitare neuropsihică Coteşti</w:t>
            </w:r>
            <w:bookmarkEnd w:id="16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AFE2C3"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bookmarkStart w:id="168" w:name="_Hlk31622026"/>
            <w:r w:rsidRPr="00845768">
              <w:rPr>
                <w:rFonts w:ascii="Times New Roman" w:eastAsia="Times New Roman" w:hAnsi="Times New Roman" w:cs="Times New Roman"/>
                <w:color w:val="000000"/>
                <w:sz w:val="18"/>
                <w:szCs w:val="18"/>
                <w:lang w:val="ro-RO" w:eastAsia="ro-RO"/>
              </w:rPr>
              <w:t xml:space="preserve">Comuna Coteşti, suprafaţă teren 10315 mp </w:t>
            </w:r>
          </w:p>
          <w:p w14:paraId="769AF4A1"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suprafaţă construită 1035 mp, tarla 41; parcela 1411/1Cc</w:t>
            </w:r>
            <w:r w:rsidRPr="00845768">
              <w:rPr>
                <w:rFonts w:ascii="Times New Roman" w:eastAsia="Times New Roman" w:hAnsi="Times New Roman" w:cs="Times New Roman"/>
                <w:color w:val="000000"/>
                <w:sz w:val="18"/>
                <w:szCs w:val="18"/>
                <w:lang w:val="fr-FR" w:eastAsia="ro-RO"/>
              </w:rPr>
              <w:t>,</w:t>
            </w:r>
            <w:r w:rsidRPr="00845768">
              <w:rPr>
                <w:rFonts w:ascii="Times New Roman" w:eastAsia="Times New Roman" w:hAnsi="Times New Roman" w:cs="Times New Roman"/>
                <w:color w:val="000000"/>
                <w:sz w:val="18"/>
                <w:szCs w:val="18"/>
                <w:lang w:val="ro-RO" w:eastAsia="ro-RO"/>
              </w:rPr>
              <w:t>1411/2 A</w:t>
            </w:r>
          </w:p>
          <w:p w14:paraId="31A7C19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 Corp 1- grajd+magazie, P, suprafaţă construită 70 mp</w:t>
            </w:r>
          </w:p>
          <w:p w14:paraId="0BBBBCD1"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2   - şopron lemne, P, suprafaţă construită 26 mp</w:t>
            </w:r>
          </w:p>
          <w:p w14:paraId="3C475F6A"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3   - adăpost porci , P ,suprafaţă construită  85 mp</w:t>
            </w:r>
          </w:p>
          <w:p w14:paraId="192435E9"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4 - magazie furaje ,P,suprafaţă construită 35 mp</w:t>
            </w:r>
          </w:p>
          <w:p w14:paraId="1D34DB4D" w14:textId="77777777" w:rsidR="00845768" w:rsidRPr="00845768" w:rsidRDefault="00845768" w:rsidP="00845768">
            <w:pPr>
              <w:spacing w:after="0" w:line="240" w:lineRule="auto"/>
              <w:ind w:left="396" w:hanging="396"/>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5 – grup sanitar, P, suprafaţă construită 25 mp</w:t>
            </w:r>
          </w:p>
          <w:p w14:paraId="0FCDE08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6  -  magazie , P, suprafaţă construită  60 mp</w:t>
            </w:r>
          </w:p>
          <w:p w14:paraId="682B86CA"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7 - bucatarie şi cantină, P, suprafaţă construită 275 mp.</w:t>
            </w:r>
          </w:p>
          <w:p w14:paraId="68DED4D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8- grup sanitar,  P - suprafaţă construită 4 mp.</w:t>
            </w:r>
          </w:p>
          <w:p w14:paraId="47990830"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9 – spălătorie, P,suprafaţă construită 52 mp.</w:t>
            </w:r>
          </w:p>
          <w:p w14:paraId="54DBF479"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10 – şopron uscat rufe ,P, suprafaţă construită 92 mp.</w:t>
            </w:r>
          </w:p>
          <w:p w14:paraId="153EBA6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11 - centrală termică, P, suprafaţă construită 13 mp.</w:t>
            </w:r>
          </w:p>
          <w:p w14:paraId="228198D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Corp 12 - centru recuperare Coteşti , P, suprafaţă construită 298 mp</w:t>
            </w:r>
          </w:p>
          <w:p w14:paraId="60D2773B"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vecinătăţi: E-stadion, N-proprietăţi private, S – drum judeţean, V- proprietate privată</w:t>
            </w:r>
          </w:p>
          <w:bookmarkEnd w:id="168"/>
          <w:p w14:paraId="0534F292"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4A803D"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2000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267CA6"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1                 0,007</w:t>
            </w:r>
          </w:p>
          <w:p w14:paraId="6388D9FF"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2                 0,001</w:t>
            </w:r>
          </w:p>
          <w:p w14:paraId="142008D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3                 0,013</w:t>
            </w:r>
          </w:p>
          <w:p w14:paraId="2C000DF4"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4               7,100</w:t>
            </w:r>
          </w:p>
          <w:p w14:paraId="1924080F"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5                7,869</w:t>
            </w:r>
          </w:p>
          <w:p w14:paraId="1655E6B1"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6                0,007</w:t>
            </w:r>
          </w:p>
          <w:p w14:paraId="787FD37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7            186,844</w:t>
            </w:r>
          </w:p>
          <w:p w14:paraId="5AE05ACA"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8          84,10235</w:t>
            </w:r>
          </w:p>
          <w:p w14:paraId="6C07DA36"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9              42,956</w:t>
            </w:r>
          </w:p>
          <w:p w14:paraId="044B39D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10              6,152</w:t>
            </w:r>
          </w:p>
          <w:p w14:paraId="54F78AA8"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11                    0</w:t>
            </w:r>
          </w:p>
          <w:p w14:paraId="378F31CA"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CORP 12          521,369</w:t>
            </w:r>
          </w:p>
          <w:p w14:paraId="0B75D54C"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 xml:space="preserve">  TOTAL        </w:t>
            </w:r>
            <w:r w:rsidRPr="00845768">
              <w:rPr>
                <w:rFonts w:ascii="Times New Roman" w:eastAsia="Times New Roman" w:hAnsi="Times New Roman" w:cs="Times New Roman"/>
                <w:color w:val="000000"/>
                <w:sz w:val="18"/>
                <w:szCs w:val="18"/>
                <w:lang w:eastAsia="en-GB"/>
              </w:rPr>
              <w:t>856,42035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847FF4" w14:textId="77777777" w:rsidR="00845768" w:rsidRPr="00845768" w:rsidRDefault="00845768" w:rsidP="00845768">
            <w:pPr>
              <w:spacing w:line="240" w:lineRule="auto"/>
              <w:rPr>
                <w:rFonts w:ascii="Times New Roman" w:eastAsia="Times New Roman" w:hAnsi="Times New Roman" w:cs="Times New Roman"/>
                <w:color w:val="000000"/>
                <w:sz w:val="18"/>
                <w:szCs w:val="18"/>
                <w:lang w:val="ro-RO" w:eastAsia="en-GB"/>
              </w:rPr>
            </w:pPr>
            <w:bookmarkStart w:id="169" w:name="_Hlk88052023"/>
            <w:r w:rsidRPr="00845768">
              <w:rPr>
                <w:rFonts w:ascii="Times New Roman" w:eastAsia="Calibri" w:hAnsi="Times New Roman" w:cs="Times New Roman"/>
                <w:sz w:val="18"/>
                <w:szCs w:val="18"/>
                <w:lang w:val="ro-RO"/>
              </w:rPr>
              <w:t xml:space="preserve">Hotărârea Consiliului Judeţean nr. 48/2001, </w:t>
            </w:r>
            <w:r w:rsidRPr="00845768">
              <w:rPr>
                <w:rFonts w:ascii="Times New Roman" w:eastAsia="Times New Roman" w:hAnsi="Times New Roman" w:cs="Times New Roman"/>
                <w:color w:val="000000"/>
                <w:sz w:val="18"/>
                <w:szCs w:val="18"/>
                <w:lang w:val="ro-RO" w:eastAsia="en-GB"/>
              </w:rPr>
              <w:t>H.G. 630/2010, Ordonanţa de Urgenţă a Guvernului nr. 206/2000, Nr. Carte Funciară 55009 Coteşti.</w:t>
            </w:r>
          </w:p>
          <w:bookmarkEnd w:id="169"/>
          <w:p w14:paraId="702D8815"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p>
        </w:tc>
      </w:tr>
      <w:tr w:rsidR="00845768" w:rsidRPr="00845768" w14:paraId="1EE690C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03A97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9482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18E7A" w14:textId="77777777" w:rsidR="00845768" w:rsidRPr="00845768" w:rsidRDefault="00845768" w:rsidP="00845768">
            <w:pPr>
              <w:spacing w:line="240" w:lineRule="auto"/>
              <w:rPr>
                <w:rFonts w:ascii="Times New Roman" w:eastAsia="Times New Roman" w:hAnsi="Times New Roman" w:cs="Times New Roman"/>
                <w:sz w:val="18"/>
                <w:szCs w:val="18"/>
                <w:lang w:val="ro-RO" w:eastAsia="en-GB"/>
              </w:rPr>
            </w:pPr>
            <w:bookmarkStart w:id="170" w:name="_Hlk88052056"/>
            <w:r w:rsidRPr="00845768">
              <w:rPr>
                <w:rFonts w:ascii="Times New Roman" w:eastAsia="Times New Roman" w:hAnsi="Times New Roman" w:cs="Times New Roman"/>
                <w:sz w:val="18"/>
                <w:szCs w:val="18"/>
                <w:lang w:val="ro-RO" w:eastAsia="en-GB"/>
              </w:rPr>
              <w:t>Module Familiale Dumbrăveni</w:t>
            </w:r>
          </w:p>
          <w:bookmarkEnd w:id="170"/>
          <w:p w14:paraId="39E3D2C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1940C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171" w:name="_Hlk31622294"/>
            <w:r w:rsidRPr="00845768">
              <w:rPr>
                <w:rFonts w:ascii="Times New Roman" w:eastAsia="Times New Roman" w:hAnsi="Times New Roman" w:cs="Times New Roman"/>
                <w:sz w:val="18"/>
                <w:szCs w:val="18"/>
                <w:lang w:val="ro-RO" w:eastAsia="ro-RO"/>
              </w:rPr>
              <w:t>Comuna Dumbrăveni, (fosta Bancă Agricolă)</w:t>
            </w:r>
          </w:p>
          <w:p w14:paraId="07D800F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suprafaţă teren 6346 mp , suprafaţă construită total  243 mp, tarla 4; parcelele: 94 Lv, </w:t>
            </w:r>
            <w:smartTag w:uri="urn:schemas-microsoft-com:office:smarttags" w:element="metricconverter">
              <w:smartTagPr>
                <w:attr w:name="ProductID" w:val="95 A"/>
              </w:smartTagPr>
              <w:r w:rsidRPr="00845768">
                <w:rPr>
                  <w:rFonts w:ascii="Times New Roman" w:eastAsia="Times New Roman" w:hAnsi="Times New Roman" w:cs="Times New Roman"/>
                  <w:sz w:val="18"/>
                  <w:szCs w:val="18"/>
                  <w:lang w:val="ro-RO" w:eastAsia="ro-RO"/>
                </w:rPr>
                <w:t>95 A</w:t>
              </w:r>
            </w:smartTag>
            <w:r w:rsidRPr="00845768">
              <w:rPr>
                <w:rFonts w:ascii="Times New Roman" w:eastAsia="Times New Roman" w:hAnsi="Times New Roman" w:cs="Times New Roman"/>
                <w:sz w:val="18"/>
                <w:szCs w:val="18"/>
                <w:lang w:val="ro-RO" w:eastAsia="ro-RO"/>
              </w:rPr>
              <w:t>, 96 Cc , număr cadastral 50457</w:t>
            </w:r>
          </w:p>
          <w:p w14:paraId="04AAE851"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sediul administrativ , P+1, suprafaţă construită 169 mp</w:t>
            </w:r>
          </w:p>
          <w:p w14:paraId="2B9F2F50"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anexă intrare beci , suprafaţă construită 10 mp</w:t>
            </w:r>
          </w:p>
          <w:p w14:paraId="14E6D94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3 – magazie, P ,suprafaţa construită  23 mp</w:t>
            </w:r>
          </w:p>
          <w:p w14:paraId="7729F14C"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4 - magazie ,P, suprafaţa construită 41 mp</w:t>
            </w:r>
            <w:bookmarkEnd w:id="171"/>
          </w:p>
          <w:p w14:paraId="1F1AEA85"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Vecinătăți: N - Primaria Dumbraveni</w:t>
            </w:r>
          </w:p>
          <w:p w14:paraId="66A3B82C"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SV - Drum Judetean</w:t>
            </w:r>
          </w:p>
          <w:p w14:paraId="31DD513E"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 - Proprietate privata</w:t>
            </w:r>
          </w:p>
          <w:p w14:paraId="12828886"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E - Drum național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BC3DB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9888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1059,716</w:t>
            </w:r>
          </w:p>
          <w:p w14:paraId="5AC4C27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811,323</w:t>
            </w:r>
          </w:p>
          <w:p w14:paraId="4966211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27,151</w:t>
            </w:r>
          </w:p>
          <w:p w14:paraId="6E0FFD2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4,404</w:t>
            </w:r>
          </w:p>
          <w:p w14:paraId="766F381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0</w:t>
            </w:r>
          </w:p>
          <w:p w14:paraId="23C8182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1902,594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549BB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172" w:name="_Hlk88052974"/>
            <w:r w:rsidRPr="00845768">
              <w:rPr>
                <w:rFonts w:ascii="Times New Roman" w:eastAsia="Times New Roman" w:hAnsi="Times New Roman" w:cs="Times New Roman"/>
                <w:sz w:val="18"/>
                <w:szCs w:val="18"/>
                <w:lang w:val="ro-RO" w:eastAsia="en-GB"/>
              </w:rPr>
              <w:t>Hotărârea Consiliului Judeţean nr. 4/2002, H.G. 630/2010, Hotărârea de Guvern nr.  1224/2001; Nr. Carte Funciară  50457 Dumbrăveni</w:t>
            </w:r>
            <w:bookmarkEnd w:id="172"/>
          </w:p>
        </w:tc>
      </w:tr>
      <w:tr w:rsidR="00845768" w:rsidRPr="00845768" w14:paraId="561625B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4BE45A"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223.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418EE"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BD19D5"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bookmarkStart w:id="173" w:name="_Hlk88053010"/>
            <w:r w:rsidRPr="00845768">
              <w:rPr>
                <w:rFonts w:ascii="Times New Roman" w:eastAsia="Times New Roman" w:hAnsi="Times New Roman" w:cs="Times New Roman"/>
                <w:color w:val="000000"/>
                <w:sz w:val="18"/>
                <w:szCs w:val="18"/>
                <w:lang w:val="ro-RO" w:eastAsia="en-GB"/>
              </w:rPr>
              <w:t>Centrul de recuperare şi reabilitare neuropsihică Măicăneşti</w:t>
            </w:r>
            <w:bookmarkEnd w:id="17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94E323"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bookmarkStart w:id="174" w:name="_Hlk31622629"/>
            <w:r w:rsidRPr="00845768">
              <w:rPr>
                <w:rFonts w:ascii="Times New Roman" w:eastAsia="Times New Roman" w:hAnsi="Times New Roman" w:cs="Times New Roman"/>
                <w:color w:val="000000"/>
                <w:sz w:val="18"/>
                <w:szCs w:val="18"/>
                <w:lang w:val="ro-RO" w:eastAsia="ro-RO"/>
              </w:rPr>
              <w:t xml:space="preserve">Comuna Măicăneşti, (fosta Bancă Agricolă)                                  </w:t>
            </w:r>
          </w:p>
          <w:p w14:paraId="5DDA78A0"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 xml:space="preserve">suprafaţă teren 785 mp, suprafaţă construită total  399,88 mp, tarla13; parcela: 580,numar cadastral 53321 </w:t>
            </w:r>
          </w:p>
          <w:p w14:paraId="215273D5"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C1- centru de recuperare, suprafaţă construită 157 mp</w:t>
            </w:r>
          </w:p>
          <w:p w14:paraId="733286D2"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Vecinătăți: N, V – Proprietate privată</w:t>
            </w:r>
          </w:p>
          <w:p w14:paraId="746B1B53"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S – Primăria Măicănești</w:t>
            </w:r>
          </w:p>
          <w:p w14:paraId="4C0434DD"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ro-RO"/>
              </w:rPr>
            </w:pPr>
            <w:r w:rsidRPr="00845768">
              <w:rPr>
                <w:rFonts w:ascii="Times New Roman" w:eastAsia="Times New Roman" w:hAnsi="Times New Roman" w:cs="Times New Roman"/>
                <w:color w:val="000000"/>
                <w:sz w:val="18"/>
                <w:szCs w:val="18"/>
                <w:lang w:val="ro-RO" w:eastAsia="ro-RO"/>
              </w:rPr>
              <w:t>E- Drum național</w:t>
            </w:r>
          </w:p>
          <w:bookmarkEnd w:id="174"/>
          <w:p w14:paraId="586CE9E9" w14:textId="77777777" w:rsidR="00845768" w:rsidRPr="00845768" w:rsidRDefault="00845768" w:rsidP="00845768">
            <w:pPr>
              <w:spacing w:after="0" w:line="240" w:lineRule="auto"/>
              <w:rPr>
                <w:rFonts w:ascii="Times New Roman" w:eastAsia="Times New Roman" w:hAnsi="Times New Roman" w:cs="Times New Roman"/>
                <w:color w:val="000000"/>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567180"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4D1DE2"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TEREN   337,250</w:t>
            </w:r>
          </w:p>
          <w:p w14:paraId="69802D88"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CORP C1     266,149</w:t>
            </w:r>
          </w:p>
          <w:p w14:paraId="755FB0B7"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CT 177,42232</w:t>
            </w:r>
          </w:p>
          <w:p w14:paraId="730B5569" w14:textId="77777777" w:rsidR="00845768" w:rsidRPr="00845768" w:rsidRDefault="00845768" w:rsidP="00845768">
            <w:pPr>
              <w:spacing w:after="0" w:line="240" w:lineRule="auto"/>
              <w:jc w:val="center"/>
              <w:rPr>
                <w:rFonts w:ascii="Times New Roman" w:eastAsia="Times New Roman" w:hAnsi="Times New Roman" w:cs="Times New Roman"/>
                <w:color w:val="000000"/>
                <w:sz w:val="18"/>
                <w:szCs w:val="18"/>
                <w:lang w:val="ro-RO" w:eastAsia="en-GB"/>
              </w:rPr>
            </w:pPr>
            <w:r w:rsidRPr="00845768">
              <w:rPr>
                <w:rFonts w:ascii="Times New Roman" w:eastAsia="Times New Roman" w:hAnsi="Times New Roman" w:cs="Times New Roman"/>
                <w:color w:val="000000"/>
                <w:sz w:val="18"/>
                <w:szCs w:val="18"/>
                <w:lang w:val="ro-RO" w:eastAsia="en-GB"/>
              </w:rPr>
              <w:t>TOTAL 780,82132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D8A3F2" w14:textId="77777777" w:rsidR="00845768" w:rsidRPr="00845768" w:rsidRDefault="00845768" w:rsidP="00845768">
            <w:pPr>
              <w:spacing w:after="0" w:line="240" w:lineRule="auto"/>
              <w:jc w:val="both"/>
              <w:rPr>
                <w:rFonts w:ascii="Times New Roman" w:eastAsia="Times New Roman" w:hAnsi="Times New Roman" w:cs="Times New Roman"/>
                <w:color w:val="000000"/>
                <w:sz w:val="18"/>
                <w:szCs w:val="18"/>
                <w:lang w:val="ro-RO" w:eastAsia="en-GB"/>
              </w:rPr>
            </w:pPr>
            <w:bookmarkStart w:id="175" w:name="_Hlk88053241"/>
            <w:r w:rsidRPr="00845768">
              <w:rPr>
                <w:rFonts w:ascii="Times New Roman" w:eastAsia="Times New Roman" w:hAnsi="Times New Roman" w:cs="Times New Roman"/>
                <w:sz w:val="18"/>
                <w:szCs w:val="18"/>
                <w:lang w:val="ro-RO" w:eastAsia="en-GB"/>
              </w:rPr>
              <w:t xml:space="preserve">Hotărârea Consiliului Judeţean nr. 4/2002, </w:t>
            </w:r>
            <w:r w:rsidRPr="00845768">
              <w:rPr>
                <w:rFonts w:ascii="Times New Roman" w:eastAsia="Times New Roman" w:hAnsi="Times New Roman" w:cs="Times New Roman"/>
                <w:color w:val="000000"/>
                <w:sz w:val="18"/>
                <w:szCs w:val="18"/>
                <w:lang w:val="ro-RO" w:eastAsia="en-GB"/>
              </w:rPr>
              <w:t>H.G. 630/2010, Hotărârea de Guvern nr.  1224/2001; Nr. Carte Funciară 53321 Măicăneşti.</w:t>
            </w:r>
            <w:bookmarkEnd w:id="175"/>
          </w:p>
        </w:tc>
      </w:tr>
      <w:tr w:rsidR="00845768" w:rsidRPr="00845768" w14:paraId="51A58A9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B1130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32D21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B1EC0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Centrul de educaţie incluzivă</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8D38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176" w:name="_Hlk31622890"/>
            <w:r w:rsidRPr="00845768">
              <w:rPr>
                <w:rFonts w:ascii="Times New Roman" w:eastAsia="Times New Roman" w:hAnsi="Times New Roman" w:cs="Times New Roman"/>
                <w:sz w:val="18"/>
                <w:szCs w:val="18"/>
                <w:lang w:val="ro-RO" w:eastAsia="ro-RO"/>
              </w:rPr>
              <w:t>Mihălceni, Comuna Ciorăşti , tarla 17, parcelele 713-719, număr cadastral 580N; suprafaţă teren- 5627 mp,suprafaţă construită 879,94 mp</w:t>
            </w:r>
          </w:p>
          <w:p w14:paraId="7798066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 sopron, suprafaţă construită 20,84 mp</w:t>
            </w:r>
          </w:p>
          <w:p w14:paraId="1E3BBE1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C2- magazie, suprafaţă construită 33,04 mp</w:t>
            </w:r>
          </w:p>
          <w:p w14:paraId="74F87C9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C3- magazie, suprafaţă construită 47,95 mp</w:t>
            </w:r>
          </w:p>
          <w:p w14:paraId="7BD110A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C4- grup sanitar,spălător, infirmerie,izolator- </w:t>
            </w:r>
          </w:p>
          <w:p w14:paraId="1E781E4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 suprafaţă construită 222,45 mp</w:t>
            </w:r>
          </w:p>
          <w:p w14:paraId="012D396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C5- şcoală +dormitoare , suprafaţă construită</w:t>
            </w:r>
          </w:p>
          <w:p w14:paraId="3F00923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490,49 mp</w:t>
            </w:r>
          </w:p>
          <w:p w14:paraId="13F71C3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C6- centrală apă, suprafaţă construită 23,23 mp</w:t>
            </w:r>
          </w:p>
          <w:p w14:paraId="0A02E23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C7- magazie , suprafaţă construită 26,60 mp</w:t>
            </w:r>
          </w:p>
          <w:p w14:paraId="2BAD4F9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C8- garaj, suprafaţă construită 18,89 mp</w:t>
            </w:r>
          </w:p>
          <w:p w14:paraId="32D2439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C9 - corp alimentar, suprafaţă construită 311,04mp</w:t>
            </w:r>
          </w:p>
          <w:p w14:paraId="4778EB5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C10- cabină pază , suprafaţă construită 17,29 mp</w:t>
            </w:r>
            <w:bookmarkEnd w:id="176"/>
          </w:p>
          <w:p w14:paraId="04E9A53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Vecinătăți:</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ro-RO"/>
              </w:rPr>
              <w:t>N- Proprietăți private, drum comunal</w:t>
            </w:r>
          </w:p>
          <w:p w14:paraId="127376A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 Proprietate privată</w:t>
            </w:r>
          </w:p>
          <w:p w14:paraId="729B0E4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 Proprietate privată</w:t>
            </w:r>
          </w:p>
          <w:p w14:paraId="417F831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E – Cămin cultural, Proprietate privată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D43C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1866F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59,027</w:t>
            </w:r>
          </w:p>
          <w:p w14:paraId="133344B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0,408</w:t>
            </w:r>
          </w:p>
          <w:p w14:paraId="30E0B7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23,655</w:t>
            </w:r>
          </w:p>
          <w:p w14:paraId="37F8866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C3           2,567</w:t>
            </w:r>
          </w:p>
          <w:p w14:paraId="5448B6B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C4       419,303</w:t>
            </w:r>
          </w:p>
          <w:p w14:paraId="049780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2.009,606</w:t>
            </w:r>
          </w:p>
          <w:p w14:paraId="431645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         13,520</w:t>
            </w:r>
          </w:p>
          <w:p w14:paraId="4881E14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C7           6,469</w:t>
            </w:r>
          </w:p>
          <w:p w14:paraId="39AD60E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C8         12,064</w:t>
            </w:r>
          </w:p>
          <w:p w14:paraId="4B6A4EA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C9       476,209</w:t>
            </w:r>
          </w:p>
          <w:p w14:paraId="485888B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C10       18,378</w:t>
            </w:r>
          </w:p>
          <w:p w14:paraId="07813D0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3.041,206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0F1501"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177" w:name="_Hlk88053595"/>
            <w:r w:rsidRPr="00845768">
              <w:rPr>
                <w:rFonts w:ascii="Times New Roman" w:eastAsia="Times New Roman" w:hAnsi="Times New Roman" w:cs="Times New Roman"/>
                <w:sz w:val="18"/>
                <w:szCs w:val="18"/>
                <w:lang w:val="ro-RO" w:eastAsia="en-GB"/>
              </w:rPr>
              <w:t>Hotărârea Consiliului Judeţean nr. 48/2001, H.G. 630/2010, Ordonanţa de Urgenţă a Guvernului nr. 206/2000; Nr. Carte Funciara  52445 Ciorăşti</w:t>
            </w:r>
            <w:bookmarkEnd w:id="177"/>
          </w:p>
        </w:tc>
      </w:tr>
      <w:tr w:rsidR="00845768" w:rsidRPr="00845768" w14:paraId="2DA62FC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9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9E97B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2F646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Module Familiale Păuneşti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2AC4D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178" w:name="_Hlk31623380"/>
            <w:r w:rsidRPr="00845768">
              <w:rPr>
                <w:rFonts w:ascii="Times New Roman" w:eastAsia="Times New Roman" w:hAnsi="Times New Roman" w:cs="Times New Roman"/>
                <w:sz w:val="18"/>
                <w:szCs w:val="18"/>
                <w:lang w:val="ro-RO" w:eastAsia="ro-RO"/>
              </w:rPr>
              <w:t xml:space="preserve">Comuna  Păuneşti, suprafaţă teren 2.194 mp,suprafaţă construită total 295 mp, </w:t>
            </w:r>
          </w:p>
          <w:p w14:paraId="72CF342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tarla  69, parcela  2262A, număr cadastral 53993</w:t>
            </w:r>
          </w:p>
          <w:p w14:paraId="12102B76" w14:textId="77777777" w:rsidR="00845768" w:rsidRPr="00845768" w:rsidRDefault="00845768" w:rsidP="00845768">
            <w:pPr>
              <w:spacing w:after="0" w:line="240" w:lineRule="auto"/>
              <w:ind w:left="120" w:hanging="120"/>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locuinţă, P,suprafaţă construită 260mp</w:t>
            </w:r>
          </w:p>
          <w:p w14:paraId="1160146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remiză PSI, P, suprafaţă construită  35 mp</w:t>
            </w:r>
            <w:bookmarkEnd w:id="178"/>
          </w:p>
          <w:p w14:paraId="2DFA7DC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Vecinătăți:</w:t>
            </w:r>
            <w:r w:rsidRPr="00845768">
              <w:rPr>
                <w:rFonts w:ascii="Times New Roman" w:eastAsia="Times New Roman" w:hAnsi="Times New Roman" w:cs="Times New Roman"/>
                <w:sz w:val="24"/>
                <w:szCs w:val="24"/>
                <w:lang w:eastAsia="en-GB"/>
              </w:rPr>
              <w:t xml:space="preserve"> </w:t>
            </w:r>
            <w:r w:rsidRPr="00845768">
              <w:rPr>
                <w:rFonts w:ascii="Times New Roman" w:eastAsia="Times New Roman" w:hAnsi="Times New Roman" w:cs="Times New Roman"/>
                <w:sz w:val="18"/>
                <w:szCs w:val="18"/>
                <w:lang w:val="ro-RO" w:eastAsia="en-GB"/>
              </w:rPr>
              <w:t>N- Drum comunal</w:t>
            </w:r>
          </w:p>
          <w:p w14:paraId="7DB8A33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 - Proprietate privată</w:t>
            </w:r>
          </w:p>
          <w:p w14:paraId="2F5995D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 - Proprietate privată</w:t>
            </w:r>
          </w:p>
          <w:p w14:paraId="1AD57F6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E – Drum comunal</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85F57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2624D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1       574,728</w:t>
            </w:r>
          </w:p>
          <w:p w14:paraId="2B60A48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35938C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574,728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74A33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13/2001, Hotărârea Consiliului Judeţean nr. 48/2001, H.G. 630/2010, Ordonanţa de Urgenţă a Guvernului nr. 206/2000; Nr. Carte Funciară  53993 Păuneşti.</w:t>
            </w:r>
          </w:p>
        </w:tc>
      </w:tr>
      <w:tr w:rsidR="00845768" w:rsidRPr="00845768" w14:paraId="653875A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4959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6B1AE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38BA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79" w:name="_Hlk31623782"/>
            <w:r w:rsidRPr="00845768">
              <w:rPr>
                <w:rFonts w:ascii="Times New Roman" w:eastAsia="Times New Roman" w:hAnsi="Times New Roman" w:cs="Times New Roman"/>
                <w:sz w:val="18"/>
                <w:szCs w:val="18"/>
                <w:lang w:val="ro-RO" w:eastAsia="en-GB"/>
              </w:rPr>
              <w:t>Imobil (fost Centrul de Integrare Terapie Operaţională îngrijire şi Asistenţă)</w:t>
            </w:r>
            <w:bookmarkEnd w:id="179"/>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412B9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180" w:name="_Hlk31623849"/>
            <w:r w:rsidRPr="00845768">
              <w:rPr>
                <w:rFonts w:ascii="Times New Roman" w:eastAsia="Times New Roman" w:hAnsi="Times New Roman" w:cs="Times New Roman"/>
                <w:sz w:val="18"/>
                <w:szCs w:val="18"/>
                <w:lang w:val="ro-RO" w:eastAsia="ro-RO"/>
              </w:rPr>
              <w:t>Oraşul Odobeşti, str.Caporal Dia nr.8, suprafaţă teren 10120  mp , suprafaţă construită total 2333,53 mp, tarla 43; parcela 759, număr cadastral  3211 N</w:t>
            </w:r>
          </w:p>
          <w:p w14:paraId="1831C986"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cuptor ceramică , P, suprafaţă construită 14,3 mp</w:t>
            </w:r>
          </w:p>
          <w:p w14:paraId="490CDDB7"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garaje, P, suprafaţă construită 281,95 mp</w:t>
            </w:r>
          </w:p>
          <w:p w14:paraId="0DA28CA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3  - depozit carburant ,suprafaţă construită  83,13 mp </w:t>
            </w:r>
          </w:p>
          <w:p w14:paraId="2FF9931E"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4 - bazin de apă, P ,suprafaţă construită 132,28 mp</w:t>
            </w:r>
          </w:p>
          <w:p w14:paraId="148DBA32"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5   - clădire în construcţie , P+2  suprafaţă construită  687,54 mp</w:t>
            </w:r>
          </w:p>
          <w:p w14:paraId="1C2CD0E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6   - sală sport  ,suprafaţă construită  231,93 mp</w:t>
            </w:r>
          </w:p>
          <w:p w14:paraId="7E57055B"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7 - centrală termică , P, suprafaţă construită 167,87 mp</w:t>
            </w:r>
          </w:p>
          <w:p w14:paraId="6B757349"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8 - coş de fum  P , suprafaţă construită 3,13 mp</w:t>
            </w:r>
          </w:p>
          <w:p w14:paraId="13D4A1D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9  - regim ,P+1, suprafaţă construită  461,89 mp</w:t>
            </w:r>
          </w:p>
          <w:p w14:paraId="5F51ABB7"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Corp10  - cantină şi  hol  P, suprafaţă construită -269,51 mp</w:t>
            </w:r>
          </w:p>
          <w:bookmarkEnd w:id="180"/>
          <w:p w14:paraId="5B3579E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Vecinătăți: NV - Proprietăți private</w:t>
            </w:r>
          </w:p>
          <w:p w14:paraId="2D9348E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NE – Str. Erou Caporal Dia</w:t>
            </w:r>
          </w:p>
          <w:p w14:paraId="0660643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SE – Str. Muncii,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F06DF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B75F1E" w14:textId="77777777" w:rsidR="00845768" w:rsidRPr="00845768" w:rsidRDefault="00845768" w:rsidP="00845768">
            <w:pPr>
              <w:spacing w:after="0"/>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CORP 1                 0</w:t>
            </w:r>
          </w:p>
          <w:p w14:paraId="79C8D93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58,565</w:t>
            </w:r>
          </w:p>
          <w:p w14:paraId="2940F7B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0</w:t>
            </w:r>
          </w:p>
          <w:p w14:paraId="3C6C8C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97,298</w:t>
            </w:r>
          </w:p>
          <w:p w14:paraId="2B69876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31,329</w:t>
            </w:r>
          </w:p>
          <w:p w14:paraId="0A7C247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282,325</w:t>
            </w:r>
          </w:p>
          <w:p w14:paraId="578F4C2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7         1072,768</w:t>
            </w:r>
          </w:p>
          <w:p w14:paraId="2F69887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8                 0</w:t>
            </w:r>
          </w:p>
          <w:p w14:paraId="7EA48F8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9     3508,897</w:t>
            </w:r>
          </w:p>
          <w:p w14:paraId="0A22E92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10    2412,058</w:t>
            </w:r>
          </w:p>
          <w:p w14:paraId="7857AFD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MAGAZIE         38,464</w:t>
            </w:r>
          </w:p>
          <w:p w14:paraId="5702E00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STATIE DEDURIZARE  7,417</w:t>
            </w:r>
          </w:p>
          <w:p w14:paraId="2458E9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INSTALATIE APA CANAL   187,190</w:t>
            </w:r>
          </w:p>
          <w:p w14:paraId="020D0F2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CLADIRE ATELIERE       2129,341</w:t>
            </w:r>
          </w:p>
          <w:p w14:paraId="4A09E8F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12215,190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3AF0E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1" w:name="_Hlk88117231"/>
            <w:r w:rsidRPr="00845768">
              <w:rPr>
                <w:rFonts w:ascii="Times New Roman" w:eastAsia="Times New Roman" w:hAnsi="Times New Roman" w:cs="Times New Roman"/>
                <w:sz w:val="18"/>
                <w:szCs w:val="18"/>
                <w:lang w:val="ro-RO" w:eastAsia="en-GB"/>
              </w:rPr>
              <w:t>Hotărârea Consiliului Judeţean nr. 37/2004, H.G. 630/2010, Ordonanţa de Urgenţă a Guvernului nr. 206/2000; Nr. Carte Funciară  56805 Odobeşti.</w:t>
            </w:r>
            <w:bookmarkEnd w:id="181"/>
          </w:p>
        </w:tc>
      </w:tr>
      <w:tr w:rsidR="00845768" w:rsidRPr="00845768" w14:paraId="2670BAD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0585D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EB851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5D4E8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2" w:name="_Hlk31624148"/>
            <w:r w:rsidRPr="00845768">
              <w:rPr>
                <w:rFonts w:ascii="Times New Roman" w:eastAsia="Times New Roman" w:hAnsi="Times New Roman" w:cs="Times New Roman"/>
                <w:sz w:val="18"/>
                <w:szCs w:val="18"/>
                <w:lang w:val="ro-RO" w:eastAsia="en-GB"/>
              </w:rPr>
              <w:t>Sediul Direcţiei Generale de Asistenţă Socială şi Protecţia Copilului Vrancea</w:t>
            </w:r>
            <w:bookmarkEnd w:id="18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9A20A1"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Municipiul Focşani,  bd. Gării nr.13, suprafaţă teren 2552 mp, intravilan, T 27, P 1594, 1595, 1596, 1597</w:t>
            </w:r>
          </w:p>
          <w:p w14:paraId="4FE291EF"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Corp 1 - Regim de inaltime: Sp+P+1E; S. construita la sol 473 mp, S. construita la etaj 458.46 mp; S construita la subsol 186.03; S construita totala desfasurata 1117.49 mp - Constructie administrativa si social culturala</w:t>
            </w:r>
          </w:p>
          <w:p w14:paraId="420568AC"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C2 – Centrul social muntifuncțional "Sf. Teodor", regim înălţime P+4E  - suprafaţă construită 203 mp, suprafaţă desfăşurată 1015 mp</w:t>
            </w:r>
          </w:p>
          <w:p w14:paraId="648D6912" w14:textId="77777777" w:rsidR="00845768" w:rsidRPr="00845768" w:rsidRDefault="00845768" w:rsidP="00845768">
            <w:pPr>
              <w:spacing w:after="0"/>
              <w:jc w:val="both"/>
              <w:rPr>
                <w:rFonts w:ascii="Times New Roman" w:eastAsia="Calibri" w:hAnsi="Times New Roman" w:cs="Times New Roman"/>
                <w:sz w:val="18"/>
                <w:szCs w:val="18"/>
              </w:rPr>
            </w:pPr>
            <w:r w:rsidRPr="00845768">
              <w:rPr>
                <w:rFonts w:ascii="Times New Roman" w:eastAsia="Calibri" w:hAnsi="Times New Roman" w:cs="Times New Roman"/>
                <w:sz w:val="18"/>
                <w:szCs w:val="18"/>
              </w:rPr>
              <w:t>Vecinătăţi: N- B-dul Gării, E- proprietate particulară, Str. Prof. Caian, S- proprietăţi particulare, V- proprietăţi particulare</w:t>
            </w:r>
          </w:p>
          <w:p w14:paraId="2004C88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Sistem constructiv – beton armat</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8DDFF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1998/2013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D53F4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4072,500</w:t>
            </w:r>
          </w:p>
          <w:p w14:paraId="5AE849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2309,277</w:t>
            </w:r>
          </w:p>
          <w:p w14:paraId="1C50DAA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6381,777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E0FDA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3" w:name="_Hlk88118739"/>
            <w:r w:rsidRPr="00845768">
              <w:rPr>
                <w:rFonts w:ascii="Times New Roman" w:eastAsia="Times New Roman" w:hAnsi="Times New Roman" w:cs="Times New Roman"/>
                <w:sz w:val="18"/>
                <w:szCs w:val="18"/>
                <w:lang w:val="ro-RO" w:eastAsia="en-GB"/>
              </w:rPr>
              <w:t xml:space="preserve">Hotărârea Consiliului Judeţean nr. 20/1998, Protocol nr. 5067/1998, H.G. 630/2010, </w:t>
            </w:r>
            <w:r w:rsidRPr="00845768">
              <w:rPr>
                <w:rFonts w:ascii="Times New Roman" w:eastAsia="Times New Roman" w:hAnsi="Times New Roman" w:cs="Times New Roman"/>
                <w:bCs/>
                <w:sz w:val="18"/>
                <w:szCs w:val="18"/>
                <w:lang w:val="ro-RO" w:eastAsia="en-GB"/>
              </w:rPr>
              <w:t xml:space="preserve"> Hotărârii Consiliului Judeţean  Vrancea nr. 99/2013,</w:t>
            </w:r>
            <w:r w:rsidRPr="00845768">
              <w:rPr>
                <w:rFonts w:ascii="Times New Roman" w:eastAsia="Times New Roman" w:hAnsi="Times New Roman" w:cs="Times New Roman"/>
                <w:sz w:val="18"/>
                <w:szCs w:val="18"/>
                <w:lang w:val="ro-RO" w:eastAsia="en-GB"/>
              </w:rPr>
              <w:t xml:space="preserve"> </w:t>
            </w:r>
            <w:bookmarkStart w:id="184" w:name="_Hlk70344919"/>
            <w:r w:rsidRPr="00845768">
              <w:rPr>
                <w:rFonts w:ascii="Times New Roman" w:eastAsia="Times New Roman" w:hAnsi="Times New Roman" w:cs="Times New Roman"/>
                <w:sz w:val="18"/>
                <w:szCs w:val="18"/>
                <w:lang w:val="ro-RO" w:eastAsia="en-GB"/>
              </w:rPr>
              <w:t>proces verbal receptie finala 17989/03.06.2014</w:t>
            </w:r>
            <w:bookmarkEnd w:id="184"/>
            <w:r w:rsidRPr="00845768">
              <w:rPr>
                <w:rFonts w:ascii="Times New Roman" w:eastAsia="Times New Roman" w:hAnsi="Times New Roman" w:cs="Times New Roman"/>
                <w:sz w:val="18"/>
                <w:szCs w:val="18"/>
                <w:lang w:val="ro-RO" w:eastAsia="en-GB"/>
              </w:rPr>
              <w:t>, Nr. Carte Funciară  60880 Focşani</w:t>
            </w:r>
            <w:bookmarkEnd w:id="183"/>
            <w:r w:rsidRPr="00845768">
              <w:rPr>
                <w:rFonts w:ascii="Times New Roman" w:eastAsia="Times New Roman" w:hAnsi="Times New Roman" w:cs="Times New Roman"/>
                <w:sz w:val="18"/>
                <w:szCs w:val="18"/>
                <w:lang w:val="ro-RO" w:eastAsia="en-GB"/>
              </w:rPr>
              <w:t>..</w:t>
            </w:r>
          </w:p>
        </w:tc>
      </w:tr>
      <w:tr w:rsidR="00845768" w:rsidRPr="00845768" w14:paraId="44DCDA2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BD115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4F0FC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1CD84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5" w:name="_Hlk88465777"/>
            <w:r w:rsidRPr="00845768">
              <w:rPr>
                <w:rFonts w:ascii="Times New Roman" w:eastAsia="Times New Roman" w:hAnsi="Times New Roman" w:cs="Times New Roman"/>
                <w:sz w:val="18"/>
                <w:szCs w:val="18"/>
                <w:lang w:val="ro-RO" w:eastAsia="en-GB"/>
              </w:rPr>
              <w:t>Birou Modul Familial „Johnny England 3”</w:t>
            </w:r>
            <w:bookmarkEnd w:id="185"/>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A0E75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Municipiul Focşani str. Aleea 1 Iunie nr. 13, bl. G5, sc. II, et. l ap. 28 Johnny England 3 apartament 3 camere tarla; 208; parcela: 11450 nr. cadastral 823/II; I; 28 N, suprafaţa construită 58,79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D8CC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17077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109,423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5A37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6" w:name="_Hlk88119050"/>
            <w:r w:rsidRPr="00845768">
              <w:rPr>
                <w:rFonts w:ascii="Times New Roman" w:eastAsia="Times New Roman" w:hAnsi="Times New Roman" w:cs="Times New Roman"/>
                <w:sz w:val="18"/>
                <w:szCs w:val="18"/>
                <w:lang w:val="ro-RO" w:eastAsia="en-GB"/>
              </w:rPr>
              <w:t>Hotărârea Consiliului Judeţean nr. 48/2007, H.G. 630/2010, Nr. Carte Funciară  50642-C1-U7 Focşani.</w:t>
            </w:r>
            <w:bookmarkEnd w:id="186"/>
          </w:p>
        </w:tc>
      </w:tr>
      <w:tr w:rsidR="00845768" w:rsidRPr="00845768" w14:paraId="61E6931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A06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229.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D2B66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ABF9B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7" w:name="_Hlk31625650"/>
            <w:r w:rsidRPr="00845768">
              <w:rPr>
                <w:rFonts w:ascii="Times New Roman" w:eastAsia="Times New Roman" w:hAnsi="Times New Roman" w:cs="Times New Roman"/>
                <w:sz w:val="18"/>
                <w:szCs w:val="18"/>
                <w:lang w:eastAsia="en-GB"/>
              </w:rPr>
              <w:t>Birou Modul Familial „Cuore”</w:t>
            </w:r>
            <w:bookmarkEnd w:id="18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979DB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bCs/>
                <w:sz w:val="18"/>
                <w:szCs w:val="18"/>
                <w:lang w:eastAsia="en-GB"/>
              </w:rPr>
              <w:t xml:space="preserve">Municipiul </w:t>
            </w:r>
            <w:r w:rsidRPr="00845768">
              <w:rPr>
                <w:rFonts w:ascii="Times New Roman" w:eastAsia="Times New Roman" w:hAnsi="Times New Roman" w:cs="Times New Roman"/>
                <w:sz w:val="18"/>
                <w:szCs w:val="18"/>
                <w:lang w:eastAsia="en-GB"/>
              </w:rPr>
              <w:t>Focşani, str.Brăilei – et.I, bloc 29, ap.1 Apartament 3 camere ,tarla  187 ; parcela 10093, număr cadastral 2540/; 1;1N, suprafaţă  construită  92,94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8AA90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84039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185,958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8AB24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88" w:name="_Hlk88119139"/>
            <w:r w:rsidRPr="00845768">
              <w:rPr>
                <w:rFonts w:ascii="Times New Roman" w:eastAsia="Times New Roman" w:hAnsi="Times New Roman" w:cs="Times New Roman"/>
                <w:sz w:val="18"/>
                <w:szCs w:val="18"/>
                <w:lang w:val="ro-RO" w:eastAsia="en-GB"/>
              </w:rPr>
              <w:t xml:space="preserve">Hotărârea Consiliului Judeţean nr. </w:t>
            </w:r>
            <w:bookmarkStart w:id="189" w:name="_Hlk88128943"/>
            <w:r w:rsidRPr="00845768">
              <w:rPr>
                <w:rFonts w:ascii="Times New Roman" w:eastAsia="Times New Roman" w:hAnsi="Times New Roman" w:cs="Times New Roman"/>
                <w:sz w:val="18"/>
                <w:szCs w:val="18"/>
                <w:lang w:val="ro-RO" w:eastAsia="en-GB"/>
              </w:rPr>
              <w:t>48/2001</w:t>
            </w:r>
            <w:bookmarkEnd w:id="189"/>
            <w:r w:rsidRPr="00845768">
              <w:rPr>
                <w:rFonts w:ascii="Times New Roman" w:eastAsia="Times New Roman" w:hAnsi="Times New Roman" w:cs="Times New Roman"/>
                <w:sz w:val="18"/>
                <w:szCs w:val="18"/>
                <w:lang w:val="ro-RO" w:eastAsia="en-GB"/>
              </w:rPr>
              <w:t>, H.G. 630/2010, Nr. Carte Funciară  50889-C1-U7 Focşani</w:t>
            </w:r>
            <w:bookmarkEnd w:id="188"/>
            <w:r w:rsidRPr="00845768">
              <w:rPr>
                <w:rFonts w:ascii="Times New Roman" w:eastAsia="Times New Roman" w:hAnsi="Times New Roman" w:cs="Times New Roman"/>
                <w:sz w:val="18"/>
                <w:szCs w:val="18"/>
                <w:lang w:val="ro-RO" w:eastAsia="en-GB"/>
              </w:rPr>
              <w:t>.</w:t>
            </w:r>
          </w:p>
        </w:tc>
      </w:tr>
      <w:tr w:rsidR="00845768" w:rsidRPr="00845768" w14:paraId="0EEB9B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A54A1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176C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A1D48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0" w:name="_Hlk88119632"/>
            <w:r w:rsidRPr="00845768">
              <w:rPr>
                <w:rFonts w:ascii="Times New Roman" w:eastAsia="Times New Roman" w:hAnsi="Times New Roman" w:cs="Times New Roman"/>
                <w:sz w:val="18"/>
                <w:szCs w:val="18"/>
                <w:lang w:val="ro-RO" w:eastAsia="en-GB"/>
              </w:rPr>
              <w:t>Birou Modul Familial ‚,Ana şi Danny”</w:t>
            </w:r>
            <w:bookmarkEnd w:id="19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633F1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Municipiul Focşani, str. Dr. Telemac bl. nr. 19, ap 2 parter apartament 4 camere, tarla; 189; parcela: 10260, nr. cadastral 1963/; 0; 2 N, suprafaţa construită 82,7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7865D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E6E48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83,581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DB0F6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1" w:name="_Hlk88119785"/>
            <w:r w:rsidRPr="00845768">
              <w:rPr>
                <w:rFonts w:ascii="Times New Roman" w:eastAsia="Times New Roman" w:hAnsi="Times New Roman" w:cs="Times New Roman"/>
                <w:sz w:val="18"/>
                <w:szCs w:val="18"/>
                <w:lang w:val="ro-RO" w:eastAsia="en-GB"/>
              </w:rPr>
              <w:t>Hotărârea Consiliului Judeţean nr. 48/2001, H.G. 630/2010, Nr. Carte Funciară  61274-C1-U1 Focşani</w:t>
            </w:r>
            <w:bookmarkEnd w:id="191"/>
            <w:r w:rsidRPr="00845768">
              <w:rPr>
                <w:rFonts w:ascii="Times New Roman" w:eastAsia="Times New Roman" w:hAnsi="Times New Roman" w:cs="Times New Roman"/>
                <w:sz w:val="18"/>
                <w:szCs w:val="18"/>
                <w:lang w:val="ro-RO" w:eastAsia="en-GB"/>
              </w:rPr>
              <w:t xml:space="preserve">.     </w:t>
            </w:r>
          </w:p>
        </w:tc>
      </w:tr>
      <w:tr w:rsidR="00845768" w:rsidRPr="00845768" w14:paraId="00844EC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B5408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78E51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F974C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2" w:name="_Hlk88119829"/>
            <w:r w:rsidRPr="00845768">
              <w:rPr>
                <w:rFonts w:ascii="Times New Roman" w:eastAsia="Times New Roman" w:hAnsi="Times New Roman" w:cs="Times New Roman"/>
                <w:sz w:val="18"/>
                <w:szCs w:val="18"/>
                <w:lang w:val="ro-RO" w:eastAsia="en-GB"/>
              </w:rPr>
              <w:t xml:space="preserve">Modul Familial „Johnny England 2”    </w:t>
            </w:r>
            <w:bookmarkEnd w:id="19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02C75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Odobeşti str. Libertăţii nr. 110, bl. 2, ap. 14, nr. cadastral 727/1; 4; 14 N, suprafaţa construită 64,15 mp, suprafaţa utila 64,15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A56F6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AEA6D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21,601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44693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3" w:name="_Hlk88120730"/>
            <w:r w:rsidRPr="00845768">
              <w:rPr>
                <w:rFonts w:ascii="Times New Roman" w:eastAsia="Times New Roman" w:hAnsi="Times New Roman" w:cs="Times New Roman"/>
                <w:sz w:val="18"/>
                <w:szCs w:val="18"/>
                <w:lang w:val="ro-RO" w:eastAsia="en-GB"/>
              </w:rPr>
              <w:t xml:space="preserve">Hotărârea Consiliului Judeţean nr. 79/2007, H.G. 630/2010, Nr. Carte Funciară  492 N Odobeşti.    </w:t>
            </w:r>
            <w:bookmarkEnd w:id="193"/>
          </w:p>
        </w:tc>
      </w:tr>
      <w:tr w:rsidR="00845768" w:rsidRPr="00845768" w14:paraId="0F919C7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CED0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E392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52330C" w14:textId="77777777" w:rsidR="00845768" w:rsidRPr="00845768" w:rsidRDefault="00845768" w:rsidP="00845768">
            <w:pPr>
              <w:spacing w:line="240" w:lineRule="auto"/>
              <w:rPr>
                <w:rFonts w:ascii="Times New Roman" w:eastAsia="Calibri" w:hAnsi="Times New Roman" w:cs="Times New Roman"/>
                <w:sz w:val="18"/>
                <w:szCs w:val="18"/>
              </w:rPr>
            </w:pPr>
            <w:bookmarkStart w:id="194" w:name="_Hlk31627278"/>
            <w:r w:rsidRPr="00845768">
              <w:rPr>
                <w:rFonts w:ascii="Times New Roman" w:eastAsia="Calibri" w:hAnsi="Times New Roman" w:cs="Times New Roman"/>
                <w:sz w:val="18"/>
                <w:szCs w:val="18"/>
              </w:rPr>
              <w:t xml:space="preserve">Modul Familial „Johnny England </w:t>
            </w:r>
            <w:smartTag w:uri="urn:schemas-microsoft-com:office:smarttags" w:element="metricconverter">
              <w:smartTagPr>
                <w:attr w:name="ProductID" w:val="1”"/>
              </w:smartTagPr>
              <w:r w:rsidRPr="00845768">
                <w:rPr>
                  <w:rFonts w:ascii="Times New Roman" w:eastAsia="Calibri" w:hAnsi="Times New Roman" w:cs="Times New Roman"/>
                  <w:sz w:val="18"/>
                  <w:szCs w:val="18"/>
                </w:rPr>
                <w:t>1”</w:t>
              </w:r>
            </w:smartTag>
          </w:p>
          <w:bookmarkEnd w:id="194"/>
          <w:p w14:paraId="1B7D5CE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62DCD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Odobeşti, Johnny England 1, str. Ştefan cel Mare nr. 40, bl. E 2, ap. 17 tarla 45; nr. cadastral 52/2; 1; 17 N, suprafaţa construită 62,34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BE2D4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DB86C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195" w:name="_Hlk31627297"/>
            <w:r w:rsidRPr="00845768">
              <w:rPr>
                <w:rFonts w:ascii="Times New Roman" w:eastAsia="Times New Roman" w:hAnsi="Times New Roman" w:cs="Times New Roman"/>
                <w:sz w:val="18"/>
                <w:szCs w:val="18"/>
                <w:lang w:eastAsia="en-GB"/>
              </w:rPr>
              <w:t>110,228</w:t>
            </w:r>
            <w:bookmarkEnd w:id="195"/>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CDA07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6" w:name="_Hlk88121123"/>
            <w:r w:rsidRPr="00845768">
              <w:rPr>
                <w:rFonts w:ascii="Times New Roman" w:eastAsia="Times New Roman" w:hAnsi="Times New Roman" w:cs="Times New Roman"/>
                <w:sz w:val="18"/>
                <w:szCs w:val="18"/>
                <w:lang w:val="ro-RO" w:eastAsia="en-GB"/>
              </w:rPr>
              <w:t>Hotărârea Consiliului Judeţean nr. 79/2007, H.G. 630/2010, Nr. Carte Funciară  50425-C1-U34 Odobeşti</w:t>
            </w:r>
            <w:bookmarkEnd w:id="196"/>
            <w:r w:rsidRPr="00845768">
              <w:rPr>
                <w:rFonts w:ascii="Times New Roman" w:eastAsia="Times New Roman" w:hAnsi="Times New Roman" w:cs="Times New Roman"/>
                <w:sz w:val="18"/>
                <w:szCs w:val="18"/>
                <w:lang w:val="ro-RO" w:eastAsia="en-GB"/>
              </w:rPr>
              <w:t xml:space="preserve">.    </w:t>
            </w:r>
          </w:p>
        </w:tc>
      </w:tr>
      <w:tr w:rsidR="00845768" w:rsidRPr="00845768" w14:paraId="2DC5453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2D6E8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F537C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6ADE1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7" w:name="_Hlk31627536"/>
            <w:r w:rsidRPr="00845768">
              <w:rPr>
                <w:rFonts w:ascii="Times New Roman" w:eastAsia="Times New Roman" w:hAnsi="Times New Roman" w:cs="Times New Roman"/>
                <w:sz w:val="18"/>
                <w:szCs w:val="18"/>
                <w:lang w:eastAsia="en-GB"/>
              </w:rPr>
              <w:t>Centrul de asistenţă şi sprijin „Irina”</w:t>
            </w:r>
            <w:bookmarkEnd w:id="19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D6BC5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198" w:name="_Hlk31629035"/>
            <w:r w:rsidRPr="00845768">
              <w:rPr>
                <w:rFonts w:ascii="Times New Roman" w:eastAsia="Times New Roman" w:hAnsi="Times New Roman" w:cs="Times New Roman"/>
                <w:sz w:val="18"/>
                <w:szCs w:val="18"/>
                <w:lang w:eastAsia="en-GB"/>
              </w:rPr>
              <w:t>Oraşul Odobeşti ,str. Ştefan cel Mare nr.40, bl.D1, Sc.1, et.2, ap.6 tarla 45; număr cadastral 147/1;2; 6N, suprafaţă  construită  66,47 m.p, compus din 3 camere +dependinte</w:t>
            </w:r>
            <w:bookmarkEnd w:id="198"/>
            <w:r w:rsidRPr="00845768">
              <w:rPr>
                <w:rFonts w:ascii="Times New Roman" w:eastAsia="Times New Roman" w:hAnsi="Times New Roman" w:cs="Times New Roman"/>
                <w:sz w:val="18"/>
                <w:szCs w:val="18"/>
                <w:lang w:eastAsia="en-GB"/>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0376D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F238C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108,253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77C4C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199" w:name="_Hlk88121681"/>
            <w:r w:rsidRPr="00845768">
              <w:rPr>
                <w:rFonts w:ascii="Times New Roman" w:eastAsia="Times New Roman" w:hAnsi="Times New Roman" w:cs="Times New Roman"/>
                <w:sz w:val="18"/>
                <w:szCs w:val="18"/>
                <w:lang w:val="ro-RO" w:eastAsia="en-GB"/>
              </w:rPr>
              <w:t>Hotărârea Consiliului Judeţean nr. 49/2007, H.G. 630/2010, Nr. Carte Funciară  52759—C1-U4 Odobeşti</w:t>
            </w:r>
            <w:bookmarkEnd w:id="199"/>
            <w:r w:rsidRPr="00845768">
              <w:rPr>
                <w:rFonts w:ascii="Times New Roman" w:eastAsia="Times New Roman" w:hAnsi="Times New Roman" w:cs="Times New Roman"/>
                <w:sz w:val="18"/>
                <w:szCs w:val="18"/>
                <w:lang w:val="ro-RO" w:eastAsia="en-GB"/>
              </w:rPr>
              <w:t xml:space="preserve">.    </w:t>
            </w:r>
          </w:p>
        </w:tc>
      </w:tr>
      <w:tr w:rsidR="00845768" w:rsidRPr="00845768" w14:paraId="2E86729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FCFB9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4BA01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48CDC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bookmarkStart w:id="200" w:name="_Hlk31629834"/>
            <w:r w:rsidRPr="00845768">
              <w:rPr>
                <w:rFonts w:ascii="Times New Roman" w:eastAsia="Times New Roman" w:hAnsi="Times New Roman" w:cs="Times New Roman"/>
                <w:sz w:val="18"/>
                <w:szCs w:val="18"/>
                <w:lang w:eastAsia="en-GB"/>
              </w:rPr>
              <w:t xml:space="preserve">Centrul de asistenţă şi sprijin </w:t>
            </w:r>
          </w:p>
          <w:p w14:paraId="670BDD3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„George”</w:t>
            </w:r>
            <w:bookmarkEnd w:id="20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32FD4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01" w:name="_Hlk31629855"/>
            <w:r w:rsidRPr="00845768">
              <w:rPr>
                <w:rFonts w:ascii="Times New Roman" w:eastAsia="Times New Roman" w:hAnsi="Times New Roman" w:cs="Times New Roman"/>
                <w:sz w:val="18"/>
                <w:szCs w:val="18"/>
                <w:lang w:eastAsia="en-GB"/>
              </w:rPr>
              <w:t>Oraşul Odobeşti, str. Libertăţii  nr.108, bl.B3,  et.3, ap.10, tarla 56 ,număr cadastral  717 /  ;3; 10N, suprafaţă  construită  64,33 mp, compus din 3 camere + dependinte.</w:t>
            </w:r>
            <w:bookmarkEnd w:id="201"/>
            <w:r w:rsidRPr="00845768">
              <w:rPr>
                <w:rFonts w:ascii="Times New Roman" w:eastAsia="Times New Roman" w:hAnsi="Times New Roman" w:cs="Times New Roman"/>
                <w:sz w:val="18"/>
                <w:szCs w:val="18"/>
                <w:lang w:eastAsia="en-GB"/>
              </w:rPr>
              <w:t xml:space="preserve">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2B1B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DB477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119,734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51571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02" w:name="_Hlk88121861"/>
            <w:r w:rsidRPr="00845768">
              <w:rPr>
                <w:rFonts w:ascii="Times New Roman" w:eastAsia="Times New Roman" w:hAnsi="Times New Roman" w:cs="Times New Roman"/>
                <w:sz w:val="18"/>
                <w:szCs w:val="18"/>
                <w:lang w:val="ro-RO" w:eastAsia="en-GB"/>
              </w:rPr>
              <w:t>Hotărârea Consiliului Judeţean nr. 49/2007, H.G. 630/2010, Nr. Carte Funciară  52072-C1-U13 Odobeşti</w:t>
            </w:r>
            <w:bookmarkEnd w:id="202"/>
            <w:r w:rsidRPr="00845768">
              <w:rPr>
                <w:rFonts w:ascii="Times New Roman" w:eastAsia="Times New Roman" w:hAnsi="Times New Roman" w:cs="Times New Roman"/>
                <w:sz w:val="18"/>
                <w:szCs w:val="18"/>
                <w:lang w:val="ro-RO" w:eastAsia="en-GB"/>
              </w:rPr>
              <w:t xml:space="preserve">.    </w:t>
            </w:r>
          </w:p>
        </w:tc>
      </w:tr>
      <w:tr w:rsidR="00845768" w:rsidRPr="00845768" w14:paraId="2617E05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E7841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C25F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CD542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03" w:name="_Hlk88121903"/>
            <w:r w:rsidRPr="00845768">
              <w:rPr>
                <w:rFonts w:ascii="Times New Roman" w:eastAsia="Times New Roman" w:hAnsi="Times New Roman" w:cs="Times New Roman"/>
                <w:sz w:val="18"/>
                <w:szCs w:val="18"/>
                <w:lang w:val="ro-RO" w:eastAsia="en-GB"/>
              </w:rPr>
              <w:t>Centrul de asistenţă şi sprijin „Ionuţ”</w:t>
            </w:r>
            <w:bookmarkEnd w:id="20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22023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Odobeşti ,str. Dobrogeanu Gherea  nr.2, bl.A3, Sc.1, et.3, ap.9, tarla 21 ; număr cadastral 1358 / 1 ;3; 9N, suprafaţă construită  73,07 m.p , compus din 3 camere +dependinte.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BC75C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FE9BF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137,694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35D8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04" w:name="_Hlk88122068"/>
            <w:r w:rsidRPr="00845768">
              <w:rPr>
                <w:rFonts w:ascii="Times New Roman" w:eastAsia="Times New Roman" w:hAnsi="Times New Roman" w:cs="Times New Roman"/>
                <w:sz w:val="18"/>
                <w:szCs w:val="18"/>
                <w:lang w:val="ro-RO" w:eastAsia="en-GB"/>
              </w:rPr>
              <w:t>Hotărârea Consiliului Judeţean nr. 49/2007, H.G. 630/2010, Nr. Carte Funciară  50585-C1-U12  Odobeşti</w:t>
            </w:r>
            <w:bookmarkEnd w:id="204"/>
            <w:r w:rsidRPr="00845768">
              <w:rPr>
                <w:rFonts w:ascii="Times New Roman" w:eastAsia="Times New Roman" w:hAnsi="Times New Roman" w:cs="Times New Roman"/>
                <w:sz w:val="18"/>
                <w:szCs w:val="18"/>
                <w:lang w:val="ro-RO" w:eastAsia="en-GB"/>
              </w:rPr>
              <w:t xml:space="preserve">.    </w:t>
            </w:r>
          </w:p>
        </w:tc>
      </w:tr>
      <w:tr w:rsidR="00845768" w:rsidRPr="00845768" w14:paraId="3C9C24B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06D48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1343B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1977D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05" w:name="_Hlk88122128"/>
            <w:r w:rsidRPr="00845768">
              <w:rPr>
                <w:rFonts w:ascii="Times New Roman" w:eastAsia="Times New Roman" w:hAnsi="Times New Roman" w:cs="Times New Roman"/>
                <w:sz w:val="18"/>
                <w:szCs w:val="18"/>
                <w:lang w:eastAsia="en-GB"/>
              </w:rPr>
              <w:t>Centrul de asistenţă şi sprijin „Mariana”</w:t>
            </w:r>
            <w:bookmarkEnd w:id="205"/>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17E52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Oraşul Odobeşti, str. Ştefan cel Mare nr.45, bl.A2, Sc.2, et.4, ap.22, tarla 22 , număr cadastral 1107 / 2 ;4; 22N, suprafaţă  construită  77,96 mp, compus din 4 camere + dependinte.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DCAE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1EB8D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123,718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A5182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06" w:name="_Hlk88121977"/>
            <w:bookmarkStart w:id="207" w:name="_Hlk88122169"/>
            <w:r w:rsidRPr="00845768">
              <w:rPr>
                <w:rFonts w:ascii="Times New Roman" w:eastAsia="Times New Roman" w:hAnsi="Times New Roman" w:cs="Times New Roman"/>
                <w:sz w:val="18"/>
                <w:szCs w:val="18"/>
                <w:lang w:val="ro-RO" w:eastAsia="en-GB"/>
              </w:rPr>
              <w:t>Hotărârea Consiliului Judeţean nr. 49/2007, H.G. 630/2010, Nr. Carte Funciară  51267-C1-U9 Odobeşti</w:t>
            </w:r>
            <w:bookmarkEnd w:id="206"/>
            <w:r w:rsidRPr="00845768">
              <w:rPr>
                <w:rFonts w:ascii="Times New Roman" w:eastAsia="Times New Roman" w:hAnsi="Times New Roman" w:cs="Times New Roman"/>
                <w:sz w:val="18"/>
                <w:szCs w:val="18"/>
                <w:lang w:val="ro-RO" w:eastAsia="en-GB"/>
              </w:rPr>
              <w:t xml:space="preserve">.    </w:t>
            </w:r>
            <w:bookmarkEnd w:id="207"/>
          </w:p>
        </w:tc>
      </w:tr>
      <w:tr w:rsidR="00845768" w:rsidRPr="00845768" w14:paraId="132C521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38B80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F8A59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5121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08" w:name="_Hlk88122861"/>
            <w:r w:rsidRPr="00845768">
              <w:rPr>
                <w:rFonts w:ascii="Times New Roman" w:eastAsia="Times New Roman" w:hAnsi="Times New Roman" w:cs="Times New Roman"/>
                <w:sz w:val="18"/>
                <w:szCs w:val="18"/>
                <w:lang w:val="ro-RO" w:eastAsia="en-GB"/>
              </w:rPr>
              <w:t>Locuinţă protejată „Clara”</w:t>
            </w:r>
            <w:bookmarkEnd w:id="20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C378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Oraşul Odobeşti, str. Smîrdan  nr. 28, suprafaţă teren 279 mp , suprafaţă construită total  190,77 mp , tarla 57, parcela 1382, număr cadastral 3412N; </w:t>
            </w:r>
          </w:p>
          <w:p w14:paraId="4DDFD06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 casă de locuit, P, suprafaţă construită 121,82 mp</w:t>
            </w:r>
          </w:p>
          <w:p w14:paraId="1E4AB39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 garaj ,magazie, bucătărie, suprafaţă construită  68,95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D7ABB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E2CC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CORP 1       686,3865</w:t>
            </w:r>
          </w:p>
          <w:p w14:paraId="15D373E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6C1210F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TOTAL </w:t>
            </w:r>
            <w:r w:rsidRPr="00845768">
              <w:rPr>
                <w:rFonts w:ascii="Times New Roman" w:eastAsia="Times New Roman" w:hAnsi="Times New Roman" w:cs="Times New Roman"/>
                <w:sz w:val="18"/>
                <w:szCs w:val="18"/>
                <w:lang w:eastAsia="en-GB"/>
              </w:rPr>
              <w:t>686,3865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22192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09" w:name="_Hlk88122845"/>
            <w:r w:rsidRPr="00845768">
              <w:rPr>
                <w:rFonts w:ascii="Times New Roman" w:eastAsia="Times New Roman" w:hAnsi="Times New Roman" w:cs="Times New Roman"/>
                <w:sz w:val="18"/>
                <w:szCs w:val="18"/>
                <w:lang w:val="ro-RO" w:eastAsia="en-GB"/>
              </w:rPr>
              <w:t xml:space="preserve">Hotărârea Consiliului Judeţean nr. 49/2007, H.G. 630/2010, Nr. Carte Funciară  55386 Odobeşti.    </w:t>
            </w:r>
            <w:bookmarkEnd w:id="209"/>
          </w:p>
        </w:tc>
      </w:tr>
      <w:tr w:rsidR="00845768" w:rsidRPr="00845768" w14:paraId="667F676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55795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DFC8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6D26F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0" w:name="_Hlk26198346"/>
            <w:r w:rsidRPr="00845768">
              <w:rPr>
                <w:rFonts w:ascii="Times New Roman" w:eastAsia="Times New Roman" w:hAnsi="Times New Roman" w:cs="Times New Roman"/>
                <w:sz w:val="18"/>
                <w:szCs w:val="18"/>
                <w:lang w:eastAsia="en-GB"/>
              </w:rPr>
              <w:t>Locuinţă protejată „Anca”</w:t>
            </w:r>
            <w:bookmarkEnd w:id="21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D023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Oraşul Odobeşti, str. Beciul Domnesc  nr.8 G suprafaţă teren 655 mp, suprafaţă construită total  155,3 mp, tarla 75 ,parcela 2371, număr cadastral 3386N ; </w:t>
            </w:r>
          </w:p>
          <w:p w14:paraId="6DC9BC4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casă de locuit , suprafaţă construită 113,3mp</w:t>
            </w:r>
          </w:p>
          <w:p w14:paraId="6F4915F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Corp 2   - garaj ,magazie, suprafaţă construită  42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DD39E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02B57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655, 06585</w:t>
            </w:r>
          </w:p>
          <w:p w14:paraId="25F8AE0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5039696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655, 06585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8DA85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11" w:name="_Hlk88123667"/>
            <w:r w:rsidRPr="00845768">
              <w:rPr>
                <w:rFonts w:ascii="Times New Roman" w:eastAsia="Times New Roman" w:hAnsi="Times New Roman" w:cs="Times New Roman"/>
                <w:sz w:val="18"/>
                <w:szCs w:val="18"/>
                <w:lang w:val="ro-RO" w:eastAsia="en-GB"/>
              </w:rPr>
              <w:t xml:space="preserve">Hotărârea Consiliului Judeţean nr. 49/2007, H.G. 630/2010, Nr. Carte Funciară  55372 Odobeşti.    </w:t>
            </w:r>
            <w:bookmarkEnd w:id="211"/>
          </w:p>
        </w:tc>
      </w:tr>
      <w:tr w:rsidR="00845768" w:rsidRPr="00845768" w14:paraId="3DF5197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F69F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239.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80C00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3DF8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2" w:name="_Hlk88123823"/>
            <w:r w:rsidRPr="00845768">
              <w:rPr>
                <w:rFonts w:ascii="Times New Roman" w:eastAsia="Times New Roman" w:hAnsi="Times New Roman" w:cs="Times New Roman"/>
                <w:sz w:val="18"/>
                <w:szCs w:val="18"/>
                <w:lang w:val="ro-RO" w:eastAsia="en-GB"/>
              </w:rPr>
              <w:t>Centrul de îngrijire de Zi "Ştefaniţă"</w:t>
            </w:r>
            <w:bookmarkEnd w:id="21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B40C98" w14:textId="77777777" w:rsidR="00845768" w:rsidRPr="00845768" w:rsidRDefault="00845768" w:rsidP="00845768">
            <w:pPr>
              <w:spacing w:before="100" w:beforeAutospacing="1" w:after="0" w:afterAutospacing="1"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Odobeşti, str. Ştefan cel Mare nr. 57, situat la et.II, bl.H,scara 1, ap 6, apartament 4 camere, număr cadastral 149/1;2;6N, suprafaţă  construită  95,53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54247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07F62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177,805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BC30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13" w:name="_Hlk88123843"/>
            <w:r w:rsidRPr="00845768">
              <w:rPr>
                <w:rFonts w:ascii="Times New Roman" w:eastAsia="Times New Roman" w:hAnsi="Times New Roman" w:cs="Times New Roman"/>
                <w:sz w:val="18"/>
                <w:szCs w:val="18"/>
                <w:lang w:val="ro-RO" w:eastAsia="en-GB"/>
              </w:rPr>
              <w:t xml:space="preserve">Hotărârea Consiliului Judeţean nr. 79/2007, </w:t>
            </w:r>
            <w:r w:rsidRPr="00845768">
              <w:rPr>
                <w:rFonts w:ascii="Times New Roman" w:eastAsia="Times New Roman" w:hAnsi="Times New Roman" w:cs="Times New Roman"/>
                <w:color w:val="000000"/>
                <w:sz w:val="18"/>
                <w:szCs w:val="18"/>
                <w:lang w:val="ro-RO" w:eastAsia="en-GB"/>
              </w:rPr>
              <w:t>H.G. 630/2010, Nr. Carte Funciară 52759-C1-U4   Odobeşti</w:t>
            </w:r>
            <w:bookmarkEnd w:id="213"/>
            <w:r w:rsidRPr="00845768">
              <w:rPr>
                <w:rFonts w:ascii="Times New Roman" w:eastAsia="Times New Roman" w:hAnsi="Times New Roman" w:cs="Times New Roman"/>
                <w:color w:val="000000"/>
                <w:sz w:val="18"/>
                <w:szCs w:val="18"/>
                <w:lang w:val="ro-RO" w:eastAsia="en-GB"/>
              </w:rPr>
              <w:t>.</w:t>
            </w:r>
          </w:p>
        </w:tc>
      </w:tr>
      <w:tr w:rsidR="00845768" w:rsidRPr="00845768" w14:paraId="6F270E2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DDC53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E4900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7702F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4" w:name="_Hlk88128057"/>
            <w:r w:rsidRPr="00845768">
              <w:rPr>
                <w:rFonts w:ascii="Times New Roman" w:eastAsia="Times New Roman" w:hAnsi="Times New Roman" w:cs="Times New Roman"/>
                <w:sz w:val="18"/>
                <w:szCs w:val="18"/>
                <w:lang w:val="ro-RO" w:eastAsia="en-GB"/>
              </w:rPr>
              <w:t>Birou Modul Familial „Pinochio”</w:t>
            </w:r>
            <w:bookmarkEnd w:id="214"/>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B87E3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Oraşul Mărăşeşti, str. Gabriel Pruncu et.I, bl.A4, sc.B,ap.19, apartament 3 camere,  tarla 26 ,parcela 1742, număr cadastral   290 / B ;1; 19N, suprafaţă  construită  66,99 m.p.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CED3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8E252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36,386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33B8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15" w:name="_Hlk88128285"/>
            <w:r w:rsidRPr="00845768">
              <w:rPr>
                <w:rFonts w:ascii="Times New Roman" w:eastAsia="Times New Roman" w:hAnsi="Times New Roman" w:cs="Times New Roman"/>
                <w:sz w:val="18"/>
                <w:szCs w:val="18"/>
                <w:lang w:val="ro-RO" w:eastAsia="en-GB"/>
              </w:rPr>
              <w:t>Hotărârea Consiliului Judeţean nr. 48/2001, H.G. 630/2010, Nr. Carte Funciară  50081-C1-U15 Mărăşeşti</w:t>
            </w:r>
            <w:bookmarkEnd w:id="215"/>
            <w:r w:rsidRPr="00845768">
              <w:rPr>
                <w:rFonts w:ascii="Times New Roman" w:eastAsia="Times New Roman" w:hAnsi="Times New Roman" w:cs="Times New Roman"/>
                <w:color w:val="FF0000"/>
                <w:sz w:val="18"/>
                <w:szCs w:val="18"/>
                <w:lang w:val="ro-RO" w:eastAsia="en-GB"/>
              </w:rPr>
              <w:t>.</w:t>
            </w:r>
          </w:p>
        </w:tc>
      </w:tr>
      <w:tr w:rsidR="00845768" w:rsidRPr="00845768" w14:paraId="0F21A80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56B77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C8832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5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6" w:name="_Hlk88128378"/>
            <w:r w:rsidRPr="00845768">
              <w:rPr>
                <w:rFonts w:ascii="Times New Roman" w:eastAsia="Times New Roman" w:hAnsi="Times New Roman" w:cs="Times New Roman"/>
                <w:sz w:val="18"/>
                <w:szCs w:val="18"/>
                <w:lang w:val="ro-RO" w:eastAsia="en-GB"/>
              </w:rPr>
              <w:t>Birou Modul Familial „Pluto”</w:t>
            </w:r>
            <w:bookmarkEnd w:id="216"/>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01724A9D"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Oraşul Mărăşeti, str. Doinei, bloc A3, Sc. A, et.4, ap.16,apartament  3  camere tarla 26 ; parcela 1742,număr cadastral 136/A;4;16N, suprafaţă  construită 70,41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A51A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EA834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27,399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BADFA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17" w:name="_Hlk88128445"/>
            <w:r w:rsidRPr="00845768">
              <w:rPr>
                <w:rFonts w:ascii="Times New Roman" w:eastAsia="Times New Roman" w:hAnsi="Times New Roman" w:cs="Times New Roman"/>
                <w:sz w:val="18"/>
                <w:szCs w:val="18"/>
                <w:lang w:val="ro-RO" w:eastAsia="en-GB"/>
              </w:rPr>
              <w:t>Hotărârea Consiliului Judeţean nr. 48/2001, H.G. 630/2010, Nr. Carte Funciară  50187-C1-U17 Mărăşeşti</w:t>
            </w:r>
            <w:bookmarkEnd w:id="217"/>
            <w:r w:rsidRPr="00845768">
              <w:rPr>
                <w:rFonts w:ascii="Times New Roman" w:eastAsia="Times New Roman" w:hAnsi="Times New Roman" w:cs="Times New Roman"/>
                <w:sz w:val="18"/>
                <w:szCs w:val="18"/>
                <w:lang w:val="ro-RO" w:eastAsia="en-GB"/>
              </w:rPr>
              <w:t>.</w:t>
            </w:r>
          </w:p>
        </w:tc>
      </w:tr>
      <w:tr w:rsidR="00845768" w:rsidRPr="00845768" w14:paraId="24727BB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37B46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118B5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1A1F6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8" w:name="_Hlk88128530"/>
            <w:r w:rsidRPr="00845768">
              <w:rPr>
                <w:rFonts w:ascii="Times New Roman" w:eastAsia="Times New Roman" w:hAnsi="Times New Roman" w:cs="Times New Roman"/>
                <w:sz w:val="18"/>
                <w:szCs w:val="18"/>
                <w:lang w:val="ro-RO" w:eastAsia="en-GB"/>
              </w:rPr>
              <w:t>Birou Modul Familial „Donald”</w:t>
            </w:r>
            <w:bookmarkEnd w:id="21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331EA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 xml:space="preserve">Oraşul Mărăşesti, str.Doinei nr.5, bloc T2, ap.11,apartament 3 camere, tarla 40, parcela 3562, număr cadastral 35/A;2;1N, suprafaţă  construită  </w:t>
            </w:r>
            <w:smartTag w:uri="urn:schemas-microsoft-com:office:smarttags" w:element="metricconverter">
              <w:smartTagPr>
                <w:attr w:name="ProductID" w:val="67,56 m"/>
              </w:smartTagPr>
              <w:r w:rsidRPr="00845768">
                <w:rPr>
                  <w:rFonts w:ascii="Times New Roman" w:eastAsia="Times New Roman" w:hAnsi="Times New Roman" w:cs="Times New Roman"/>
                  <w:sz w:val="18"/>
                  <w:szCs w:val="18"/>
                  <w:lang w:eastAsia="en-GB"/>
                </w:rPr>
                <w:t>67,56 m</w:t>
              </w:r>
            </w:smartTag>
            <w:r w:rsidRPr="00845768">
              <w:rPr>
                <w:rFonts w:ascii="Times New Roman" w:eastAsia="Times New Roman" w:hAnsi="Times New Roman" w:cs="Times New Roman"/>
                <w:sz w:val="18"/>
                <w:szCs w:val="18"/>
                <w:lang w:eastAsia="en-GB"/>
              </w:rPr>
              <w:t>.p.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2C9EC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4811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30,141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69947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19" w:name="_Hlk88128573"/>
            <w:r w:rsidRPr="00845768">
              <w:rPr>
                <w:rFonts w:ascii="Times New Roman" w:eastAsia="Times New Roman" w:hAnsi="Times New Roman" w:cs="Times New Roman"/>
                <w:sz w:val="18"/>
                <w:szCs w:val="18"/>
                <w:lang w:val="ro-RO" w:eastAsia="en-GB"/>
              </w:rPr>
              <w:t>Hotărârea Consiliului Judeţean nr. 48/2001, H.G. 630/2010, Nr. Carte Funciară  50157-C1-U6 Mărăşeşti</w:t>
            </w:r>
            <w:bookmarkEnd w:id="219"/>
            <w:r w:rsidRPr="00845768">
              <w:rPr>
                <w:rFonts w:ascii="Times New Roman" w:eastAsia="Times New Roman" w:hAnsi="Times New Roman" w:cs="Times New Roman"/>
                <w:sz w:val="18"/>
                <w:szCs w:val="18"/>
                <w:lang w:val="ro-RO" w:eastAsia="en-GB"/>
              </w:rPr>
              <w:t>.</w:t>
            </w:r>
          </w:p>
        </w:tc>
      </w:tr>
      <w:tr w:rsidR="00845768" w:rsidRPr="00845768" w14:paraId="636FD0A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01026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C725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03171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0" w:name="_Hlk88128606"/>
            <w:r w:rsidRPr="00845768">
              <w:rPr>
                <w:rFonts w:ascii="Times New Roman" w:eastAsia="Times New Roman" w:hAnsi="Times New Roman" w:cs="Times New Roman"/>
                <w:sz w:val="18"/>
                <w:szCs w:val="18"/>
                <w:lang w:val="ro-RO" w:eastAsia="en-GB"/>
              </w:rPr>
              <w:t>Birou Modul Familial „Arlechino”</w:t>
            </w:r>
            <w:bookmarkEnd w:id="22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9AE9B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str. Doinei nr. 5, bl.T2, Sc.A, et. 1, ap.6 apartament 3 camere,   număr cadastral 35/1;1;6N, suprafaţă  construită  69,33 m.p, suprafaţă teren  cota indiviză</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03CE3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0B068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25,722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6F84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1" w:name="_Hlk88128645"/>
            <w:r w:rsidRPr="00845768">
              <w:rPr>
                <w:rFonts w:ascii="Times New Roman" w:eastAsia="Times New Roman" w:hAnsi="Times New Roman" w:cs="Times New Roman"/>
                <w:sz w:val="18"/>
                <w:szCs w:val="18"/>
                <w:lang w:val="ro-RO" w:eastAsia="en-GB"/>
              </w:rPr>
              <w:t>Hotărârea Consiliului Judeţean nr. 48/2001, H.G. 630/2010, Nr. Carte Funciară  50157-C1-U8 Mărăşeşti</w:t>
            </w:r>
            <w:bookmarkEnd w:id="221"/>
            <w:r w:rsidRPr="00845768">
              <w:rPr>
                <w:rFonts w:ascii="Times New Roman" w:eastAsia="Times New Roman" w:hAnsi="Times New Roman" w:cs="Times New Roman"/>
                <w:sz w:val="18"/>
                <w:szCs w:val="18"/>
                <w:lang w:val="ro-RO" w:eastAsia="en-GB"/>
              </w:rPr>
              <w:t>.</w:t>
            </w:r>
          </w:p>
        </w:tc>
      </w:tr>
      <w:tr w:rsidR="00845768" w:rsidRPr="00845768" w14:paraId="3EBDE7F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5539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594E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AE978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2" w:name="_Hlk88128703"/>
            <w:r w:rsidRPr="00845768">
              <w:rPr>
                <w:rFonts w:ascii="Times New Roman" w:eastAsia="Times New Roman" w:hAnsi="Times New Roman" w:cs="Times New Roman"/>
                <w:sz w:val="18"/>
                <w:szCs w:val="18"/>
                <w:lang w:val="ro-RO" w:eastAsia="en-GB"/>
              </w:rPr>
              <w:t>Birou Modul Familial „Degeţica”</w:t>
            </w:r>
            <w:bookmarkEnd w:id="22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894B9"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str.Doinei nr.5, bl.T2, ap.10 Sc. A, Et.2, apartament 3 camere număr cadastral 35/A;2;10N, suprafaţă  construită  69,33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6E664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55BEC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106,458</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84B91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3" w:name="_Hlk88128774"/>
            <w:r w:rsidRPr="00845768">
              <w:rPr>
                <w:rFonts w:ascii="Times New Roman" w:eastAsia="Times New Roman" w:hAnsi="Times New Roman" w:cs="Times New Roman"/>
                <w:sz w:val="18"/>
                <w:szCs w:val="18"/>
                <w:lang w:val="ro-RO" w:eastAsia="en-GB"/>
              </w:rPr>
              <w:t>Hotărârea Consiliului Judeţean nr. 48/2001, H.G. 630/2010, Nr. Carte Funciară  50157-C1-U9 Mărăşeşti.</w:t>
            </w:r>
            <w:bookmarkEnd w:id="223"/>
          </w:p>
        </w:tc>
      </w:tr>
      <w:tr w:rsidR="00845768" w:rsidRPr="00845768" w14:paraId="527CC77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79FB6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AE691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03A7C6"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bookmarkStart w:id="224" w:name="_Hlk88128867"/>
            <w:r w:rsidRPr="00845768">
              <w:rPr>
                <w:rFonts w:ascii="Times New Roman" w:eastAsia="Times New Roman" w:hAnsi="Times New Roman" w:cs="Times New Roman"/>
                <w:sz w:val="18"/>
                <w:szCs w:val="18"/>
                <w:lang w:val="ro-RO" w:eastAsia="en-GB"/>
              </w:rPr>
              <w:t>Birou Modul Familial „Marcela”</w:t>
            </w:r>
            <w:bookmarkEnd w:id="224"/>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4824C9"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str.Doinei nr.5 bl.T3, Sc. A,Et. 1,ap.8, apartament 4 camere, Număr cadastral 155/A;1;8N, suprafaţă  construită 83,4 mp,suprafaţă teren 31,87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7DBE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7D1A0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47,056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5CF70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5" w:name="_Hlk88143822"/>
            <w:r w:rsidRPr="00845768">
              <w:rPr>
                <w:rFonts w:ascii="Times New Roman" w:eastAsia="Times New Roman" w:hAnsi="Times New Roman" w:cs="Times New Roman"/>
                <w:sz w:val="18"/>
                <w:szCs w:val="18"/>
                <w:lang w:val="ro-RO" w:eastAsia="en-GB"/>
              </w:rPr>
              <w:t>Hotărârea Consiliului Judeţean nr. 79/2007, H.G. 630/2010, Nr. Carte Funciară  50206-C1-U1 Mărăşeşti</w:t>
            </w:r>
            <w:bookmarkEnd w:id="225"/>
            <w:r w:rsidRPr="00845768">
              <w:rPr>
                <w:rFonts w:ascii="Times New Roman" w:eastAsia="Times New Roman" w:hAnsi="Times New Roman" w:cs="Times New Roman"/>
                <w:sz w:val="18"/>
                <w:szCs w:val="18"/>
                <w:lang w:val="ro-RO" w:eastAsia="en-GB"/>
              </w:rPr>
              <w:t>.</w:t>
            </w:r>
          </w:p>
        </w:tc>
      </w:tr>
      <w:tr w:rsidR="00845768" w:rsidRPr="00845768" w14:paraId="03379B0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FDF65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226" w:name="_Hlk88143982"/>
            <w:r w:rsidRPr="00845768">
              <w:rPr>
                <w:rFonts w:ascii="Times New Roman" w:eastAsia="Times New Roman" w:hAnsi="Times New Roman" w:cs="Times New Roman"/>
                <w:sz w:val="18"/>
                <w:szCs w:val="18"/>
                <w:lang w:val="ro-RO" w:eastAsia="en-GB"/>
              </w:rPr>
              <w:t>246.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E0C2C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CE4DF"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bookmarkStart w:id="227" w:name="_Hlk88143869"/>
            <w:r w:rsidRPr="00845768">
              <w:rPr>
                <w:rFonts w:ascii="Times New Roman" w:eastAsia="Times New Roman" w:hAnsi="Times New Roman" w:cs="Times New Roman"/>
                <w:sz w:val="18"/>
                <w:szCs w:val="18"/>
                <w:lang w:val="ro-RO" w:eastAsia="en-GB"/>
              </w:rPr>
              <w:t>Birou Modul Familial „Dănuţ”</w:t>
            </w:r>
            <w:bookmarkEnd w:id="22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0508A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Oraşul Mărăşeşti, str.Doinei nr.16 bl.T2,ap.15 apartament  3  camere, tarla 40; parcela 3562, număr cadastral 35/A;3;15N, suprafaţă  construită  72,56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2A50C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AA9A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32,863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FB5C10" w14:textId="77777777" w:rsidR="00845768" w:rsidRPr="00845768" w:rsidRDefault="00845768" w:rsidP="00845768">
            <w:pPr>
              <w:spacing w:after="0" w:line="240" w:lineRule="auto"/>
              <w:jc w:val="both"/>
              <w:rPr>
                <w:rFonts w:ascii="Times New Roman" w:eastAsia="Calibri" w:hAnsi="Times New Roman" w:cs="Times New Roman"/>
                <w:bCs/>
                <w:iCs/>
                <w:sz w:val="18"/>
                <w:szCs w:val="18"/>
              </w:rPr>
            </w:pPr>
            <w:r w:rsidRPr="00845768">
              <w:rPr>
                <w:rFonts w:ascii="Times New Roman" w:eastAsia="Calibri" w:hAnsi="Times New Roman" w:cs="Times New Roman"/>
                <w:sz w:val="18"/>
                <w:szCs w:val="18"/>
                <w:lang w:val="ro-RO"/>
              </w:rPr>
              <w:t xml:space="preserve">Hotărârea Consiliului Judeţean nr. 79/2007, </w:t>
            </w:r>
            <w:r w:rsidRPr="00845768">
              <w:rPr>
                <w:rFonts w:ascii="Times New Roman" w:eastAsia="Calibri" w:hAnsi="Times New Roman" w:cs="Times New Roman"/>
                <w:bCs/>
                <w:iCs/>
                <w:sz w:val="18"/>
                <w:szCs w:val="18"/>
              </w:rPr>
              <w:t xml:space="preserve">H.G. 630/2010, </w:t>
            </w:r>
            <w:r w:rsidRPr="00845768">
              <w:rPr>
                <w:rFonts w:ascii="Times New Roman" w:eastAsia="Calibri" w:hAnsi="Times New Roman" w:cs="Times New Roman"/>
                <w:iCs/>
                <w:sz w:val="18"/>
                <w:szCs w:val="18"/>
              </w:rPr>
              <w:t xml:space="preserve">Nr. Carte Funciară </w:t>
            </w:r>
            <w:r w:rsidRPr="00845768">
              <w:rPr>
                <w:rFonts w:ascii="Times New Roman" w:eastAsia="Calibri" w:hAnsi="Times New Roman" w:cs="Times New Roman"/>
                <w:bCs/>
                <w:iCs/>
                <w:sz w:val="18"/>
                <w:szCs w:val="18"/>
              </w:rPr>
              <w:t xml:space="preserve">50157-C1-U11 Mărăşeşti. </w:t>
            </w:r>
          </w:p>
          <w:p w14:paraId="090796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bookmarkEnd w:id="226"/>
      <w:tr w:rsidR="00845768" w:rsidRPr="00845768" w14:paraId="46198DA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43742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247.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CC95E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9F883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bookmarkStart w:id="228" w:name="_Hlk31798005"/>
            <w:r w:rsidRPr="00845768">
              <w:rPr>
                <w:rFonts w:ascii="Times New Roman" w:eastAsia="Times New Roman" w:hAnsi="Times New Roman" w:cs="Times New Roman"/>
                <w:i/>
                <w:iCs/>
                <w:strike/>
                <w:sz w:val="18"/>
                <w:szCs w:val="18"/>
                <w:lang w:val="ro-RO" w:eastAsia="en-GB"/>
              </w:rPr>
              <w:t>Centrul de Plasament</w:t>
            </w:r>
            <w:bookmarkEnd w:id="22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387CB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Dumitreşti , tarla 8, parcela 306, suprafaţă teren 4910, suprafaţă construită 1376 mp, regim de  înălţime P şi P+2</w:t>
            </w:r>
          </w:p>
          <w:p w14:paraId="09156C2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 xml:space="preserve">C1- centru de plasament, suprafaţă  construită  1028 mp, regim de  înălţime D+P+2E, C2- cabină poartă, suprafaţă  construită  22 mp, C3- casă hidrofoare, suprafaţă  construită   11 mp, C4- centrală termică, suprafaţă  construită 81 mp, C5-spălătorie, suprafaţă  construită 98 mp, C6- Wc, suprafaţă  construită   13 mp, C7- fosă septică, suprafaţă  construită 25 mp, C8- magazie, suprafaţă  construită   98 mp  </w:t>
            </w:r>
          </w:p>
          <w:p w14:paraId="15E398D9"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vecinătăţi : N-drum judeţean, S-râul  Rîmnicu Sărat, E-dispensar uman, V-teren proprietate privata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6B6D8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55FD28"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9.519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DDBFF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 Ordonanţa de Urgentă a Guvernului nr. </w:t>
            </w:r>
            <w:hyperlink r:id="rId427" w:history="1">
              <w:r w:rsidRPr="00845768">
                <w:rPr>
                  <w:rFonts w:ascii="Times New Roman" w:eastAsia="Times New Roman" w:hAnsi="Times New Roman" w:cs="Times New Roman"/>
                  <w:b/>
                  <w:bCs/>
                  <w:i/>
                  <w:iCs/>
                  <w:strike/>
                  <w:sz w:val="18"/>
                  <w:szCs w:val="18"/>
                  <w:u w:val="single"/>
                  <w:lang w:val="ro-RO" w:eastAsia="en-GB"/>
                </w:rPr>
                <w:t>206/2000</w:t>
              </w:r>
            </w:hyperlink>
          </w:p>
        </w:tc>
      </w:tr>
      <w:tr w:rsidR="00845768" w:rsidRPr="00845768" w14:paraId="12681A0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5BA78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248.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3746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9C6A4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29" w:name="_Hlk31798229"/>
            <w:r w:rsidRPr="00845768">
              <w:rPr>
                <w:rFonts w:ascii="Times New Roman" w:eastAsia="Times New Roman" w:hAnsi="Times New Roman" w:cs="Times New Roman"/>
                <w:sz w:val="18"/>
                <w:szCs w:val="18"/>
                <w:lang w:val="ro-RO" w:eastAsia="en-GB"/>
              </w:rPr>
              <w:t>Centru de terapie ludică</w:t>
            </w:r>
            <w:bookmarkEnd w:id="229"/>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A4C6B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Comuna Tulnici, Localitatea Greşu, suprafaţă teren măsurată 637 mp, tarla - 39; parcela 1119, intravilan, C1 - suprafaţa construită total 194 mp, regim înălţime: P+1, vecinătăţi: N-DN 2D; S-V proprietate privată, E - drum sătesc</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68D79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2385A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48</w:t>
            </w:r>
          </w:p>
          <w:p w14:paraId="30CB7B0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CLADIRE    1034,566</w:t>
            </w:r>
          </w:p>
          <w:p w14:paraId="093AFB0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1082,566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BD2CB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0" w:name="_Hlk88144325"/>
            <w:r w:rsidRPr="00845768">
              <w:rPr>
                <w:rFonts w:ascii="Times New Roman" w:eastAsia="Times New Roman" w:hAnsi="Times New Roman" w:cs="Times New Roman"/>
                <w:sz w:val="18"/>
                <w:szCs w:val="18"/>
                <w:lang w:val="ro-RO" w:eastAsia="en-GB"/>
              </w:rPr>
              <w:t>Hotărârea Consiliului Judeţean nr. 48/2001, H.G. 630/2010, Nr. Carte Funciară  53382 Tulnici.</w:t>
            </w:r>
            <w:bookmarkEnd w:id="230"/>
          </w:p>
        </w:tc>
      </w:tr>
      <w:tr w:rsidR="00845768" w:rsidRPr="00845768" w14:paraId="072BAD9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BC54D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249.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0EA59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F2D576"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Imobil</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400A2"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Oraşul Panciu str. Eliade Rădulescu nr. 2 vecinătăţi:</w:t>
            </w:r>
            <w:r w:rsidRPr="00845768">
              <w:rPr>
                <w:rFonts w:ascii="Times New Roman" w:eastAsia="Times New Roman" w:hAnsi="Times New Roman" w:cs="Times New Roman"/>
                <w:i/>
                <w:iCs/>
                <w:strike/>
                <w:sz w:val="18"/>
                <w:szCs w:val="18"/>
                <w:lang w:val="ro-RO" w:eastAsia="en-GB"/>
              </w:rPr>
              <w:br/>
              <w:t>Primărie, Stănescu şi Prodan Ion</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C92EE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1A1F67"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56.420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337C13"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701D5E4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AF0E5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4DD1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62A6E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Centrul de îngrijire şi asistenţă ,,Sf.Maria”</w:t>
            </w:r>
          </w:p>
          <w:p w14:paraId="2DA8D25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993954"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Comuna Goleşti, str. Căprioarei, nr. 19, suprafaţă teren 413 mp+ 500 mp, tarla 26, parcela 851, numere cadastrale: 554/2N; 554 /3N; 52654</w:t>
            </w:r>
          </w:p>
          <w:p w14:paraId="5139256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Imobil - suprafaţă teren 802 mp, suprafaţă construită 294 mp, regim de înălţime P+1, număr cadastral 52654-C1</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5DC59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727A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159,936</w:t>
            </w:r>
          </w:p>
          <w:p w14:paraId="22C75E9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CLADIRE    851,377</w:t>
            </w:r>
          </w:p>
          <w:p w14:paraId="5584425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1011,313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F2A12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1" w:name="_Hlk88477353"/>
            <w:r w:rsidRPr="00845768">
              <w:rPr>
                <w:rFonts w:ascii="Times New Roman" w:eastAsia="Times New Roman" w:hAnsi="Times New Roman" w:cs="Times New Roman"/>
                <w:sz w:val="18"/>
                <w:szCs w:val="18"/>
                <w:lang w:val="ro-RO" w:eastAsia="en-GB"/>
              </w:rPr>
              <w:t>Hotărârea Consiliului Judeţean nr. 48/2001,  Hotărârea Consiliului Judeţean nr. 28/2002,   Hotărârea Consiliului Judeţean nr. 79/2007, H.G. 630/2010, Nr. Carți Funciar 52654, 52655, 52653, Goleşti</w:t>
            </w:r>
            <w:bookmarkEnd w:id="231"/>
          </w:p>
        </w:tc>
      </w:tr>
      <w:tr w:rsidR="00845768" w:rsidRPr="00845768" w14:paraId="3EFA6F2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6FFC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7FF08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3B467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2" w:name="_Hlk88478266"/>
            <w:r w:rsidRPr="00845768">
              <w:rPr>
                <w:rFonts w:ascii="Times New Roman" w:eastAsia="Times New Roman" w:hAnsi="Times New Roman" w:cs="Times New Roman"/>
                <w:sz w:val="18"/>
                <w:szCs w:val="18"/>
                <w:lang w:val="ro-RO" w:eastAsia="en-GB"/>
              </w:rPr>
              <w:t>Centrul de Recuperare Reabilitare Neuropsihică</w:t>
            </w:r>
            <w:bookmarkEnd w:id="23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0AC10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233" w:name="_Hlk88478527"/>
            <w:r w:rsidRPr="00845768">
              <w:rPr>
                <w:rFonts w:ascii="Times New Roman" w:eastAsia="Times New Roman" w:hAnsi="Times New Roman" w:cs="Times New Roman"/>
                <w:sz w:val="18"/>
                <w:szCs w:val="18"/>
                <w:lang w:val="ro-RO" w:eastAsia="ro-RO"/>
              </w:rPr>
              <w:t xml:space="preserve">Comuna Jariştea, suprafaţă teren 2112 mp, </w:t>
            </w:r>
          </w:p>
          <w:p w14:paraId="039D2C07"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suprafaţa construită 516 mp, tarla 10, parcela 216, număr cadastral 2676N</w:t>
            </w:r>
          </w:p>
          <w:p w14:paraId="3FAEB846"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clădire, P+1, suprafaţă construită 459 mp</w:t>
            </w:r>
          </w:p>
          <w:p w14:paraId="2CE023F5"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  - magazie, suprafaţă construită 42 mp</w:t>
            </w:r>
          </w:p>
          <w:p w14:paraId="2DD02F45"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3  - centrală termică, suprafaţă  construită  15 mp </w:t>
            </w:r>
          </w:p>
          <w:p w14:paraId="26B22590" w14:textId="77777777" w:rsidR="00845768" w:rsidRPr="00845768" w:rsidRDefault="00845768" w:rsidP="00845768">
            <w:pPr>
              <w:spacing w:after="0" w:line="240" w:lineRule="auto"/>
              <w:ind w:left="396" w:hanging="396"/>
              <w:jc w:val="both"/>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vecinătăţi:N- Drum comunal; </w:t>
            </w:r>
          </w:p>
          <w:p w14:paraId="1B57C155"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E- proprietate privata; V- proprietate particulara; </w:t>
            </w:r>
          </w:p>
          <w:p w14:paraId="10A0A05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ro-RO"/>
              </w:rPr>
              <w:t>S- Alee şi proprietate particulara</w:t>
            </w:r>
            <w:bookmarkEnd w:id="233"/>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32ED0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BB5EA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3667,28163</w:t>
            </w:r>
          </w:p>
          <w:p w14:paraId="202B59D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3A21EB1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0</w:t>
            </w:r>
          </w:p>
          <w:p w14:paraId="4244995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3667,28163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BC4D9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4" w:name="_Hlk88478646"/>
            <w:r w:rsidRPr="00845768">
              <w:rPr>
                <w:rFonts w:ascii="Times New Roman" w:eastAsia="Times New Roman" w:hAnsi="Times New Roman" w:cs="Times New Roman"/>
                <w:sz w:val="18"/>
                <w:szCs w:val="18"/>
                <w:lang w:val="ro-RO" w:eastAsia="en-GB"/>
              </w:rPr>
              <w:t>Hotărârea Consiliului Judeţean nr. 29/2005,  Hotărârea Consiliului Judeţean nr. 79/2007, H.G. 630/2010,  Nr. Carte Funciară  53373 Jariştea.</w:t>
            </w:r>
            <w:bookmarkEnd w:id="234"/>
          </w:p>
        </w:tc>
      </w:tr>
      <w:tr w:rsidR="00845768" w:rsidRPr="00845768" w14:paraId="090E286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87135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FCF6B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90F68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5" w:name="_Hlk88478706"/>
            <w:r w:rsidRPr="00845768">
              <w:rPr>
                <w:rFonts w:ascii="Times New Roman" w:eastAsia="Times New Roman" w:hAnsi="Times New Roman" w:cs="Times New Roman"/>
                <w:sz w:val="18"/>
                <w:szCs w:val="18"/>
                <w:lang w:val="ro-RO" w:eastAsia="en-GB"/>
              </w:rPr>
              <w:t xml:space="preserve">Centrul Recuperare Persoane Vârstnice  </w:t>
            </w:r>
            <w:bookmarkEnd w:id="235"/>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4FBB5E" w14:textId="77777777" w:rsidR="00845768" w:rsidRPr="00845768" w:rsidRDefault="00845768" w:rsidP="00845768">
            <w:pPr>
              <w:spacing w:after="0" w:line="240" w:lineRule="auto"/>
              <w:rPr>
                <w:rFonts w:ascii="Times New Roman" w:eastAsia="Times New Roman" w:hAnsi="Times New Roman" w:cs="Times New Roman"/>
                <w:sz w:val="18"/>
                <w:szCs w:val="18"/>
                <w:lang w:val="ro-RO"/>
              </w:rPr>
            </w:pPr>
            <w:bookmarkStart w:id="236" w:name="_Hlk31807973"/>
            <w:r w:rsidRPr="00845768">
              <w:rPr>
                <w:rFonts w:ascii="Times New Roman" w:eastAsia="Times New Roman" w:hAnsi="Times New Roman" w:cs="Times New Roman"/>
                <w:sz w:val="18"/>
                <w:szCs w:val="18"/>
                <w:lang w:val="ro-RO"/>
              </w:rPr>
              <w:t>Oraşul Odobeşti ,Pictor  Grigorescu nr.2,  suprafată teren 3.130  mp, suprafaţă construită 406 mp, tarla 48, parcelele 1061,1092, număr cadastral 4149N</w:t>
            </w:r>
          </w:p>
          <w:p w14:paraId="4CD3E2C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1 – clădire Unitatea de Asistenţă Medico- Socială ,P+1+ M, suprafaţă construită 326 mp</w:t>
            </w:r>
          </w:p>
          <w:p w14:paraId="77B0FAFC" w14:textId="77777777" w:rsidR="00845768" w:rsidRPr="00845768" w:rsidRDefault="00845768" w:rsidP="00845768">
            <w:pPr>
              <w:spacing w:after="0" w:line="240" w:lineRule="auto"/>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Corp 2 – centrală termică+magazie, suprafaţă construită 80 mp</w:t>
            </w:r>
          </w:p>
          <w:p w14:paraId="5B9982F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vecinătăţi :  N- str.Pictor Grigorescu  şi Liceul  Duiliu  Zamfirescu; E- Poliţia Odobeşti; V- cimitir; S- Primăria Odobeşti</w:t>
            </w:r>
            <w:bookmarkEnd w:id="236"/>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4138E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300E1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4257,164</w:t>
            </w:r>
          </w:p>
          <w:p w14:paraId="4E98857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0</w:t>
            </w:r>
          </w:p>
          <w:p w14:paraId="4C44A6D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4257,164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C10CA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7" w:name="_Hlk88479034"/>
            <w:r w:rsidRPr="00845768">
              <w:rPr>
                <w:rFonts w:ascii="Times New Roman" w:eastAsia="Times New Roman" w:hAnsi="Times New Roman" w:cs="Times New Roman"/>
                <w:sz w:val="18"/>
                <w:szCs w:val="18"/>
                <w:lang w:val="ro-RO" w:eastAsia="en-GB"/>
              </w:rPr>
              <w:t xml:space="preserve">Hotărârea Consiliului Judeţean nr. 79/2007, H.G. 630/2010, </w:t>
            </w:r>
            <w:r w:rsidRPr="00845768">
              <w:rPr>
                <w:rFonts w:ascii="Times New Roman" w:eastAsia="Times New Roman" w:hAnsi="Times New Roman" w:cs="Times New Roman"/>
                <w:sz w:val="18"/>
                <w:szCs w:val="18"/>
                <w:lang w:eastAsia="en-GB"/>
              </w:rPr>
              <w:t xml:space="preserve"> </w:t>
            </w:r>
            <w:r w:rsidRPr="00845768">
              <w:rPr>
                <w:rFonts w:ascii="Times New Roman" w:eastAsia="Times New Roman" w:hAnsi="Times New Roman" w:cs="Times New Roman"/>
                <w:sz w:val="18"/>
                <w:szCs w:val="18"/>
                <w:lang w:val="ro-RO" w:eastAsia="en-GB"/>
              </w:rPr>
              <w:t>Nr. Carte Funciară  56342 Odobeşti.</w:t>
            </w:r>
            <w:bookmarkEnd w:id="237"/>
          </w:p>
        </w:tc>
      </w:tr>
      <w:tr w:rsidR="00845768" w:rsidRPr="00845768" w14:paraId="02CC065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309576"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253.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E2D55B"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1FBB21"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bookmarkStart w:id="238" w:name="_Hlk31808270"/>
            <w:r w:rsidRPr="00845768">
              <w:rPr>
                <w:rFonts w:ascii="Times New Roman" w:eastAsia="Times New Roman" w:hAnsi="Times New Roman" w:cs="Times New Roman"/>
                <w:i/>
                <w:iCs/>
                <w:strike/>
                <w:sz w:val="18"/>
                <w:szCs w:val="18"/>
                <w:lang w:val="ro-RO" w:eastAsia="en-GB"/>
              </w:rPr>
              <w:t>Birou - Serviciul Evidenţă Informatizată a Populaţiei</w:t>
            </w:r>
            <w:bookmarkEnd w:id="23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5ACE3B"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Municipiul Focşani Cezar Bolliac 2 birou în incinta Poliţiei 12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A6A73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68E303"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1.520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D9A642"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5F0AB2DD" w14:textId="77777777" w:rsidTr="00C059FB">
        <w:trPr>
          <w:trHeight w:val="510"/>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C5A6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C5D62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B461E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39" w:name="_Hlk88480710"/>
            <w:r w:rsidRPr="00845768">
              <w:rPr>
                <w:rFonts w:ascii="Times New Roman" w:eastAsia="Times New Roman" w:hAnsi="Times New Roman" w:cs="Times New Roman"/>
                <w:sz w:val="18"/>
                <w:szCs w:val="18"/>
                <w:lang w:val="ro-RO" w:eastAsia="en-GB"/>
              </w:rPr>
              <w:t>Complex Sportiv și Bazin de inot didactic - Baza sportiva</w:t>
            </w:r>
          </w:p>
          <w:bookmarkEnd w:id="239"/>
          <w:p w14:paraId="151C409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E7D09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bookmarkStart w:id="240" w:name="_Hlk88480695"/>
            <w:r w:rsidRPr="00845768">
              <w:rPr>
                <w:rFonts w:ascii="Times New Roman" w:eastAsia="Times New Roman" w:hAnsi="Times New Roman" w:cs="Times New Roman"/>
                <w:sz w:val="18"/>
                <w:szCs w:val="18"/>
                <w:lang w:eastAsia="en-GB"/>
              </w:rPr>
              <w:t>Municipiul Focşani, Str. Aleea Stadionului nr. 2, suprafaţă teren 63.967 mp intravilan din care:</w:t>
            </w:r>
          </w:p>
          <w:p w14:paraId="133A90A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50.366 mp tarla 213-214, parcelele 11673,11674, 11705,11713, 11698,11714,11715,11716; număr cadastral 69345, </w:t>
            </w:r>
          </w:p>
          <w:p w14:paraId="48CCB92D"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C1- wc, suprafaţă construită 38 mp </w:t>
            </w:r>
          </w:p>
          <w:p w14:paraId="70E8D10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C2- vestiare, suprafaţă construită 142 mp </w:t>
            </w:r>
          </w:p>
          <w:p w14:paraId="2EA71584"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C3- garaj, suprafaţă construită 131 mp </w:t>
            </w:r>
          </w:p>
          <w:p w14:paraId="5AF1300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C4- grup sanitar, suprafaţă construită 39 mp </w:t>
            </w:r>
          </w:p>
          <w:p w14:paraId="71CD97B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C6- chioşc, suprafaţă construită 14 mp </w:t>
            </w:r>
          </w:p>
          <w:p w14:paraId="77437497"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și 13.601 mp,  tarla 213-214, parcele 11740, 11741, 11742, 11743, 11744, 11745, 11746, 11747/1,11747/2, 11703,  11719, 11721,11722,  numar cadastral 69345;</w:t>
            </w:r>
          </w:p>
          <w:p w14:paraId="71DCCEF2"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C7 - Bazin de inot didactic - Baza sportiva </w:t>
            </w:r>
          </w:p>
          <w:p w14:paraId="3EFC112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Regim de inaltime: subsol+ parter+mezanin </w:t>
            </w:r>
          </w:p>
          <w:p w14:paraId="6729D22A"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Suprafata construită desfasurata - 6659 mp, Zona verde - 6370,00 mp </w:t>
            </w:r>
          </w:p>
          <w:p w14:paraId="4A70716B"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Subsolul destinat spatiilor tehnice: suprafata construită= 2605 mp Parterul destinat holurilor de acces, vestiarelor, anexelor si salii bazinelor: suprafata construită = 3392 mp </w:t>
            </w:r>
          </w:p>
          <w:p w14:paraId="56BBFFB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Mezaninul destinate gradenelor si circulatiei spectatorilor,  suprafata construită = 662 mp</w:t>
            </w:r>
          </w:p>
          <w:p w14:paraId="054F0F1E"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Dimensiuni bazin polo: 33,3 m x 25,00 m, adâncime: 2,30 m, inăltime liberă: 10,00 m. Dimensiuni bazin didactic/antrenament: 25,00 m x 12,50 m, adâncime bazin didactic: 1,20m ÷ 1,80 m; înălţime liberă: = 5,00 m. Tribuna: capacitate 400 locuri </w:t>
            </w:r>
          </w:p>
          <w:p w14:paraId="4503A560"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 xml:space="preserve">Vecinătăti: N: proprietăți private, Primăria Focșani; </w:t>
            </w:r>
          </w:p>
          <w:p w14:paraId="37EC258C"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E: Primăria Focșani; S: Primăria Focșani; V: Primăria Focșani</w:t>
            </w:r>
          </w:p>
          <w:p w14:paraId="7969453F"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Suprafaţă teren 1383 mp, (cale acces) tarlale 213-214, parcele 11695,11696,11671, număr cadastral 54477</w:t>
            </w:r>
          </w:p>
          <w:p w14:paraId="56927679"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C1- sediu administrativ, suprafaţă construită 305 mp,  regim de înălţime P+1</w:t>
            </w:r>
          </w:p>
          <w:p w14:paraId="4BD7F21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Sediu administrativ, structura cadre beton armat, inchideri zidarie caramida, fundatii continue cu talpa si cuzineti din beton armat, turnati monolid sub ziduri, finisaje interioare, placaje faianta, zugraveli var lavabil la pereti si tavane, finisaje exterioare tencuieli decorative, pardoseli gresie ceramica, mozaic, parchet, tamplarii interioar lemn, tamplarie exterioara PVC cu geam termopan</w:t>
            </w:r>
          </w:p>
          <w:bookmarkEnd w:id="240"/>
          <w:p w14:paraId="366E8EE1"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p>
        </w:tc>
        <w:tc>
          <w:tcPr>
            <w:tcW w:w="309" w:type="pct"/>
            <w:tcBorders>
              <w:top w:val="outset" w:sz="6" w:space="0" w:color="auto"/>
              <w:left w:val="outset" w:sz="6" w:space="0" w:color="auto"/>
              <w:right w:val="outset" w:sz="6" w:space="0" w:color="auto"/>
            </w:tcBorders>
            <w:shd w:val="clear" w:color="auto" w:fill="FFFFFF"/>
            <w:vAlign w:val="center"/>
            <w:hideMark/>
          </w:tcPr>
          <w:p w14:paraId="4A6C2E9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p w14:paraId="33455E4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w:t>
            </w:r>
          </w:p>
        </w:tc>
        <w:tc>
          <w:tcPr>
            <w:tcW w:w="687" w:type="pct"/>
            <w:tcBorders>
              <w:top w:val="outset" w:sz="6" w:space="0" w:color="auto"/>
              <w:left w:val="outset" w:sz="6" w:space="0" w:color="auto"/>
              <w:right w:val="outset" w:sz="6" w:space="0" w:color="auto"/>
            </w:tcBorders>
            <w:shd w:val="clear" w:color="auto" w:fill="FFFFFF"/>
            <w:vAlign w:val="center"/>
            <w:hideMark/>
          </w:tcPr>
          <w:p w14:paraId="073EC5CE" w14:textId="77777777" w:rsidR="00845768" w:rsidRPr="00845768" w:rsidRDefault="00845768" w:rsidP="00845768">
            <w:pPr>
              <w:spacing w:after="0" w:line="240" w:lineRule="auto"/>
              <w:jc w:val="center"/>
              <w:rPr>
                <w:rFonts w:ascii="Times New Roman" w:eastAsia="Calibri" w:hAnsi="Times New Roman" w:cs="Times New Roman"/>
                <w:bCs/>
                <w:sz w:val="18"/>
                <w:szCs w:val="18"/>
              </w:rPr>
            </w:pPr>
            <w:r w:rsidRPr="00845768">
              <w:rPr>
                <w:rFonts w:ascii="Times New Roman" w:eastAsia="Calibri" w:hAnsi="Times New Roman" w:cs="Times New Roman"/>
                <w:bCs/>
                <w:sz w:val="18"/>
                <w:szCs w:val="18"/>
              </w:rPr>
              <w:t>TEREN 18264,845</w:t>
            </w:r>
          </w:p>
          <w:p w14:paraId="0E37148E"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C1       10,267</w:t>
            </w:r>
          </w:p>
          <w:p w14:paraId="721C3F35"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C2     167,799</w:t>
            </w:r>
          </w:p>
          <w:p w14:paraId="40B1DA3A"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C3       56,577</w:t>
            </w:r>
          </w:p>
          <w:p w14:paraId="020DB439"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C4       10,674</w:t>
            </w:r>
          </w:p>
          <w:p w14:paraId="62C79751"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C6         4,712</w:t>
            </w:r>
          </w:p>
          <w:p w14:paraId="1E04E981"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1383 mp 508,767</w:t>
            </w:r>
          </w:p>
          <w:p w14:paraId="3D7EB3A2"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SEDIU ADMINIS. 496,973</w:t>
            </w:r>
          </w:p>
          <w:p w14:paraId="40BE296A"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13601mp 4294,965</w:t>
            </w:r>
          </w:p>
          <w:p w14:paraId="5A479FFF"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BAZĂ SPORTIVĂ 30934,45685</w:t>
            </w:r>
          </w:p>
          <w:p w14:paraId="08D1E756"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TOTAL 54750,03585</w:t>
            </w:r>
          </w:p>
        </w:tc>
        <w:tc>
          <w:tcPr>
            <w:tcW w:w="890" w:type="pct"/>
            <w:tcBorders>
              <w:top w:val="outset" w:sz="6" w:space="0" w:color="auto"/>
              <w:left w:val="outset" w:sz="6" w:space="0" w:color="auto"/>
              <w:right w:val="outset" w:sz="6" w:space="0" w:color="auto"/>
            </w:tcBorders>
            <w:shd w:val="clear" w:color="auto" w:fill="FFFFFF"/>
            <w:vAlign w:val="center"/>
            <w:hideMark/>
          </w:tcPr>
          <w:p w14:paraId="77A47EB8" w14:textId="77777777" w:rsidR="00845768" w:rsidRPr="00845768" w:rsidRDefault="00845768" w:rsidP="00845768">
            <w:pPr>
              <w:spacing w:beforeAutospacing="1" w:after="0" w:line="240" w:lineRule="auto"/>
              <w:jc w:val="both"/>
              <w:rPr>
                <w:rFonts w:ascii="Times New Roman" w:eastAsia="Times New Roman" w:hAnsi="Times New Roman" w:cs="Times New Roman"/>
                <w:sz w:val="18"/>
                <w:szCs w:val="18"/>
                <w:lang w:val="ro-RO" w:eastAsia="en-GB"/>
              </w:rPr>
            </w:pPr>
            <w:bookmarkStart w:id="241" w:name="_Hlk46137151"/>
            <w:r w:rsidRPr="00845768">
              <w:rPr>
                <w:rFonts w:ascii="Times New Roman" w:eastAsia="Times New Roman" w:hAnsi="Times New Roman" w:cs="Times New Roman"/>
                <w:sz w:val="18"/>
                <w:szCs w:val="18"/>
                <w:lang w:val="ro-RO" w:eastAsia="en-GB"/>
              </w:rPr>
              <w:t xml:space="preserve">Hotărârea Consiliului Judeţean nr. 79/2007, H.G. 630/2010, Hotărârea Guvernului nr. 1352/2002, Protocol nr., </w:t>
            </w:r>
            <w:r w:rsidRPr="00845768">
              <w:rPr>
                <w:rFonts w:ascii="Times New Roman" w:eastAsia="Times New Roman" w:hAnsi="Times New Roman" w:cs="Times New Roman"/>
                <w:bCs/>
                <w:iCs/>
                <w:sz w:val="18"/>
                <w:szCs w:val="18"/>
                <w:lang w:eastAsia="en-GB"/>
              </w:rPr>
              <w:t>35580/28.03.2018</w:t>
            </w:r>
            <w:r w:rsidRPr="00845768">
              <w:rPr>
                <w:rFonts w:ascii="Times New Roman" w:eastAsia="Times New Roman" w:hAnsi="Times New Roman" w:cs="Times New Roman"/>
                <w:sz w:val="18"/>
                <w:szCs w:val="18"/>
                <w:lang w:val="ro-RO" w:eastAsia="en-GB"/>
              </w:rPr>
              <w:t xml:space="preserve"> Hotararile Consiliului Județean Vrancea nr. 40, 41, 42/03.04.2018, 78/30.05.2018</w:t>
            </w:r>
          </w:p>
          <w:p w14:paraId="7C9E46AF" w14:textId="77777777" w:rsidR="00845768" w:rsidRPr="00845768" w:rsidRDefault="00845768" w:rsidP="00845768">
            <w:pPr>
              <w:spacing w:beforeAutospacing="1"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Nr. Carți Funciare  </w:t>
            </w:r>
            <w:r w:rsidRPr="00845768">
              <w:rPr>
                <w:rFonts w:ascii="Times New Roman" w:eastAsia="Times New Roman" w:hAnsi="Times New Roman" w:cs="Times New Roman"/>
                <w:sz w:val="18"/>
                <w:szCs w:val="18"/>
                <w:lang w:eastAsia="en-GB"/>
              </w:rPr>
              <w:t>69345</w:t>
            </w:r>
            <w:r w:rsidRPr="00845768">
              <w:rPr>
                <w:rFonts w:ascii="Times New Roman" w:eastAsia="Times New Roman" w:hAnsi="Times New Roman" w:cs="Times New Roman"/>
                <w:sz w:val="18"/>
                <w:szCs w:val="18"/>
                <w:lang w:val="ro-RO" w:eastAsia="en-GB"/>
              </w:rPr>
              <w:t xml:space="preserve">, </w:t>
            </w:r>
            <w:r w:rsidRPr="00845768">
              <w:rPr>
                <w:rFonts w:ascii="Times New Roman" w:eastAsia="Times New Roman" w:hAnsi="Times New Roman" w:cs="Times New Roman"/>
                <w:sz w:val="18"/>
                <w:szCs w:val="18"/>
                <w:shd w:val="clear" w:color="auto" w:fill="FFFFFF"/>
                <w:lang w:val="ro-RO" w:eastAsia="en-GB"/>
              </w:rPr>
              <w:t xml:space="preserve">54477 </w:t>
            </w:r>
            <w:r w:rsidRPr="00845768">
              <w:rPr>
                <w:rFonts w:ascii="Times New Roman" w:eastAsia="Times New Roman" w:hAnsi="Times New Roman" w:cs="Times New Roman"/>
                <w:sz w:val="18"/>
                <w:szCs w:val="18"/>
                <w:lang w:val="ro-RO" w:eastAsia="en-GB"/>
              </w:rPr>
              <w:t>Focșani.</w:t>
            </w:r>
            <w:bookmarkEnd w:id="241"/>
          </w:p>
        </w:tc>
      </w:tr>
      <w:tr w:rsidR="00845768" w:rsidRPr="00845768" w14:paraId="4CE65DF7" w14:textId="77777777" w:rsidTr="00C059FB">
        <w:trPr>
          <w:trHeight w:val="3814"/>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7CBBE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bookmarkStart w:id="242" w:name="_Hlk88481451"/>
            <w:r w:rsidRPr="00845768">
              <w:rPr>
                <w:rFonts w:ascii="Times New Roman" w:eastAsia="Times New Roman" w:hAnsi="Times New Roman" w:cs="Times New Roman"/>
                <w:sz w:val="18"/>
                <w:szCs w:val="18"/>
                <w:lang w:val="ro-RO" w:eastAsia="en-GB"/>
              </w:rPr>
              <w:t>255.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414A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DFC26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Stadionul Tineretului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312BF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bookmarkStart w:id="243" w:name="_Hlk88481257"/>
            <w:r w:rsidRPr="00845768">
              <w:rPr>
                <w:rFonts w:ascii="Times New Roman" w:eastAsia="Calibri" w:hAnsi="Times New Roman" w:cs="Times New Roman"/>
                <w:sz w:val="18"/>
                <w:szCs w:val="18"/>
                <w:lang w:val="ro-RO"/>
              </w:rPr>
              <w:t xml:space="preserve">Municipiul Focşani, str. Cuza Vodă nr. 61, </w:t>
            </w:r>
            <w:r w:rsidRPr="00845768">
              <w:rPr>
                <w:rFonts w:ascii="Times New Roman" w:eastAsia="Times New Roman" w:hAnsi="Times New Roman" w:cs="Times New Roman"/>
                <w:sz w:val="18"/>
                <w:szCs w:val="18"/>
                <w:lang w:val="ro-RO" w:eastAsia="ro-RO"/>
              </w:rPr>
              <w:t xml:space="preserve"> teren fotbal-rugby, pistă atletism, tarla 71 parcela 4250, număr cadastral 10266 N, suprafaţă teren 39.990 mp, suprafaţă construită 1564 mp</w:t>
            </w:r>
          </w:p>
          <w:p w14:paraId="1F70F1C2"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1 - vestiare parter,suprafaţă construită 150 mp </w:t>
            </w:r>
          </w:p>
          <w:p w14:paraId="4AF77472" w14:textId="77777777" w:rsidR="00845768" w:rsidRPr="00845768" w:rsidRDefault="00845768" w:rsidP="00845768">
            <w:pPr>
              <w:spacing w:after="0" w:line="240" w:lineRule="auto"/>
              <w:ind w:left="396" w:hanging="396"/>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2-wc, P,suprafaţă construită 9 mp</w:t>
            </w:r>
          </w:p>
          <w:p w14:paraId="123B1282"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Corp 3 - casă bilete- suprafaţă construită  6 mp </w:t>
            </w:r>
          </w:p>
          <w:p w14:paraId="7F41B79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4- casă bilete, suprafaţă  construită 6  mp</w:t>
            </w:r>
          </w:p>
          <w:p w14:paraId="172C850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5 – tribuna, suprafata construită 1013 mp</w:t>
            </w:r>
          </w:p>
          <w:p w14:paraId="21F741E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Corp 6 – tribuna, suprafata construită 380 mp</w:t>
            </w:r>
          </w:p>
          <w:p w14:paraId="25A8A3F2"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Structura zidarie portanta fundatii continue cu talpa si cuzineti din beton armat, turnati monolit sub ziduri, finisaje interioare, placaje faianta, zugraveli var lavabil la pereti si tavane, finisaje exterioare vopsitorii zugraveli spoieli var, pardoseli gresie ceramica, mozaic, parchet, tamplarie interioară lemn, tamplarie exterioara PVC cu geam termopan.</w:t>
            </w:r>
          </w:p>
          <w:p w14:paraId="51A65102" w14:textId="77777777" w:rsidR="00845768" w:rsidRPr="00845768" w:rsidRDefault="00845768" w:rsidP="00845768">
            <w:pPr>
              <w:spacing w:after="0"/>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Vecinătăţi: N-E – proprietăți particular S-E Str. Cuza Vodă, S-V – proprietăți particulare, N-V – Primăria Focșani </w:t>
            </w:r>
          </w:p>
          <w:bookmarkEnd w:id="243"/>
          <w:p w14:paraId="747E884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3DE6E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CF014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14711,20175</w:t>
            </w:r>
          </w:p>
          <w:p w14:paraId="7A71F6AF"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1       156,790</w:t>
            </w:r>
          </w:p>
          <w:p w14:paraId="011180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2           8,286</w:t>
            </w:r>
          </w:p>
          <w:p w14:paraId="1771E7A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3             0,307</w:t>
            </w:r>
          </w:p>
          <w:p w14:paraId="07D0A15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4             0,307</w:t>
            </w:r>
          </w:p>
          <w:p w14:paraId="69C9C03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5         17,456</w:t>
            </w:r>
          </w:p>
          <w:p w14:paraId="7BDFABA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6           6,523</w:t>
            </w:r>
          </w:p>
          <w:p w14:paraId="4EC8E12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14900,87075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2C46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Hotărârea Consiliului Judeţean nr. 79/2007, H.G. 630/2010, Hotărârea Guvernului nr. 1352/2002, Nr. Carte Funciară 62641 Focşani.</w:t>
            </w:r>
          </w:p>
        </w:tc>
      </w:tr>
      <w:bookmarkEnd w:id="242"/>
      <w:tr w:rsidR="00845768" w:rsidRPr="00845768" w14:paraId="15CA13A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AFBAC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9E1DC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E9CDFD"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90233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Comuna Valea Sarii, Grumaz, suprafata teren 999 mp (749 mp Cc, 250 mp A), număr cadastral 51335, T 81, P 5351 Cc, 5352 A</w:t>
            </w:r>
          </w:p>
          <w:p w14:paraId="20A32F8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Vecinătăţi: N- Drum exploatare, S - drum de exploatare, E - DJ 205 D şi V- proprietate particulara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62F2E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1987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D96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4,396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48469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44" w:name="_Hlk88483043"/>
            <w:r w:rsidRPr="00845768">
              <w:rPr>
                <w:rFonts w:ascii="Times New Roman" w:eastAsia="Times New Roman" w:hAnsi="Times New Roman" w:cs="Times New Roman"/>
                <w:sz w:val="18"/>
                <w:szCs w:val="18"/>
                <w:lang w:val="ro-RO" w:eastAsia="en-GB"/>
              </w:rPr>
              <w:t>Hotărârea Consiliului Judeţean nr. 79/2007, H.G. 630/2010, Decizia Consiliului popular judeţean nr. 55/1987, Nr. Carte Funciară 51335 Valea Sării.</w:t>
            </w:r>
            <w:bookmarkEnd w:id="244"/>
          </w:p>
        </w:tc>
      </w:tr>
      <w:tr w:rsidR="00845768" w:rsidRPr="00845768" w14:paraId="1B4A2FB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61195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257.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158AAD"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75DC8D"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bookmarkStart w:id="245" w:name="_Hlk32325621"/>
            <w:r w:rsidRPr="00845768">
              <w:rPr>
                <w:rFonts w:ascii="Times New Roman" w:eastAsia="Times New Roman" w:hAnsi="Times New Roman" w:cs="Times New Roman"/>
                <w:i/>
                <w:iCs/>
                <w:strike/>
                <w:sz w:val="18"/>
                <w:szCs w:val="18"/>
                <w:lang w:val="ro-RO" w:eastAsia="en-GB"/>
              </w:rPr>
              <w:t xml:space="preserve">Teren </w:t>
            </w:r>
            <w:bookmarkEnd w:id="245"/>
          </w:p>
        </w:tc>
        <w:tc>
          <w:tcPr>
            <w:tcW w:w="1633" w:type="pct"/>
            <w:tcBorders>
              <w:top w:val="outset" w:sz="6" w:space="0" w:color="auto"/>
              <w:left w:val="outset" w:sz="6" w:space="0" w:color="auto"/>
              <w:bottom w:val="outset" w:sz="6" w:space="0" w:color="auto"/>
              <w:right w:val="outset" w:sz="6" w:space="0" w:color="auto"/>
            </w:tcBorders>
            <w:shd w:val="clear" w:color="auto" w:fill="FFFFFF"/>
            <w:hideMark/>
          </w:tcPr>
          <w:p w14:paraId="219ACE90" w14:textId="77777777" w:rsidR="00845768" w:rsidRPr="00845768" w:rsidRDefault="00845768" w:rsidP="00845768">
            <w:pPr>
              <w:spacing w:after="0" w:line="240" w:lineRule="auto"/>
              <w:jc w:val="both"/>
              <w:rPr>
                <w:rFonts w:ascii="Times New Roman" w:eastAsia="Calibri" w:hAnsi="Times New Roman" w:cs="Times New Roman"/>
                <w:i/>
                <w:iCs/>
                <w:strike/>
                <w:sz w:val="18"/>
                <w:szCs w:val="18"/>
              </w:rPr>
            </w:pPr>
            <w:r w:rsidRPr="00845768">
              <w:rPr>
                <w:rFonts w:ascii="Times New Roman" w:eastAsia="Calibri" w:hAnsi="Times New Roman" w:cs="Times New Roman"/>
                <w:i/>
                <w:iCs/>
                <w:strike/>
                <w:sz w:val="18"/>
                <w:szCs w:val="18"/>
              </w:rPr>
              <w:t>Comuna Garoafa, sat Ciuşlea (fost Canton)</w:t>
            </w:r>
          </w:p>
          <w:p w14:paraId="4AF32CC6" w14:textId="77777777" w:rsidR="00845768" w:rsidRPr="00845768" w:rsidRDefault="00845768" w:rsidP="00845768">
            <w:pPr>
              <w:spacing w:after="0" w:line="240" w:lineRule="auto"/>
              <w:jc w:val="both"/>
              <w:rPr>
                <w:rFonts w:ascii="Times New Roman" w:eastAsia="Calibri" w:hAnsi="Times New Roman" w:cs="Times New Roman"/>
                <w:i/>
                <w:iCs/>
                <w:strike/>
                <w:sz w:val="18"/>
                <w:szCs w:val="18"/>
                <w:lang w:val="en-US"/>
              </w:rPr>
            </w:pPr>
            <w:r w:rsidRPr="00845768">
              <w:rPr>
                <w:rFonts w:ascii="Times New Roman" w:eastAsia="Calibri" w:hAnsi="Times New Roman" w:cs="Times New Roman"/>
                <w:i/>
                <w:iCs/>
                <w:strike/>
                <w:sz w:val="18"/>
                <w:szCs w:val="18"/>
              </w:rPr>
              <w:t xml:space="preserve">- suprafaţă teren 1071 mp </w:t>
            </w:r>
          </w:p>
          <w:p w14:paraId="6E0991B0"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2708B9"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1987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865761"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eastAsia="en-GB"/>
              </w:rPr>
              <w:t>20,813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30A9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H.G. 630/2010, Decizia Consiliului popular judeţean nr. 55/1987</w:t>
            </w:r>
          </w:p>
        </w:tc>
      </w:tr>
      <w:tr w:rsidR="00845768" w:rsidRPr="00845768" w14:paraId="57D8614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15C97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258.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DF8ED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786E95" w14:textId="77777777" w:rsidR="00845768" w:rsidRPr="00845768" w:rsidRDefault="00845768" w:rsidP="00845768">
            <w:pPr>
              <w:spacing w:before="100" w:beforeAutospacing="1" w:after="0" w:line="240" w:lineRule="auto"/>
              <w:rPr>
                <w:rFonts w:ascii="Times New Roman" w:eastAsia="Times New Roman" w:hAnsi="Times New Roman" w:cs="Times New Roman"/>
                <w:sz w:val="18"/>
                <w:szCs w:val="18"/>
                <w:lang w:val="ro-RO" w:eastAsia="en-GB"/>
              </w:rPr>
            </w:pPr>
            <w:bookmarkStart w:id="246" w:name="_Hlk88483321"/>
            <w:r w:rsidRPr="00845768">
              <w:rPr>
                <w:rFonts w:ascii="Times New Roman" w:eastAsia="Times New Roman" w:hAnsi="Times New Roman" w:cs="Times New Roman"/>
                <w:sz w:val="18"/>
                <w:szCs w:val="18"/>
                <w:lang w:val="ro-RO" w:eastAsia="en-GB"/>
              </w:rPr>
              <w:t>Front captare Vadu-Roşca, Vulturu, Suraia</w:t>
            </w:r>
            <w:bookmarkEnd w:id="246"/>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709BE"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Comuna Vulturu, Suraia</w:t>
            </w:r>
          </w:p>
          <w:p w14:paraId="167DA008"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199.833 mp, tarla 66,parcela 359/1, număr cadastral 50346</w:t>
            </w:r>
          </w:p>
          <w:p w14:paraId="6C711CD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113.822 mp, tarlale 5,6,parcele 24,25,26,număr cadastral 50488</w:t>
            </w:r>
          </w:p>
          <w:p w14:paraId="4A6D087A"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-suprafaţă teren 131.297 mp, tarlale 57,58 parcele 435,436,437,număr cadastral 50515</w:t>
            </w:r>
          </w:p>
          <w:p w14:paraId="53EB012B"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130.403 mp, tarla 52,parcele  371,372,373,număr cadastral 50514</w:t>
            </w:r>
          </w:p>
          <w:p w14:paraId="7998A81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163.982 mp, tarla 75,parcele 500,501,502, număr cadastral 50498</w:t>
            </w:r>
          </w:p>
          <w:p w14:paraId="7075292F"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36.749 mp, tarla 1, parcela 2, număr cadastral 53438</w:t>
            </w:r>
          </w:p>
          <w:p w14:paraId="59B9DE25"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suprafaţă teren 166.040 mp, tarlale 2,3; parcele 7,8,9 ,număr cadastral 50502</w:t>
            </w:r>
          </w:p>
          <w:p w14:paraId="4A8C04D6"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vecinătăţi: N-râul  Siret, S, E si V – proprietăţi particulare (terenuri arabile)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A265F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1995</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2DFD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TEREN 199833mp  199,833</w:t>
            </w:r>
          </w:p>
          <w:p w14:paraId="446EC2A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113822mp 113,822</w:t>
            </w:r>
          </w:p>
          <w:p w14:paraId="682E029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131297mp 131,297</w:t>
            </w:r>
          </w:p>
          <w:p w14:paraId="4827369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130403mp 143,443</w:t>
            </w:r>
          </w:p>
          <w:p w14:paraId="2366653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163982mp 180,380</w:t>
            </w:r>
          </w:p>
          <w:p w14:paraId="2A45124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36749mp 36,749</w:t>
            </w:r>
          </w:p>
          <w:p w14:paraId="36DBAD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166040mp 166,040</w:t>
            </w:r>
          </w:p>
          <w:p w14:paraId="2488A61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971,564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5909C4"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47" w:name="_Hlk88483562"/>
            <w:r w:rsidRPr="00845768">
              <w:rPr>
                <w:rFonts w:ascii="Times New Roman" w:eastAsia="Times New Roman" w:hAnsi="Times New Roman" w:cs="Times New Roman"/>
                <w:sz w:val="18"/>
                <w:szCs w:val="18"/>
                <w:lang w:val="ro-RO" w:eastAsia="en-GB"/>
              </w:rPr>
              <w:t xml:space="preserve">Hotărârea Consiliului Judeţean nr. 48/2001, H.G. 630/2010, Nr. carți funciare </w:t>
            </w:r>
            <w:r w:rsidRPr="00845768">
              <w:rPr>
                <w:rFonts w:ascii="Times New Roman" w:eastAsia="Times New Roman" w:hAnsi="Times New Roman" w:cs="Times New Roman"/>
                <w:sz w:val="18"/>
                <w:szCs w:val="18"/>
                <w:shd w:val="clear" w:color="auto" w:fill="FFFFFF"/>
                <w:lang w:val="ro-RO" w:eastAsia="en-GB"/>
              </w:rPr>
              <w:t>50346, 53438</w:t>
            </w:r>
            <w:r w:rsidRPr="00845768">
              <w:rPr>
                <w:rFonts w:ascii="Times New Roman" w:eastAsia="Times New Roman" w:hAnsi="Times New Roman" w:cs="Times New Roman"/>
                <w:sz w:val="18"/>
                <w:szCs w:val="18"/>
                <w:shd w:val="clear" w:color="auto" w:fill="D5DCE4"/>
                <w:lang w:val="ro-RO" w:eastAsia="en-GB"/>
              </w:rPr>
              <w:t xml:space="preserve"> </w:t>
            </w:r>
            <w:r w:rsidRPr="00845768">
              <w:rPr>
                <w:rFonts w:ascii="Times New Roman" w:eastAsia="Times New Roman" w:hAnsi="Times New Roman" w:cs="Times New Roman"/>
                <w:sz w:val="18"/>
                <w:szCs w:val="18"/>
                <w:lang w:val="ro-RO" w:eastAsia="en-GB"/>
              </w:rPr>
              <w:t>Suraia, 50488, 50515, 50514, 50498, 50502 Vulturu</w:t>
            </w:r>
            <w:bookmarkEnd w:id="247"/>
          </w:p>
        </w:tc>
      </w:tr>
      <w:tr w:rsidR="00845768" w:rsidRPr="00845768" w14:paraId="73059EF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186F55"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259.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73CC7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78FBF4"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Imobil - Bloc P+ 2</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6694FC"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Comuna Tulnici suprafaţa construită 345 mp, suprafaţa desfăşurată 1008 mp, suprafaţă teren 716 mp, regim înălţime P + 2,</w:t>
            </w:r>
            <w:r w:rsidRPr="00845768">
              <w:rPr>
                <w:rFonts w:ascii="Times New Roman" w:eastAsia="Times New Roman" w:hAnsi="Times New Roman" w:cs="Times New Roman"/>
                <w:i/>
                <w:iCs/>
                <w:strike/>
                <w:sz w:val="18"/>
                <w:szCs w:val="18"/>
                <w:lang w:val="ro-RO" w:eastAsia="en-GB"/>
              </w:rPr>
              <w:br/>
              <w:t>vecinătăţi:</w:t>
            </w:r>
            <w:r w:rsidRPr="00845768">
              <w:rPr>
                <w:rFonts w:ascii="Times New Roman" w:eastAsia="Times New Roman" w:hAnsi="Times New Roman" w:cs="Times New Roman"/>
                <w:i/>
                <w:iCs/>
                <w:strike/>
                <w:sz w:val="18"/>
                <w:szCs w:val="18"/>
                <w:lang w:val="ro-RO" w:eastAsia="en-GB"/>
              </w:rPr>
              <w:br/>
              <w:t>S - DN 2D,</w:t>
            </w:r>
            <w:r w:rsidRPr="00845768">
              <w:rPr>
                <w:rFonts w:ascii="Times New Roman" w:eastAsia="Times New Roman" w:hAnsi="Times New Roman" w:cs="Times New Roman"/>
                <w:i/>
                <w:iCs/>
                <w:strike/>
                <w:sz w:val="18"/>
                <w:szCs w:val="18"/>
                <w:lang w:val="ro-RO" w:eastAsia="en-GB"/>
              </w:rPr>
              <w:br/>
              <w:t>N - Obştea Tulnici,</w:t>
            </w:r>
            <w:r w:rsidRPr="00845768">
              <w:rPr>
                <w:rFonts w:ascii="Times New Roman" w:eastAsia="Times New Roman" w:hAnsi="Times New Roman" w:cs="Times New Roman"/>
                <w:i/>
                <w:iCs/>
                <w:strike/>
                <w:sz w:val="18"/>
                <w:szCs w:val="18"/>
                <w:lang w:val="ro-RO" w:eastAsia="en-GB"/>
              </w:rPr>
              <w:br/>
              <w:t>E - cale de acces,</w:t>
            </w:r>
            <w:r w:rsidRPr="00845768">
              <w:rPr>
                <w:rFonts w:ascii="Times New Roman" w:eastAsia="Times New Roman" w:hAnsi="Times New Roman" w:cs="Times New Roman"/>
                <w:i/>
                <w:iCs/>
                <w:strike/>
                <w:sz w:val="18"/>
                <w:szCs w:val="18"/>
                <w:lang w:val="ro-RO" w:eastAsia="en-GB"/>
              </w:rPr>
              <w:br/>
              <w:t>V - şcoală Tulnici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6E5D1E"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2008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F70C02" w14:textId="77777777" w:rsidR="00845768" w:rsidRPr="00845768"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210.000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9486D7" w14:textId="77777777" w:rsidR="00845768" w:rsidRPr="00845768" w:rsidRDefault="00845768" w:rsidP="00845768">
            <w:pPr>
              <w:spacing w:after="0" w:line="240" w:lineRule="auto"/>
              <w:rPr>
                <w:rFonts w:ascii="Times New Roman" w:eastAsia="Times New Roman" w:hAnsi="Times New Roman" w:cs="Times New Roman"/>
                <w:i/>
                <w:iCs/>
                <w:strike/>
                <w:sz w:val="18"/>
                <w:szCs w:val="18"/>
                <w:lang w:val="ro-RO" w:eastAsia="en-GB"/>
              </w:rPr>
            </w:pPr>
            <w:r w:rsidRPr="00845768">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845768" w14:paraId="6B67C07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tcPr>
          <w:p w14:paraId="39B0B17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260.</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4A95EC2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tcPr>
          <w:p w14:paraId="7490F1D9" w14:textId="77777777" w:rsidR="00845768" w:rsidRPr="00845768" w:rsidRDefault="00845768" w:rsidP="00845768">
            <w:pPr>
              <w:spacing w:after="0" w:line="240" w:lineRule="auto"/>
              <w:rPr>
                <w:rFonts w:ascii="Times New Roman" w:eastAsia="Calibri" w:hAnsi="Times New Roman" w:cs="Times New Roman"/>
                <w:sz w:val="18"/>
                <w:szCs w:val="18"/>
                <w:lang w:val="ro-RO" w:eastAsia="en-GB"/>
              </w:rPr>
            </w:pPr>
            <w:r w:rsidRPr="00845768">
              <w:rPr>
                <w:rFonts w:ascii="Times New Roman" w:eastAsia="Calibri" w:hAnsi="Times New Roman" w:cs="Times New Roman"/>
                <w:sz w:val="18"/>
                <w:szCs w:val="18"/>
              </w:rPr>
              <w:t>Teren şi complex clădiri Crâng Petreşti</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79B0AB0"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bookmarkStart w:id="248" w:name="_Hlk88483803"/>
            <w:r w:rsidRPr="00845768">
              <w:rPr>
                <w:rFonts w:ascii="Times New Roman" w:eastAsia="Times New Roman" w:hAnsi="Times New Roman" w:cs="Times New Roman"/>
                <w:sz w:val="18"/>
                <w:szCs w:val="18"/>
                <w:lang w:val="ro-RO"/>
              </w:rPr>
              <w:t>Comuna Vînători,</w:t>
            </w:r>
          </w:p>
          <w:p w14:paraId="11F601B2"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xml:space="preserve">- suprafaţă teren 3976 mp; T 78, P 554/1, număr cadastral 52444 </w:t>
            </w:r>
          </w:p>
          <w:p w14:paraId="25ABB19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suprafaţă teren 8203 mp; T 78, P 554/1, număr cadastral 52444</w:t>
            </w:r>
          </w:p>
          <w:p w14:paraId="46C933A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xml:space="preserve">- suprafaţă teren 6106 mp; T 78, P 554/1, număr cadastral 52444 </w:t>
            </w:r>
          </w:p>
          <w:p w14:paraId="2FCFEEF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suprafaţă teren 161.400 mp, T.78,P 554/2, număr cadastral 52444</w:t>
            </w:r>
          </w:p>
          <w:p w14:paraId="570FCE1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suprafaţă teren 29.218 mp; T 86, P 605, număr cadastral 3861N</w:t>
            </w:r>
          </w:p>
          <w:p w14:paraId="1461A64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 suprafaţă teren 3.597 mp; T 86, P 606/2, numar cadastral 3860/2N - suprafaţă teren 197.500 mp; T 86, P 605, numar cadastral 3860/2N</w:t>
            </w:r>
          </w:p>
          <w:p w14:paraId="01343FBF"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C1 – rezervor – Sc 127 mp, T78, P 554/1</w:t>
            </w:r>
          </w:p>
          <w:p w14:paraId="4C7E28F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C2 – centrală termica Sc 148 mp,  T78, P 554/1</w:t>
            </w:r>
          </w:p>
          <w:p w14:paraId="1EF6C734"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C4 – laborator+CT Sc 364 mp; T 78, P 554/1</w:t>
            </w:r>
          </w:p>
          <w:p w14:paraId="7C44E6A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rPr>
            </w:pPr>
            <w:r w:rsidRPr="00845768">
              <w:rPr>
                <w:rFonts w:ascii="Times New Roman" w:eastAsia="Times New Roman" w:hAnsi="Times New Roman" w:cs="Times New Roman"/>
                <w:sz w:val="18"/>
                <w:szCs w:val="18"/>
                <w:lang w:val="ro-RO"/>
              </w:rPr>
              <w:t>C5 – spălătorie  – Sc 48 mp; T 78, P 554/1</w:t>
            </w:r>
          </w:p>
          <w:p w14:paraId="7A51DA40"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ro-RO"/>
              </w:rPr>
            </w:pPr>
            <w:r w:rsidRPr="00845768">
              <w:rPr>
                <w:rFonts w:ascii="Times New Roman" w:eastAsia="Times New Roman" w:hAnsi="Times New Roman" w:cs="Times New Roman"/>
                <w:sz w:val="18"/>
                <w:szCs w:val="18"/>
                <w:lang w:val="ro-RO" w:eastAsia="ro-RO"/>
              </w:rPr>
              <w:t xml:space="preserve">C6 – clădire administrativă – Sc 2127 mp; T 78, P 554/1”  </w:t>
            </w:r>
            <w:bookmarkEnd w:id="248"/>
          </w:p>
          <w:p w14:paraId="312EC90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Vecinătăți: N – Intravilan Petrești, N-V D.J., S – D.C. , proprietăți private, E – Ocolul Silvic Focșani.</w:t>
            </w:r>
          </w:p>
        </w:tc>
        <w:tc>
          <w:tcPr>
            <w:tcW w:w="309" w:type="pct"/>
            <w:tcBorders>
              <w:top w:val="outset" w:sz="6" w:space="0" w:color="auto"/>
              <w:left w:val="outset" w:sz="6" w:space="0" w:color="auto"/>
              <w:bottom w:val="outset" w:sz="6" w:space="0" w:color="auto"/>
              <w:right w:val="outset" w:sz="6" w:space="0" w:color="auto"/>
            </w:tcBorders>
            <w:shd w:val="clear" w:color="auto" w:fill="FFFFFF"/>
          </w:tcPr>
          <w:p w14:paraId="6AE1F9A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eastAsia="en-GB"/>
              </w:rPr>
              <w:t>2010</w:t>
            </w:r>
          </w:p>
        </w:tc>
        <w:tc>
          <w:tcPr>
            <w:tcW w:w="687" w:type="pct"/>
            <w:tcBorders>
              <w:top w:val="outset" w:sz="6" w:space="0" w:color="auto"/>
              <w:left w:val="outset" w:sz="6" w:space="0" w:color="auto"/>
              <w:bottom w:val="outset" w:sz="6" w:space="0" w:color="auto"/>
              <w:right w:val="outset" w:sz="6" w:space="0" w:color="auto"/>
            </w:tcBorders>
            <w:shd w:val="clear" w:color="auto" w:fill="FFFFFF"/>
          </w:tcPr>
          <w:p w14:paraId="7A33C17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3976mp+8203mp+6106mp            454,111</w:t>
            </w:r>
          </w:p>
          <w:p w14:paraId="2E92538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161400mp 889,969</w:t>
            </w:r>
          </w:p>
          <w:p w14:paraId="3E9BB67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29218mp  134,356</w:t>
            </w:r>
          </w:p>
          <w:p w14:paraId="76B3CB3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3597mp 132,324</w:t>
            </w:r>
          </w:p>
          <w:p w14:paraId="6A87207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LOC DE JOACĂ 506,60115</w:t>
            </w:r>
          </w:p>
          <w:p w14:paraId="5CF482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TEREN 197500mp 908,184</w:t>
            </w:r>
          </w:p>
          <w:p w14:paraId="2B4B57C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C1     214,207</w:t>
            </w:r>
          </w:p>
          <w:p w14:paraId="04725A1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C2       33,364</w:t>
            </w:r>
          </w:p>
          <w:p w14:paraId="31F5CE3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C4     383,842</w:t>
            </w:r>
          </w:p>
          <w:p w14:paraId="3DF4C28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C5       28,911</w:t>
            </w:r>
          </w:p>
          <w:p w14:paraId="71D6EDB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CORP C6   2161,933</w:t>
            </w:r>
          </w:p>
          <w:p w14:paraId="5D6A3BF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AMENAJARE ARIE NAT.          12058,26599</w:t>
            </w:r>
          </w:p>
          <w:p w14:paraId="4F8ADB9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SISTEM COLECTARE APE PLUVIALE 3292,48404</w:t>
            </w:r>
          </w:p>
          <w:p w14:paraId="1D1691B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REȚEA APĂ + CIUȘMELE  309,17551</w:t>
            </w:r>
          </w:p>
          <w:p w14:paraId="05E1B26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GRUP SANITAR1 170,68565</w:t>
            </w:r>
          </w:p>
          <w:p w14:paraId="3E8558A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GRUP SANITAR2 170,68565</w:t>
            </w:r>
          </w:p>
          <w:p w14:paraId="1CA7E773"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GRUP SANITAR3 170,68565</w:t>
            </w:r>
          </w:p>
          <w:p w14:paraId="7066F1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GRUP SANITAR4 170,68565</w:t>
            </w:r>
          </w:p>
          <w:p w14:paraId="38423995"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CENTRU INFORMARE    2370,91957</w:t>
            </w:r>
          </w:p>
          <w:p w14:paraId="5FA7E36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FOIȘOR 1            59,14556</w:t>
            </w:r>
          </w:p>
          <w:p w14:paraId="46CC54FD"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FOIȘOR 2               59,14556</w:t>
            </w:r>
          </w:p>
          <w:p w14:paraId="27E554F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FOIȘOR 3              59,14556</w:t>
            </w:r>
          </w:p>
          <w:p w14:paraId="23F84BA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PAVILION          139,89760</w:t>
            </w:r>
          </w:p>
          <w:p w14:paraId="077B6F6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MICROSTAȚIE 1    64,55909</w:t>
            </w:r>
          </w:p>
          <w:p w14:paraId="256CC60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MICROSTAȚIE 2    64,55909</w:t>
            </w:r>
          </w:p>
          <w:p w14:paraId="58F6336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GARD CU FUNDAȚIE        531,15204</w:t>
            </w:r>
          </w:p>
          <w:p w14:paraId="781E614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TOTAL 25538,99436</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4087252E" w14:textId="77777777" w:rsidR="00845768" w:rsidRPr="00845768" w:rsidRDefault="00845768" w:rsidP="00845768">
            <w:pPr>
              <w:spacing w:after="0" w:line="240" w:lineRule="auto"/>
              <w:rPr>
                <w:rFonts w:ascii="Times New Roman" w:eastAsia="Times New Roman" w:hAnsi="Times New Roman" w:cs="Times New Roman"/>
                <w:i/>
                <w:iCs/>
                <w:sz w:val="18"/>
                <w:szCs w:val="18"/>
                <w:lang w:val="ro-RO" w:eastAsia="en-GB"/>
              </w:rPr>
            </w:pPr>
            <w:r w:rsidRPr="00845768">
              <w:rPr>
                <w:rFonts w:ascii="Times New Roman" w:eastAsia="Times New Roman" w:hAnsi="Times New Roman" w:cs="Times New Roman"/>
                <w:i/>
                <w:iCs/>
                <w:sz w:val="18"/>
                <w:szCs w:val="18"/>
                <w:lang w:eastAsia="en-GB"/>
              </w:rPr>
              <w:t>H.G. 815/2013, H.G. 197/2015, Hotărârea Consiliului Judeţean Vrancea nr. 43/2013, proces verbal de receptie la terminarea lucrarilor nr. 8911/2017, Nr. carți funciare 52444, 52460, 52461 Vînători.</w:t>
            </w:r>
          </w:p>
          <w:p w14:paraId="1BAA32B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p>
        </w:tc>
      </w:tr>
      <w:tr w:rsidR="00845768" w:rsidRPr="00845768" w14:paraId="76F2543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64F5AF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val="ro-RO" w:eastAsia="en-GB"/>
              </w:rPr>
              <w:t>261</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2D6279F2"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35ED112E"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2B8EA80"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B0913B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val="ro-RO" w:eastAsia="en-GB"/>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645CD1C"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4EDA9A97" w14:textId="77777777" w:rsidR="00845768" w:rsidRPr="00845768" w:rsidRDefault="00845768" w:rsidP="00845768">
            <w:pPr>
              <w:spacing w:after="0" w:line="240" w:lineRule="auto"/>
              <w:rPr>
                <w:rFonts w:ascii="Times New Roman" w:eastAsia="Calibri" w:hAnsi="Times New Roman" w:cs="Times New Roman"/>
                <w:sz w:val="18"/>
                <w:szCs w:val="18"/>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3697084"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49" w:name="_Hlk51166391"/>
            <w:r w:rsidRPr="00845768">
              <w:rPr>
                <w:rFonts w:ascii="Times New Roman" w:eastAsia="Calibri" w:hAnsi="Times New Roman" w:cs="Times New Roman"/>
                <w:sz w:val="18"/>
                <w:szCs w:val="18"/>
                <w:lang w:val="ro-RO"/>
              </w:rPr>
              <w:t>Comuna Cîmpineanca, Cartier Doctor Carnabel</w:t>
            </w:r>
          </w:p>
          <w:p w14:paraId="6F0E53B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suprafaţă teren intravilan 433 mp,  curți construcții</w:t>
            </w:r>
          </w:p>
          <w:p w14:paraId="13AF670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1 - casă de locuit, parter, suprafaţă constuită 126 mp, tarla 29, parcela 388, număr cadastral 54952, </w:t>
            </w:r>
          </w:p>
          <w:p w14:paraId="4B11656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Regim de inaltime, parter, construcție din cărămidă, pe fundație de beton armat,  acoperita cu tabla profilata tip Lindab.</w:t>
            </w:r>
          </w:p>
          <w:p w14:paraId="756C91D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6123A20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str. Dr. Carnabel</w:t>
            </w:r>
          </w:p>
          <w:p w14:paraId="2F0B8D9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S-proprietati particulare;</w:t>
            </w:r>
          </w:p>
          <w:p w14:paraId="694358F4"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Județul Vrancea – Domeniu public</w:t>
            </w:r>
          </w:p>
          <w:p w14:paraId="57B881F3" w14:textId="77777777" w:rsidR="00845768" w:rsidRPr="00845768" w:rsidRDefault="00845768" w:rsidP="00845768">
            <w:pPr>
              <w:spacing w:after="0" w:line="240" w:lineRule="auto"/>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val="ro-RO" w:eastAsia="en-GB"/>
              </w:rPr>
              <w:t>V- proprietate particulară</w:t>
            </w:r>
            <w:bookmarkEnd w:id="249"/>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C5E240A"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2996887" w14:textId="77777777" w:rsidR="00845768" w:rsidRPr="00845768" w:rsidRDefault="00845768" w:rsidP="00845768">
            <w:pPr>
              <w:spacing w:line="240" w:lineRule="auto"/>
              <w:jc w:val="right"/>
              <w:rPr>
                <w:rFonts w:ascii="Times New Roman" w:eastAsia="Calibri" w:hAnsi="Times New Roman" w:cs="Times New Roman"/>
                <w:sz w:val="18"/>
                <w:szCs w:val="18"/>
                <w:lang w:val="ro-RO"/>
              </w:rPr>
            </w:pPr>
          </w:p>
          <w:p w14:paraId="724BD52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Calibri" w:hAnsi="Times New Roman" w:cs="Times New Roman"/>
                <w:sz w:val="18"/>
                <w:szCs w:val="18"/>
                <w:lang w:val="ro-RO"/>
              </w:rPr>
              <w:t>313,73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623D8918" w14:textId="77777777" w:rsidR="00845768" w:rsidRPr="00845768" w:rsidRDefault="00845768" w:rsidP="00845768">
            <w:pPr>
              <w:spacing w:line="240" w:lineRule="auto"/>
              <w:jc w:val="both"/>
              <w:rPr>
                <w:rFonts w:ascii="Times New Roman" w:eastAsia="Calibri" w:hAnsi="Times New Roman" w:cs="Times New Roman"/>
                <w:sz w:val="18"/>
                <w:szCs w:val="18"/>
                <w:lang w:val="ro-RO"/>
              </w:rPr>
            </w:pPr>
            <w:bookmarkStart w:id="250" w:name="_Hlk51161152"/>
            <w:r w:rsidRPr="00845768">
              <w:rPr>
                <w:rFonts w:ascii="Times New Roman" w:eastAsia="Calibri" w:hAnsi="Times New Roman" w:cs="Times New Roman"/>
                <w:sz w:val="18"/>
                <w:szCs w:val="18"/>
                <w:lang w:val="ro-RO"/>
              </w:rPr>
              <w:t>Hotărârea Consiliului Județean Vrancea nr. 179/10.12.2019,  Contractul de vânzare cumpărare cu încheierea de autentificare nr. 1239/09.10.2019,</w:t>
            </w:r>
          </w:p>
          <w:p w14:paraId="6DC139A7"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51" w:name="_Hlk88485084"/>
            <w:r w:rsidRPr="00845768">
              <w:rPr>
                <w:rFonts w:ascii="Times New Roman" w:eastAsia="Times New Roman" w:hAnsi="Times New Roman" w:cs="Times New Roman"/>
                <w:sz w:val="18"/>
                <w:szCs w:val="18"/>
                <w:lang w:val="ro-RO" w:eastAsia="en-GB"/>
              </w:rPr>
              <w:t>Hotararii Consiliului Județean Vrancea nr. 184/2020</w:t>
            </w:r>
          </w:p>
          <w:bookmarkEnd w:id="251"/>
          <w:p w14:paraId="28CDB700" w14:textId="77777777" w:rsidR="00845768" w:rsidRPr="00845768" w:rsidRDefault="00845768" w:rsidP="00845768">
            <w:pPr>
              <w:spacing w:after="0" w:line="240" w:lineRule="auto"/>
              <w:jc w:val="both"/>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val="ro-RO" w:eastAsia="en-GB"/>
              </w:rPr>
              <w:t>Carte Funciară 54952</w:t>
            </w:r>
            <w:bookmarkEnd w:id="250"/>
          </w:p>
        </w:tc>
      </w:tr>
      <w:tr w:rsidR="00845768" w:rsidRPr="00845768" w14:paraId="0CAA2D6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9968ED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262</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2FF195B5"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20919EB"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12342C0F"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68AED33"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ABAAEBE"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76CE9A8B"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6F0BB96F"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52" w:name="_Hlk51161602"/>
            <w:r w:rsidRPr="00845768">
              <w:rPr>
                <w:rFonts w:ascii="Times New Roman" w:eastAsia="Calibri" w:hAnsi="Times New Roman" w:cs="Times New Roman"/>
                <w:sz w:val="18"/>
                <w:szCs w:val="18"/>
                <w:lang w:val="ro-RO"/>
              </w:rPr>
              <w:t>Comuna Cîmpineanca, Cartier Doctor Carnabel</w:t>
            </w:r>
          </w:p>
          <w:p w14:paraId="2FD5C9B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suprafaţă teren  intravilan 434 mp, curți construcții</w:t>
            </w:r>
          </w:p>
          <w:p w14:paraId="37A93F96"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1 - casă de locuit, parter, suprafaţă constuită 126 mp, tarla 29, parcela 388, număr cadastral 54953,  </w:t>
            </w:r>
          </w:p>
          <w:p w14:paraId="72F934D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Regim de inaltime, parter,</w:t>
            </w:r>
          </w:p>
          <w:p w14:paraId="5D6DADD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construcție din cărămidă, pe fundație de beton armat, </w:t>
            </w:r>
            <w:bookmarkStart w:id="253" w:name="_Hlk51166454"/>
            <w:r w:rsidRPr="00845768">
              <w:rPr>
                <w:rFonts w:ascii="Times New Roman" w:eastAsia="Calibri" w:hAnsi="Times New Roman" w:cs="Times New Roman"/>
                <w:sz w:val="18"/>
                <w:szCs w:val="18"/>
                <w:lang w:val="ro-RO"/>
              </w:rPr>
              <w:t>acoperita cu tabla profilata tip Lindab</w:t>
            </w:r>
            <w:bookmarkEnd w:id="253"/>
            <w:r w:rsidRPr="00845768">
              <w:rPr>
                <w:rFonts w:ascii="Times New Roman" w:eastAsia="Calibri" w:hAnsi="Times New Roman" w:cs="Times New Roman"/>
                <w:sz w:val="18"/>
                <w:szCs w:val="18"/>
                <w:lang w:val="ro-RO"/>
              </w:rPr>
              <w:t>,.</w:t>
            </w:r>
          </w:p>
          <w:p w14:paraId="53B2194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7281417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str. Dr. Carnabel</w:t>
            </w:r>
          </w:p>
          <w:p w14:paraId="63B854C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S-proprietati particulare;</w:t>
            </w:r>
          </w:p>
          <w:p w14:paraId="319A4B1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Județul Vrancea – Domeniu public</w:t>
            </w:r>
          </w:p>
          <w:p w14:paraId="073E71B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  Județul Vrancea – Domeniu public </w:t>
            </w:r>
            <w:bookmarkEnd w:id="25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19C54B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56AB9E9"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4A6AF9C9"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313,73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04FD66A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54" w:name="_Hlk51161625"/>
            <w:r w:rsidRPr="00845768">
              <w:rPr>
                <w:rFonts w:ascii="Times New Roman" w:eastAsia="Times New Roman" w:hAnsi="Times New Roman" w:cs="Times New Roman"/>
                <w:sz w:val="18"/>
                <w:szCs w:val="18"/>
                <w:lang w:val="ro-RO" w:eastAsia="en-GB"/>
              </w:rPr>
              <w:t>Hotărârea Consiliului Județean Vrancea nr. 179/10.12.2019,  Contractul de vânzare cumpărare cu încheierea de autentificare nr. 1239/09.10.2019</w:t>
            </w:r>
          </w:p>
          <w:p w14:paraId="08586F0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Hotararii Consiliului Județean Vrancea nr. 184/2020</w:t>
            </w:r>
          </w:p>
          <w:p w14:paraId="43A7851B"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Carte Funciară 54953 </w:t>
            </w:r>
            <w:bookmarkEnd w:id="254"/>
          </w:p>
        </w:tc>
      </w:tr>
      <w:tr w:rsidR="00845768" w:rsidRPr="00845768" w14:paraId="58E509E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79DBFE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263</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79D722A8"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4D59740D"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BC5FBA6"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55402D7"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2FDF5E8"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53CF8C3D"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C43DA86"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55" w:name="_Hlk51162050"/>
            <w:r w:rsidRPr="00845768">
              <w:rPr>
                <w:rFonts w:ascii="Times New Roman" w:eastAsia="Calibri" w:hAnsi="Times New Roman" w:cs="Times New Roman"/>
                <w:sz w:val="18"/>
                <w:szCs w:val="18"/>
                <w:lang w:val="ro-RO"/>
              </w:rPr>
              <w:t>Comuna Cîmpineanca, Cartier Doctor Carnabel</w:t>
            </w:r>
          </w:p>
          <w:p w14:paraId="322322C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suprafaţă teren intravilan 434 mp,  curți construcții</w:t>
            </w:r>
          </w:p>
          <w:p w14:paraId="08F99C1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1 - casă de locuit, parter, suprafaţă constuită 126 mp, tarla 29, parcela 388, număr cadastral 54954,  </w:t>
            </w:r>
          </w:p>
          <w:p w14:paraId="6AE6AF04"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Regim de inaltime, parter,</w:t>
            </w:r>
          </w:p>
          <w:p w14:paraId="2ED52C4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construcție din cărămidă, pe fundație de beton armat, acoperita cu tabla profilata tip Lindab.</w:t>
            </w:r>
          </w:p>
          <w:p w14:paraId="43109B8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6F2A531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str. Dr. Carnabel</w:t>
            </w:r>
          </w:p>
          <w:p w14:paraId="45C19DA6"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proprietate particulară;</w:t>
            </w:r>
          </w:p>
          <w:p w14:paraId="2FC9C77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proprietate particulară</w:t>
            </w:r>
          </w:p>
          <w:p w14:paraId="6AF6EC9C"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Județul Vrancea – Domeniu public</w:t>
            </w:r>
            <w:bookmarkEnd w:id="255"/>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DE0139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85C1F29"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41242E2D" w14:textId="77777777" w:rsidR="00845768" w:rsidRPr="00845768" w:rsidRDefault="00845768" w:rsidP="00845768">
            <w:pPr>
              <w:jc w:val="center"/>
              <w:rPr>
                <w:rFonts w:ascii="Calibri" w:eastAsia="Calibri" w:hAnsi="Calibri" w:cs="Times New Roman"/>
                <w:sz w:val="18"/>
                <w:szCs w:val="18"/>
              </w:rPr>
            </w:pPr>
            <w:r w:rsidRPr="00845768">
              <w:rPr>
                <w:rFonts w:ascii="Calibri" w:eastAsia="Calibri" w:hAnsi="Calibri" w:cs="Times New Roman"/>
                <w:sz w:val="18"/>
                <w:szCs w:val="18"/>
              </w:rPr>
              <w:t>313,73</w:t>
            </w:r>
          </w:p>
          <w:p w14:paraId="240C5CBA"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094E0006"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56" w:name="_Hlk51162068"/>
            <w:r w:rsidRPr="00845768">
              <w:rPr>
                <w:rFonts w:ascii="Times New Roman" w:eastAsia="Times New Roman" w:hAnsi="Times New Roman" w:cs="Times New Roman"/>
                <w:sz w:val="18"/>
                <w:szCs w:val="18"/>
                <w:lang w:val="ro-RO" w:eastAsia="en-GB"/>
              </w:rPr>
              <w:t>Hotărârea Consiliului Județean Vrancea nr. 179/10.12.2019,  Contractul de vânzare cumpărare cu încheierea de autentificare nr. 1239/09.10.2019  Hotararii Consiliului Județean Vrancea nr. 184/2020</w:t>
            </w:r>
          </w:p>
          <w:p w14:paraId="10639F5A"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Carte Funciară 54954 </w:t>
            </w:r>
            <w:bookmarkEnd w:id="256"/>
          </w:p>
        </w:tc>
      </w:tr>
      <w:tr w:rsidR="00845768" w:rsidRPr="00845768" w14:paraId="4B9507D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5B8A97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264</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784A4B4A"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53748E6"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44F47280"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0D9754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174603B"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489CAFFE"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E188714"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57" w:name="_Hlk51163910"/>
            <w:bookmarkStart w:id="258" w:name="_Hlk51164079"/>
            <w:r w:rsidRPr="00845768">
              <w:rPr>
                <w:rFonts w:ascii="Times New Roman" w:eastAsia="Calibri" w:hAnsi="Times New Roman" w:cs="Times New Roman"/>
                <w:sz w:val="18"/>
                <w:szCs w:val="18"/>
                <w:lang w:val="ro-RO"/>
              </w:rPr>
              <w:t xml:space="preserve">Comuna Măicănești, loc Slobozia Botești, suprafaţă teren  intravilan   2101 mp (1492 mp arabil și 609 curți construcții) , </w:t>
            </w:r>
          </w:p>
          <w:p w14:paraId="4E02E20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C1 - casă de locuit, parter, suprafaţă constuită 130 mp, </w:t>
            </w:r>
          </w:p>
          <w:p w14:paraId="5FA5351A"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tarla 4, parcela 164/1, 167, 168, număr cadastral 50020</w:t>
            </w:r>
          </w:p>
          <w:p w14:paraId="5FF3002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Regim de inaltime- parter</w:t>
            </w:r>
          </w:p>
          <w:p w14:paraId="08590274"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Constructie din BCA, pe fundatie de beton armat, acoperit cu tabla</w:t>
            </w:r>
            <w:bookmarkEnd w:id="257"/>
            <w:r w:rsidRPr="00845768">
              <w:rPr>
                <w:rFonts w:ascii="Times New Roman" w:eastAsia="Calibri" w:hAnsi="Times New Roman" w:cs="Times New Roman"/>
                <w:sz w:val="18"/>
                <w:szCs w:val="18"/>
                <w:lang w:val="ro-RO"/>
              </w:rPr>
              <w:t>.</w:t>
            </w:r>
          </w:p>
          <w:p w14:paraId="59BFD76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2FB7A49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proprietate privată</w:t>
            </w:r>
          </w:p>
          <w:p w14:paraId="33333A8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drum;</w:t>
            </w:r>
          </w:p>
          <w:p w14:paraId="4F5A4EC6"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proprietate particulară</w:t>
            </w:r>
          </w:p>
          <w:p w14:paraId="568CDF1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proprietate particulară</w:t>
            </w:r>
            <w:bookmarkEnd w:id="258"/>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556608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DC2BEBE"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031C3773"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141,9960</w:t>
            </w:r>
          </w:p>
          <w:p w14:paraId="6C87E1A2"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33E80029"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bookmarkStart w:id="259" w:name="_Hlk51164177"/>
            <w:r w:rsidRPr="00845768">
              <w:rPr>
                <w:rFonts w:ascii="Times New Roman" w:eastAsia="Times New Roman" w:hAnsi="Times New Roman" w:cs="Times New Roman"/>
                <w:sz w:val="18"/>
                <w:szCs w:val="18"/>
                <w:lang w:val="ro-RO" w:eastAsia="en-GB"/>
              </w:rPr>
              <w:t>Hotărârea Consiliului Județean Vrancea nr. 213/19 decembrie 2019,  Contractul de vânzare cumpărare cu încheierea de autentificare nr. 1330/01.11.2019,   Hotararii Consiliului Județean Vrancea nr. 184/2020</w:t>
            </w:r>
          </w:p>
          <w:p w14:paraId="665AFC7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Carte Funciară 50020</w:t>
            </w:r>
            <w:bookmarkEnd w:id="259"/>
          </w:p>
        </w:tc>
      </w:tr>
      <w:tr w:rsidR="00845768" w:rsidRPr="00845768" w14:paraId="215979F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F5AF1C4"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265</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4EF9AF30"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BC2AD1C"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67801DB"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4EC23F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22CD324"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0CACAABA"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71E6036" w14:textId="77777777" w:rsidR="00845768" w:rsidRPr="00845768" w:rsidRDefault="00845768" w:rsidP="00845768">
            <w:pPr>
              <w:spacing w:line="240" w:lineRule="auto"/>
              <w:rPr>
                <w:rFonts w:ascii="Times New Roman" w:eastAsia="Calibri" w:hAnsi="Times New Roman" w:cs="Times New Roman"/>
                <w:sz w:val="18"/>
                <w:szCs w:val="18"/>
                <w:lang w:val="ro-RO"/>
              </w:rPr>
            </w:pPr>
            <w:bookmarkStart w:id="260" w:name="_Hlk51164435"/>
            <w:r w:rsidRPr="00845768">
              <w:rPr>
                <w:rFonts w:ascii="Times New Roman" w:eastAsia="Calibri" w:hAnsi="Times New Roman" w:cs="Times New Roman"/>
                <w:sz w:val="18"/>
                <w:szCs w:val="18"/>
                <w:lang w:val="ro-RO"/>
              </w:rPr>
              <w:t xml:space="preserve">Comuna Măicănești, Sat Belciugele, suprafaţă teren  intravilan 951 mp (619 mp curți comstrucții și 333 mp arabil), </w:t>
            </w:r>
          </w:p>
          <w:p w14:paraId="435DE2C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C1 - casă de locuit, P+1, suprafaţă constuită  la sol 95 mp, etaj 67 mp</w:t>
            </w:r>
          </w:p>
          <w:p w14:paraId="03D0ED4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C2 - construcții anexă, suprafaţă constuită 47 mp, tarla 11, </w:t>
            </w:r>
          </w:p>
          <w:p w14:paraId="012C0E4C"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parcela 389, 390, 391, 392, 393, număr cadastral 51233</w:t>
            </w:r>
          </w:p>
          <w:p w14:paraId="122D27F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Regim inaltime P+1E,</w:t>
            </w:r>
          </w:p>
          <w:p w14:paraId="6963FF7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Constructie din BCA, pe fundatie de beton armat, acoperit cu tabla.</w:t>
            </w:r>
          </w:p>
          <w:p w14:paraId="3C4C1C16"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C2 (anexa crama si magazie) cu patru incaperi, constructie  din boltari, acoperit cu internita.</w:t>
            </w:r>
          </w:p>
          <w:p w14:paraId="4EDE3B6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3E9AB0B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proprietate particulară</w:t>
            </w:r>
          </w:p>
          <w:p w14:paraId="4F7A60C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 proprietate particulară;</w:t>
            </w:r>
          </w:p>
          <w:p w14:paraId="24E09023"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drum județean;</w:t>
            </w:r>
          </w:p>
          <w:p w14:paraId="56064543"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proprietate particulară;</w:t>
            </w:r>
            <w:bookmarkEnd w:id="260"/>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99BFE2C"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072A7DE"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499EA6DF"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213,8040</w:t>
            </w:r>
          </w:p>
          <w:p w14:paraId="66748DD4"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2071FB00"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FB6E193"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61" w:name="_Hlk51164453"/>
            <w:r w:rsidRPr="00845768">
              <w:rPr>
                <w:rFonts w:ascii="Times New Roman" w:eastAsia="Times New Roman" w:hAnsi="Times New Roman" w:cs="Times New Roman"/>
                <w:sz w:val="18"/>
                <w:szCs w:val="18"/>
                <w:lang w:val="ro-RO" w:eastAsia="en-GB"/>
              </w:rPr>
              <w:t>Hotărârea Consiliului Județean Vrancea nr. 213/19 decembrie 2019, Contractul de vânzare cumpărare cu încheierea de autentificare nr. 1356/07.11.2019,  Hotararii Consiliului Județean Vrancea nr. 184/2020</w:t>
            </w:r>
          </w:p>
          <w:p w14:paraId="35F8B58C"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Carte Funciară 51233</w:t>
            </w:r>
            <w:bookmarkEnd w:id="261"/>
          </w:p>
        </w:tc>
      </w:tr>
      <w:tr w:rsidR="00845768" w:rsidRPr="00845768" w14:paraId="5692451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0A9358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266</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767831DE"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C1E1512"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291B4FD9"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17D2F87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393F09D"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2D826DA9"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FB5AFD4"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62" w:name="_Hlk51164967"/>
            <w:r w:rsidRPr="00845768">
              <w:rPr>
                <w:rFonts w:ascii="Times New Roman" w:eastAsia="Calibri" w:hAnsi="Times New Roman" w:cs="Times New Roman"/>
                <w:sz w:val="18"/>
                <w:szCs w:val="18"/>
                <w:lang w:val="ro-RO"/>
              </w:rPr>
              <w:t>Comuna Măicănești, sat Slobozia Botești</w:t>
            </w:r>
          </w:p>
          <w:p w14:paraId="7827442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suprafaţă teren  intravilan 887 mp (582 mp curți construcții și 305 mp arabil), </w:t>
            </w:r>
          </w:p>
          <w:p w14:paraId="156DD0C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Corp C1 - casă de locuit, parter, suprafaţă constuită 196 mp, tarla 10, parcela 385, număr cadastral 55276</w:t>
            </w:r>
          </w:p>
          <w:p w14:paraId="30EE2E17"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Regim de inaltime- parter</w:t>
            </w:r>
          </w:p>
          <w:p w14:paraId="3C6B081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Constructie din BCA, pe fundatie de beton, acoperita cu tablă.</w:t>
            </w:r>
          </w:p>
          <w:p w14:paraId="71231F9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6B80DD7E"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 – drum</w:t>
            </w:r>
          </w:p>
          <w:p w14:paraId="49BE1698"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 proprietate particulară;</w:t>
            </w:r>
          </w:p>
          <w:p w14:paraId="1C75ADB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proprietate particulară</w:t>
            </w:r>
          </w:p>
          <w:p w14:paraId="69973AC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drum;</w:t>
            </w:r>
            <w:bookmarkEnd w:id="26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9B69538"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C8776A3"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261,3160</w:t>
            </w:r>
          </w:p>
          <w:p w14:paraId="13DF1745"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708C738D"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739DEFC"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bookmarkStart w:id="263" w:name="_Hlk51164987"/>
            <w:r w:rsidRPr="00845768">
              <w:rPr>
                <w:rFonts w:ascii="Times New Roman" w:eastAsia="Times New Roman" w:hAnsi="Times New Roman" w:cs="Times New Roman"/>
                <w:sz w:val="18"/>
                <w:szCs w:val="18"/>
                <w:lang w:val="ro-RO" w:eastAsia="en-GB"/>
              </w:rPr>
              <w:t>Hotărârea Consiliului Județean Vrancea nr. 213/19 decembrie 2019,  Contractul de vânzare cumpărare cu încheierea de autentificare nr. 1331/01.11.2019,  Hotararii Consiliului Județean Vrancea nr. 184/2020</w:t>
            </w:r>
          </w:p>
          <w:p w14:paraId="622C3FA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Carte Funciară 55276 </w:t>
            </w:r>
            <w:bookmarkEnd w:id="263"/>
          </w:p>
        </w:tc>
      </w:tr>
      <w:tr w:rsidR="00845768" w:rsidRPr="00845768" w14:paraId="5D681F7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471DE1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267</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5F613A65"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300A1713"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0E23FA57"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5478532" w14:textId="77777777" w:rsidR="00845768" w:rsidRPr="00845768" w:rsidRDefault="00845768" w:rsidP="00845768">
            <w:pPr>
              <w:spacing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Locuință protejată</w:t>
            </w:r>
          </w:p>
          <w:p w14:paraId="73CD7B5E"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D02CBCC"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64" w:name="_Hlk51166014"/>
            <w:r w:rsidRPr="00845768">
              <w:rPr>
                <w:rFonts w:ascii="Times New Roman" w:eastAsia="Calibri" w:hAnsi="Times New Roman" w:cs="Times New Roman"/>
                <w:sz w:val="18"/>
                <w:szCs w:val="18"/>
                <w:lang w:val="ro-RO"/>
              </w:rPr>
              <w:t>Comuna Măicănești,  loc Slobozia Botești,</w:t>
            </w:r>
          </w:p>
          <w:p w14:paraId="5F51145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Suprafaţă teren  intravilan 251 mp (157 mp curți construcții și 94 mp arabil); </w:t>
            </w:r>
          </w:p>
          <w:p w14:paraId="4485650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C1 - construcții anexă, parter, suprafaţă constuită 28 mp, tarla 11, </w:t>
            </w:r>
          </w:p>
          <w:p w14:paraId="4C80C1B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parcela 406, 407, număr cadastral 55284</w:t>
            </w:r>
          </w:p>
          <w:p w14:paraId="02934D1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Construcție din BCA acoperită cu tablă</w:t>
            </w:r>
          </w:p>
          <w:p w14:paraId="680212A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32923E3A"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N – Județul Vrancea – Domeniu public </w:t>
            </w:r>
          </w:p>
          <w:p w14:paraId="2F6A1256"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 proprietate particulară;</w:t>
            </w:r>
          </w:p>
          <w:p w14:paraId="134E29D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drum;</w:t>
            </w:r>
          </w:p>
          <w:p w14:paraId="38A8B4B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proprietate particulară ;</w:t>
            </w:r>
          </w:p>
          <w:p w14:paraId="3B2A8C01"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Suprafaţă teren  intravilan 435 mp curți construcții; </w:t>
            </w:r>
          </w:p>
          <w:p w14:paraId="6A49D7EE"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 xml:space="preserve">Corp C2 - casă de locuit, parter, suprafaţă constuită 125 mp, parter, constructie din caramida pe fundatie din beton armat, </w:t>
            </w:r>
            <w:r w:rsidRPr="00845768">
              <w:rPr>
                <w:rFonts w:ascii="Times New Roman" w:eastAsia="Calibri" w:hAnsi="Times New Roman" w:cs="Times New Roman"/>
                <w:sz w:val="18"/>
                <w:szCs w:val="18"/>
              </w:rPr>
              <w:t xml:space="preserve"> acoperita cu tablă tip Lindab.</w:t>
            </w:r>
          </w:p>
          <w:p w14:paraId="2DEDAFE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Corp C3 - construcții anexă, parter, suprafaţă constuită 37 mp, tarla 11, </w:t>
            </w:r>
          </w:p>
          <w:p w14:paraId="128341F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parcela 406, 407, număr cadastral 55286</w:t>
            </w:r>
          </w:p>
          <w:p w14:paraId="50854D0F"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Regim de inaltime parter, constructive din BCA  </w:t>
            </w:r>
            <w:bookmarkStart w:id="265" w:name="_Hlk48224887"/>
            <w:r w:rsidRPr="00845768">
              <w:rPr>
                <w:rFonts w:ascii="Times New Roman" w:eastAsia="Calibri" w:hAnsi="Times New Roman" w:cs="Times New Roman"/>
                <w:sz w:val="18"/>
                <w:szCs w:val="18"/>
              </w:rPr>
              <w:t>acoperita cu tablă tip Lindab</w:t>
            </w:r>
            <w:bookmarkEnd w:id="265"/>
            <w:r w:rsidRPr="00845768">
              <w:rPr>
                <w:rFonts w:ascii="Times New Roman" w:eastAsia="Calibri" w:hAnsi="Times New Roman" w:cs="Times New Roman"/>
                <w:sz w:val="18"/>
                <w:szCs w:val="18"/>
              </w:rPr>
              <w:t>.</w:t>
            </w:r>
          </w:p>
          <w:p w14:paraId="24EA0D1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42061B7A"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N – proprietate particulară </w:t>
            </w:r>
          </w:p>
          <w:p w14:paraId="7F590084"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 -  proprietate particulară;</w:t>
            </w:r>
          </w:p>
          <w:p w14:paraId="1475C90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 drum;</w:t>
            </w:r>
          </w:p>
          <w:p w14:paraId="05AEF6B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  proprietate particulară;</w:t>
            </w:r>
            <w:bookmarkEnd w:id="264"/>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43C12D7"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2019</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FAB90B5"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p>
          <w:p w14:paraId="63DB37FC" w14:textId="77777777" w:rsidR="00845768" w:rsidRPr="00845768" w:rsidRDefault="00845768" w:rsidP="00845768">
            <w:pPr>
              <w:spacing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237,5600</w:t>
            </w:r>
          </w:p>
          <w:p w14:paraId="6BFF9C48"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81B58E9"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66" w:name="_Hlk51166032"/>
            <w:r w:rsidRPr="00845768">
              <w:rPr>
                <w:rFonts w:ascii="Times New Roman" w:eastAsia="Calibri" w:hAnsi="Times New Roman" w:cs="Times New Roman"/>
                <w:sz w:val="18"/>
                <w:szCs w:val="18"/>
                <w:lang w:val="ro-RO"/>
              </w:rPr>
              <w:t xml:space="preserve">Hotărârea Consiliului Județean Vrancea nr. 213/19 decembrie 2019,  Contractul de vânzare cumpărare cu încheierea de autentificare nr. 1386/25.11.2019, </w:t>
            </w:r>
          </w:p>
          <w:p w14:paraId="5C2ECC11" w14:textId="77777777" w:rsidR="00845768" w:rsidRPr="00845768" w:rsidRDefault="00845768" w:rsidP="00845768">
            <w:pPr>
              <w:spacing w:after="0" w:line="240" w:lineRule="auto"/>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Hotararii Consiliului Județean Vrancea nr. 184/2020</w:t>
            </w:r>
          </w:p>
          <w:p w14:paraId="0A5797D3" w14:textId="77777777" w:rsidR="00845768" w:rsidRPr="00845768" w:rsidRDefault="00845768" w:rsidP="00845768">
            <w:pPr>
              <w:spacing w:after="0" w:line="240" w:lineRule="auto"/>
              <w:jc w:val="both"/>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Carte Funciară 55284, 55286</w:t>
            </w:r>
            <w:bookmarkEnd w:id="266"/>
          </w:p>
        </w:tc>
      </w:tr>
      <w:tr w:rsidR="00845768" w:rsidRPr="00845768" w14:paraId="05916543"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E8CF432"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268</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008110B0"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7269E06A"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2D3305A"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AF2DD03"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215A0A5" w14:textId="77777777" w:rsidR="00845768" w:rsidRPr="00845768" w:rsidRDefault="00845768" w:rsidP="00845768">
            <w:pPr>
              <w:spacing w:line="240" w:lineRule="auto"/>
              <w:rPr>
                <w:rFonts w:ascii="Times New Roman" w:eastAsia="Calibri" w:hAnsi="Times New Roman" w:cs="Times New Roman"/>
                <w:sz w:val="18"/>
                <w:szCs w:val="18"/>
                <w:lang w:val="ro-RO"/>
              </w:rPr>
            </w:pPr>
            <w:bookmarkStart w:id="267" w:name="_Hlk49169008"/>
            <w:r w:rsidRPr="00845768">
              <w:rPr>
                <w:rFonts w:ascii="Times New Roman" w:eastAsia="Calibri" w:hAnsi="Times New Roman" w:cs="Times New Roman"/>
                <w:sz w:val="18"/>
                <w:szCs w:val="18"/>
                <w:lang w:val="ro-RO"/>
              </w:rPr>
              <w:t>Semnal intrare județ</w:t>
            </w:r>
          </w:p>
          <w:p w14:paraId="02C0AAA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Municipiul Adjud</w:t>
            </w:r>
            <w:bookmarkEnd w:id="267"/>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45F211B"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68" w:name="_Hlk61520116"/>
            <w:r w:rsidRPr="00845768">
              <w:rPr>
                <w:rFonts w:ascii="Times New Roman" w:eastAsia="Calibri" w:hAnsi="Times New Roman" w:cs="Times New Roman"/>
                <w:sz w:val="18"/>
                <w:szCs w:val="18"/>
                <w:lang w:val="ro-RO"/>
              </w:rPr>
              <w:t xml:space="preserve">Extravilan – Municipiul Adjud, suprafata de teren de 98 mp, amplasat pe </w:t>
            </w:r>
            <w:bookmarkStart w:id="269" w:name="_Hlk61519468"/>
            <w:r w:rsidRPr="00845768">
              <w:rPr>
                <w:rFonts w:ascii="Times New Roman" w:eastAsia="Calibri" w:hAnsi="Times New Roman" w:cs="Times New Roman"/>
                <w:sz w:val="18"/>
                <w:szCs w:val="18"/>
                <w:lang w:val="ro-RO"/>
              </w:rPr>
              <w:t>DN2-E85, km 236+837m, tarla 20, parcela 85</w:t>
            </w:r>
            <w:bookmarkEnd w:id="269"/>
            <w:r w:rsidRPr="00845768">
              <w:rPr>
                <w:rFonts w:ascii="Times New Roman" w:eastAsia="Calibri" w:hAnsi="Times New Roman" w:cs="Times New Roman"/>
                <w:sz w:val="18"/>
                <w:szCs w:val="18"/>
                <w:lang w:val="ro-RO"/>
              </w:rPr>
              <w:t xml:space="preserve">, numar cadastral </w:t>
            </w:r>
            <w:bookmarkStart w:id="270" w:name="_Hlk61519449"/>
            <w:r w:rsidRPr="00845768">
              <w:rPr>
                <w:rFonts w:ascii="Times New Roman" w:eastAsia="Calibri" w:hAnsi="Times New Roman" w:cs="Times New Roman"/>
                <w:sz w:val="18"/>
                <w:szCs w:val="18"/>
                <w:lang w:val="ro-RO"/>
              </w:rPr>
              <w:t>57094</w:t>
            </w:r>
          </w:p>
          <w:bookmarkEnd w:id="270"/>
          <w:p w14:paraId="4085E63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C1 – suprafața construită la sol 3 mp (soclu din beton armat,panouri tabla de aluminiu compozit cu aspect de cupru)</w:t>
            </w:r>
          </w:p>
          <w:p w14:paraId="6BDEDCC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5FC8624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N- Primaria Adjud; </w:t>
            </w:r>
          </w:p>
          <w:p w14:paraId="256E5F03"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 - Primaria Adjud; </w:t>
            </w:r>
          </w:p>
          <w:p w14:paraId="163FB22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E-  Proprietate particulara</w:t>
            </w:r>
          </w:p>
          <w:p w14:paraId="24A3827A"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V- Drum national (DN-2 E85).</w:t>
            </w:r>
            <w:bookmarkEnd w:id="268"/>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FD14E26"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2017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BAFDAC1"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2047</w:t>
            </w:r>
          </w:p>
          <w:p w14:paraId="7467D482"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CORP C1 333,6923</w:t>
            </w:r>
          </w:p>
          <w:p w14:paraId="4E507A7C"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 xml:space="preserve">TOTAL 335,7393 </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077B93F"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bookmarkStart w:id="271" w:name="_Hlk89413834"/>
            <w:r w:rsidRPr="00845768">
              <w:rPr>
                <w:rFonts w:ascii="Times New Roman" w:eastAsia="Calibri" w:hAnsi="Times New Roman" w:cs="Times New Roman"/>
                <w:sz w:val="18"/>
                <w:szCs w:val="18"/>
                <w:lang w:val="ro-RO"/>
              </w:rPr>
              <w:t>Hotărârea Consiliului Judetean Vrancea nr. 59/2017,</w:t>
            </w:r>
            <w:bookmarkStart w:id="272" w:name="_Hlk61517737"/>
            <w:r w:rsidRPr="00845768">
              <w:rPr>
                <w:rFonts w:ascii="Times New Roman" w:eastAsia="Calibri" w:hAnsi="Times New Roman" w:cs="Times New Roman"/>
                <w:sz w:val="18"/>
                <w:szCs w:val="18"/>
                <w:lang w:val="ro-RO"/>
              </w:rPr>
              <w:t xml:space="preserve"> Autorizația de construire nr. 116/2017, Autorizația de Construire nr. 170/2019, Proces-verbal nr. 3202/2020, Hotărârea Consiliului Judetean Vrancea nr. 24/11.02.2021, </w:t>
            </w:r>
            <w:r w:rsidRPr="00845768">
              <w:rPr>
                <w:rFonts w:ascii="Times New Roman" w:eastAsia="Calibri" w:hAnsi="Times New Roman" w:cs="Times New Roman"/>
              </w:rPr>
              <w:t xml:space="preserve"> </w:t>
            </w:r>
            <w:r w:rsidRPr="00845768">
              <w:rPr>
                <w:rFonts w:ascii="Times New Roman" w:eastAsia="Calibri" w:hAnsi="Times New Roman" w:cs="Times New Roman"/>
                <w:sz w:val="18"/>
                <w:szCs w:val="18"/>
                <w:lang w:val="ro-RO"/>
              </w:rPr>
              <w:t>Hotararii Consiliului Județean Vrancea nr. 80/2021</w:t>
            </w:r>
          </w:p>
          <w:bookmarkEnd w:id="272"/>
          <w:p w14:paraId="0C0A6355"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Nr. Carte Funciară</w:t>
            </w:r>
            <w:bookmarkStart w:id="273" w:name="_Hlk61519421"/>
            <w:r w:rsidRPr="00845768">
              <w:rPr>
                <w:rFonts w:ascii="Times New Roman" w:eastAsia="Calibri" w:hAnsi="Times New Roman" w:cs="Times New Roman"/>
                <w:sz w:val="18"/>
                <w:szCs w:val="18"/>
                <w:lang w:val="ro-RO"/>
              </w:rPr>
              <w:t xml:space="preserve"> 57094 UAT Adjud</w:t>
            </w:r>
            <w:bookmarkEnd w:id="271"/>
            <w:bookmarkEnd w:id="273"/>
          </w:p>
        </w:tc>
      </w:tr>
      <w:tr w:rsidR="00845768" w:rsidRPr="00845768" w14:paraId="56ED54C7"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5E66EDB"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269</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64378988"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41A410F4"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4E2B45B8"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D1E7EF4"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5F9520C" w14:textId="77777777" w:rsidR="00845768" w:rsidRPr="00845768" w:rsidRDefault="00845768" w:rsidP="00845768">
            <w:pPr>
              <w:spacing w:line="240" w:lineRule="auto"/>
              <w:rPr>
                <w:rFonts w:ascii="Times New Roman" w:eastAsia="Calibri" w:hAnsi="Times New Roman" w:cs="Times New Roman"/>
                <w:sz w:val="18"/>
                <w:szCs w:val="18"/>
                <w:lang w:val="ro-RO"/>
              </w:rPr>
            </w:pPr>
            <w:bookmarkStart w:id="274" w:name="_Hlk89413857"/>
            <w:r w:rsidRPr="00845768">
              <w:rPr>
                <w:rFonts w:ascii="Times New Roman" w:eastAsia="Calibri" w:hAnsi="Times New Roman" w:cs="Times New Roman"/>
                <w:sz w:val="18"/>
                <w:szCs w:val="18"/>
                <w:lang w:val="ro-RO"/>
              </w:rPr>
              <w:t>Semnal intrare județ</w:t>
            </w:r>
          </w:p>
          <w:p w14:paraId="08CD767F"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Comuna Slobozia Bradului</w:t>
            </w:r>
            <w:bookmarkEnd w:id="274"/>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4D479B56"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75" w:name="_Hlk61520313"/>
            <w:r w:rsidRPr="00845768">
              <w:rPr>
                <w:rFonts w:ascii="Times New Roman" w:eastAsia="Calibri" w:hAnsi="Times New Roman" w:cs="Times New Roman"/>
                <w:sz w:val="18"/>
                <w:szCs w:val="18"/>
                <w:lang w:val="ro-RO"/>
              </w:rPr>
              <w:t>Extravilan – comuna Slobozia Bradului,</w:t>
            </w:r>
          </w:p>
          <w:p w14:paraId="4F1F0AB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Suprafata de teren de 98 mp, amplasat pe</w:t>
            </w:r>
            <w:bookmarkStart w:id="276" w:name="_Hlk61520077"/>
            <w:r w:rsidRPr="00845768">
              <w:rPr>
                <w:rFonts w:ascii="Times New Roman" w:eastAsia="Calibri" w:hAnsi="Times New Roman" w:cs="Times New Roman"/>
                <w:sz w:val="18"/>
                <w:szCs w:val="18"/>
                <w:lang w:val="ro-RO"/>
              </w:rPr>
              <w:t xml:space="preserve"> DN2-E85,</w:t>
            </w:r>
          </w:p>
          <w:p w14:paraId="74EB95A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km 152+430m, tarla 43, parcela 908</w:t>
            </w:r>
            <w:bookmarkEnd w:id="276"/>
            <w:r w:rsidRPr="00845768">
              <w:rPr>
                <w:rFonts w:ascii="Times New Roman" w:eastAsia="Calibri" w:hAnsi="Times New Roman" w:cs="Times New Roman"/>
                <w:sz w:val="18"/>
                <w:szCs w:val="18"/>
                <w:lang w:val="ro-RO"/>
              </w:rPr>
              <w:t xml:space="preserve">, numar cadastral </w:t>
            </w:r>
            <w:bookmarkStart w:id="277" w:name="_Hlk61520050"/>
            <w:r w:rsidRPr="00845768">
              <w:rPr>
                <w:rFonts w:ascii="Times New Roman" w:eastAsia="Calibri" w:hAnsi="Times New Roman" w:cs="Times New Roman"/>
                <w:sz w:val="18"/>
                <w:szCs w:val="18"/>
                <w:lang w:val="ro-RO"/>
              </w:rPr>
              <w:t>52506</w:t>
            </w:r>
            <w:bookmarkEnd w:id="277"/>
          </w:p>
          <w:p w14:paraId="0CD8185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C1 – suprafața construită la sol 3 mp (soclu din beton armat,panouri tabla de aluminiu compozit cu aspect de cupru)</w:t>
            </w:r>
          </w:p>
          <w:p w14:paraId="592A3C6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Vecinatati:</w:t>
            </w:r>
          </w:p>
          <w:p w14:paraId="445D5A1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N- Primaria Slobozia Bradului; </w:t>
            </w:r>
          </w:p>
          <w:p w14:paraId="4C554605"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 Primaria Slobozia Bradului; </w:t>
            </w:r>
          </w:p>
          <w:p w14:paraId="7E6C13B7"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E- Drum national DN2-E 85;  </w:t>
            </w:r>
          </w:p>
          <w:p w14:paraId="133D54E2"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V- Proprietate particulara</w:t>
            </w:r>
            <w:bookmarkEnd w:id="275"/>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2EE3041"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2017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6BDF265"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2,047</w:t>
            </w:r>
          </w:p>
          <w:p w14:paraId="70090327"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CORP C1 255,1161</w:t>
            </w:r>
          </w:p>
          <w:p w14:paraId="24CACFC1"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TOTAL 257,1631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390D7D6"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bookmarkStart w:id="278" w:name="_Hlk89413879"/>
            <w:r w:rsidRPr="00845768">
              <w:rPr>
                <w:rFonts w:ascii="Times New Roman" w:eastAsia="Calibri" w:hAnsi="Times New Roman" w:cs="Times New Roman"/>
                <w:sz w:val="18"/>
                <w:szCs w:val="18"/>
                <w:lang w:val="ro-RO"/>
              </w:rPr>
              <w:t xml:space="preserve">Hotărârea Consiliului Judetean Vrancea nr. 59/2017, </w:t>
            </w:r>
            <w:bookmarkStart w:id="279" w:name="_Hlk61517880"/>
            <w:r w:rsidRPr="00845768">
              <w:rPr>
                <w:rFonts w:ascii="Times New Roman" w:eastAsia="Calibri" w:hAnsi="Times New Roman" w:cs="Times New Roman"/>
                <w:sz w:val="18"/>
                <w:szCs w:val="18"/>
                <w:lang w:val="ro-RO"/>
              </w:rPr>
              <w:t>Autorizația de construire nr. 118/2017, Proces-verbal nr. 3200/2020</w:t>
            </w:r>
            <w:bookmarkEnd w:id="279"/>
            <w:r w:rsidRPr="00845768">
              <w:rPr>
                <w:rFonts w:ascii="Times New Roman" w:eastAsia="Calibri" w:hAnsi="Times New Roman" w:cs="Times New Roman"/>
                <w:sz w:val="18"/>
                <w:szCs w:val="18"/>
                <w:lang w:val="ro-RO"/>
              </w:rPr>
              <w:t xml:space="preserve">, Hotărârea Consiliului Judetean Vrancea nr. 24/11.02.2021,  Hotararii Consiliului Județean Vrancea nr. 80/2021 </w:t>
            </w:r>
          </w:p>
          <w:p w14:paraId="36B4F37A"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Nr. Carte Funciară</w:t>
            </w:r>
            <w:bookmarkStart w:id="280" w:name="_Hlk61520004"/>
            <w:r w:rsidRPr="00845768">
              <w:rPr>
                <w:rFonts w:ascii="Times New Roman" w:eastAsia="Calibri" w:hAnsi="Times New Roman" w:cs="Times New Roman"/>
                <w:sz w:val="18"/>
                <w:szCs w:val="18"/>
                <w:lang w:val="ro-RO"/>
              </w:rPr>
              <w:t xml:space="preserve"> 52506 UAT Slobozia Bradului</w:t>
            </w:r>
            <w:bookmarkEnd w:id="278"/>
            <w:bookmarkEnd w:id="280"/>
          </w:p>
        </w:tc>
      </w:tr>
      <w:tr w:rsidR="00845768" w:rsidRPr="00845768" w14:paraId="706806F1"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9DA3EB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 xml:space="preserve"> 270</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74A5E0CD"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1AAE1A40"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2431D3CE"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26975569"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6B4733D" w14:textId="77777777" w:rsidR="00845768" w:rsidRPr="00845768" w:rsidRDefault="00845768" w:rsidP="00845768">
            <w:pPr>
              <w:spacing w:line="240" w:lineRule="auto"/>
              <w:rPr>
                <w:rFonts w:ascii="Times New Roman" w:eastAsia="Calibri" w:hAnsi="Times New Roman" w:cs="Times New Roman"/>
                <w:sz w:val="18"/>
                <w:szCs w:val="18"/>
                <w:lang w:val="ro-RO"/>
              </w:rPr>
            </w:pPr>
            <w:bookmarkStart w:id="281" w:name="_Hlk89413911"/>
            <w:r w:rsidRPr="00845768">
              <w:rPr>
                <w:rFonts w:ascii="Times New Roman" w:eastAsia="Calibri" w:hAnsi="Times New Roman" w:cs="Times New Roman"/>
                <w:sz w:val="18"/>
                <w:szCs w:val="18"/>
                <w:lang w:val="ro-RO"/>
              </w:rPr>
              <w:t>Semnal intrare județ</w:t>
            </w:r>
          </w:p>
          <w:p w14:paraId="23B5B9B0"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ComunaTulnici</w:t>
            </w:r>
            <w:bookmarkEnd w:id="281"/>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DA15634"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82" w:name="_Hlk61520776"/>
            <w:r w:rsidRPr="00845768">
              <w:rPr>
                <w:rFonts w:ascii="Times New Roman" w:eastAsia="Calibri" w:hAnsi="Times New Roman" w:cs="Times New Roman"/>
                <w:sz w:val="18"/>
                <w:szCs w:val="18"/>
                <w:lang w:val="ro-RO"/>
              </w:rPr>
              <w:t xml:space="preserve">Extravilan - comunaTulnici, </w:t>
            </w:r>
          </w:p>
          <w:p w14:paraId="0174C463"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Suprafata de teren de 98 mp, amplasat pe </w:t>
            </w:r>
            <w:bookmarkStart w:id="283" w:name="_Hlk61520755"/>
            <w:r w:rsidRPr="00845768">
              <w:rPr>
                <w:rFonts w:ascii="Times New Roman" w:eastAsia="Calibri" w:hAnsi="Times New Roman" w:cs="Times New Roman"/>
                <w:sz w:val="18"/>
                <w:szCs w:val="18"/>
                <w:lang w:val="ro-RO"/>
              </w:rPr>
              <w:t>DN2D, km 95+300m, tarla 31, parcela 958</w:t>
            </w:r>
            <w:bookmarkEnd w:id="283"/>
            <w:r w:rsidRPr="00845768">
              <w:rPr>
                <w:rFonts w:ascii="Times New Roman" w:eastAsia="Calibri" w:hAnsi="Times New Roman" w:cs="Times New Roman"/>
                <w:sz w:val="18"/>
                <w:szCs w:val="18"/>
                <w:lang w:val="ro-RO"/>
              </w:rPr>
              <w:t>, numar cadastral 53227</w:t>
            </w:r>
          </w:p>
          <w:p w14:paraId="779EC5F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C1 – suprafața construită la sol 3 mp (soclu din beton armat,panouri tabla de aluminiu compozit cu aspect de cupru)</w:t>
            </w:r>
          </w:p>
          <w:p w14:paraId="211E1AFC"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Vecinatati:</w:t>
            </w:r>
          </w:p>
          <w:p w14:paraId="1AFDEAAC"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N -  DN-2D</w:t>
            </w:r>
          </w:p>
          <w:p w14:paraId="1A209A0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S-  ObsteaTulnici</w:t>
            </w:r>
          </w:p>
          <w:p w14:paraId="6FC10A2D"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E -  PrimariaTulnici</w:t>
            </w:r>
          </w:p>
          <w:p w14:paraId="5BB05D2D"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 xml:space="preserve"> V - Primaria Tulnici</w:t>
            </w:r>
            <w:bookmarkEnd w:id="282"/>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7F378DE"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2017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270973D"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0,428</w:t>
            </w:r>
          </w:p>
          <w:p w14:paraId="64670102"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CORP C1 338,36182</w:t>
            </w:r>
          </w:p>
          <w:p w14:paraId="5E9EA1AF"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TOTAL 338,78982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6ADAF5D"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bookmarkStart w:id="284" w:name="_Hlk89413942"/>
            <w:r w:rsidRPr="00845768">
              <w:rPr>
                <w:rFonts w:ascii="Times New Roman" w:eastAsia="Calibri" w:hAnsi="Times New Roman" w:cs="Times New Roman"/>
                <w:sz w:val="18"/>
                <w:szCs w:val="18"/>
                <w:lang w:val="ro-RO"/>
              </w:rPr>
              <w:t xml:space="preserve">Hotărârea Consiliului Judetean Vrancea nr. 59/2017, </w:t>
            </w:r>
            <w:bookmarkStart w:id="285" w:name="_Hlk61517992"/>
            <w:r w:rsidRPr="00845768">
              <w:rPr>
                <w:rFonts w:ascii="Times New Roman" w:eastAsia="Calibri" w:hAnsi="Times New Roman" w:cs="Times New Roman"/>
                <w:sz w:val="18"/>
                <w:szCs w:val="18"/>
                <w:lang w:val="ro-RO"/>
              </w:rPr>
              <w:t>Autorizația de construire nr. 84/2017, Proces-verbal nr. 3203/2020</w:t>
            </w:r>
            <w:bookmarkEnd w:id="285"/>
            <w:r w:rsidRPr="00845768">
              <w:rPr>
                <w:rFonts w:ascii="Times New Roman" w:eastAsia="Calibri" w:hAnsi="Times New Roman" w:cs="Times New Roman"/>
                <w:sz w:val="18"/>
                <w:szCs w:val="18"/>
                <w:lang w:val="ro-RO"/>
              </w:rPr>
              <w:t xml:space="preserve">, Hotărârea Consiliului Judetean Vrancea nr. 24/11.02.2021, </w:t>
            </w:r>
            <w:r w:rsidRPr="00845768">
              <w:rPr>
                <w:rFonts w:ascii="Times New Roman" w:eastAsia="Calibri" w:hAnsi="Times New Roman" w:cs="Times New Roman"/>
              </w:rPr>
              <w:t xml:space="preserve"> </w:t>
            </w:r>
            <w:r w:rsidRPr="00845768">
              <w:rPr>
                <w:rFonts w:ascii="Times New Roman" w:eastAsia="Calibri" w:hAnsi="Times New Roman" w:cs="Times New Roman"/>
                <w:sz w:val="18"/>
                <w:szCs w:val="18"/>
                <w:lang w:val="ro-RO"/>
              </w:rPr>
              <w:t>Hotararii Consiliului Județean Vrancea nr. 80/2021</w:t>
            </w:r>
          </w:p>
          <w:p w14:paraId="502D2EC4"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Nr. Carte Funciară</w:t>
            </w:r>
            <w:bookmarkStart w:id="286" w:name="_Hlk61520722"/>
            <w:r w:rsidRPr="00845768">
              <w:rPr>
                <w:rFonts w:ascii="Times New Roman" w:eastAsia="Calibri" w:hAnsi="Times New Roman" w:cs="Times New Roman"/>
                <w:sz w:val="18"/>
                <w:szCs w:val="18"/>
                <w:lang w:val="ro-RO"/>
              </w:rPr>
              <w:t xml:space="preserve"> 53227 UAT Tulnici</w:t>
            </w:r>
            <w:bookmarkEnd w:id="284"/>
            <w:bookmarkEnd w:id="286"/>
          </w:p>
        </w:tc>
      </w:tr>
      <w:tr w:rsidR="00845768" w:rsidRPr="00845768" w14:paraId="386C725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1DF4169"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val="ro-RO" w:eastAsia="en-GB"/>
              </w:rPr>
            </w:pPr>
            <w:r w:rsidRPr="00845768">
              <w:rPr>
                <w:rFonts w:ascii="Times New Roman" w:eastAsia="Times New Roman" w:hAnsi="Times New Roman" w:cs="Times New Roman"/>
                <w:sz w:val="18"/>
                <w:szCs w:val="18"/>
                <w:lang w:val="ro-RO" w:eastAsia="en-GB"/>
              </w:rPr>
              <w:t>271</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4CDD4EB5"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61214F5E" w14:textId="77777777" w:rsidR="00845768" w:rsidRPr="00845768" w:rsidRDefault="00845768" w:rsidP="00845768">
            <w:pPr>
              <w:spacing w:line="240" w:lineRule="auto"/>
              <w:rPr>
                <w:rFonts w:ascii="Times New Roman" w:eastAsia="Calibri" w:hAnsi="Times New Roman" w:cs="Times New Roman"/>
                <w:sz w:val="18"/>
                <w:szCs w:val="18"/>
                <w:lang w:val="ro-RO"/>
              </w:rPr>
            </w:pPr>
          </w:p>
          <w:p w14:paraId="55EEAC47" w14:textId="77777777" w:rsidR="00845768" w:rsidRPr="00845768" w:rsidRDefault="00845768" w:rsidP="00845768">
            <w:pPr>
              <w:spacing w:after="0" w:line="240" w:lineRule="auto"/>
              <w:rPr>
                <w:rFonts w:ascii="Times New Roman" w:eastAsia="Calibri" w:hAnsi="Times New Roman" w:cs="Times New Roman"/>
                <w:sz w:val="18"/>
                <w:szCs w:val="18"/>
                <w:lang w:val="ro-RO"/>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054058C" w14:textId="77777777" w:rsidR="00845768" w:rsidRPr="00845768" w:rsidRDefault="00845768" w:rsidP="00845768">
            <w:pPr>
              <w:spacing w:line="240" w:lineRule="auto"/>
              <w:rPr>
                <w:rFonts w:ascii="Times New Roman" w:eastAsia="Calibri" w:hAnsi="Times New Roman" w:cs="Times New Roman"/>
                <w:sz w:val="18"/>
                <w:szCs w:val="18"/>
                <w:lang w:val="ro-RO"/>
              </w:rPr>
            </w:pPr>
            <w:bookmarkStart w:id="287" w:name="_Hlk89414815"/>
            <w:r w:rsidRPr="00845768">
              <w:rPr>
                <w:rFonts w:ascii="Times New Roman" w:eastAsia="Calibri" w:hAnsi="Times New Roman" w:cs="Times New Roman"/>
                <w:sz w:val="18"/>
                <w:szCs w:val="18"/>
                <w:lang w:val="ro-RO"/>
              </w:rPr>
              <w:t>Semnal intrare județ</w:t>
            </w:r>
          </w:p>
          <w:p w14:paraId="726598F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Comuna Măicănești</w:t>
            </w:r>
            <w:bookmarkEnd w:id="287"/>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EA9EBAF" w14:textId="77777777" w:rsidR="00845768" w:rsidRPr="00845768" w:rsidRDefault="00845768" w:rsidP="00845768">
            <w:pPr>
              <w:spacing w:after="0" w:line="240" w:lineRule="auto"/>
              <w:rPr>
                <w:rFonts w:ascii="Times New Roman" w:eastAsia="Calibri" w:hAnsi="Times New Roman" w:cs="Times New Roman"/>
                <w:sz w:val="18"/>
                <w:szCs w:val="18"/>
                <w:lang w:val="ro-RO"/>
              </w:rPr>
            </w:pPr>
            <w:bookmarkStart w:id="288" w:name="_Hlk61521037"/>
            <w:r w:rsidRPr="00845768">
              <w:rPr>
                <w:rFonts w:ascii="Times New Roman" w:eastAsia="Calibri" w:hAnsi="Times New Roman" w:cs="Times New Roman"/>
                <w:sz w:val="18"/>
                <w:szCs w:val="18"/>
                <w:lang w:val="ro-RO"/>
              </w:rPr>
              <w:t>Extravilan – comuna Maicanesti,</w:t>
            </w:r>
          </w:p>
          <w:p w14:paraId="17C37C02"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Suprafata de teren  98mp, amplasat pe </w:t>
            </w:r>
            <w:bookmarkStart w:id="289" w:name="_Hlk61520963"/>
            <w:r w:rsidRPr="00845768">
              <w:rPr>
                <w:rFonts w:ascii="Times New Roman" w:eastAsia="Calibri" w:hAnsi="Times New Roman" w:cs="Times New Roman"/>
                <w:sz w:val="18"/>
                <w:szCs w:val="18"/>
                <w:lang w:val="ro-RO"/>
              </w:rPr>
              <w:t>DN23, km 41+690m, tarla 82, parcela 409</w:t>
            </w:r>
            <w:bookmarkEnd w:id="289"/>
            <w:r w:rsidRPr="00845768">
              <w:rPr>
                <w:rFonts w:ascii="Times New Roman" w:eastAsia="Calibri" w:hAnsi="Times New Roman" w:cs="Times New Roman"/>
                <w:sz w:val="18"/>
                <w:szCs w:val="18"/>
                <w:lang w:val="ro-RO"/>
              </w:rPr>
              <w:t>, numar cadastral 54063</w:t>
            </w:r>
          </w:p>
          <w:p w14:paraId="41790DA0"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C1 – suprafața construită la sol 3 mp (soclu din beton armat,panouri tabla de aluminiu compozit cu aspect de cupru)</w:t>
            </w:r>
          </w:p>
          <w:p w14:paraId="5C0C961B"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Vecinatati:  </w:t>
            </w:r>
          </w:p>
          <w:p w14:paraId="69E7619F"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N- Primaria Maicanesti;</w:t>
            </w:r>
          </w:p>
          <w:p w14:paraId="6C990C77"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S - Primaria Maicanesti;</w:t>
            </w:r>
          </w:p>
          <w:p w14:paraId="46802D29" w14:textId="77777777" w:rsidR="00845768" w:rsidRPr="00845768" w:rsidRDefault="00845768" w:rsidP="00845768">
            <w:pPr>
              <w:spacing w:after="0" w:line="240" w:lineRule="auto"/>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 xml:space="preserve"> E- Primaria Maicanesti ;</w:t>
            </w:r>
          </w:p>
          <w:p w14:paraId="3E516885" w14:textId="77777777" w:rsidR="00845768" w:rsidRPr="00845768" w:rsidRDefault="00845768" w:rsidP="00845768">
            <w:pPr>
              <w:spacing w:after="0" w:line="240" w:lineRule="auto"/>
              <w:rPr>
                <w:rFonts w:ascii="Times New Roman" w:eastAsia="Calibri" w:hAnsi="Times New Roman" w:cs="Times New Roman"/>
                <w:sz w:val="18"/>
                <w:szCs w:val="18"/>
              </w:rPr>
            </w:pPr>
            <w:r w:rsidRPr="00845768">
              <w:rPr>
                <w:rFonts w:ascii="Times New Roman" w:eastAsia="Calibri" w:hAnsi="Times New Roman" w:cs="Times New Roman"/>
                <w:sz w:val="18"/>
                <w:szCs w:val="18"/>
                <w:lang w:val="ro-RO"/>
              </w:rPr>
              <w:t xml:space="preserve"> V- drum national DN23</w:t>
            </w:r>
            <w:bookmarkEnd w:id="288"/>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4237C00" w14:textId="77777777" w:rsidR="00845768" w:rsidRPr="00845768" w:rsidRDefault="00845768" w:rsidP="00845768">
            <w:pPr>
              <w:spacing w:after="0" w:line="240" w:lineRule="auto"/>
              <w:jc w:val="center"/>
              <w:rPr>
                <w:rFonts w:ascii="Times New Roman" w:eastAsia="Times New Roman" w:hAnsi="Times New Roman" w:cs="Times New Roman"/>
                <w:sz w:val="18"/>
                <w:szCs w:val="18"/>
                <w:lang w:eastAsia="en-GB"/>
              </w:rPr>
            </w:pPr>
            <w:r w:rsidRPr="00845768">
              <w:rPr>
                <w:rFonts w:ascii="Times New Roman" w:eastAsia="Times New Roman" w:hAnsi="Times New Roman" w:cs="Times New Roman"/>
                <w:sz w:val="18"/>
                <w:szCs w:val="18"/>
                <w:lang w:eastAsia="en-GB"/>
              </w:rPr>
              <w:t>2017</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7058E2FD" w14:textId="77777777" w:rsidR="00845768" w:rsidRPr="00845768" w:rsidRDefault="00845768" w:rsidP="00845768">
            <w:pPr>
              <w:spacing w:after="0" w:line="240" w:lineRule="auto"/>
              <w:jc w:val="center"/>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TEREN 0,270</w:t>
            </w:r>
          </w:p>
          <w:p w14:paraId="1D08FFB2"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CORP C1 330,24932</w:t>
            </w:r>
          </w:p>
          <w:p w14:paraId="7D4605D5" w14:textId="77777777" w:rsidR="00845768" w:rsidRPr="00845768" w:rsidRDefault="00845768" w:rsidP="00845768">
            <w:pPr>
              <w:spacing w:after="0" w:line="240" w:lineRule="auto"/>
              <w:jc w:val="center"/>
              <w:rPr>
                <w:rFonts w:ascii="Times New Roman" w:eastAsia="Calibri" w:hAnsi="Times New Roman" w:cs="Times New Roman"/>
                <w:sz w:val="18"/>
                <w:szCs w:val="18"/>
              </w:rPr>
            </w:pPr>
            <w:r w:rsidRPr="00845768">
              <w:rPr>
                <w:rFonts w:ascii="Times New Roman" w:eastAsia="Calibri" w:hAnsi="Times New Roman" w:cs="Times New Roman"/>
                <w:sz w:val="18"/>
                <w:szCs w:val="18"/>
              </w:rPr>
              <w:t>TOTAL 330,51932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25AC919"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bookmarkStart w:id="290" w:name="_Hlk89414839"/>
            <w:r w:rsidRPr="00845768">
              <w:rPr>
                <w:rFonts w:ascii="Times New Roman" w:eastAsia="Calibri" w:hAnsi="Times New Roman" w:cs="Times New Roman"/>
                <w:sz w:val="18"/>
                <w:szCs w:val="18"/>
                <w:lang w:val="ro-RO"/>
              </w:rPr>
              <w:t xml:space="preserve">Hotărârea Consiliului Judetean Vrancea nr. 59/2017, </w:t>
            </w:r>
            <w:bookmarkStart w:id="291" w:name="_Hlk61518080"/>
            <w:r w:rsidRPr="00845768">
              <w:rPr>
                <w:rFonts w:ascii="Times New Roman" w:eastAsia="Calibri" w:hAnsi="Times New Roman" w:cs="Times New Roman"/>
                <w:sz w:val="18"/>
                <w:szCs w:val="18"/>
                <w:lang w:val="ro-RO"/>
              </w:rPr>
              <w:t>Autorizația de construire nr. 85/2017, Proces-verbal nr. 3201/2020</w:t>
            </w:r>
            <w:bookmarkEnd w:id="291"/>
            <w:r w:rsidRPr="00845768">
              <w:rPr>
                <w:rFonts w:ascii="Times New Roman" w:eastAsia="Calibri" w:hAnsi="Times New Roman" w:cs="Times New Roman"/>
                <w:sz w:val="18"/>
                <w:szCs w:val="18"/>
                <w:lang w:val="ro-RO"/>
              </w:rPr>
              <w:t xml:space="preserve"> Hotărârea Consiliului Judetean Vrancea nr. 24/11.02.2021,  Hotararii Consiliului Județean Vrancea nr. 80/2021</w:t>
            </w:r>
          </w:p>
          <w:p w14:paraId="6FE17C5A" w14:textId="77777777" w:rsidR="00845768" w:rsidRPr="00845768" w:rsidRDefault="00845768" w:rsidP="00845768">
            <w:pPr>
              <w:spacing w:after="0" w:line="240" w:lineRule="auto"/>
              <w:jc w:val="both"/>
              <w:rPr>
                <w:rFonts w:ascii="Times New Roman" w:eastAsia="Calibri" w:hAnsi="Times New Roman" w:cs="Times New Roman"/>
                <w:sz w:val="18"/>
                <w:szCs w:val="18"/>
                <w:lang w:val="ro-RO"/>
              </w:rPr>
            </w:pPr>
            <w:r w:rsidRPr="00845768">
              <w:rPr>
                <w:rFonts w:ascii="Times New Roman" w:eastAsia="Calibri" w:hAnsi="Times New Roman" w:cs="Times New Roman"/>
                <w:sz w:val="18"/>
                <w:szCs w:val="18"/>
                <w:lang w:val="ro-RO"/>
              </w:rPr>
              <w:t>Nr. Carte Funciară</w:t>
            </w:r>
            <w:bookmarkStart w:id="292" w:name="_Hlk61520929"/>
            <w:r w:rsidRPr="00845768">
              <w:rPr>
                <w:rFonts w:ascii="Times New Roman" w:eastAsia="Calibri" w:hAnsi="Times New Roman" w:cs="Times New Roman"/>
                <w:sz w:val="18"/>
                <w:szCs w:val="18"/>
                <w:lang w:val="ro-RO"/>
              </w:rPr>
              <w:t xml:space="preserve"> 54063 UAT Maicanesti</w:t>
            </w:r>
            <w:bookmarkEnd w:id="290"/>
            <w:bookmarkEnd w:id="292"/>
          </w:p>
        </w:tc>
      </w:tr>
      <w:tr w:rsidR="00845768" w:rsidRPr="00472391" w14:paraId="7E6FF71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36B8F3C" w14:textId="77777777" w:rsidR="00845768" w:rsidRPr="00472391" w:rsidRDefault="00845768" w:rsidP="00845768">
            <w:pPr>
              <w:spacing w:after="0" w:line="240" w:lineRule="auto"/>
              <w:jc w:val="center"/>
              <w:rPr>
                <w:rFonts w:ascii="Times New Roman" w:eastAsia="Times New Roman" w:hAnsi="Times New Roman" w:cs="Times New Roman"/>
                <w:bCs/>
                <w:color w:val="FF0000"/>
                <w:sz w:val="18"/>
                <w:szCs w:val="18"/>
                <w:lang w:eastAsia="en-GB"/>
              </w:rPr>
            </w:pPr>
            <w:r w:rsidRPr="00472391">
              <w:rPr>
                <w:rFonts w:ascii="Times New Roman" w:eastAsia="Times New Roman" w:hAnsi="Times New Roman" w:cs="Times New Roman"/>
                <w:bCs/>
                <w:color w:val="000000"/>
                <w:sz w:val="18"/>
                <w:szCs w:val="18"/>
                <w:lang w:eastAsia="en-GB"/>
              </w:rPr>
              <w:t>272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062AE8A" w14:textId="77777777" w:rsidR="00845768" w:rsidRPr="00472391" w:rsidRDefault="00845768" w:rsidP="00845768">
            <w:pPr>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1.6.4</w:t>
            </w:r>
          </w:p>
          <w:p w14:paraId="24CEB163" w14:textId="77777777" w:rsidR="00845768" w:rsidRPr="00472391" w:rsidRDefault="00845768" w:rsidP="00845768">
            <w:pPr>
              <w:keepNext/>
              <w:spacing w:after="0" w:line="240" w:lineRule="auto"/>
              <w:jc w:val="center"/>
              <w:outlineLvl w:val="4"/>
              <w:rPr>
                <w:rFonts w:ascii="Times New Roman" w:eastAsia="Calibri" w:hAnsi="Times New Roman" w:cs="Times New Roman"/>
                <w:bCs/>
                <w:color w:val="FF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877E0DB" w14:textId="77777777" w:rsidR="00845768" w:rsidRPr="00472391" w:rsidRDefault="00845768" w:rsidP="00845768">
            <w:pPr>
              <w:spacing w:after="0" w:line="240" w:lineRule="auto"/>
              <w:rPr>
                <w:rFonts w:ascii="Times New Roman" w:eastAsia="Calibri" w:hAnsi="Times New Roman" w:cs="Times New Roman"/>
                <w:bCs/>
                <w:color w:val="FF0000"/>
                <w:sz w:val="18"/>
                <w:szCs w:val="18"/>
              </w:rPr>
            </w:pPr>
            <w:r w:rsidRPr="00472391">
              <w:rPr>
                <w:rFonts w:ascii="Times New Roman" w:eastAsia="Calibri" w:hAnsi="Times New Roman" w:cs="Times New Roman"/>
                <w:bCs/>
                <w:color w:val="000000"/>
                <w:sz w:val="18"/>
                <w:szCs w:val="18"/>
              </w:rPr>
              <w:t xml:space="preserve">    Tribunalul  Vrancea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19FA0CC0"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Municipiul Focsani, Str. Cuza-Vodă, nr. 8, suprafaţă de teren 2.343 mp, intravilan, categoria curți construcții, tarla 166, parcela 8510-8511, Nr. cad. 62065.</w:t>
            </w:r>
          </w:p>
          <w:p w14:paraId="28C7D767"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constructii administrative si social-culturale, regim de înălţime D+P+1E, suprafaţă construită demisol 1685 mp, suprafaţă construită parter 1715 mp, suprafaţă construită etaj 1715 mp, suprafaţă desfaşurată 5115 mp, cod monument istoric VN-II-m-A-06417, Nr. cad 62065 – C1</w:t>
            </w:r>
          </w:p>
          <w:p w14:paraId="159F3FFF"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Structura zidarie caramida</w:t>
            </w:r>
          </w:p>
          <w:p w14:paraId="1966C83F"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C2 – garaje, Regim înălțime P, Sc = 59 mp, Sd = 59 mp,  Nr. cad 62065 – C2</w:t>
            </w:r>
          </w:p>
          <w:p w14:paraId="171CCB9E"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Primaria Focsani</w:t>
            </w:r>
          </w:p>
          <w:p w14:paraId="46BC1EC0"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Strada Cuza Voda</w:t>
            </w:r>
          </w:p>
          <w:p w14:paraId="39F487FD" w14:textId="77777777" w:rsidR="00845768" w:rsidRPr="00472391" w:rsidRDefault="00845768" w:rsidP="00845768">
            <w:pPr>
              <w:keepNext/>
              <w:spacing w:after="0"/>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Strada Cezar Boliac</w:t>
            </w:r>
          </w:p>
          <w:p w14:paraId="7511BF63"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FF0000"/>
                <w:sz w:val="18"/>
                <w:szCs w:val="18"/>
              </w:rPr>
            </w:pPr>
            <w:r w:rsidRPr="00472391">
              <w:rPr>
                <w:rFonts w:ascii="Times New Roman" w:eastAsia="Calibri" w:hAnsi="Times New Roman" w:cs="Times New Roman"/>
                <w:bCs/>
                <w:color w:val="000000"/>
                <w:sz w:val="18"/>
                <w:szCs w:val="18"/>
              </w:rPr>
              <w:t>V- Spitalul Militar</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4E827EF"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2011</w:t>
            </w:r>
          </w:p>
          <w:p w14:paraId="1950D61E" w14:textId="77777777" w:rsidR="00845768" w:rsidRPr="00472391" w:rsidRDefault="00845768" w:rsidP="00845768">
            <w:pPr>
              <w:spacing w:after="0" w:line="240" w:lineRule="auto"/>
              <w:jc w:val="center"/>
              <w:rPr>
                <w:rFonts w:ascii="Times New Roman" w:eastAsia="Times New Roman" w:hAnsi="Times New Roman" w:cs="Times New Roman"/>
                <w:bCs/>
                <w:color w:val="FF0000"/>
                <w:sz w:val="18"/>
                <w:szCs w:val="18"/>
                <w:lang w:eastAsia="en-GB"/>
              </w:rPr>
            </w:pPr>
            <w:r w:rsidRPr="00472391">
              <w:rPr>
                <w:rFonts w:ascii="Times New Roman" w:eastAsia="Times New Roman" w:hAnsi="Times New Roman" w:cs="Times New Roman"/>
                <w:bCs/>
                <w:color w:val="000000"/>
                <w:sz w:val="18"/>
                <w:szCs w:val="18"/>
                <w:lang w:eastAsia="en-GB"/>
              </w:rPr>
              <w:t>2022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D32EBA7" w14:textId="77777777" w:rsidR="00845768" w:rsidRPr="00472391" w:rsidRDefault="00845768" w:rsidP="00845768">
            <w:pPr>
              <w:spacing w:after="0" w:line="252"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TEREN 1616,108</w:t>
            </w:r>
          </w:p>
          <w:p w14:paraId="35874CB2" w14:textId="77777777" w:rsidR="00845768" w:rsidRPr="00472391" w:rsidRDefault="00845768" w:rsidP="00845768">
            <w:pPr>
              <w:spacing w:after="0" w:line="252"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CORP C1   1984,873</w:t>
            </w:r>
          </w:p>
          <w:p w14:paraId="22961924" w14:textId="77777777" w:rsidR="00845768" w:rsidRPr="00472391" w:rsidRDefault="00845768" w:rsidP="00845768">
            <w:pPr>
              <w:spacing w:after="0" w:line="252"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CORP C2 15,000</w:t>
            </w:r>
          </w:p>
          <w:p w14:paraId="734F30B3" w14:textId="77777777" w:rsidR="00845768" w:rsidRPr="00472391" w:rsidRDefault="00845768" w:rsidP="00845768">
            <w:pPr>
              <w:spacing w:after="0" w:line="240" w:lineRule="auto"/>
              <w:jc w:val="center"/>
              <w:rPr>
                <w:rFonts w:ascii="Times New Roman" w:eastAsia="Times New Roman" w:hAnsi="Times New Roman" w:cs="Times New Roman"/>
                <w:bCs/>
                <w:color w:val="FF0000"/>
                <w:sz w:val="18"/>
                <w:szCs w:val="18"/>
                <w:lang w:eastAsia="en-GB"/>
              </w:rPr>
            </w:pPr>
            <w:r w:rsidRPr="00472391">
              <w:rPr>
                <w:rFonts w:ascii="Times New Roman" w:eastAsia="Times New Roman" w:hAnsi="Times New Roman" w:cs="Times New Roman"/>
                <w:sz w:val="18"/>
                <w:szCs w:val="18"/>
                <w:lang w:eastAsia="en-GB"/>
              </w:rPr>
              <w:t>TOTAL 3615,9810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00C2CD4" w14:textId="77777777" w:rsidR="00845768" w:rsidRPr="00472391" w:rsidRDefault="00845768" w:rsidP="00845768">
            <w:pPr>
              <w:spacing w:line="256" w:lineRule="auto"/>
              <w:rPr>
                <w:rFonts w:ascii="Times New Roman" w:eastAsia="Calibri" w:hAnsi="Times New Roman" w:cs="Times New Roman"/>
                <w:bCs/>
                <w:sz w:val="18"/>
                <w:szCs w:val="18"/>
              </w:rPr>
            </w:pPr>
            <w:bookmarkStart w:id="293" w:name="_Hlk89415379"/>
            <w:r w:rsidRPr="00472391">
              <w:rPr>
                <w:rFonts w:ascii="Times New Roman" w:eastAsia="Calibri" w:hAnsi="Times New Roman" w:cs="Times New Roman"/>
                <w:bCs/>
                <w:sz w:val="18"/>
                <w:szCs w:val="18"/>
              </w:rPr>
              <w:t xml:space="preserve">Hotarârea  de Guvern nr. 1386/2010, </w:t>
            </w:r>
            <w:bookmarkStart w:id="294" w:name="_Hlk72744360"/>
            <w:r w:rsidRPr="00472391">
              <w:rPr>
                <w:rFonts w:ascii="Times New Roman" w:eastAsia="Calibri" w:hAnsi="Times New Roman" w:cs="Times New Roman"/>
                <w:bCs/>
                <w:sz w:val="18"/>
                <w:szCs w:val="18"/>
              </w:rPr>
              <w:t>Hotarârii Consiliului Judetean Vrancea nr. 8/2011, Hotarârii Consiliului Judetean Vrancea nr. 54/2021</w:t>
            </w:r>
            <w:bookmarkEnd w:id="294"/>
            <w:r w:rsidRPr="00472391">
              <w:rPr>
                <w:rFonts w:ascii="Times New Roman" w:eastAsia="Calibri" w:hAnsi="Times New Roman" w:cs="Times New Roman"/>
                <w:bCs/>
                <w:sz w:val="18"/>
                <w:szCs w:val="18"/>
              </w:rPr>
              <w:t>, protocol nr. 9717/08.11.2011/ 2799/A/18.07.2011</w:t>
            </w:r>
          </w:p>
          <w:p w14:paraId="2E2086C6" w14:textId="77777777" w:rsidR="00845768" w:rsidRPr="00472391" w:rsidRDefault="00845768" w:rsidP="00845768">
            <w:pPr>
              <w:spacing w:line="256" w:lineRule="auto"/>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Hotarârea  de Guvern nr.231/2022,  Hotarârii Consiliului Judetean Vrancea nr. 54/17.03.2022</w:t>
            </w:r>
          </w:p>
          <w:p w14:paraId="30DF37E4" w14:textId="77777777" w:rsidR="00845768" w:rsidRPr="00472391" w:rsidRDefault="00845768" w:rsidP="00845768">
            <w:pPr>
              <w:spacing w:after="0" w:line="240" w:lineRule="auto"/>
              <w:jc w:val="both"/>
              <w:rPr>
                <w:rFonts w:ascii="Times New Roman" w:eastAsia="Calibri" w:hAnsi="Times New Roman" w:cs="Times New Roman"/>
                <w:bCs/>
                <w:color w:val="FF0000"/>
                <w:sz w:val="18"/>
                <w:szCs w:val="18"/>
              </w:rPr>
            </w:pPr>
            <w:r w:rsidRPr="00472391">
              <w:rPr>
                <w:rFonts w:ascii="Times New Roman" w:eastAsia="Calibri" w:hAnsi="Times New Roman" w:cs="Times New Roman"/>
                <w:bCs/>
                <w:sz w:val="18"/>
                <w:szCs w:val="18"/>
              </w:rPr>
              <w:t>Nr. Carte Funciară 62065 Focsani</w:t>
            </w:r>
            <w:bookmarkEnd w:id="293"/>
          </w:p>
        </w:tc>
      </w:tr>
      <w:tr w:rsidR="00845768" w:rsidRPr="00472391" w14:paraId="21E511E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868638A"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7BF619A" w14:textId="77777777" w:rsidR="00845768" w:rsidRPr="00472391" w:rsidRDefault="00845768" w:rsidP="00845768">
            <w:pPr>
              <w:keepNext/>
              <w:spacing w:line="256" w:lineRule="auto"/>
              <w:jc w:val="center"/>
              <w:outlineLvl w:val="4"/>
              <w:rPr>
                <w:rFonts w:ascii="Times New Roman" w:eastAsia="Calibri" w:hAnsi="Times New Roman" w:cs="Times New Roman"/>
                <w:bCs/>
                <w:color w:val="000000"/>
                <w:sz w:val="18"/>
                <w:szCs w:val="18"/>
              </w:rPr>
            </w:pPr>
          </w:p>
          <w:p w14:paraId="14101AD4" w14:textId="77777777" w:rsidR="00845768" w:rsidRPr="00472391" w:rsidRDefault="00845768" w:rsidP="00845768">
            <w:pPr>
              <w:keepNext/>
              <w:spacing w:line="256" w:lineRule="auto"/>
              <w:jc w:val="center"/>
              <w:outlineLvl w:val="4"/>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8E1EE3D" w14:textId="77777777" w:rsidR="00845768" w:rsidRPr="00472391" w:rsidRDefault="00845768" w:rsidP="00845768">
            <w:pPr>
              <w:spacing w:line="240" w:lineRule="auto"/>
              <w:jc w:val="center"/>
              <w:rPr>
                <w:rFonts w:ascii="Times New Roman" w:eastAsia="Calibri" w:hAnsi="Times New Roman" w:cs="Times New Roman"/>
                <w:bCs/>
                <w:color w:val="000000"/>
                <w:sz w:val="18"/>
                <w:szCs w:val="18"/>
              </w:rPr>
            </w:pPr>
            <w:bookmarkStart w:id="295" w:name="_Hlk88465847"/>
            <w:r w:rsidRPr="00472391">
              <w:rPr>
                <w:rFonts w:ascii="Times New Roman" w:eastAsia="Calibri" w:hAnsi="Times New Roman" w:cs="Times New Roman"/>
                <w:bCs/>
                <w:color w:val="000000"/>
                <w:sz w:val="18"/>
                <w:szCs w:val="18"/>
              </w:rPr>
              <w:t>Locuinţă Protejată</w:t>
            </w:r>
          </w:p>
          <w:p w14:paraId="1E7D6EFB" w14:textId="77777777" w:rsidR="00845768" w:rsidRPr="00472391" w:rsidRDefault="00845768" w:rsidP="00845768">
            <w:pPr>
              <w:spacing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„Casa Luminiţa”</w:t>
            </w:r>
            <w:bookmarkEnd w:id="295"/>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4D175E56" w14:textId="77777777" w:rsidR="00845768" w:rsidRPr="00472391" w:rsidRDefault="00845768" w:rsidP="00845768">
            <w:pPr>
              <w:keepNext/>
              <w:spacing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Oraşul Odobeşti, Str. Pictor Grigorescu, nr.13, bl.B2, ap.2, unitate individuală, suprafaţă utilă de 74,70 mp, compus din trei camere,baie, wc. serviciu, bucatărie, cămară, debara , tarla 81, parcela 2400, parter, număr cadastral 725N</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48AEA34"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2006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047820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bookmarkStart w:id="296" w:name="_Hlk88465837"/>
            <w:r w:rsidRPr="00472391">
              <w:rPr>
                <w:rFonts w:ascii="Times New Roman" w:eastAsia="Times New Roman" w:hAnsi="Times New Roman" w:cs="Times New Roman"/>
                <w:bCs/>
                <w:color w:val="000000"/>
                <w:sz w:val="18"/>
                <w:szCs w:val="18"/>
                <w:lang w:eastAsia="en-GB"/>
              </w:rPr>
              <w:t>121,656</w:t>
            </w:r>
            <w:bookmarkEnd w:id="296"/>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253A4FA" w14:textId="77777777" w:rsidR="00845768" w:rsidRPr="00472391" w:rsidRDefault="00845768" w:rsidP="00845768">
            <w:pPr>
              <w:spacing w:line="256" w:lineRule="auto"/>
              <w:jc w:val="both"/>
              <w:rPr>
                <w:rFonts w:ascii="Times New Roman" w:eastAsia="Calibri" w:hAnsi="Times New Roman" w:cs="Times New Roman"/>
                <w:bCs/>
                <w:color w:val="000000"/>
                <w:sz w:val="18"/>
                <w:szCs w:val="18"/>
              </w:rPr>
            </w:pPr>
            <w:bookmarkStart w:id="297" w:name="_Hlk89415695"/>
            <w:r w:rsidRPr="00472391">
              <w:rPr>
                <w:rFonts w:ascii="Times New Roman" w:eastAsia="Calibri" w:hAnsi="Times New Roman" w:cs="Times New Roman"/>
                <w:bCs/>
                <w:color w:val="000000"/>
                <w:sz w:val="18"/>
                <w:szCs w:val="18"/>
              </w:rPr>
              <w:t>Hotarârea Consiliului Judetean Vrancea nr. 14/2012, Contract de vânzare-cumpărare, cu încheierea de autentificare nr. 1535/21.08.2006, Hotărârii nr. 8/2011, Hotarârii Consiliului Judetean Vrancea nr. 54/2021, Protocol predare-primire nr. 79/2012, 12406/2012,</w:t>
            </w:r>
          </w:p>
          <w:p w14:paraId="1DECD647" w14:textId="77777777" w:rsidR="00845768" w:rsidRPr="00472391" w:rsidRDefault="00845768" w:rsidP="00845768">
            <w:pPr>
              <w:spacing w:after="0" w:line="256" w:lineRule="auto"/>
              <w:jc w:val="both"/>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Funciară 56806-C1-U1 Odobesti</w:t>
            </w:r>
            <w:bookmarkEnd w:id="297"/>
          </w:p>
        </w:tc>
      </w:tr>
      <w:tr w:rsidR="00845768" w:rsidRPr="00472391" w14:paraId="280F0B5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BEC6F8E"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88093F8" w14:textId="77777777" w:rsidR="00845768" w:rsidRPr="00472391" w:rsidRDefault="00845768" w:rsidP="00845768">
            <w:pPr>
              <w:keepNext/>
              <w:spacing w:after="0" w:line="240"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7B974D3"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p>
          <w:p w14:paraId="10C3936E"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bookmarkStart w:id="298" w:name="_Hlk89415740"/>
            <w:r w:rsidRPr="00472391">
              <w:rPr>
                <w:rFonts w:ascii="Times New Roman" w:eastAsia="Calibri" w:hAnsi="Times New Roman" w:cs="Times New Roman"/>
                <w:bCs/>
                <w:color w:val="000000"/>
                <w:sz w:val="18"/>
                <w:szCs w:val="18"/>
              </w:rPr>
              <w:t>Bază de producţie</w:t>
            </w:r>
          </w:p>
          <w:p w14:paraId="39FB8F18"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Gologanu</w:t>
            </w:r>
          </w:p>
          <w:bookmarkEnd w:id="298"/>
          <w:p w14:paraId="02AD650A"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p>
          <w:p w14:paraId="5109D187"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00B7F7EC"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Loc. Gologanu, Jud. Vrancea</w:t>
            </w:r>
          </w:p>
          <w:p w14:paraId="2CAED4FA"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Bază de producţie, suprafaţă teren 1166 mp, suprafaţă construită 110 mp, intravilan, categoria curți construcții, număr cadastral 51599. </w:t>
            </w:r>
          </w:p>
          <w:p w14:paraId="4A2D5629"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 Bază de producţie Gologanu (canton drumuri) – suprafață construită 42 mp, Structură zidărie portantă</w:t>
            </w:r>
          </w:p>
          <w:p w14:paraId="484F31FB"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C2 – Magazie – suprafață construită 68 mp.</w:t>
            </w:r>
          </w:p>
          <w:p w14:paraId="213D4C7E" w14:textId="77777777" w:rsidR="00845768" w:rsidRPr="00472391" w:rsidRDefault="00845768" w:rsidP="00845768">
            <w:pPr>
              <w:keepNext/>
              <w:spacing w:after="0" w:line="240"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Vecinătăți: N – Drum exploatare, S – proprietate particulară, E – Drum național, V - Drum exploatare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7AC3D3D"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1978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5B6213B"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TEREN 28,299</w:t>
            </w:r>
          </w:p>
          <w:p w14:paraId="2725A6A2"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CORP C1         4,671</w:t>
            </w:r>
          </w:p>
          <w:p w14:paraId="6A76524A"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CORP C2         5,055</w:t>
            </w:r>
          </w:p>
          <w:p w14:paraId="583FDEFC"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bCs/>
                <w:color w:val="000000"/>
                <w:sz w:val="18"/>
                <w:szCs w:val="18"/>
                <w:lang w:eastAsia="en-GB"/>
              </w:rPr>
              <w:t>TOTAL 38,025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55A5E49" w14:textId="77777777" w:rsidR="00845768" w:rsidRPr="00472391" w:rsidRDefault="00845768" w:rsidP="00845768">
            <w:pPr>
              <w:spacing w:after="0" w:line="240" w:lineRule="auto"/>
              <w:jc w:val="both"/>
              <w:rPr>
                <w:rFonts w:ascii="Times New Roman" w:eastAsia="Calibri" w:hAnsi="Times New Roman" w:cs="Times New Roman"/>
                <w:bCs/>
                <w:color w:val="000000"/>
                <w:sz w:val="18"/>
                <w:szCs w:val="18"/>
              </w:rPr>
            </w:pPr>
            <w:bookmarkStart w:id="299" w:name="_Hlk89415756"/>
            <w:r w:rsidRPr="00472391">
              <w:rPr>
                <w:rFonts w:ascii="Times New Roman" w:eastAsia="Calibri" w:hAnsi="Times New Roman" w:cs="Times New Roman"/>
                <w:bCs/>
                <w:color w:val="000000"/>
                <w:sz w:val="18"/>
                <w:szCs w:val="18"/>
              </w:rPr>
              <w:t xml:space="preserve">Hotărârea Consiliului Județean Vrancea nr. 13/2006,  </w:t>
            </w:r>
            <w:bookmarkStart w:id="300" w:name="_Hlk72756318"/>
            <w:r w:rsidRPr="00472391">
              <w:rPr>
                <w:rFonts w:ascii="Times New Roman" w:eastAsia="Calibri" w:hAnsi="Times New Roman" w:cs="Times New Roman"/>
                <w:bCs/>
                <w:color w:val="000000"/>
                <w:sz w:val="18"/>
                <w:szCs w:val="18"/>
              </w:rPr>
              <w:t xml:space="preserve">Decizia Consiliului popular judeţean </w:t>
            </w:r>
            <w:bookmarkEnd w:id="300"/>
            <w:r w:rsidRPr="00472391">
              <w:rPr>
                <w:rFonts w:ascii="Times New Roman" w:eastAsia="Calibri" w:hAnsi="Times New Roman" w:cs="Times New Roman"/>
                <w:bCs/>
                <w:color w:val="000000"/>
                <w:sz w:val="18"/>
                <w:szCs w:val="18"/>
              </w:rPr>
              <w:t>nr. 55/1987, Hotarârii Consiliului Judetean Vrancea nr. 54/2021</w:t>
            </w:r>
          </w:p>
          <w:p w14:paraId="16DFF036"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funciară 51599 Gologanu</w:t>
            </w:r>
            <w:bookmarkEnd w:id="299"/>
          </w:p>
        </w:tc>
      </w:tr>
      <w:tr w:rsidR="00845768" w:rsidRPr="00472391" w14:paraId="574C41F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4335D53"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1902CFE" w14:textId="77777777" w:rsidR="00845768" w:rsidRPr="00472391" w:rsidRDefault="00845768" w:rsidP="00845768">
            <w:pPr>
              <w:keepNext/>
              <w:spacing w:after="0" w:line="240"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31ADF12"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bookmarkStart w:id="301" w:name="_Hlk74143515"/>
            <w:r w:rsidRPr="00472391">
              <w:rPr>
                <w:rFonts w:ascii="Times New Roman" w:eastAsia="Calibri" w:hAnsi="Times New Roman" w:cs="Times New Roman"/>
                <w:bCs/>
                <w:color w:val="000000"/>
                <w:sz w:val="18"/>
                <w:szCs w:val="18"/>
              </w:rPr>
              <w:t>Bază de producţie</w:t>
            </w:r>
          </w:p>
          <w:p w14:paraId="28EC845E" w14:textId="77777777" w:rsidR="00845768" w:rsidRPr="00472391" w:rsidRDefault="00845768" w:rsidP="00845768">
            <w:pPr>
              <w:spacing w:after="0" w:line="240"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Dumitreşti</w:t>
            </w:r>
          </w:p>
          <w:bookmarkEnd w:id="301"/>
          <w:p w14:paraId="149EC0ED"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95BEF1C"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Loc. Dumitrești, Jud. Vrancea</w:t>
            </w:r>
          </w:p>
          <w:p w14:paraId="46F0C2B0"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Bază de producţie, suprafaţă teren 9.002 mp, intravilan, categoria curți construcții, număr cadastral 52120</w:t>
            </w:r>
          </w:p>
          <w:p w14:paraId="1D69B8A6"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Vecinătăți: </w:t>
            </w:r>
          </w:p>
          <w:p w14:paraId="7BDD828E"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N – domeniul public Dumitrești, </w:t>
            </w:r>
          </w:p>
          <w:p w14:paraId="7BE68202"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S – domeniul public Dumitrești, </w:t>
            </w:r>
          </w:p>
          <w:p w14:paraId="551693D1" w14:textId="77777777" w:rsidR="00845768" w:rsidRPr="00472391" w:rsidRDefault="00845768" w:rsidP="00845768">
            <w:pPr>
              <w:keepNext/>
              <w:spacing w:after="0" w:line="240"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E – Raul Ramnicu Sarat, </w:t>
            </w:r>
          </w:p>
          <w:p w14:paraId="5E3193F6" w14:textId="77777777" w:rsidR="00845768" w:rsidRPr="00472391" w:rsidRDefault="00845768" w:rsidP="00845768">
            <w:pPr>
              <w:keepNext/>
              <w:spacing w:after="0" w:line="240"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 domeniul public Dumitrești</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F0638CF"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1993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CBE1B0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bCs/>
                <w:color w:val="000000"/>
                <w:sz w:val="18"/>
                <w:szCs w:val="18"/>
                <w:lang w:eastAsia="en-GB"/>
              </w:rPr>
              <w:t>164,000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41F3CAC" w14:textId="77777777" w:rsidR="00845768" w:rsidRPr="00472391" w:rsidRDefault="00845768" w:rsidP="00845768">
            <w:pPr>
              <w:spacing w:after="0" w:line="240" w:lineRule="auto"/>
              <w:jc w:val="both"/>
              <w:rPr>
                <w:rFonts w:ascii="Times New Roman" w:eastAsia="Calibri" w:hAnsi="Times New Roman" w:cs="Times New Roman"/>
                <w:bCs/>
                <w:color w:val="000000"/>
                <w:sz w:val="18"/>
                <w:szCs w:val="18"/>
              </w:rPr>
            </w:pPr>
            <w:bookmarkStart w:id="302" w:name="_Hlk89415839"/>
            <w:r w:rsidRPr="00472391">
              <w:rPr>
                <w:rFonts w:ascii="Times New Roman" w:eastAsia="Calibri" w:hAnsi="Times New Roman" w:cs="Times New Roman"/>
                <w:bCs/>
                <w:color w:val="000000"/>
                <w:sz w:val="18"/>
                <w:szCs w:val="18"/>
              </w:rPr>
              <w:t>Hotărârea Consiliului Județean Vrancea nr. 13/2006, Decizia Consiliului popular judeţean nr.64/1978, Hotarârii Consiliului Judetean Vrancea nr. 54/2021</w:t>
            </w:r>
          </w:p>
          <w:p w14:paraId="7D67729D"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funciară 52120 Dumitrești</w:t>
            </w:r>
            <w:bookmarkEnd w:id="302"/>
          </w:p>
          <w:p w14:paraId="04A4F2F7"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p>
          <w:p w14:paraId="4709A002"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p>
        </w:tc>
      </w:tr>
      <w:tr w:rsidR="00845768" w:rsidRPr="00472391" w14:paraId="7E88132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38CA23D"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538C664"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E1FC810" w14:textId="77777777" w:rsidR="00845768" w:rsidRPr="00472391" w:rsidRDefault="00845768" w:rsidP="00845768">
            <w:pPr>
              <w:spacing w:line="240" w:lineRule="auto"/>
              <w:rPr>
                <w:rFonts w:ascii="Times New Roman" w:eastAsia="Calibri" w:hAnsi="Times New Roman" w:cs="Times New Roman"/>
                <w:bCs/>
                <w:color w:val="000000"/>
                <w:sz w:val="18"/>
                <w:szCs w:val="18"/>
              </w:rPr>
            </w:pPr>
            <w:bookmarkStart w:id="303" w:name="_Hlk89415872"/>
            <w:r w:rsidRPr="00472391">
              <w:rPr>
                <w:rFonts w:ascii="Times New Roman" w:eastAsia="Calibri" w:hAnsi="Times New Roman" w:cs="Times New Roman"/>
                <w:bCs/>
                <w:color w:val="000000"/>
                <w:sz w:val="18"/>
                <w:szCs w:val="18"/>
              </w:rPr>
              <w:t>Teren</w:t>
            </w:r>
            <w:bookmarkEnd w:id="303"/>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344AF09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p>
          <w:p w14:paraId="39FBD3F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Comuna Răstoaca, suprafaţă teren  505.278 mp, extravilan, categoria de folosință pășune, T50, P 164Ps, număr  cadastral  51103</w:t>
            </w:r>
          </w:p>
          <w:p w14:paraId="0CFEF2FD"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Vecinătăți: </w:t>
            </w:r>
          </w:p>
          <w:p w14:paraId="2BBC81F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N – canal, </w:t>
            </w:r>
          </w:p>
          <w:p w14:paraId="79D3BBF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S – canal descărcare, </w:t>
            </w:r>
          </w:p>
          <w:p w14:paraId="4ADE287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E – extravilan Răstoaca, </w:t>
            </w:r>
          </w:p>
          <w:p w14:paraId="47C3AA0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 drum judetean</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85DF8D3"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2014</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81F984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bCs/>
                <w:color w:val="000000"/>
                <w:sz w:val="18"/>
                <w:szCs w:val="18"/>
                <w:lang w:eastAsia="en-GB"/>
              </w:rPr>
              <w:t xml:space="preserve">   1.010,56</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3F21F5FF"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04" w:name="_Hlk89415894"/>
            <w:r w:rsidRPr="00472391">
              <w:rPr>
                <w:rFonts w:ascii="Times New Roman" w:eastAsia="Calibri" w:hAnsi="Times New Roman" w:cs="Times New Roman"/>
                <w:bCs/>
                <w:color w:val="000000"/>
                <w:sz w:val="18"/>
                <w:szCs w:val="18"/>
              </w:rPr>
              <w:t xml:space="preserve">Hotărârea Consiliului Județean Vrancea nr. 90/2014, </w:t>
            </w:r>
            <w:bookmarkStart w:id="305" w:name="_Hlk53670191"/>
            <w:r w:rsidRPr="00472391">
              <w:rPr>
                <w:rFonts w:ascii="Times New Roman" w:eastAsia="Calibri" w:hAnsi="Times New Roman" w:cs="Times New Roman"/>
                <w:bCs/>
                <w:color w:val="000000"/>
                <w:sz w:val="18"/>
                <w:szCs w:val="18"/>
              </w:rPr>
              <w:t xml:space="preserve">Hotărârii </w:t>
            </w:r>
            <w:bookmarkStart w:id="306" w:name="_Hlk72826191"/>
            <w:r w:rsidRPr="00472391">
              <w:rPr>
                <w:rFonts w:ascii="Times New Roman" w:eastAsia="Calibri" w:hAnsi="Times New Roman" w:cs="Times New Roman"/>
                <w:bCs/>
                <w:color w:val="000000"/>
                <w:sz w:val="18"/>
                <w:szCs w:val="18"/>
              </w:rPr>
              <w:t>Consiliului Județean Vrancea nr. 106/2014</w:t>
            </w:r>
            <w:bookmarkEnd w:id="305"/>
            <w:bookmarkEnd w:id="306"/>
            <w:r w:rsidRPr="00472391">
              <w:rPr>
                <w:rFonts w:ascii="Times New Roman" w:eastAsia="Calibri" w:hAnsi="Times New Roman" w:cs="Times New Roman"/>
                <w:bCs/>
                <w:color w:val="000000"/>
                <w:sz w:val="18"/>
                <w:szCs w:val="18"/>
              </w:rPr>
              <w:t>, Hotărârea Consiliului Județean Vrancea nr. 135/2014, Hotarârii Consiliului Judetean Vrancea nr. 54/2021, Protocol de predare-primire nr. 12245/10.10.214</w:t>
            </w:r>
          </w:p>
          <w:p w14:paraId="14E70A6F"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Funciară  51103 UAT Rastoaca</w:t>
            </w:r>
            <w:bookmarkEnd w:id="304"/>
          </w:p>
        </w:tc>
      </w:tr>
      <w:tr w:rsidR="00845768" w:rsidRPr="00472391" w14:paraId="0A96C90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55375F1"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DE07000"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635747D" w14:textId="77777777" w:rsidR="00845768" w:rsidRPr="00472391" w:rsidRDefault="00845768" w:rsidP="00845768">
            <w:pPr>
              <w:spacing w:line="256" w:lineRule="auto"/>
              <w:rPr>
                <w:rFonts w:ascii="Times New Roman" w:eastAsia="Calibri" w:hAnsi="Times New Roman" w:cs="Times New Roman"/>
                <w:bCs/>
                <w:color w:val="000000"/>
                <w:sz w:val="18"/>
                <w:szCs w:val="18"/>
              </w:rPr>
            </w:pPr>
            <w:bookmarkStart w:id="307" w:name="_Hlk89415924"/>
            <w:r w:rsidRPr="00472391">
              <w:rPr>
                <w:rFonts w:ascii="Times New Roman" w:eastAsia="Calibri" w:hAnsi="Times New Roman" w:cs="Times New Roman"/>
                <w:bCs/>
                <w:color w:val="000000"/>
                <w:sz w:val="18"/>
                <w:szCs w:val="18"/>
              </w:rPr>
              <w:t>Statuia Victoriei</w:t>
            </w:r>
          </w:p>
          <w:p w14:paraId="1BC293A3" w14:textId="77777777" w:rsidR="00845768" w:rsidRPr="00472391" w:rsidRDefault="00845768" w:rsidP="00845768">
            <w:pPr>
              <w:spacing w:line="240"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Monument istoric</w:t>
            </w:r>
            <w:bookmarkEnd w:id="307"/>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12A69ED9"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Loc. Tişiţa, Oraș Mărășești, suprafaţă teren de 1770 mp,  intravilan, categoria de folosință curți construcții, tarla 145, parcela 1415, numar cadastral 54460 </w:t>
            </w:r>
          </w:p>
          <w:p w14:paraId="1D289B03"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monument istoric, cod VN-III-m-A-06586, situat la km 282 pe DN E 85 la intersecţia cu DN 2L, suprafata construita 114 mp</w:t>
            </w:r>
          </w:p>
          <w:p w14:paraId="39CF9410"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Vecinătăți: </w:t>
            </w:r>
          </w:p>
          <w:p w14:paraId="6B6FF8B6"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N – proprietăți particulare, </w:t>
            </w:r>
          </w:p>
          <w:p w14:paraId="41A54239"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S – DN 2L, </w:t>
            </w:r>
          </w:p>
          <w:p w14:paraId="7BEA51F4"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E – proprietăți particulare, </w:t>
            </w:r>
          </w:p>
          <w:p w14:paraId="6757084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 - DN E 85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0E4A751"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EF39203" w14:textId="77777777" w:rsidR="00845768" w:rsidRPr="00472391" w:rsidRDefault="00845768" w:rsidP="00845768">
            <w:pPr>
              <w:spacing w:line="256" w:lineRule="auto"/>
              <w:rPr>
                <w:rFonts w:ascii="Times New Roman" w:eastAsia="Calibri" w:hAnsi="Times New Roman" w:cs="Times New Roman"/>
                <w:bCs/>
                <w:color w:val="000000"/>
                <w:sz w:val="18"/>
                <w:szCs w:val="18"/>
              </w:rPr>
            </w:pPr>
          </w:p>
          <w:p w14:paraId="513550C9"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TEREN 68,792</w:t>
            </w:r>
          </w:p>
          <w:p w14:paraId="056904BE"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     480,483</w:t>
            </w:r>
          </w:p>
          <w:p w14:paraId="28E798B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TOTAL 549,275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7DA2D9F" w14:textId="77777777" w:rsidR="00845768" w:rsidRPr="00472391" w:rsidRDefault="00845768" w:rsidP="00845768">
            <w:pPr>
              <w:spacing w:after="0" w:line="256" w:lineRule="auto"/>
              <w:rPr>
                <w:rFonts w:ascii="Times New Roman" w:eastAsia="Calibri" w:hAnsi="Times New Roman" w:cs="Times New Roman"/>
                <w:color w:val="000000"/>
                <w:sz w:val="18"/>
                <w:szCs w:val="18"/>
              </w:rPr>
            </w:pPr>
            <w:bookmarkStart w:id="308" w:name="_Hlk53670571"/>
            <w:bookmarkStart w:id="309" w:name="_Hlk89415961"/>
            <w:r w:rsidRPr="00472391">
              <w:rPr>
                <w:rFonts w:ascii="Times New Roman" w:eastAsia="Calibri" w:hAnsi="Times New Roman" w:cs="Times New Roman"/>
                <w:color w:val="000000"/>
                <w:sz w:val="18"/>
                <w:szCs w:val="18"/>
              </w:rPr>
              <w:t>Hotărârea Consiliului Județean Vrancea nr. 106/2015, Hotărârii Consiliului Local Mărășești nr. 14/2016, Hotărârii Consiliului Județean Vrancea nr. 32/2016</w:t>
            </w:r>
            <w:bookmarkEnd w:id="308"/>
            <w:r w:rsidRPr="00472391">
              <w:rPr>
                <w:rFonts w:ascii="Times New Roman" w:eastAsia="Calibri" w:hAnsi="Times New Roman" w:cs="Times New Roman"/>
                <w:color w:val="000000"/>
                <w:sz w:val="18"/>
                <w:szCs w:val="18"/>
              </w:rPr>
              <w:t>, Protocolul de predare-primire nr. 7403/2016</w:t>
            </w:r>
            <w:r w:rsidRPr="00472391">
              <w:rPr>
                <w:rFonts w:ascii="Times New Roman" w:eastAsia="Calibri" w:hAnsi="Times New Roman" w:cs="Times New Roman"/>
                <w:bCs/>
                <w:color w:val="000000"/>
                <w:sz w:val="18"/>
                <w:szCs w:val="18"/>
              </w:rPr>
              <w:t>Hotarârii Consiliului Judetean Vrancea nr. 54/2021</w:t>
            </w:r>
          </w:p>
          <w:p w14:paraId="68150CBE"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Nr.  Carte Funciară  54460 UAT Marasesti</w:t>
            </w:r>
            <w:bookmarkEnd w:id="309"/>
          </w:p>
        </w:tc>
      </w:tr>
      <w:tr w:rsidR="00845768" w:rsidRPr="00472391" w14:paraId="1459FEA2"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5AA58D2"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31E5D3D"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EEBA4AF"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Teren</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711997E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Comuna Gura Caliţei, sat  Cocoşari, suprafaţă de teren 287 mp, intravilan,  din care suprafaţa de 16 mp categoria de folosință curți construcții iar suprafaţa de 271 mp categoria de folosință arabil, număr cadastral 51106, tarla 6, parcela 419, 424  </w:t>
            </w:r>
          </w:p>
          <w:p w14:paraId="7DE570F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662B1A2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N- drum comunal, </w:t>
            </w:r>
          </w:p>
          <w:p w14:paraId="1E9832F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S - lot 2 </w:t>
            </w:r>
          </w:p>
          <w:p w14:paraId="4FE75EC1"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 proprietate particulară </w:t>
            </w:r>
          </w:p>
          <w:p w14:paraId="7A2B0114"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 lot 2</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5ED55CD7"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A57989F"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1,394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4D86D08C" w14:textId="77777777" w:rsidR="00845768" w:rsidRPr="00472391" w:rsidRDefault="00845768" w:rsidP="00845768">
            <w:pPr>
              <w:spacing w:after="0" w:line="256" w:lineRule="auto"/>
              <w:rPr>
                <w:rFonts w:ascii="Times New Roman" w:eastAsia="Calibri" w:hAnsi="Times New Roman" w:cs="Times New Roman"/>
                <w:color w:val="000000"/>
                <w:sz w:val="18"/>
                <w:szCs w:val="18"/>
              </w:rPr>
            </w:pPr>
            <w:bookmarkStart w:id="310" w:name="_Hlk53671574"/>
            <w:bookmarkStart w:id="311" w:name="_Hlk89416000"/>
            <w:r w:rsidRPr="00472391">
              <w:rPr>
                <w:rFonts w:ascii="Times New Roman" w:eastAsia="Calibri" w:hAnsi="Times New Roman" w:cs="Times New Roman"/>
                <w:color w:val="000000"/>
                <w:sz w:val="18"/>
                <w:szCs w:val="18"/>
              </w:rPr>
              <w:t>Hotărârea  Consiliului Judeţean Vrancea nr. 59/2016</w:t>
            </w:r>
            <w:bookmarkEnd w:id="310"/>
            <w:r w:rsidRPr="00472391">
              <w:rPr>
                <w:rFonts w:ascii="Times New Roman" w:eastAsia="Calibri" w:hAnsi="Times New Roman" w:cs="Times New Roman"/>
                <w:color w:val="000000"/>
                <w:sz w:val="18"/>
                <w:szCs w:val="18"/>
              </w:rPr>
              <w:t xml:space="preserve">, Hotărârii Consiliului Județean Vrancea nr. 185/2016, Contract de donație cu încheierea de autentificare nr. 765/06.05.2016 </w:t>
            </w:r>
          </w:p>
          <w:p w14:paraId="47FB5AF5"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Hotarârii Consiliului Judetean Vrancea nr. 54/2021</w:t>
            </w:r>
          </w:p>
          <w:p w14:paraId="10DD4984"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color w:val="000000"/>
                <w:sz w:val="18"/>
                <w:szCs w:val="18"/>
              </w:rPr>
              <w:t>Nr.  Carte Funciară 51106 UAT Gura Calitei</w:t>
            </w:r>
            <w:bookmarkEnd w:id="311"/>
          </w:p>
        </w:tc>
      </w:tr>
      <w:tr w:rsidR="00845768" w:rsidRPr="00472391" w14:paraId="5F7D0D6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B8A50BC"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279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4482BDD"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FC7A8E2"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Teren </w:t>
            </w:r>
          </w:p>
          <w:p w14:paraId="69A6B9A5" w14:textId="77777777" w:rsidR="00845768" w:rsidRPr="00472391" w:rsidRDefault="00845768" w:rsidP="00845768">
            <w:pPr>
              <w:spacing w:line="256" w:lineRule="auto"/>
              <w:rPr>
                <w:rFonts w:ascii="Times New Roman" w:eastAsia="Calibri" w:hAnsi="Times New Roman" w:cs="Times New Roman"/>
                <w:bCs/>
                <w:color w:val="000000"/>
                <w:sz w:val="18"/>
                <w:szCs w:val="18"/>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3C2CDD16"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Loc. Focsani, Calea Munteniei, nr. 57, suprafaţă de teren 1584 mp, intravilan, categoria de folosință curți construcții, tarla 83, parcela 435, număr cadastral 61661</w:t>
            </w:r>
          </w:p>
          <w:p w14:paraId="202A6F48"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Vecinatăţi: </w:t>
            </w:r>
          </w:p>
          <w:p w14:paraId="16FBF247"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S, V – lotul 3</w:t>
            </w:r>
          </w:p>
          <w:p w14:paraId="5A8A4E74"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drum de exploatare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6F0AEFB"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A7589CE"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38,477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6A348DA2"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12" w:name="_Hlk89416058"/>
            <w:r w:rsidRPr="00472391">
              <w:rPr>
                <w:rFonts w:ascii="Times New Roman" w:eastAsia="Calibri" w:hAnsi="Times New Roman" w:cs="Times New Roman"/>
                <w:bCs/>
                <w:color w:val="000000"/>
                <w:sz w:val="18"/>
                <w:szCs w:val="18"/>
              </w:rPr>
              <w:t>Hotărârea Consiliului Judeţean Vrancea nr. 85/2015, Hotărârii Consiliului Local Focșani nr. 258/2015, Hotărârii Consiliului Local Focșani nr. 44/2016, Hotărârii Consiliului Judeţean Vrancea nr. 160/2016, 185/2016, Protocol de predare primire nr. 11131/16.08.2016, Hotarârii Consiliului Judetean Vrancea nr. 54/2021</w:t>
            </w:r>
          </w:p>
          <w:p w14:paraId="7D2A6BF8"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bCs/>
                <w:color w:val="000000"/>
                <w:sz w:val="18"/>
                <w:szCs w:val="18"/>
              </w:rPr>
              <w:t>Nr. Carte Funciară 61661 UAT Focsani</w:t>
            </w:r>
            <w:bookmarkEnd w:id="312"/>
          </w:p>
        </w:tc>
      </w:tr>
      <w:tr w:rsidR="00845768" w:rsidRPr="00472391" w14:paraId="02FBEF9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5B789351" w14:textId="09D5CABC"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bookmarkStart w:id="313" w:name="_Hlk86406725"/>
            <w:r w:rsidRPr="00472391">
              <w:rPr>
                <w:rFonts w:ascii="Times New Roman" w:eastAsia="Times New Roman" w:hAnsi="Times New Roman" w:cs="Times New Roman"/>
                <w:bCs/>
                <w:color w:val="000000"/>
                <w:sz w:val="18"/>
                <w:szCs w:val="18"/>
                <w:lang w:eastAsia="en-GB"/>
              </w:rPr>
              <w:t>2</w:t>
            </w:r>
            <w:bookmarkEnd w:id="313"/>
            <w:r w:rsidRPr="00472391">
              <w:rPr>
                <w:rFonts w:ascii="Times New Roman" w:eastAsia="Times New Roman" w:hAnsi="Times New Roman" w:cs="Times New Roman"/>
                <w:bCs/>
                <w:color w:val="000000"/>
                <w:sz w:val="18"/>
                <w:szCs w:val="18"/>
                <w:lang w:eastAsia="en-GB"/>
              </w:rPr>
              <w:t>80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3BB87546"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p w14:paraId="2E77D905"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p w14:paraId="46CD5F72"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p w14:paraId="4FD36EF5"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p w14:paraId="7D547EF9"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2D980BB9"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Baza Salvamont</w:t>
            </w:r>
          </w:p>
          <w:p w14:paraId="3D067606"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Păuleşti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3BEA986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Comuna Păulesti, suprafaţă de teren 6306 mp, intravilan, din care 2036 categoria de folosință neproductiv, 2519 categoria de folosință fâneață și 1751 categoria de folosință curți construcii, tarla 199, parcelele 20953, 20968-69-70-71, numar cadastral 50006,  </w:t>
            </w:r>
          </w:p>
          <w:p w14:paraId="31E56130"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 suprafaţă construită 139 mp, regim înălţime S+P+1E</w:t>
            </w:r>
          </w:p>
          <w:p w14:paraId="47CE4A00"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Sistem constructiv – cadre din beton armat monolit (stîlpi și grinzi) și planșee din beton armat monolit, pe fundații din beton armat tip tălpi și grinzi continue sub stâlpi.</w:t>
            </w:r>
          </w:p>
          <w:p w14:paraId="4FF9BA7D"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3A743B1B"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proprietate particulară,</w:t>
            </w:r>
          </w:p>
          <w:p w14:paraId="180C51A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 proprietate particulară</w:t>
            </w:r>
          </w:p>
          <w:p w14:paraId="2BA53B2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-drum comunal</w:t>
            </w:r>
          </w:p>
          <w:p w14:paraId="7CDB059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 proprietate particulară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9720ABA"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7128D77"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 xml:space="preserve">TEREN 57,558 </w:t>
            </w:r>
          </w:p>
          <w:p w14:paraId="0DC9C681"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   1030,687</w:t>
            </w:r>
          </w:p>
          <w:p w14:paraId="10D10627" w14:textId="77777777" w:rsidR="00845768" w:rsidRPr="00472391" w:rsidRDefault="00845768" w:rsidP="00845768">
            <w:pPr>
              <w:spacing w:after="0" w:line="256" w:lineRule="auto"/>
              <w:jc w:val="center"/>
              <w:rPr>
                <w:rFonts w:ascii="Times New Roman" w:eastAsia="Calibri" w:hAnsi="Times New Roman" w:cs="Times New Roman"/>
                <w:bCs/>
                <w:sz w:val="18"/>
                <w:szCs w:val="18"/>
              </w:rPr>
            </w:pPr>
            <w:r w:rsidRPr="00472391">
              <w:rPr>
                <w:rFonts w:ascii="Times New Roman" w:eastAsia="Calibri" w:hAnsi="Times New Roman" w:cs="Times New Roman"/>
                <w:sz w:val="18"/>
                <w:szCs w:val="18"/>
              </w:rPr>
              <w:t>TOTAL 1088,2450</w:t>
            </w:r>
          </w:p>
          <w:p w14:paraId="3DE5BDFD" w14:textId="77777777" w:rsidR="00845768" w:rsidRPr="00472391" w:rsidRDefault="00845768" w:rsidP="00845768">
            <w:pPr>
              <w:spacing w:line="256" w:lineRule="auto"/>
              <w:rPr>
                <w:rFonts w:ascii="Times New Roman" w:eastAsia="Calibri" w:hAnsi="Times New Roman" w:cs="Times New Roman"/>
                <w:bCs/>
                <w:color w:val="000000"/>
                <w:sz w:val="18"/>
                <w:szCs w:val="18"/>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31B6791D"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14" w:name="_Hlk89416108"/>
            <w:r w:rsidRPr="00472391">
              <w:rPr>
                <w:rFonts w:ascii="Times New Roman" w:eastAsia="Calibri" w:hAnsi="Times New Roman" w:cs="Times New Roman"/>
                <w:bCs/>
                <w:color w:val="000000"/>
                <w:sz w:val="18"/>
                <w:szCs w:val="18"/>
              </w:rPr>
              <w:t xml:space="preserve">Hotărârea Consiliului Judeţean Vrancea nr. 185/2016,  HCL Păulești nr. 37/2017, Hotărârii Consiliului Judeţean Vrancea 121/2017, </w:t>
            </w:r>
            <w:bookmarkStart w:id="315" w:name="_Hlk72855807"/>
            <w:r w:rsidRPr="00472391">
              <w:rPr>
                <w:rFonts w:ascii="Times New Roman" w:eastAsia="Calibri" w:hAnsi="Times New Roman" w:cs="Times New Roman"/>
                <w:bCs/>
                <w:color w:val="000000"/>
                <w:sz w:val="18"/>
                <w:szCs w:val="18"/>
              </w:rPr>
              <w:t>Hotărârii Consiliului Judeţean Vrancea 253/2017</w:t>
            </w:r>
            <w:bookmarkEnd w:id="315"/>
            <w:r w:rsidRPr="00472391">
              <w:rPr>
                <w:rFonts w:ascii="Times New Roman" w:eastAsia="Calibri" w:hAnsi="Times New Roman" w:cs="Times New Roman"/>
                <w:bCs/>
                <w:color w:val="000000"/>
                <w:sz w:val="18"/>
                <w:szCs w:val="18"/>
              </w:rPr>
              <w:t>, Protocol de predare-primire nr. 3748/2018, Hotarârii Consiliului Judetean Vrancea nr. 54/2021</w:t>
            </w:r>
          </w:p>
          <w:p w14:paraId="40511E15"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bCs/>
                <w:color w:val="000000"/>
                <w:sz w:val="18"/>
                <w:szCs w:val="18"/>
              </w:rPr>
              <w:t>Nr. Carte Funciară 50006 UAT Păuleşti</w:t>
            </w:r>
            <w:bookmarkEnd w:id="314"/>
          </w:p>
        </w:tc>
      </w:tr>
      <w:tr w:rsidR="00845768" w:rsidRPr="00472391" w14:paraId="4FF0276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6230CCF"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9AF2755"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p w14:paraId="2F84D952"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691F8C8"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Baza Salvamont </w:t>
            </w:r>
          </w:p>
          <w:p w14:paraId="7901C9E6"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Nistoreşti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54AB7410"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Comuna Nistoreşti, suprafata de teren 1727 mp, intravilan, din care 620 mp  categoria de folosință curți construcții, 271 mp arabil și 836 mp fâneață, tarla 2, parcelele 63,64-65,66, numar cadastral 50095, </w:t>
            </w:r>
          </w:p>
          <w:p w14:paraId="50907F39"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C1 – suprafață construită 139 mp, regim înălţime S+P+1E </w:t>
            </w:r>
          </w:p>
          <w:p w14:paraId="526D9FB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Sistem constructiv – cadre din beton armat monolit (stâlpi și grinzi) și planșee din beton armat monolit, pe fundații din beton armat tip tălpi și grinzi continue sub stâlpi.</w:t>
            </w:r>
          </w:p>
          <w:p w14:paraId="52964DC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6B31F07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cale acces,</w:t>
            </w:r>
          </w:p>
          <w:p w14:paraId="75E372D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 drum exploatare</w:t>
            </w:r>
          </w:p>
          <w:p w14:paraId="31B9084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-Primăria Nistorești</w:t>
            </w:r>
          </w:p>
          <w:p w14:paraId="227E8C58"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drum exploatare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BDAC091"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421A6825" w14:textId="77777777" w:rsidR="00845768" w:rsidRPr="00472391" w:rsidRDefault="00845768" w:rsidP="00845768">
            <w:pPr>
              <w:spacing w:line="256" w:lineRule="auto"/>
              <w:rPr>
                <w:rFonts w:ascii="Times New Roman" w:eastAsia="Calibri" w:hAnsi="Times New Roman" w:cs="Times New Roman"/>
                <w:bCs/>
                <w:color w:val="FF0000"/>
                <w:sz w:val="18"/>
                <w:szCs w:val="18"/>
              </w:rPr>
            </w:pPr>
          </w:p>
          <w:p w14:paraId="0A1A3BD2"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TEREN 15,7630</w:t>
            </w:r>
          </w:p>
          <w:p w14:paraId="2B759BBE"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    1032,259</w:t>
            </w:r>
          </w:p>
          <w:p w14:paraId="59E48131"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TOTAL 1048,0220</w:t>
            </w:r>
          </w:p>
          <w:p w14:paraId="2E3D2558" w14:textId="77777777" w:rsidR="00845768" w:rsidRPr="00472391" w:rsidRDefault="00845768" w:rsidP="00845768">
            <w:pPr>
              <w:spacing w:line="256" w:lineRule="auto"/>
              <w:rPr>
                <w:rFonts w:ascii="Times New Roman" w:eastAsia="Calibri" w:hAnsi="Times New Roman" w:cs="Times New Roman"/>
                <w:bCs/>
                <w:color w:val="000000"/>
                <w:sz w:val="18"/>
                <w:szCs w:val="18"/>
              </w:rPr>
            </w:pPr>
          </w:p>
          <w:p w14:paraId="7ACE7410" w14:textId="77777777" w:rsidR="00845768" w:rsidRPr="00472391" w:rsidRDefault="00845768" w:rsidP="00845768">
            <w:pPr>
              <w:spacing w:line="256" w:lineRule="auto"/>
              <w:rPr>
                <w:rFonts w:ascii="Times New Roman" w:eastAsia="Calibri" w:hAnsi="Times New Roman" w:cs="Times New Roman"/>
                <w:bCs/>
                <w:color w:val="000000"/>
                <w:sz w:val="18"/>
                <w:szCs w:val="18"/>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D477482"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16" w:name="_Hlk89416220"/>
            <w:r w:rsidRPr="00472391">
              <w:rPr>
                <w:rFonts w:ascii="Times New Roman" w:eastAsia="Calibri" w:hAnsi="Times New Roman" w:cs="Times New Roman"/>
                <w:bCs/>
                <w:color w:val="000000"/>
                <w:sz w:val="18"/>
                <w:szCs w:val="18"/>
              </w:rPr>
              <w:t>Hotărârea Consiliului Judeţean Vrancea nr. 185/2016, Hotărârii Consiliului Judeţean Vrancea 120/2017, HCL Nistorești nr. 38/2017, Hotărârii Consiliului Judeţean Vrancea nr. 243/2017, Hotarârii Consiliului Judetean Vrancea nr. 54/2021</w:t>
            </w:r>
          </w:p>
          <w:p w14:paraId="194D923F"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bCs/>
                <w:color w:val="000000"/>
                <w:sz w:val="18"/>
                <w:szCs w:val="18"/>
              </w:rPr>
              <w:t>Nr. Carte Funciară 50095 UAT Nistoreşti</w:t>
            </w:r>
            <w:bookmarkEnd w:id="316"/>
          </w:p>
        </w:tc>
      </w:tr>
      <w:tr w:rsidR="00845768" w:rsidRPr="00472391" w14:paraId="5DF4646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B24237C"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4722510" w14:textId="77777777" w:rsidR="00845768" w:rsidRPr="00472391" w:rsidRDefault="00845768" w:rsidP="00845768">
            <w:pPr>
              <w:keepNext/>
              <w:spacing w:after="0"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A04A88F"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Teren Mărăşeşti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4FC3564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Orasul Mărăşeşti, </w:t>
            </w:r>
          </w:p>
          <w:p w14:paraId="13D2DEC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Lotul 1 - suprafaţă de teren 340.000 mp, numar cadastral 54669</w:t>
            </w:r>
          </w:p>
          <w:p w14:paraId="1BBA50F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50, P220, ape curgatoare in suprafata de 10.062mp</w:t>
            </w:r>
          </w:p>
          <w:p w14:paraId="55C0DC2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67, P398, pasune in suprafata de 226.523mp</w:t>
            </w:r>
          </w:p>
          <w:p w14:paraId="62CBE9B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P421, drum in suprafata de  4.350mp</w:t>
            </w:r>
          </w:p>
          <w:p w14:paraId="43D1E7D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50, P220, ape curgatoare in suprafata de 2.953mp</w:t>
            </w:r>
          </w:p>
          <w:p w14:paraId="66B94068"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66, P396/1, pasune in suprafata de 31.651mp</w:t>
            </w:r>
          </w:p>
          <w:p w14:paraId="6BE8D349"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67, P398, pasune in suprafata de 63.731mp</w:t>
            </w:r>
          </w:p>
          <w:p w14:paraId="5DFE7AD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66, P396/1, curs constructii in suprafata de 730mp</w:t>
            </w:r>
          </w:p>
          <w:p w14:paraId="06BCB7D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10E4C1F8"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fond forestier,</w:t>
            </w:r>
          </w:p>
          <w:p w14:paraId="32F1EFE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 Lot 2</w:t>
            </w:r>
          </w:p>
          <w:p w14:paraId="068E571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 Primăria Mărășești</w:t>
            </w:r>
          </w:p>
          <w:p w14:paraId="1DAF5709" w14:textId="77777777" w:rsidR="00845768" w:rsidRPr="00472391" w:rsidRDefault="00845768" w:rsidP="00845768">
            <w:pPr>
              <w:keepNext/>
              <w:spacing w:after="0" w:line="256" w:lineRule="auto"/>
              <w:jc w:val="both"/>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Fond forestier</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AAAB3A8"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1BB277F" w14:textId="77777777" w:rsidR="00845768" w:rsidRPr="00472391" w:rsidRDefault="00845768" w:rsidP="00845768">
            <w:pPr>
              <w:spacing w:after="0"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194,582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73E70974"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17" w:name="_Hlk89416300"/>
            <w:r w:rsidRPr="00472391">
              <w:rPr>
                <w:rFonts w:ascii="Times New Roman" w:eastAsia="Calibri" w:hAnsi="Times New Roman" w:cs="Times New Roman"/>
                <w:bCs/>
                <w:color w:val="000000"/>
                <w:sz w:val="18"/>
                <w:szCs w:val="18"/>
              </w:rPr>
              <w:t>Hotărârea Consiliului Judetean Vrancea nr. 203/2017, 213/2017, 253/2017,</w:t>
            </w:r>
          </w:p>
          <w:p w14:paraId="01628A93"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43/2018,</w:t>
            </w:r>
          </w:p>
          <w:p w14:paraId="3C6ADE61"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70/2018 Hotararilor Consiliului Local Marasesti nr. 88/2017, nr. 66/2018, </w:t>
            </w:r>
            <w:r w:rsidRPr="00472391">
              <w:rPr>
                <w:rFonts w:ascii="Times New Roman" w:eastAsia="Calibri" w:hAnsi="Times New Roman" w:cs="Times New Roman"/>
                <w:color w:val="000000"/>
                <w:sz w:val="18"/>
                <w:szCs w:val="18"/>
              </w:rPr>
              <w:t xml:space="preserve">protocolul nr. 16098/19.10.2017, protocolul nr. 8550/29.05.2018, </w:t>
            </w:r>
          </w:p>
          <w:p w14:paraId="6AE1F2D3"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actul de comasare cu încheierea de autentificare nr. 3262/11.09.2018, </w:t>
            </w:r>
            <w:r w:rsidRPr="00472391">
              <w:rPr>
                <w:rFonts w:ascii="Times New Roman" w:eastAsia="Calibri" w:hAnsi="Times New Roman" w:cs="Times New Roman"/>
                <w:color w:val="000000"/>
                <w:sz w:val="18"/>
                <w:szCs w:val="18"/>
              </w:rPr>
              <w:t xml:space="preserve">actul de dezmembrare cu încheierea de autentificare nr. 3715/2018, </w:t>
            </w:r>
            <w:r w:rsidRPr="00472391">
              <w:rPr>
                <w:rFonts w:ascii="Times New Roman" w:eastAsia="Calibri" w:hAnsi="Times New Roman" w:cs="Times New Roman"/>
                <w:bCs/>
                <w:color w:val="000000"/>
                <w:sz w:val="18"/>
                <w:szCs w:val="18"/>
              </w:rPr>
              <w:t xml:space="preserve">Hotărârii Consiliului Judetean Vrancea nr. 142/2018, </w:t>
            </w:r>
            <w:r w:rsidRPr="00472391">
              <w:rPr>
                <w:rFonts w:ascii="Times New Roman" w:eastAsia="Calibri" w:hAnsi="Times New Roman" w:cs="Times New Roman"/>
                <w:color w:val="000000"/>
                <w:sz w:val="18"/>
                <w:szCs w:val="18"/>
              </w:rPr>
              <w:t xml:space="preserve"> </w:t>
            </w:r>
            <w:r w:rsidRPr="00472391">
              <w:rPr>
                <w:rFonts w:ascii="Times New Roman" w:eastAsia="Calibri" w:hAnsi="Times New Roman" w:cs="Times New Roman"/>
                <w:bCs/>
                <w:color w:val="000000"/>
                <w:sz w:val="18"/>
                <w:szCs w:val="18"/>
              </w:rPr>
              <w:t>Hotarârii Consiliului Judetean Vrancea nr. 54/2021</w:t>
            </w:r>
          </w:p>
          <w:p w14:paraId="792D67CF"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bCs/>
                <w:color w:val="000000"/>
                <w:sz w:val="18"/>
                <w:szCs w:val="18"/>
              </w:rPr>
              <w:t xml:space="preserve">Nr. Carte Funciara 54669 UAT Marasesti </w:t>
            </w:r>
            <w:bookmarkEnd w:id="317"/>
          </w:p>
        </w:tc>
      </w:tr>
      <w:tr w:rsidR="00845768" w:rsidRPr="00472391" w14:paraId="64E115A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3BD05DC"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5968A1D"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B3D2F0E" w14:textId="77777777" w:rsidR="00845768" w:rsidRPr="00472391" w:rsidRDefault="00845768" w:rsidP="00845768">
            <w:pPr>
              <w:spacing w:line="256" w:lineRule="auto"/>
              <w:rPr>
                <w:rFonts w:ascii="Times New Roman" w:eastAsia="Calibri" w:hAnsi="Times New Roman" w:cs="Times New Roman"/>
                <w:bCs/>
                <w:color w:val="000000"/>
                <w:sz w:val="18"/>
                <w:szCs w:val="18"/>
              </w:rPr>
            </w:pPr>
            <w:bookmarkStart w:id="318" w:name="_Hlk89416345"/>
            <w:r w:rsidRPr="00472391">
              <w:rPr>
                <w:rFonts w:ascii="Times New Roman" w:eastAsia="Calibri" w:hAnsi="Times New Roman" w:cs="Times New Roman"/>
                <w:bCs/>
                <w:color w:val="000000"/>
                <w:sz w:val="18"/>
                <w:szCs w:val="18"/>
              </w:rPr>
              <w:t>Teren</w:t>
            </w:r>
          </w:p>
          <w:p w14:paraId="754338F3"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Parcul Memoriei Naţionale ,,Stejarii României- 100 de ani de istorie şi demnitate” </w:t>
            </w:r>
          </w:p>
          <w:p w14:paraId="2EECAEB3"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RO MÂNDRIA</w:t>
            </w:r>
            <w:bookmarkEnd w:id="318"/>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48F6DC9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Orasul Mărăşeşti, </w:t>
            </w:r>
          </w:p>
          <w:p w14:paraId="4178BB2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Lotul 2 - suprafaţă de teren 810.000 mp, numar cadastral 54670 </w:t>
            </w:r>
          </w:p>
          <w:p w14:paraId="4FB1D45D"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P422, pasune in suprafata de 298.724mp</w:t>
            </w:r>
          </w:p>
          <w:p w14:paraId="742CC8E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P424, pasune in suprafata de 202.126mp</w:t>
            </w:r>
          </w:p>
          <w:p w14:paraId="75242CF1"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80, P426, pasune in suprafata de 3.795mp</w:t>
            </w:r>
          </w:p>
          <w:p w14:paraId="07DD107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67, P398, curs constructii in suprafata de 679mp</w:t>
            </w:r>
          </w:p>
          <w:p w14:paraId="46CD62E5"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P422, curs constructii in suprafata de 1.276mp</w:t>
            </w:r>
          </w:p>
          <w:p w14:paraId="5057D7D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T 79, P424, curs constructii in suprafata de 2.167mp </w:t>
            </w:r>
          </w:p>
          <w:p w14:paraId="5500151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80, P426, curs constructii in suprafata de 298mp</w:t>
            </w:r>
          </w:p>
          <w:p w14:paraId="7F36FAB5"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67, P398, pasune in suprafata de 151.987mp</w:t>
            </w:r>
          </w:p>
          <w:p w14:paraId="7B3CF7A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P424, pasune in suprafata de 97.489mp</w:t>
            </w:r>
          </w:p>
          <w:p w14:paraId="6CF58BEB"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80, P426, pasune in suprafata de 44.863mp</w:t>
            </w:r>
          </w:p>
          <w:p w14:paraId="2305B6E0"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67, P398, curs constructii in suprafata de 1.075mp</w:t>
            </w:r>
          </w:p>
          <w:p w14:paraId="2D4576A2"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79, P424, curs constructii in suprafata de 3.465mp</w:t>
            </w:r>
          </w:p>
          <w:p w14:paraId="5CE4F4B9"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T 80, P426, curs constructii in suprafata de 2.056mp</w:t>
            </w:r>
          </w:p>
          <w:p w14:paraId="568D4F2C"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06232F6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Lot 1,</w:t>
            </w:r>
          </w:p>
          <w:p w14:paraId="0EDDD218"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 Jud. Galați</w:t>
            </w:r>
          </w:p>
          <w:p w14:paraId="6ED1901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 Primăria Mărășești</w:t>
            </w:r>
          </w:p>
          <w:p w14:paraId="7892F84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Fond forestier</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94CE310"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2017/2018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5AFBA19"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463,563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1833064"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19" w:name="_Hlk89416369"/>
            <w:r w:rsidRPr="00472391">
              <w:rPr>
                <w:rFonts w:ascii="Times New Roman" w:eastAsia="Calibri" w:hAnsi="Times New Roman" w:cs="Times New Roman"/>
                <w:bCs/>
                <w:color w:val="000000"/>
                <w:sz w:val="18"/>
                <w:szCs w:val="18"/>
              </w:rPr>
              <w:t>Hotărârea Consiliului Judetean Vrancea nr. 203/2017, 213/2017, 253/2017,</w:t>
            </w:r>
          </w:p>
          <w:p w14:paraId="30E447F7"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43/2018,</w:t>
            </w:r>
          </w:p>
          <w:p w14:paraId="40A9AE30"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70/2018 Hotararilor Consiliului Local Marasesti nr. 88/2017, nr. 66/2018, </w:t>
            </w:r>
            <w:r w:rsidRPr="00472391">
              <w:rPr>
                <w:rFonts w:ascii="Times New Roman" w:eastAsia="Calibri" w:hAnsi="Times New Roman" w:cs="Times New Roman"/>
                <w:color w:val="000000"/>
                <w:sz w:val="18"/>
                <w:szCs w:val="18"/>
              </w:rPr>
              <w:t xml:space="preserve">protocolul nr. 16098/19.10.2017, protocolul nr. 8550/29.05.2018, </w:t>
            </w:r>
          </w:p>
          <w:p w14:paraId="488C5103"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actul de comasare cu încheierea de autentificare nr. 3262/11.09.2018, </w:t>
            </w:r>
            <w:r w:rsidRPr="00472391">
              <w:rPr>
                <w:rFonts w:ascii="Times New Roman" w:eastAsia="Calibri" w:hAnsi="Times New Roman" w:cs="Times New Roman"/>
                <w:color w:val="000000"/>
                <w:sz w:val="18"/>
                <w:szCs w:val="18"/>
              </w:rPr>
              <w:t xml:space="preserve">actul de dezmembrare cu încheierea de autentificare nr. 3715/2018, </w:t>
            </w:r>
            <w:r w:rsidRPr="00472391">
              <w:rPr>
                <w:rFonts w:ascii="Times New Roman" w:eastAsia="Calibri" w:hAnsi="Times New Roman" w:cs="Times New Roman"/>
                <w:bCs/>
                <w:color w:val="000000"/>
                <w:sz w:val="18"/>
                <w:szCs w:val="18"/>
              </w:rPr>
              <w:t xml:space="preserve">Hotărârii Consiliului Judetean Vrancea nr. 142/2018, </w:t>
            </w:r>
            <w:r w:rsidRPr="00472391">
              <w:rPr>
                <w:rFonts w:ascii="Times New Roman" w:eastAsia="Calibri" w:hAnsi="Times New Roman" w:cs="Times New Roman"/>
                <w:color w:val="000000"/>
                <w:sz w:val="18"/>
                <w:szCs w:val="18"/>
              </w:rPr>
              <w:t xml:space="preserve"> </w:t>
            </w:r>
            <w:r w:rsidRPr="00472391">
              <w:rPr>
                <w:rFonts w:ascii="Times New Roman" w:eastAsia="Calibri" w:hAnsi="Times New Roman" w:cs="Times New Roman"/>
                <w:bCs/>
                <w:color w:val="000000"/>
                <w:sz w:val="18"/>
                <w:szCs w:val="18"/>
              </w:rPr>
              <w:t>Hotarârii Consiliului Judetean Vrancea nr. 54/2021</w:t>
            </w:r>
          </w:p>
          <w:p w14:paraId="4A0CB74E"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Nr. Carte Funciara 54670 UAT Marasesti </w:t>
            </w:r>
            <w:bookmarkEnd w:id="319"/>
          </w:p>
        </w:tc>
      </w:tr>
      <w:tr w:rsidR="00845768" w:rsidRPr="00472391" w14:paraId="01AAE88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A08C492"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2D69D627"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1.6.4</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0496A16" w14:textId="77777777" w:rsidR="00845768" w:rsidRPr="00472391" w:rsidRDefault="00845768" w:rsidP="00845768">
            <w:pPr>
              <w:spacing w:line="256" w:lineRule="auto"/>
              <w:rPr>
                <w:rFonts w:ascii="Times New Roman" w:eastAsia="Calibri" w:hAnsi="Times New Roman" w:cs="Times New Roman"/>
                <w:bCs/>
                <w:color w:val="000000"/>
                <w:sz w:val="18"/>
                <w:szCs w:val="18"/>
              </w:rPr>
            </w:pPr>
            <w:bookmarkStart w:id="320" w:name="_Hlk26199972"/>
            <w:r w:rsidRPr="00472391">
              <w:rPr>
                <w:rFonts w:ascii="Times New Roman" w:eastAsia="Calibri" w:hAnsi="Times New Roman" w:cs="Times New Roman"/>
                <w:bCs/>
                <w:color w:val="000000"/>
                <w:sz w:val="18"/>
                <w:szCs w:val="18"/>
              </w:rPr>
              <w:t>Teren  cu                    construcţii</w:t>
            </w:r>
          </w:p>
          <w:p w14:paraId="2B77B89E"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Cămin pentru persoane vârstnice</w:t>
            </w:r>
          </w:p>
          <w:p w14:paraId="2AF24B15"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„O nouă şansă”</w:t>
            </w:r>
            <w:bookmarkEnd w:id="32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C373B9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Loc. Marasesti, Str. Cuza-Voda, nr. 15, T4, P 31Cc, numere cadastrale: 54438, 51198, 51200</w:t>
            </w:r>
          </w:p>
          <w:p w14:paraId="5DF7182E"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Lot nr. 2 - suprafata de teren 5.232 mp,  intravilan, categoria de folosință curți construcții, numar cadastral 54438, </w:t>
            </w:r>
          </w:p>
          <w:p w14:paraId="6B67793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 cladire camin, suprafata construita 1.188 mp</w:t>
            </w:r>
          </w:p>
          <w:p w14:paraId="7BA34C3C"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C2- suprafata construita 340 mp</w:t>
            </w:r>
          </w:p>
          <w:p w14:paraId="42B09ECB"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C3- magazie, suprafata construita 65 mp</w:t>
            </w:r>
          </w:p>
          <w:p w14:paraId="0CC8BB79"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C4- garaje, suprafata construita 81 mp</w:t>
            </w:r>
          </w:p>
          <w:p w14:paraId="0BCCCFC0"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C5- morga, suprafata construita 28 mp</w:t>
            </w:r>
          </w:p>
          <w:p w14:paraId="4B4AB478"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C6- centrala termica, suprafata construita 147 mp</w:t>
            </w:r>
          </w:p>
          <w:p w14:paraId="0BFA3085"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Lot nr. 3 - suprafata de teren 680 mp,   intravilan, categoria de folosință curți construcții numar cadastral 51198</w:t>
            </w:r>
          </w:p>
          <w:p w14:paraId="1824186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C11- spalatorie si uscator, suprafata construita 82 mp</w:t>
            </w:r>
          </w:p>
          <w:p w14:paraId="3BC85F0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C12- garaj, magazie si atelier, suprafata construita 146 mp,</w:t>
            </w:r>
          </w:p>
          <w:p w14:paraId="10F2CAA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C13- garaj, magazie si atelier, suprafata construita 56 mp</w:t>
            </w:r>
          </w:p>
          <w:p w14:paraId="4D54BE68"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Lot nr. 5 - suprafata de teren 725 mp,  intravilan, categoria de folosință curți construcții, in devalmasie cale de acces, numar cadastral 51200</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7198AE6"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9F281B5"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TEREN LOT 2 210,926</w:t>
            </w:r>
          </w:p>
          <w:p w14:paraId="2766C2AA"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     526,216</w:t>
            </w:r>
          </w:p>
          <w:p w14:paraId="2C46B94B"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C2     150,601</w:t>
            </w:r>
          </w:p>
          <w:p w14:paraId="303F3B4D"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C3       15,317</w:t>
            </w:r>
          </w:p>
          <w:p w14:paraId="04D2D6A3"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C4       19,087</w:t>
            </w:r>
          </w:p>
          <w:p w14:paraId="2780E0A4"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C5         2,115</w:t>
            </w:r>
          </w:p>
          <w:p w14:paraId="1636BA9D"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C6       21,650</w:t>
            </w:r>
          </w:p>
          <w:p w14:paraId="4CA1D401"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TEREN LOT 3 27,411</w:t>
            </w:r>
          </w:p>
          <w:p w14:paraId="774F0253"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C11     19,323</w:t>
            </w:r>
          </w:p>
          <w:p w14:paraId="2D1933CC"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C12     43,125</w:t>
            </w:r>
          </w:p>
          <w:p w14:paraId="3AE4E683"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CORP C13     11,674</w:t>
            </w:r>
          </w:p>
          <w:p w14:paraId="7A6BFB6A"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TEREN LOT 5 29,225</w:t>
            </w:r>
          </w:p>
          <w:p w14:paraId="1B990AD2"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TOTAL 1076,670</w:t>
            </w:r>
          </w:p>
          <w:p w14:paraId="5940D0C3" w14:textId="77777777" w:rsidR="00845768" w:rsidRPr="00472391" w:rsidRDefault="00845768" w:rsidP="00845768">
            <w:pPr>
              <w:spacing w:line="256" w:lineRule="auto"/>
              <w:rPr>
                <w:rFonts w:ascii="Times New Roman" w:eastAsia="Calibri" w:hAnsi="Times New Roman" w:cs="Times New Roman"/>
                <w:bCs/>
                <w:color w:val="000000"/>
                <w:sz w:val="18"/>
                <w:szCs w:val="18"/>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2695A4B4"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bookmarkStart w:id="321" w:name="_Hlk89416489"/>
            <w:r w:rsidRPr="00472391">
              <w:rPr>
                <w:rFonts w:ascii="Times New Roman" w:eastAsia="Calibri" w:hAnsi="Times New Roman" w:cs="Times New Roman"/>
                <w:bCs/>
                <w:color w:val="000000"/>
                <w:sz w:val="18"/>
                <w:szCs w:val="18"/>
              </w:rPr>
              <w:t>Hotărârea Consiliului Judetean Vrancea nr. 18/2018, 78/2018, 142/2018, Hotararea Consiliului Local Marasesti nr. 20/2018, Protocol nr. 7020/15.03.2018, Hotarârii Consiliului Judetean Vrancea nr. 54/2021</w:t>
            </w:r>
          </w:p>
          <w:p w14:paraId="55DC5B64"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Funciara 54438, 51198, 51200 UAT Marasesti</w:t>
            </w:r>
            <w:bookmarkEnd w:id="321"/>
          </w:p>
        </w:tc>
      </w:tr>
      <w:tr w:rsidR="00845768" w:rsidRPr="00472391" w14:paraId="7831913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4A7CE7A"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4A8D7B9"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C687D91" w14:textId="77777777" w:rsidR="00845768" w:rsidRPr="00472391" w:rsidRDefault="00845768" w:rsidP="00845768">
            <w:pPr>
              <w:spacing w:line="240" w:lineRule="auto"/>
              <w:rPr>
                <w:rFonts w:ascii="Times New Roman" w:eastAsia="Calibri" w:hAnsi="Times New Roman" w:cs="Times New Roman"/>
                <w:bCs/>
                <w:color w:val="000000"/>
                <w:sz w:val="18"/>
                <w:szCs w:val="18"/>
              </w:rPr>
            </w:pPr>
            <w:bookmarkStart w:id="322" w:name="_Hlk89416512"/>
            <w:r w:rsidRPr="00472391">
              <w:rPr>
                <w:rFonts w:ascii="Times New Roman" w:eastAsia="Calibri" w:hAnsi="Times New Roman" w:cs="Times New Roman"/>
                <w:bCs/>
                <w:color w:val="000000"/>
                <w:sz w:val="18"/>
                <w:szCs w:val="18"/>
              </w:rPr>
              <w:t>Teren Spital judeţean</w:t>
            </w:r>
            <w:bookmarkEnd w:id="32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2FA607B5"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Loc. Focsani, suprafata totala de teren  de  172.829 mp, T80, 424/1, 422/2 numar cadastral  67775</w:t>
            </w:r>
          </w:p>
          <w:p w14:paraId="0F82710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suprafata de teren de  46.088 mp,arabil, T80, P424/1</w:t>
            </w:r>
          </w:p>
          <w:p w14:paraId="1A374EA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suprafata de teren  de  126.741 mp, faneata, T80, P422/2</w:t>
            </w:r>
          </w:p>
          <w:p w14:paraId="56D0EAC1"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Vecinătăţi: </w:t>
            </w:r>
          </w:p>
          <w:p w14:paraId="27CACDA6"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 - Ministerul Apărării Naționale,</w:t>
            </w:r>
          </w:p>
          <w:p w14:paraId="2A40237C"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S - proprietăți particulare</w:t>
            </w:r>
          </w:p>
          <w:p w14:paraId="799E1F2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E - drum</w:t>
            </w:r>
          </w:p>
          <w:p w14:paraId="421D92C7"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V - Ministerul Apărării Naționale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0394A8F3"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   </w:t>
            </w:r>
          </w:p>
          <w:p w14:paraId="79221EC8"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 xml:space="preserve">    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D03DAD0" w14:textId="77777777" w:rsidR="00845768" w:rsidRPr="00472391" w:rsidRDefault="00845768" w:rsidP="00845768">
            <w:pPr>
              <w:spacing w:line="256" w:lineRule="auto"/>
              <w:rPr>
                <w:rFonts w:ascii="Times New Roman" w:eastAsia="Calibri" w:hAnsi="Times New Roman" w:cs="Times New Roman"/>
                <w:bCs/>
                <w:color w:val="000000"/>
                <w:sz w:val="18"/>
                <w:szCs w:val="18"/>
              </w:rPr>
            </w:pPr>
          </w:p>
          <w:p w14:paraId="07EE36A8"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bookmarkStart w:id="323" w:name="_Hlk86402524"/>
            <w:r w:rsidRPr="00472391">
              <w:rPr>
                <w:rFonts w:ascii="Times New Roman" w:eastAsia="Times New Roman" w:hAnsi="Times New Roman" w:cs="Times New Roman"/>
                <w:sz w:val="18"/>
                <w:szCs w:val="18"/>
                <w:lang w:eastAsia="en-GB"/>
              </w:rPr>
              <w:t>26.007,4630</w:t>
            </w:r>
            <w:bookmarkEnd w:id="323"/>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8B37D62"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bookmarkStart w:id="324" w:name="_Hlk89416541"/>
            <w:r w:rsidRPr="00472391">
              <w:rPr>
                <w:rFonts w:ascii="Times New Roman" w:eastAsia="Calibri" w:hAnsi="Times New Roman" w:cs="Times New Roman"/>
                <w:bCs/>
                <w:color w:val="000000"/>
                <w:sz w:val="18"/>
                <w:szCs w:val="18"/>
              </w:rPr>
              <w:t xml:space="preserve">H.G. Nr. 837/2018, Hotărârii Consiliului Județean nr. 19/2018, 78/2018,  141/2018, 167/2018, Act comasare cu încheierea de autentificare nr. 4519/20.12.2018, Hotărârea Consiliului Județean nr.  231/2020, Act de dezmembrare cu încheierea de autentificare nr. 29, </w:t>
            </w:r>
          </w:p>
          <w:p w14:paraId="78DDF4D6"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Hotarârii Consiliului Judetean Vrancea nr. 54/2021</w:t>
            </w:r>
          </w:p>
          <w:p w14:paraId="7606A695" w14:textId="77777777" w:rsidR="00845768" w:rsidRPr="00472391" w:rsidRDefault="00845768" w:rsidP="00845768">
            <w:pPr>
              <w:spacing w:after="0" w:line="240"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Nr. Carte Funciara 67775  UAT Focșani</w:t>
            </w:r>
            <w:bookmarkEnd w:id="324"/>
          </w:p>
        </w:tc>
      </w:tr>
      <w:tr w:rsidR="00845768" w:rsidRPr="00472391" w14:paraId="5015698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09E061D" w14:textId="079F181A"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bookmarkStart w:id="325" w:name="_Hlk86399030"/>
            <w:r w:rsidRPr="00472391">
              <w:rPr>
                <w:rFonts w:ascii="Times New Roman" w:eastAsia="Times New Roman" w:hAnsi="Times New Roman" w:cs="Times New Roman"/>
                <w:bCs/>
                <w:color w:val="000000"/>
                <w:sz w:val="18"/>
                <w:szCs w:val="18"/>
                <w:lang w:eastAsia="en-GB"/>
              </w:rPr>
              <w:t>28</w:t>
            </w:r>
            <w:bookmarkEnd w:id="325"/>
            <w:r w:rsidRPr="00472391">
              <w:rPr>
                <w:rFonts w:ascii="Times New Roman" w:eastAsia="Times New Roman" w:hAnsi="Times New Roman" w:cs="Times New Roman"/>
                <w:bCs/>
                <w:color w:val="000000"/>
                <w:sz w:val="18"/>
                <w:szCs w:val="18"/>
                <w:lang w:eastAsia="en-GB"/>
              </w:rPr>
              <w:t>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95D537C"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3C58AACB" w14:textId="77777777" w:rsidR="00845768" w:rsidRPr="00472391" w:rsidRDefault="00845768" w:rsidP="00845768">
            <w:pPr>
              <w:spacing w:line="256" w:lineRule="auto"/>
              <w:rPr>
                <w:rFonts w:ascii="Times New Roman" w:eastAsia="Calibri" w:hAnsi="Times New Roman" w:cs="Times New Roman"/>
                <w:bCs/>
                <w:color w:val="000000"/>
                <w:sz w:val="18"/>
                <w:szCs w:val="18"/>
              </w:rPr>
            </w:pPr>
            <w:bookmarkStart w:id="326" w:name="_Hlk89416582"/>
            <w:r w:rsidRPr="00472391">
              <w:rPr>
                <w:rFonts w:ascii="Times New Roman" w:eastAsia="Calibri" w:hAnsi="Times New Roman" w:cs="Times New Roman"/>
                <w:bCs/>
                <w:color w:val="000000"/>
                <w:sz w:val="18"/>
                <w:szCs w:val="18"/>
              </w:rPr>
              <w:t>Punct termic 20 - SUD</w:t>
            </w:r>
          </w:p>
          <w:bookmarkEnd w:id="326"/>
          <w:p w14:paraId="309CF30E" w14:textId="77777777" w:rsidR="00845768" w:rsidRPr="00472391" w:rsidRDefault="00845768" w:rsidP="00845768">
            <w:pPr>
              <w:spacing w:line="240" w:lineRule="auto"/>
              <w:jc w:val="center"/>
              <w:rPr>
                <w:rFonts w:ascii="Times New Roman" w:eastAsia="Calibri" w:hAnsi="Times New Roman" w:cs="Times New Roman"/>
                <w:bCs/>
                <w:color w:val="000000"/>
                <w:sz w:val="18"/>
                <w:szCs w:val="18"/>
              </w:rPr>
            </w:pP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10253A9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 xml:space="preserve">Municipiul Focşani, str. Aleea 1 Iunie, suprafaţă utilă 163,17 mp, tarla 208, parcela </w:t>
            </w:r>
            <w:bookmarkStart w:id="327" w:name="_Hlk88126878"/>
            <w:r w:rsidRPr="00472391">
              <w:rPr>
                <w:rFonts w:ascii="Times New Roman" w:eastAsia="Calibri" w:hAnsi="Times New Roman" w:cs="Times New Roman"/>
                <w:bCs/>
                <w:color w:val="000000"/>
                <w:sz w:val="18"/>
                <w:szCs w:val="18"/>
              </w:rPr>
              <w:t>11353</w:t>
            </w:r>
            <w:bookmarkEnd w:id="327"/>
            <w:r w:rsidRPr="00472391">
              <w:rPr>
                <w:rFonts w:ascii="Times New Roman" w:eastAsia="Calibri" w:hAnsi="Times New Roman" w:cs="Times New Roman"/>
                <w:bCs/>
                <w:color w:val="000000"/>
                <w:sz w:val="18"/>
                <w:szCs w:val="18"/>
              </w:rPr>
              <w:t>, număr cadastral 63970-C1-U2</w:t>
            </w:r>
          </w:p>
          <w:p w14:paraId="7F45E99A"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C1- cameră, suprafaţă utilă 3,85 mp</w:t>
            </w:r>
          </w:p>
          <w:p w14:paraId="381FB9F9"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C2- cameră, suprafaţă utilă 3,95 mp</w:t>
            </w:r>
          </w:p>
          <w:p w14:paraId="342E573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C3- cameră, suprafaţă utilă 15,23 mp</w:t>
            </w:r>
          </w:p>
          <w:p w14:paraId="70D4463F"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C4- spaţiu depozitare, suprafaţă utilă 2,54 mp</w:t>
            </w:r>
          </w:p>
          <w:p w14:paraId="1A97CF5B"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C5- hol, suprafaţă utilă 1,22 mp</w:t>
            </w:r>
          </w:p>
          <w:p w14:paraId="4CFAA243"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C6- spatiu depozitare, suprafaţă utilă 1,50 mp</w:t>
            </w:r>
          </w:p>
          <w:p w14:paraId="462FB3C4"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C7- cameră, suprafaţă utilă 27,06 mp</w:t>
            </w:r>
          </w:p>
          <w:p w14:paraId="2F102E5C"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C8- cameră, suprafaţă utilă 107,82 mp</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ACF5631"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bCs/>
                <w:color w:val="000000"/>
                <w:sz w:val="18"/>
                <w:szCs w:val="18"/>
              </w:rPr>
              <w:t>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1F2A5651"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sz w:val="18"/>
                <w:szCs w:val="18"/>
              </w:rPr>
              <w:t>21,897</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363E23F7" w14:textId="77777777" w:rsidR="00845768" w:rsidRPr="00472391" w:rsidRDefault="00845768" w:rsidP="00845768">
            <w:pPr>
              <w:spacing w:after="0" w:line="256" w:lineRule="auto"/>
              <w:rPr>
                <w:rFonts w:ascii="Times New Roman" w:eastAsia="Calibri" w:hAnsi="Times New Roman" w:cs="Times New Roman"/>
                <w:color w:val="000000"/>
                <w:sz w:val="18"/>
                <w:szCs w:val="18"/>
              </w:rPr>
            </w:pPr>
            <w:bookmarkStart w:id="328" w:name="_Hlk89416606"/>
            <w:r w:rsidRPr="00472391">
              <w:rPr>
                <w:rFonts w:ascii="Times New Roman" w:eastAsia="Calibri" w:hAnsi="Times New Roman" w:cs="Times New Roman"/>
                <w:color w:val="000000"/>
                <w:sz w:val="18"/>
                <w:szCs w:val="18"/>
              </w:rPr>
              <w:t xml:space="preserve">Domeniul public al judetului Vrancea conform Hotărârii Consiliului Judetean Vrancea nr. 13/2018, </w:t>
            </w:r>
          </w:p>
          <w:p w14:paraId="08F67999" w14:textId="77777777" w:rsidR="00845768" w:rsidRPr="00472391" w:rsidRDefault="00845768" w:rsidP="00845768">
            <w:pPr>
              <w:spacing w:after="0"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color w:val="000000"/>
                <w:sz w:val="18"/>
                <w:szCs w:val="18"/>
              </w:rPr>
              <w:t>Hotărârii Consiliului Local Focșani nr. 435/2018,</w:t>
            </w:r>
          </w:p>
          <w:p w14:paraId="72A3A544"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 xml:space="preserve">Hotărârii Consiliului Judetean Vrancea nr. 166/2018, 167/2018,  </w:t>
            </w:r>
            <w:r w:rsidRPr="00472391">
              <w:rPr>
                <w:rFonts w:ascii="Times New Roman" w:eastAsia="Calibri" w:hAnsi="Times New Roman" w:cs="Times New Roman"/>
                <w:bCs/>
                <w:color w:val="000000"/>
                <w:sz w:val="18"/>
                <w:szCs w:val="18"/>
              </w:rPr>
              <w:t>Hotarârii Consiliului Judetean Vrancea nr. 54/2021</w:t>
            </w:r>
          </w:p>
          <w:p w14:paraId="0B0814DF" w14:textId="77777777" w:rsidR="00845768" w:rsidRPr="00472391" w:rsidRDefault="00845768" w:rsidP="00845768">
            <w:pPr>
              <w:spacing w:after="0"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 xml:space="preserve">Nr. Carte Funciară 63970 UAT Focşani  </w:t>
            </w:r>
            <w:bookmarkEnd w:id="328"/>
          </w:p>
        </w:tc>
      </w:tr>
      <w:tr w:rsidR="00845768" w:rsidRPr="00472391" w14:paraId="713C1D9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07E5AEC" w14:textId="77777777" w:rsidR="00845768" w:rsidRPr="00472391" w:rsidRDefault="00845768" w:rsidP="00845768">
            <w:pPr>
              <w:spacing w:after="0" w:line="240" w:lineRule="auto"/>
              <w:jc w:val="center"/>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bCs/>
                <w:color w:val="000000"/>
                <w:sz w:val="18"/>
                <w:szCs w:val="18"/>
                <w:lang w:eastAsia="en-GB"/>
              </w:rPr>
              <w:t>287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6A730BBD"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5A96431A"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sz w:val="18"/>
                <w:szCs w:val="18"/>
              </w:rPr>
              <w:t>Teren</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199166F"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Județul Vrancea, Comuna Garoafa</w:t>
            </w:r>
          </w:p>
          <w:p w14:paraId="78FE7FEE"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Suprafaţă de teren 474574  mp, extravilan, categoria de folosință pășune, tarla 57, parcela 231, număr cadastral 54191</w:t>
            </w:r>
          </w:p>
          <w:p w14:paraId="567EC4F8"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Vecinătăţi: N- drum,</w:t>
            </w:r>
          </w:p>
          <w:p w14:paraId="58575381"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S – drum, Nr. cad 1503, Nr. cad 68/1, Nr. cad 68, Nr. cad 68/2, 2003N, Nr. cad 440</w:t>
            </w:r>
          </w:p>
          <w:p w14:paraId="292B6DE8"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 xml:space="preserve">E - Nr. cad 751, Nr. cad 1204, Nr. cad 1202/1203/1204, Nr. cad 1202, Nr. cad 978, Nr. cad 1123, Nr. cad 2101N, 2055N, 1818N, DE </w:t>
            </w:r>
          </w:p>
          <w:p w14:paraId="0224224B" w14:textId="77777777" w:rsidR="00845768" w:rsidRPr="00472391" w:rsidRDefault="00845768" w:rsidP="00845768">
            <w:pPr>
              <w:spacing w:after="0" w:line="240" w:lineRule="auto"/>
              <w:rPr>
                <w:rFonts w:ascii="Times New Roman" w:eastAsia="Calibri" w:hAnsi="Times New Roman" w:cs="Times New Roman"/>
                <w:sz w:val="18"/>
                <w:szCs w:val="18"/>
                <w:lang w:val="ro-RO"/>
              </w:rPr>
            </w:pPr>
            <w:r w:rsidRPr="00472391">
              <w:rPr>
                <w:rFonts w:ascii="Times New Roman" w:eastAsia="Calibri" w:hAnsi="Times New Roman" w:cs="Times New Roman"/>
                <w:sz w:val="18"/>
                <w:szCs w:val="18"/>
                <w:lang w:val="ro-RO"/>
              </w:rPr>
              <w:t>V-  Nr. cad 8, Limită UAT</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F4455E3"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B9FB99D" w14:textId="77777777" w:rsidR="00845768" w:rsidRPr="00472391" w:rsidRDefault="00845768" w:rsidP="00845768">
            <w:pPr>
              <w:spacing w:line="256" w:lineRule="auto"/>
              <w:jc w:val="center"/>
              <w:rPr>
                <w:rFonts w:ascii="Times New Roman" w:eastAsia="Calibri" w:hAnsi="Times New Roman" w:cs="Times New Roman"/>
                <w:sz w:val="18"/>
                <w:szCs w:val="18"/>
              </w:rPr>
            </w:pPr>
            <w:r w:rsidRPr="00472391">
              <w:rPr>
                <w:rFonts w:ascii="Times New Roman" w:eastAsia="Calibri" w:hAnsi="Times New Roman" w:cs="Times New Roman"/>
                <w:bCs/>
                <w:sz w:val="18"/>
                <w:szCs w:val="18"/>
                <w:lang w:eastAsia="ar-SA"/>
              </w:rPr>
              <w:t>449,26677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9A085D6" w14:textId="77777777" w:rsidR="00845768" w:rsidRPr="00472391" w:rsidRDefault="00845768" w:rsidP="00845768">
            <w:pPr>
              <w:spacing w:after="0" w:line="240" w:lineRule="auto"/>
              <w:jc w:val="both"/>
              <w:rPr>
                <w:rFonts w:ascii="Times New Roman" w:eastAsia="Times New Roman" w:hAnsi="Times New Roman" w:cs="Times New Roman"/>
                <w:bCs/>
                <w:sz w:val="18"/>
                <w:szCs w:val="18"/>
                <w:lang w:eastAsia="en-GB"/>
              </w:rPr>
            </w:pPr>
            <w:bookmarkStart w:id="329" w:name="_Hlk89416638"/>
            <w:r w:rsidRPr="00472391">
              <w:rPr>
                <w:rFonts w:ascii="Times New Roman" w:eastAsia="Times New Roman" w:hAnsi="Times New Roman" w:cs="Times New Roman"/>
                <w:bCs/>
                <w:sz w:val="18"/>
                <w:szCs w:val="18"/>
                <w:lang w:eastAsia="en-GB"/>
              </w:rPr>
              <w:t xml:space="preserve">Hotărârea Consiliului Județean Vrancea nr. 73/29.03.2021, </w:t>
            </w:r>
          </w:p>
          <w:p w14:paraId="1E3B5FBA" w14:textId="77777777" w:rsidR="00845768" w:rsidRPr="00472391" w:rsidRDefault="00845768" w:rsidP="00845768">
            <w:pPr>
              <w:spacing w:after="0" w:line="240" w:lineRule="auto"/>
              <w:jc w:val="both"/>
              <w:rPr>
                <w:rFonts w:ascii="Times New Roman" w:eastAsia="Times New Roman" w:hAnsi="Times New Roman" w:cs="Times New Roman"/>
                <w:bCs/>
                <w:sz w:val="18"/>
                <w:szCs w:val="18"/>
                <w:lang w:eastAsia="en-GB"/>
              </w:rPr>
            </w:pPr>
            <w:r w:rsidRPr="00472391">
              <w:rPr>
                <w:rFonts w:ascii="Times New Roman" w:eastAsia="Times New Roman" w:hAnsi="Times New Roman" w:cs="Times New Roman"/>
                <w:bCs/>
                <w:sz w:val="18"/>
                <w:szCs w:val="18"/>
                <w:lang w:eastAsia="en-GB"/>
              </w:rPr>
              <w:t>Hotărârea Consiliului Local Garoafa nr. 29/31.03.2021,  Hotărârea Consiliului Județean Vrancea nr. 82/16.04.2021, Protocol predare-primire nr. 8645/06.05.2021</w:t>
            </w:r>
          </w:p>
          <w:p w14:paraId="66D41525" w14:textId="77777777" w:rsidR="00845768" w:rsidRPr="00472391" w:rsidRDefault="00845768" w:rsidP="00845768">
            <w:pPr>
              <w:spacing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bCs/>
                <w:sz w:val="18"/>
                <w:szCs w:val="18"/>
              </w:rPr>
              <w:t>CF 54191 Garoafa</w:t>
            </w:r>
            <w:bookmarkEnd w:id="329"/>
          </w:p>
        </w:tc>
      </w:tr>
      <w:tr w:rsidR="00845768" w:rsidRPr="00472391" w14:paraId="1F83220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A47C19C" w14:textId="77777777" w:rsidR="00845768" w:rsidRPr="00472391" w:rsidRDefault="00845768" w:rsidP="00845768">
            <w:pPr>
              <w:spacing w:after="0" w:line="240" w:lineRule="auto"/>
              <w:rPr>
                <w:rFonts w:ascii="Times New Roman" w:eastAsia="Times New Roman" w:hAnsi="Times New Roman" w:cs="Times New Roman"/>
                <w:bCs/>
                <w:color w:val="000000"/>
                <w:sz w:val="18"/>
                <w:szCs w:val="18"/>
                <w:lang w:eastAsia="en-GB"/>
              </w:rPr>
            </w:pPr>
            <w:r w:rsidRPr="00472391">
              <w:rPr>
                <w:rFonts w:ascii="Times New Roman" w:eastAsia="Times New Roman" w:hAnsi="Times New Roman" w:cs="Times New Roman"/>
                <w:sz w:val="18"/>
                <w:szCs w:val="18"/>
                <w:lang w:eastAsia="en-GB"/>
              </w:rPr>
              <w:t xml:space="preserve"> 288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DDB477B" w14:textId="77777777" w:rsidR="00845768" w:rsidRPr="00472391" w:rsidRDefault="00845768" w:rsidP="00845768">
            <w:pPr>
              <w:keepNext/>
              <w:spacing w:line="256" w:lineRule="auto"/>
              <w:outlineLvl w:val="4"/>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051E9F1"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bookmarkStart w:id="330" w:name="_Hlk89416676"/>
            <w:r w:rsidRPr="00472391">
              <w:rPr>
                <w:rFonts w:ascii="Times New Roman" w:eastAsia="Times New Roman" w:hAnsi="Times New Roman" w:cs="Times New Roman"/>
                <w:color w:val="000000"/>
                <w:sz w:val="18"/>
                <w:szCs w:val="18"/>
                <w:lang w:eastAsia="en-GB"/>
              </w:rPr>
              <w:t>Imobil</w:t>
            </w:r>
          </w:p>
          <w:p w14:paraId="61887520" w14:textId="77777777" w:rsidR="00845768" w:rsidRPr="00472391" w:rsidRDefault="00845768" w:rsidP="00845768">
            <w:pPr>
              <w:spacing w:line="256" w:lineRule="auto"/>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Duiliu Zamfirescu</w:t>
            </w:r>
            <w:bookmarkEnd w:id="330"/>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4B023DC5"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Comuna Vârteșcoiu, județul  Vrancea</w:t>
            </w:r>
          </w:p>
          <w:p w14:paraId="30087B12"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teren extravilan – 2710 mp, tarla 58, parcela 2522/1Cc, număr cadastral 54932</w:t>
            </w:r>
          </w:p>
          <w:p w14:paraId="50662679"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C1 – suprafaţă construită 380 mp;</w:t>
            </w:r>
          </w:p>
          <w:p w14:paraId="79DECDFD"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Sistem constructiv – fundații din piatră naturală, structură din zidărie din cărămidă, planșeu ușor din grinzi de lemn, acoperiș tip șarpantă cu învelitoare de tablă, pardoseli din dușumele.</w:t>
            </w:r>
          </w:p>
          <w:p w14:paraId="73916189"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Vecinătăţi:</w:t>
            </w:r>
          </w:p>
          <w:p w14:paraId="2B57C413"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N - Primăria comunei Vârteșcoiu</w:t>
            </w:r>
          </w:p>
          <w:p w14:paraId="6109D7C1"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S – Primăria comunei Vârteșcoiu</w:t>
            </w:r>
          </w:p>
          <w:p w14:paraId="51A6F28F"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V-  proprietate particulară</w:t>
            </w:r>
          </w:p>
          <w:p w14:paraId="0CB443ED" w14:textId="77777777" w:rsidR="00845768" w:rsidRPr="00472391" w:rsidRDefault="00845768" w:rsidP="00845768">
            <w:pPr>
              <w:keepNext/>
              <w:spacing w:after="0" w:line="256" w:lineRule="auto"/>
              <w:outlineLvl w:val="0"/>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E - drum de exploatare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A9E84C1" w14:textId="77777777" w:rsidR="00845768" w:rsidRPr="00472391" w:rsidRDefault="00845768" w:rsidP="00845768">
            <w:pPr>
              <w:spacing w:line="256" w:lineRule="auto"/>
              <w:jc w:val="center"/>
              <w:rPr>
                <w:rFonts w:ascii="Times New Roman" w:eastAsia="Calibri" w:hAnsi="Times New Roman" w:cs="Times New Roman"/>
                <w:bCs/>
                <w:color w:val="000000"/>
                <w:sz w:val="18"/>
                <w:szCs w:val="18"/>
              </w:rPr>
            </w:pPr>
            <w:r w:rsidRPr="00472391">
              <w:rPr>
                <w:rFonts w:ascii="Times New Roman" w:eastAsia="Calibri" w:hAnsi="Times New Roman" w:cs="Times New Roman"/>
                <w:color w:val="000000"/>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2E57E004" w14:textId="77777777" w:rsidR="00845768" w:rsidRPr="00472391" w:rsidRDefault="00845768" w:rsidP="00845768">
            <w:pPr>
              <w:spacing w:after="0" w:line="240" w:lineRule="auto"/>
              <w:jc w:val="center"/>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Teren -19,435</w:t>
            </w:r>
          </w:p>
          <w:p w14:paraId="7C39D5B0" w14:textId="77777777" w:rsidR="00845768" w:rsidRPr="00472391" w:rsidRDefault="00845768" w:rsidP="00845768">
            <w:pPr>
              <w:spacing w:after="0" w:line="240" w:lineRule="auto"/>
              <w:jc w:val="center"/>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C1 – 258,468</w:t>
            </w:r>
          </w:p>
          <w:p w14:paraId="51C7B1C7" w14:textId="77777777" w:rsidR="00845768" w:rsidRPr="00472391" w:rsidRDefault="00845768" w:rsidP="00845768">
            <w:pPr>
              <w:spacing w:after="0" w:line="240" w:lineRule="auto"/>
              <w:jc w:val="center"/>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TOTAL</w:t>
            </w:r>
          </w:p>
          <w:p w14:paraId="74FC0E69" w14:textId="77777777" w:rsidR="00845768" w:rsidRPr="00472391" w:rsidRDefault="00845768" w:rsidP="00845768">
            <w:pPr>
              <w:spacing w:after="0" w:line="240" w:lineRule="auto"/>
              <w:jc w:val="center"/>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color w:val="000000"/>
                <w:sz w:val="18"/>
                <w:szCs w:val="18"/>
                <w:lang w:eastAsia="en-GB"/>
              </w:rPr>
              <w:t>277,903</w:t>
            </w:r>
          </w:p>
          <w:p w14:paraId="04C1BA4C" w14:textId="77777777" w:rsidR="00845768" w:rsidRPr="00472391" w:rsidRDefault="00845768" w:rsidP="00845768">
            <w:pPr>
              <w:spacing w:line="256" w:lineRule="auto"/>
              <w:rPr>
                <w:rFonts w:ascii="Times New Roman" w:eastAsia="Calibri" w:hAnsi="Times New Roman" w:cs="Times New Roman"/>
                <w:sz w:val="18"/>
                <w:szCs w:val="18"/>
              </w:rPr>
            </w:pP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1714BBAC"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bookmarkStart w:id="331" w:name="_Hlk89416698"/>
            <w:r w:rsidRPr="00472391">
              <w:rPr>
                <w:rFonts w:ascii="Times New Roman" w:eastAsia="Times New Roman" w:hAnsi="Times New Roman" w:cs="Times New Roman"/>
                <w:color w:val="000000"/>
                <w:sz w:val="18"/>
                <w:szCs w:val="18"/>
                <w:lang w:eastAsia="en-GB"/>
              </w:rPr>
              <w:t>Hotărârea Consiliului Județean Vrancea nr. 92/16.04.2021, Contract de donație cu încheierea de autentificare nr. 354/21.04.2021,</w:t>
            </w:r>
          </w:p>
          <w:p w14:paraId="11706298" w14:textId="77777777" w:rsidR="00845768" w:rsidRPr="00472391" w:rsidRDefault="00845768" w:rsidP="00845768">
            <w:pPr>
              <w:spacing w:line="256" w:lineRule="auto"/>
              <w:rPr>
                <w:rFonts w:ascii="Times New Roman" w:eastAsia="Calibri" w:hAnsi="Times New Roman" w:cs="Times New Roman"/>
                <w:color w:val="000000"/>
                <w:sz w:val="18"/>
                <w:szCs w:val="18"/>
              </w:rPr>
            </w:pPr>
            <w:r w:rsidRPr="00472391">
              <w:rPr>
                <w:rFonts w:ascii="Times New Roman" w:eastAsia="Calibri" w:hAnsi="Times New Roman" w:cs="Times New Roman"/>
                <w:color w:val="000000"/>
                <w:sz w:val="18"/>
                <w:szCs w:val="18"/>
              </w:rPr>
              <w:t>Nr. Carte Funciară 54932 Vârteșcoiu</w:t>
            </w:r>
            <w:bookmarkEnd w:id="331"/>
          </w:p>
        </w:tc>
      </w:tr>
      <w:tr w:rsidR="00845768" w:rsidRPr="00472391" w14:paraId="4B9E715C"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04BD6B5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289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71CAD72B" w14:textId="77777777" w:rsidR="00845768" w:rsidRPr="00472391" w:rsidRDefault="00845768" w:rsidP="00845768">
            <w:pPr>
              <w:keepNext/>
              <w:spacing w:line="256" w:lineRule="auto"/>
              <w:outlineLvl w:val="4"/>
              <w:rPr>
                <w:rFonts w:ascii="Times New Roman" w:eastAsia="Calibri" w:hAnsi="Times New Roman" w:cs="Times New Roman"/>
                <w:color w:val="000000"/>
                <w:sz w:val="18"/>
                <w:szCs w:val="18"/>
              </w:rPr>
            </w:pPr>
            <w:r w:rsidRPr="00472391">
              <w:rPr>
                <w:rFonts w:ascii="Times New Roman" w:eastAsia="Calibri" w:hAnsi="Times New Roman" w:cs="Times New Roman"/>
                <w:sz w:val="18"/>
                <w:szCs w:val="18"/>
              </w:rPr>
              <w:t>1.8.6</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0DAD772C"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bookmarkStart w:id="332" w:name="_Hlk89417314"/>
            <w:r w:rsidRPr="00472391">
              <w:rPr>
                <w:rFonts w:ascii="Times New Roman" w:eastAsia="Times New Roman" w:hAnsi="Times New Roman" w:cs="Times New Roman"/>
                <w:sz w:val="18"/>
                <w:szCs w:val="18"/>
                <w:lang w:eastAsia="en-GB"/>
              </w:rPr>
              <w:t>Sistem de alimentare cu apă</w:t>
            </w:r>
            <w:bookmarkEnd w:id="332"/>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tcPr>
          <w:p w14:paraId="52C191D9"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Comuna Tîmboieşti, localităţile  Slimnic, Trestieni</w:t>
            </w:r>
          </w:p>
          <w:p w14:paraId="67051AE1"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 xml:space="preserve">- 3 puţuri forate; </w:t>
            </w:r>
          </w:p>
          <w:p w14:paraId="49E51CE7"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 staţie pompare - 2;</w:t>
            </w:r>
          </w:p>
          <w:p w14:paraId="7592AAB9"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 rezervor înmagazinare  (3 buc.*70 mc +1 buc*50mc);</w:t>
            </w:r>
          </w:p>
          <w:p w14:paraId="16AC6F20"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 distribuţie - 36.100 m;</w:t>
            </w:r>
          </w:p>
          <w:p w14:paraId="702FD219" w14:textId="77777777" w:rsidR="00845768" w:rsidRPr="00472391" w:rsidRDefault="00845768" w:rsidP="00845768">
            <w:pPr>
              <w:keepNext/>
              <w:spacing w:after="0"/>
              <w:rPr>
                <w:rFonts w:ascii="Times New Roman" w:eastAsia="Calibri" w:hAnsi="Times New Roman" w:cs="Times New Roman"/>
                <w:sz w:val="18"/>
                <w:szCs w:val="18"/>
              </w:rPr>
            </w:pPr>
            <w:r w:rsidRPr="00472391">
              <w:rPr>
                <w:rFonts w:ascii="Times New Roman" w:eastAsia="Calibri" w:hAnsi="Times New Roman" w:cs="Times New Roman"/>
                <w:sz w:val="18"/>
                <w:szCs w:val="18"/>
              </w:rPr>
              <w:t>- staţie clorinare</w:t>
            </w:r>
          </w:p>
          <w:p w14:paraId="759C011D"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sz w:val="18"/>
                <w:szCs w:val="18"/>
                <w:lang w:eastAsia="en-GB"/>
              </w:rPr>
              <w:t xml:space="preserve">- instalaţii de dozare  hipo de sodiu </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CE3B56F" w14:textId="77777777" w:rsidR="00845768" w:rsidRPr="00472391" w:rsidRDefault="00845768" w:rsidP="00845768">
            <w:pPr>
              <w:spacing w:after="0"/>
              <w:jc w:val="center"/>
              <w:rPr>
                <w:rFonts w:ascii="Times New Roman" w:eastAsia="Calibri" w:hAnsi="Times New Roman" w:cs="Times New Roman"/>
                <w:sz w:val="18"/>
                <w:szCs w:val="18"/>
              </w:rPr>
            </w:pPr>
          </w:p>
          <w:p w14:paraId="46B465ED" w14:textId="77777777" w:rsidR="00845768" w:rsidRPr="00472391" w:rsidRDefault="00845768" w:rsidP="00845768">
            <w:pPr>
              <w:spacing w:after="0"/>
              <w:jc w:val="center"/>
              <w:rPr>
                <w:rFonts w:ascii="Times New Roman" w:eastAsia="Calibri" w:hAnsi="Times New Roman" w:cs="Times New Roman"/>
                <w:sz w:val="18"/>
                <w:szCs w:val="18"/>
              </w:rPr>
            </w:pPr>
          </w:p>
          <w:p w14:paraId="11B6FFA8" w14:textId="77777777" w:rsidR="00845768" w:rsidRPr="00472391" w:rsidRDefault="00845768" w:rsidP="00845768">
            <w:pPr>
              <w:spacing w:line="256" w:lineRule="auto"/>
              <w:jc w:val="center"/>
              <w:rPr>
                <w:rFonts w:ascii="Times New Roman" w:eastAsia="Calibri" w:hAnsi="Times New Roman" w:cs="Times New Roman"/>
                <w:color w:val="000000"/>
                <w:sz w:val="18"/>
                <w:szCs w:val="18"/>
              </w:rPr>
            </w:pPr>
            <w:r w:rsidRPr="00472391">
              <w:rPr>
                <w:rFonts w:ascii="Times New Roman" w:eastAsia="Calibri" w:hAnsi="Times New Roman" w:cs="Times New Roman"/>
                <w:sz w:val="18"/>
                <w:szCs w:val="18"/>
              </w:rPr>
              <w:t>2010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47A793E" w14:textId="77777777" w:rsidR="00845768" w:rsidRPr="00472391" w:rsidRDefault="00845768" w:rsidP="00845768">
            <w:pPr>
              <w:spacing w:after="0" w:line="240" w:lineRule="auto"/>
              <w:jc w:val="center"/>
              <w:rPr>
                <w:rFonts w:ascii="Times New Roman" w:eastAsia="Times New Roman" w:hAnsi="Times New Roman" w:cs="Times New Roman"/>
                <w:color w:val="000000"/>
                <w:sz w:val="18"/>
                <w:szCs w:val="18"/>
                <w:lang w:eastAsia="en-GB"/>
              </w:rPr>
            </w:pPr>
            <w:r w:rsidRPr="00472391">
              <w:rPr>
                <w:rFonts w:ascii="Times New Roman" w:eastAsia="Times New Roman" w:hAnsi="Times New Roman" w:cs="Times New Roman"/>
                <w:sz w:val="18"/>
                <w:szCs w:val="18"/>
                <w:lang w:eastAsia="en-GB"/>
              </w:rPr>
              <w:t>4779,529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tcPr>
          <w:p w14:paraId="598A159D" w14:textId="77777777" w:rsidR="00845768" w:rsidRPr="00472391" w:rsidRDefault="00845768" w:rsidP="00845768">
            <w:pPr>
              <w:spacing w:after="0"/>
              <w:rPr>
                <w:rFonts w:ascii="Times New Roman" w:eastAsia="Calibri" w:hAnsi="Times New Roman" w:cs="Times New Roman"/>
                <w:sz w:val="18"/>
                <w:szCs w:val="18"/>
              </w:rPr>
            </w:pPr>
            <w:bookmarkStart w:id="333" w:name="_Hlk89417335"/>
            <w:r w:rsidRPr="00472391">
              <w:rPr>
                <w:rFonts w:ascii="Times New Roman" w:eastAsia="Calibri" w:hAnsi="Times New Roman" w:cs="Times New Roman"/>
                <w:sz w:val="18"/>
                <w:szCs w:val="18"/>
              </w:rPr>
              <w:t xml:space="preserve">Hotărârea Consiliului Judeţean Vrancea nr. 46/2010, Proces verbal nr. 1725/29.11.2010, 9921/29.11.2010 SPESRAAVN şi Primăria Tîmboieşti </w:t>
            </w:r>
          </w:p>
          <w:bookmarkEnd w:id="333"/>
          <w:p w14:paraId="216C1CED" w14:textId="77777777" w:rsidR="00845768" w:rsidRPr="00472391" w:rsidRDefault="00845768" w:rsidP="00845768">
            <w:pPr>
              <w:spacing w:after="0" w:line="240" w:lineRule="auto"/>
              <w:rPr>
                <w:rFonts w:ascii="Times New Roman" w:eastAsia="Times New Roman" w:hAnsi="Times New Roman" w:cs="Times New Roman"/>
                <w:color w:val="000000"/>
                <w:sz w:val="18"/>
                <w:szCs w:val="18"/>
                <w:lang w:eastAsia="en-GB"/>
              </w:rPr>
            </w:pPr>
          </w:p>
        </w:tc>
      </w:tr>
      <w:tr w:rsidR="00845768" w:rsidRPr="00472391" w14:paraId="560062F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86FB848"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val="ro-RO" w:eastAsia="en-GB"/>
              </w:rPr>
              <w:t>290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10FD5E2D" w14:textId="77777777" w:rsidR="00845768" w:rsidRPr="00472391" w:rsidRDefault="00845768" w:rsidP="00845768">
            <w:pPr>
              <w:keepNext/>
              <w:spacing w:line="256" w:lineRule="auto"/>
              <w:outlineLvl w:val="4"/>
              <w:rPr>
                <w:rFonts w:ascii="Times New Roman" w:eastAsia="Calibri" w:hAnsi="Times New Roman" w:cs="Times New Roman"/>
                <w:sz w:val="18"/>
                <w:szCs w:val="18"/>
              </w:rPr>
            </w:pPr>
            <w:r w:rsidRPr="00472391">
              <w:rPr>
                <w:rFonts w:ascii="Times New Roman" w:eastAsia="Calibri" w:hAnsi="Times New Roman" w:cs="Times New Roman"/>
                <w:bCs/>
                <w:sz w:val="18"/>
                <w:szCs w:val="18"/>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312AAC7"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bCs/>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E2E8A9A" w14:textId="77777777" w:rsidR="00845768" w:rsidRPr="00472391" w:rsidRDefault="00845768" w:rsidP="00845768">
            <w:pPr>
              <w:keepNext/>
              <w:spacing w:after="0"/>
              <w:rPr>
                <w:rFonts w:ascii="Times New Roman" w:eastAsia="Calibri" w:hAnsi="Times New Roman" w:cs="Times New Roman"/>
                <w:bCs/>
                <w:sz w:val="18"/>
                <w:szCs w:val="18"/>
              </w:rPr>
            </w:pPr>
            <w:bookmarkStart w:id="334" w:name="_Hlk88828627"/>
            <w:r w:rsidRPr="00472391">
              <w:rPr>
                <w:rFonts w:ascii="Times New Roman" w:eastAsia="Calibri" w:hAnsi="Times New Roman" w:cs="Times New Roman"/>
                <w:bCs/>
                <w:sz w:val="18"/>
                <w:szCs w:val="18"/>
              </w:rPr>
              <w:t>Pod din beton armat peste râul Râmnicu Sărat la Dumitreşti, DJ 203H, Km. 27+700, L=152,45 m, lățime pod 11,37, suprafață construită la sol 1733 mp</w:t>
            </w:r>
          </w:p>
          <w:bookmarkEnd w:id="334"/>
          <w:p w14:paraId="3A882EE1" w14:textId="77777777" w:rsidR="00845768" w:rsidRPr="00472391" w:rsidRDefault="00845768" w:rsidP="00845768">
            <w:pPr>
              <w:keepNext/>
              <w:spacing w:after="0"/>
              <w:rPr>
                <w:rFonts w:ascii="Times New Roman" w:eastAsia="Calibri" w:hAnsi="Times New Roman" w:cs="Times New Roman"/>
                <w:sz w:val="18"/>
                <w:szCs w:val="18"/>
              </w:rPr>
            </w:pP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157B4E06" w14:textId="77777777" w:rsidR="00845768" w:rsidRPr="00472391" w:rsidRDefault="00845768" w:rsidP="00845768">
            <w:pPr>
              <w:spacing w:after="0"/>
              <w:jc w:val="center"/>
              <w:rPr>
                <w:rFonts w:ascii="Times New Roman" w:eastAsia="Calibri" w:hAnsi="Times New Roman" w:cs="Times New Roman"/>
                <w:sz w:val="18"/>
                <w:szCs w:val="18"/>
              </w:rPr>
            </w:pPr>
            <w:r w:rsidRPr="00472391">
              <w:rPr>
                <w:rFonts w:ascii="Times New Roman" w:eastAsia="Calibri" w:hAnsi="Times New Roman" w:cs="Times New Roman"/>
                <w:bCs/>
                <w:sz w:val="18"/>
                <w:szCs w:val="18"/>
              </w:rPr>
              <w:t>2016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66CFF51" w14:textId="77777777" w:rsidR="00845768" w:rsidRPr="00472391" w:rsidRDefault="00845768" w:rsidP="00845768">
            <w:pPr>
              <w:spacing w:line="240" w:lineRule="auto"/>
              <w:jc w:val="right"/>
              <w:rPr>
                <w:rFonts w:ascii="Times New Roman" w:eastAsia="Calibri" w:hAnsi="Times New Roman" w:cs="Times New Roman"/>
                <w:bCs/>
                <w:sz w:val="18"/>
                <w:szCs w:val="18"/>
              </w:rPr>
            </w:pPr>
          </w:p>
          <w:p w14:paraId="0E8B96AD"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bCs/>
                <w:sz w:val="18"/>
                <w:szCs w:val="18"/>
                <w:lang w:eastAsia="en-GB"/>
              </w:rPr>
              <w:t>8804.23774</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C2032EE" w14:textId="77777777" w:rsidR="00845768" w:rsidRPr="00472391" w:rsidRDefault="00845768" w:rsidP="00845768">
            <w:pPr>
              <w:spacing w:after="0"/>
              <w:rPr>
                <w:rFonts w:ascii="Times New Roman" w:eastAsia="Calibri" w:hAnsi="Times New Roman" w:cs="Times New Roman"/>
                <w:bCs/>
                <w:sz w:val="18"/>
                <w:szCs w:val="18"/>
              </w:rPr>
            </w:pPr>
            <w:bookmarkStart w:id="335" w:name="_Hlk88828674"/>
            <w:r w:rsidRPr="00472391">
              <w:rPr>
                <w:rFonts w:ascii="Times New Roman" w:eastAsia="Calibri" w:hAnsi="Times New Roman" w:cs="Times New Roman"/>
                <w:bCs/>
                <w:sz w:val="18"/>
                <w:szCs w:val="18"/>
              </w:rPr>
              <w:t xml:space="preserve">Hotărârea Consiliului Judeţean Vrancea nr. 185/2016, Proces-verbal 16588/2016 </w:t>
            </w:r>
          </w:p>
          <w:p w14:paraId="1A4EA443" w14:textId="77777777" w:rsidR="00845768" w:rsidRPr="00472391" w:rsidRDefault="00845768" w:rsidP="00845768">
            <w:pPr>
              <w:spacing w:after="0"/>
              <w:rPr>
                <w:rFonts w:ascii="Times New Roman" w:eastAsia="Calibri" w:hAnsi="Times New Roman" w:cs="Times New Roman"/>
                <w:sz w:val="18"/>
                <w:szCs w:val="18"/>
              </w:rPr>
            </w:pPr>
            <w:r w:rsidRPr="00472391">
              <w:rPr>
                <w:rFonts w:ascii="Times New Roman" w:eastAsia="Calibri" w:hAnsi="Times New Roman" w:cs="Times New Roman"/>
                <w:bCs/>
                <w:sz w:val="18"/>
                <w:szCs w:val="18"/>
              </w:rPr>
              <w:t>CF 52177-C1 Dumitrești</w:t>
            </w:r>
            <w:bookmarkEnd w:id="335"/>
          </w:p>
        </w:tc>
      </w:tr>
      <w:tr w:rsidR="00845768" w:rsidRPr="00472391" w14:paraId="6ABB44D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67E1D2F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eastAsia="en-GB"/>
              </w:rPr>
              <w:t>291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5D67CFEF" w14:textId="77777777" w:rsidR="00845768" w:rsidRPr="00472391" w:rsidRDefault="00845768" w:rsidP="00845768">
            <w:pPr>
              <w:keepNext/>
              <w:spacing w:line="256" w:lineRule="auto"/>
              <w:outlineLvl w:val="4"/>
              <w:rPr>
                <w:rFonts w:ascii="Times New Roman" w:eastAsia="Calibri" w:hAnsi="Times New Roman" w:cs="Times New Roman"/>
                <w:bCs/>
                <w:sz w:val="18"/>
                <w:szCs w:val="18"/>
              </w:rPr>
            </w:pPr>
            <w:r w:rsidRPr="00472391">
              <w:rPr>
                <w:rFonts w:ascii="Times New Roman" w:eastAsia="Calibri" w:hAnsi="Times New Roman" w:cs="Times New Roman"/>
                <w:sz w:val="18"/>
                <w:szCs w:val="18"/>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2A0DB1D" w14:textId="77777777" w:rsidR="00845768" w:rsidRPr="00472391" w:rsidRDefault="00845768" w:rsidP="00845768">
            <w:pPr>
              <w:spacing w:after="0" w:line="240" w:lineRule="auto"/>
              <w:rPr>
                <w:rFonts w:ascii="Times New Roman" w:eastAsia="Times New Roman" w:hAnsi="Times New Roman" w:cs="Times New Roman"/>
                <w:bCs/>
                <w:sz w:val="18"/>
                <w:szCs w:val="18"/>
                <w:lang w:eastAsia="en-GB"/>
              </w:rPr>
            </w:pPr>
            <w:r w:rsidRPr="00472391">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002D8D4" w14:textId="77777777" w:rsidR="00845768" w:rsidRPr="00472391" w:rsidRDefault="00845768" w:rsidP="00845768">
            <w:pPr>
              <w:spacing w:line="240" w:lineRule="auto"/>
              <w:rPr>
                <w:rFonts w:ascii="Times New Roman" w:eastAsia="Calibri" w:hAnsi="Times New Roman" w:cs="Times New Roman"/>
                <w:sz w:val="18"/>
                <w:szCs w:val="18"/>
              </w:rPr>
            </w:pPr>
            <w:r w:rsidRPr="00472391">
              <w:rPr>
                <w:rFonts w:ascii="Times New Roman" w:eastAsia="Calibri" w:hAnsi="Times New Roman" w:cs="Times New Roman"/>
                <w:sz w:val="18"/>
                <w:szCs w:val="18"/>
              </w:rPr>
              <w:t>Pârâul Mera la Cârligele DJ205C; km. 5</w:t>
            </w:r>
            <w:r w:rsidRPr="00472391">
              <w:rPr>
                <w:rFonts w:ascii="Times New Roman" w:eastAsia="Calibri" w:hAnsi="Times New Roman" w:cs="Times New Roman"/>
                <w:sz w:val="18"/>
                <w:szCs w:val="18"/>
                <w:lang w:val="fr-FR"/>
              </w:rPr>
              <w:t>+</w:t>
            </w:r>
            <w:r w:rsidRPr="00472391">
              <w:rPr>
                <w:rFonts w:ascii="Times New Roman" w:eastAsia="Calibri" w:hAnsi="Times New Roman" w:cs="Times New Roman"/>
                <w:sz w:val="18"/>
                <w:szCs w:val="18"/>
              </w:rPr>
              <w:t>865</w:t>
            </w:r>
          </w:p>
          <w:p w14:paraId="28450912" w14:textId="77777777" w:rsidR="00845768" w:rsidRPr="00472391" w:rsidRDefault="00845768" w:rsidP="00845768">
            <w:pPr>
              <w:keepNext/>
              <w:spacing w:after="0"/>
              <w:rPr>
                <w:rFonts w:ascii="Times New Roman" w:eastAsia="Calibri" w:hAnsi="Times New Roman" w:cs="Times New Roman"/>
                <w:bCs/>
                <w:sz w:val="18"/>
                <w:szCs w:val="18"/>
              </w:rPr>
            </w:pPr>
            <w:r w:rsidRPr="00472391">
              <w:rPr>
                <w:rFonts w:ascii="Times New Roman" w:eastAsia="Calibri" w:hAnsi="Times New Roman" w:cs="Times New Roman"/>
                <w:sz w:val="18"/>
                <w:szCs w:val="18"/>
              </w:rPr>
              <w:t>L=23,00; BA/BA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7B79B906" w14:textId="77777777" w:rsidR="00845768" w:rsidRPr="00472391" w:rsidRDefault="00845768" w:rsidP="00845768">
            <w:pPr>
              <w:spacing w:line="240" w:lineRule="auto"/>
              <w:jc w:val="center"/>
              <w:rPr>
                <w:rFonts w:ascii="Times New Roman" w:eastAsia="Calibri" w:hAnsi="Times New Roman" w:cs="Times New Roman"/>
                <w:sz w:val="18"/>
                <w:szCs w:val="18"/>
              </w:rPr>
            </w:pPr>
          </w:p>
          <w:p w14:paraId="07BC11F2" w14:textId="77777777" w:rsidR="00845768" w:rsidRPr="00472391" w:rsidRDefault="00845768" w:rsidP="00845768">
            <w:pPr>
              <w:spacing w:after="0"/>
              <w:jc w:val="center"/>
              <w:rPr>
                <w:rFonts w:ascii="Times New Roman" w:eastAsia="Calibri" w:hAnsi="Times New Roman" w:cs="Times New Roman"/>
                <w:bCs/>
                <w:sz w:val="18"/>
                <w:szCs w:val="18"/>
              </w:rPr>
            </w:pPr>
            <w:r w:rsidRPr="00472391">
              <w:rPr>
                <w:rFonts w:ascii="Times New Roman" w:eastAsia="Calibri" w:hAnsi="Times New Roman" w:cs="Times New Roman"/>
                <w:sz w:val="18"/>
                <w:szCs w:val="18"/>
              </w:rPr>
              <w:t>2018</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50920A4" w14:textId="77777777" w:rsidR="00845768" w:rsidRPr="00472391" w:rsidRDefault="00845768" w:rsidP="00845768">
            <w:pPr>
              <w:spacing w:line="240" w:lineRule="auto"/>
              <w:jc w:val="center"/>
              <w:rPr>
                <w:rFonts w:ascii="Times New Roman" w:eastAsia="Calibri" w:hAnsi="Times New Roman" w:cs="Times New Roman"/>
                <w:bCs/>
                <w:sz w:val="18"/>
                <w:szCs w:val="18"/>
              </w:rPr>
            </w:pPr>
            <w:r w:rsidRPr="00472391">
              <w:rPr>
                <w:rFonts w:ascii="Times New Roman" w:eastAsia="Calibri" w:hAnsi="Times New Roman" w:cs="Times New Roman"/>
                <w:sz w:val="18"/>
                <w:szCs w:val="18"/>
              </w:rPr>
              <w:t>0,001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5A362877" w14:textId="77777777" w:rsidR="00845768" w:rsidRPr="00472391" w:rsidRDefault="00845768" w:rsidP="00845768">
            <w:pPr>
              <w:spacing w:line="240" w:lineRule="auto"/>
              <w:rPr>
                <w:rFonts w:ascii="Times New Roman" w:eastAsia="Calibri" w:hAnsi="Times New Roman" w:cs="Times New Roman"/>
                <w:sz w:val="18"/>
                <w:szCs w:val="18"/>
              </w:rPr>
            </w:pPr>
            <w:bookmarkStart w:id="336" w:name="_Hlk89413157"/>
            <w:r w:rsidRPr="00472391">
              <w:rPr>
                <w:rFonts w:ascii="Times New Roman" w:eastAsia="Calibri" w:hAnsi="Times New Roman" w:cs="Times New Roman"/>
                <w:sz w:val="18"/>
                <w:szCs w:val="18"/>
              </w:rPr>
              <w:t>Hotărârea Consiliului Judetean nr. 167/2018, Nr. Carte Funciară 53686 UAT Cârligele</w:t>
            </w:r>
            <w:bookmarkEnd w:id="336"/>
          </w:p>
        </w:tc>
      </w:tr>
      <w:tr w:rsidR="00845768" w:rsidRPr="00472391" w14:paraId="39E94391" w14:textId="77777777" w:rsidTr="00C059FB">
        <w:trPr>
          <w:trHeight w:val="1728"/>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2D4D676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292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0D852FE4" w14:textId="77777777" w:rsidR="00845768" w:rsidRPr="00472391" w:rsidRDefault="00845768" w:rsidP="00845768">
            <w:pPr>
              <w:keepNext/>
              <w:spacing w:line="256" w:lineRule="auto"/>
              <w:outlineLvl w:val="4"/>
              <w:rPr>
                <w:rFonts w:ascii="Times New Roman" w:eastAsia="Calibri" w:hAnsi="Times New Roman" w:cs="Times New Roman"/>
                <w:bCs/>
                <w:sz w:val="18"/>
                <w:szCs w:val="18"/>
              </w:rPr>
            </w:pPr>
            <w:r w:rsidRPr="00472391">
              <w:rPr>
                <w:rFonts w:ascii="Times New Roman" w:eastAsia="Calibri" w:hAnsi="Times New Roman" w:cs="Times New Roman"/>
                <w:sz w:val="18"/>
                <w:szCs w:val="18"/>
              </w:rPr>
              <w:t>1.6.2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498B0443"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Clădire</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752F4E49" w14:textId="77777777" w:rsidR="00845768" w:rsidRPr="00472391" w:rsidRDefault="00845768" w:rsidP="00845768">
            <w:pPr>
              <w:spacing w:before="100" w:beforeAutospacing="1"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Comuna Măicăneşti, judetul Vrancea, Tarla 5, parcelă 116, teren 1995 mp</w:t>
            </w:r>
          </w:p>
          <w:p w14:paraId="32DB3F74"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C1-clădire locuință- D+P+1, suprafață construită la sol 98 mp, Vecinătăți</w:t>
            </w:r>
          </w:p>
          <w:p w14:paraId="201E2593"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Nord-Est- domeniul public al județului Vrancea</w:t>
            </w:r>
          </w:p>
          <w:p w14:paraId="3F94497A"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Sud-Est- domeniul public al județului Vrancea</w:t>
            </w:r>
          </w:p>
          <w:p w14:paraId="36D39554"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Nord Vest- proprietate privată</w:t>
            </w:r>
          </w:p>
          <w:p w14:paraId="6E148058" w14:textId="77777777" w:rsidR="00845768" w:rsidRPr="00472391" w:rsidRDefault="00845768" w:rsidP="00845768">
            <w:pPr>
              <w:spacing w:after="0" w:line="240" w:lineRule="auto"/>
              <w:rPr>
                <w:rFonts w:ascii="Times New Roman" w:eastAsia="Calibri" w:hAnsi="Times New Roman" w:cs="Times New Roman"/>
                <w:sz w:val="18"/>
                <w:szCs w:val="18"/>
              </w:rPr>
            </w:pPr>
            <w:r w:rsidRPr="00472391">
              <w:rPr>
                <w:rFonts w:ascii="Times New Roman" w:eastAsia="Calibri" w:hAnsi="Times New Roman" w:cs="Times New Roman"/>
                <w:sz w:val="18"/>
                <w:szCs w:val="18"/>
              </w:rPr>
              <w:t>Sud-Vest- drum national DN 23</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38C9F17" w14:textId="77777777" w:rsidR="00845768" w:rsidRPr="00472391" w:rsidRDefault="00845768" w:rsidP="00845768">
            <w:pPr>
              <w:spacing w:line="240" w:lineRule="auto"/>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4BFF737" w14:textId="77777777" w:rsidR="00845768" w:rsidRPr="00472391" w:rsidRDefault="00845768" w:rsidP="00845768">
            <w:pPr>
              <w:spacing w:after="0" w:line="240" w:lineRule="auto"/>
              <w:jc w:val="center"/>
              <w:rPr>
                <w:rFonts w:ascii="Times New Roman" w:eastAsia="Calibri" w:hAnsi="Times New Roman" w:cs="Times New Roman"/>
                <w:sz w:val="18"/>
                <w:szCs w:val="18"/>
              </w:rPr>
            </w:pPr>
            <w:bookmarkStart w:id="337" w:name="_Hlk86407454"/>
            <w:r w:rsidRPr="00472391">
              <w:rPr>
                <w:rFonts w:ascii="Times New Roman" w:eastAsia="Calibri" w:hAnsi="Times New Roman" w:cs="Times New Roman"/>
                <w:sz w:val="18"/>
                <w:szCs w:val="18"/>
              </w:rPr>
              <w:t>Teren – 1995 mp – 35,544</w:t>
            </w:r>
          </w:p>
          <w:p w14:paraId="337BEC39" w14:textId="77777777" w:rsidR="00845768" w:rsidRPr="00472391" w:rsidRDefault="00845768" w:rsidP="00845768">
            <w:pPr>
              <w:spacing w:after="0" w:line="240" w:lineRule="auto"/>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C1 – 18,752</w:t>
            </w:r>
          </w:p>
          <w:p w14:paraId="3422081F" w14:textId="77777777" w:rsidR="00845768" w:rsidRPr="00472391" w:rsidRDefault="00845768" w:rsidP="00845768">
            <w:pPr>
              <w:spacing w:after="0" w:line="240" w:lineRule="auto"/>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Total – 54,296</w:t>
            </w:r>
            <w:bookmarkEnd w:id="337"/>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189E56B2"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p>
          <w:p w14:paraId="0D709E71"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p>
          <w:p w14:paraId="347B1C3C"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p>
          <w:p w14:paraId="71F6F2B3" w14:textId="77777777" w:rsidR="00845768" w:rsidRPr="00472391" w:rsidRDefault="00845768" w:rsidP="00845768">
            <w:pPr>
              <w:spacing w:line="240" w:lineRule="auto"/>
              <w:rPr>
                <w:rFonts w:ascii="Times New Roman" w:eastAsia="Calibri" w:hAnsi="Times New Roman" w:cs="Times New Roman"/>
                <w:sz w:val="18"/>
                <w:szCs w:val="18"/>
              </w:rPr>
            </w:pPr>
            <w:bookmarkStart w:id="338" w:name="_Hlk89413289"/>
            <w:r w:rsidRPr="00472391">
              <w:rPr>
                <w:rFonts w:ascii="Times New Roman" w:eastAsia="Calibri" w:hAnsi="Times New Roman" w:cs="Times New Roman"/>
                <w:sz w:val="18"/>
                <w:szCs w:val="18"/>
              </w:rPr>
              <w:t>Hotărârea Consiliului Județean Vrancea nr. 105/ 31.05.2021</w:t>
            </w:r>
          </w:p>
          <w:p w14:paraId="29C9B31E" w14:textId="77777777" w:rsidR="00845768" w:rsidRPr="00472391" w:rsidRDefault="00845768" w:rsidP="00845768">
            <w:pPr>
              <w:spacing w:line="240" w:lineRule="auto"/>
              <w:rPr>
                <w:rFonts w:ascii="Times New Roman" w:eastAsia="Calibri" w:hAnsi="Times New Roman" w:cs="Times New Roman"/>
                <w:sz w:val="18"/>
                <w:szCs w:val="18"/>
              </w:rPr>
            </w:pPr>
            <w:r w:rsidRPr="00472391">
              <w:rPr>
                <w:rFonts w:ascii="Times New Roman" w:eastAsia="Calibri" w:hAnsi="Times New Roman" w:cs="Times New Roman"/>
                <w:sz w:val="18"/>
                <w:szCs w:val="18"/>
              </w:rPr>
              <w:t xml:space="preserve">CF 56141 Măicănești </w:t>
            </w:r>
            <w:bookmarkEnd w:id="338"/>
          </w:p>
        </w:tc>
      </w:tr>
      <w:tr w:rsidR="00845768" w:rsidRPr="00472391" w14:paraId="55A1965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44D1D7F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bookmarkStart w:id="339" w:name="_Hlk82769800"/>
            <w:r w:rsidRPr="00472391">
              <w:rPr>
                <w:rFonts w:ascii="Times New Roman" w:eastAsia="Times New Roman" w:hAnsi="Times New Roman" w:cs="Times New Roman"/>
                <w:sz w:val="18"/>
                <w:szCs w:val="18"/>
                <w:lang w:eastAsia="en-GB"/>
              </w:rPr>
              <w:t>293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tcPr>
          <w:p w14:paraId="4156BA61" w14:textId="77777777" w:rsidR="00845768" w:rsidRPr="00472391" w:rsidRDefault="00845768" w:rsidP="00845768">
            <w:pPr>
              <w:spacing w:after="0" w:line="240" w:lineRule="auto"/>
              <w:ind w:left="3"/>
              <w:jc w:val="center"/>
              <w:rPr>
                <w:rFonts w:ascii="Times New Roman" w:eastAsia="Calibri" w:hAnsi="Times New Roman" w:cs="Times New Roman"/>
                <w:sz w:val="18"/>
                <w:szCs w:val="18"/>
              </w:rPr>
            </w:pPr>
          </w:p>
          <w:p w14:paraId="3738F60D" w14:textId="77777777" w:rsidR="00845768" w:rsidRPr="00472391" w:rsidRDefault="00845768" w:rsidP="00845768">
            <w:pPr>
              <w:spacing w:after="0" w:line="240" w:lineRule="auto"/>
              <w:ind w:left="3"/>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1.3.17.2.</w:t>
            </w:r>
          </w:p>
          <w:p w14:paraId="1F443042" w14:textId="77777777" w:rsidR="00845768" w:rsidRPr="00472391" w:rsidRDefault="00845768" w:rsidP="00845768">
            <w:pPr>
              <w:keepNext/>
              <w:spacing w:line="240" w:lineRule="auto"/>
              <w:outlineLvl w:val="4"/>
              <w:rPr>
                <w:rFonts w:ascii="Times New Roman" w:eastAsia="Calibri" w:hAnsi="Times New Roman" w:cs="Times New Roman"/>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5FC1E29"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41DB7A1"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 xml:space="preserve">Pod beton armat peste pârâul Vizăuţi, sat Vizantea Răzășească, comuna Vizantea Livezi, DJ205E; km. 55+593, </w:t>
            </w:r>
          </w:p>
          <w:p w14:paraId="031A5FD4"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L = 21 m și l = 12,36 m  BA/BA, suprafață construită la sol 209 mp, număr cadastral 51393 – C2</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25DAEE4E" w14:textId="77777777" w:rsidR="00845768" w:rsidRPr="00472391" w:rsidRDefault="00845768" w:rsidP="00845768">
            <w:pPr>
              <w:spacing w:line="240" w:lineRule="auto"/>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2020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AF4F935" w14:textId="77777777" w:rsidR="00845768" w:rsidRPr="00472391" w:rsidRDefault="00845768" w:rsidP="00845768">
            <w:pPr>
              <w:spacing w:line="240" w:lineRule="auto"/>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2.367,76918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309530E" w14:textId="77777777" w:rsidR="00845768" w:rsidRPr="00472391" w:rsidRDefault="00845768" w:rsidP="00845768">
            <w:pPr>
              <w:spacing w:after="0" w:line="240" w:lineRule="auto"/>
              <w:jc w:val="both"/>
              <w:rPr>
                <w:rFonts w:ascii="Times New Roman" w:eastAsia="Calibri" w:hAnsi="Times New Roman" w:cs="Times New Roman"/>
                <w:sz w:val="18"/>
                <w:szCs w:val="18"/>
                <w:lang w:val="ro-RO"/>
              </w:rPr>
            </w:pPr>
            <w:bookmarkStart w:id="340" w:name="_Hlk89413344"/>
            <w:r w:rsidRPr="00472391">
              <w:rPr>
                <w:rFonts w:ascii="Times New Roman" w:eastAsia="Calibri" w:hAnsi="Times New Roman" w:cs="Times New Roman"/>
                <w:sz w:val="18"/>
                <w:szCs w:val="18"/>
              </w:rPr>
              <w:t>Hotărârea Consiliului Județean Vrancea nr. 209/30.09.2021</w:t>
            </w:r>
          </w:p>
          <w:p w14:paraId="17C3E9AD"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Proces-verbal de recepție la terminarea lucrărilor nr. 1787/04.02.2020</w:t>
            </w:r>
            <w:bookmarkEnd w:id="340"/>
          </w:p>
          <w:p w14:paraId="51E83E0F"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CF 51393 Vizantea-Livezi</w:t>
            </w:r>
          </w:p>
        </w:tc>
      </w:tr>
      <w:tr w:rsidR="00845768" w:rsidRPr="00472391" w14:paraId="54C16912" w14:textId="77777777" w:rsidTr="00C059FB">
        <w:trPr>
          <w:trHeight w:val="657"/>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33129AF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294</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6BCF06FC" w14:textId="77777777" w:rsidR="00845768" w:rsidRPr="00472391" w:rsidRDefault="00845768" w:rsidP="00845768">
            <w:pPr>
              <w:spacing w:after="0" w:line="240" w:lineRule="auto"/>
              <w:ind w:left="3"/>
              <w:rPr>
                <w:rFonts w:ascii="Times New Roman" w:eastAsia="Arial" w:hAnsi="Times New Roman" w:cs="Times New Roman"/>
                <w:sz w:val="18"/>
                <w:szCs w:val="18"/>
              </w:rPr>
            </w:pPr>
            <w:r w:rsidRPr="00472391">
              <w:rPr>
                <w:rFonts w:ascii="Times New Roman" w:eastAsia="Arial" w:hAnsi="Times New Roman" w:cs="Times New Roman"/>
                <w:sz w:val="18"/>
                <w:szCs w:val="18"/>
              </w:rPr>
              <w:t xml:space="preserve"> </w:t>
            </w:r>
          </w:p>
          <w:p w14:paraId="004BDFEC" w14:textId="77777777" w:rsidR="00845768" w:rsidRPr="00472391" w:rsidRDefault="00845768" w:rsidP="00845768">
            <w:pPr>
              <w:spacing w:after="0" w:line="240" w:lineRule="auto"/>
              <w:ind w:left="3"/>
              <w:jc w:val="center"/>
              <w:rPr>
                <w:rFonts w:ascii="Times New Roman" w:eastAsia="Calibri" w:hAnsi="Times New Roman" w:cs="Times New Roman"/>
                <w:sz w:val="18"/>
                <w:szCs w:val="18"/>
              </w:rPr>
            </w:pPr>
            <w:r w:rsidRPr="00472391">
              <w:rPr>
                <w:rFonts w:ascii="Times New Roman" w:eastAsia="Calibri" w:hAnsi="Times New Roman" w:cs="Times New Roman"/>
                <w:sz w:val="18"/>
                <w:szCs w:val="18"/>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79DA0346"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3BBC8A85" w14:textId="77777777" w:rsidR="00845768" w:rsidRPr="00472391" w:rsidRDefault="00845768" w:rsidP="00845768">
            <w:pPr>
              <w:spacing w:before="100" w:beforeAutospacing="1" w:after="0" w:afterAutospacing="1"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bCs/>
                <w:sz w:val="18"/>
                <w:szCs w:val="18"/>
                <w:lang w:eastAsia="en-GB"/>
              </w:rPr>
              <w:t>pârâul Dragomira, comuna Soveja L=16.5 ml l=6 ml T0, P954 Pârâu (Pr) Km 37+412</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B1ADC5E" w14:textId="77777777" w:rsidR="00845768" w:rsidRPr="00472391" w:rsidRDefault="00845768" w:rsidP="00845768">
            <w:pPr>
              <w:spacing w:line="240" w:lineRule="auto"/>
              <w:jc w:val="center"/>
              <w:rPr>
                <w:rFonts w:ascii="Times New Roman" w:eastAsia="Calibri" w:hAnsi="Times New Roman" w:cs="Times New Roman"/>
                <w:sz w:val="18"/>
                <w:szCs w:val="18"/>
              </w:rPr>
            </w:pPr>
            <w:r w:rsidRPr="00472391">
              <w:rPr>
                <w:rFonts w:ascii="Times New Roman" w:eastAsia="Arial" w:hAnsi="Times New Roman" w:cs="Times New Roman"/>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6084E9FF" w14:textId="77777777" w:rsidR="00845768" w:rsidRPr="00472391" w:rsidRDefault="00845768" w:rsidP="00845768">
            <w:pPr>
              <w:spacing w:line="240" w:lineRule="auto"/>
              <w:jc w:val="center"/>
              <w:rPr>
                <w:rFonts w:ascii="Times New Roman" w:eastAsia="Calibri" w:hAnsi="Times New Roman" w:cs="Times New Roman"/>
                <w:sz w:val="18"/>
                <w:szCs w:val="18"/>
              </w:rPr>
            </w:pPr>
            <w:r w:rsidRPr="00472391">
              <w:rPr>
                <w:rFonts w:ascii="Times New Roman" w:eastAsia="Arial" w:hAnsi="Times New Roman" w:cs="Times New Roman"/>
                <w:sz w:val="18"/>
                <w:szCs w:val="18"/>
              </w:rPr>
              <w:t>0,001</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6611D265" w14:textId="77777777" w:rsidR="00845768" w:rsidRPr="00472391" w:rsidRDefault="00845768" w:rsidP="00845768">
            <w:pPr>
              <w:spacing w:line="240" w:lineRule="auto"/>
              <w:jc w:val="both"/>
              <w:rPr>
                <w:rFonts w:ascii="Times New Roman" w:eastAsia="Calibri" w:hAnsi="Times New Roman" w:cs="Times New Roman"/>
                <w:sz w:val="18"/>
                <w:szCs w:val="18"/>
                <w:lang w:val="ro-RO"/>
              </w:rPr>
            </w:pPr>
            <w:r w:rsidRPr="00472391">
              <w:rPr>
                <w:rFonts w:ascii="Times New Roman" w:eastAsia="Arial" w:hAnsi="Times New Roman" w:cs="Times New Roman"/>
                <w:sz w:val="18"/>
                <w:szCs w:val="18"/>
              </w:rPr>
              <w:t xml:space="preserve"> </w:t>
            </w:r>
            <w:bookmarkStart w:id="341" w:name="_Hlk89417493"/>
            <w:r w:rsidRPr="00472391">
              <w:rPr>
                <w:rFonts w:ascii="Times New Roman" w:eastAsia="Calibri" w:hAnsi="Times New Roman" w:cs="Times New Roman"/>
                <w:sz w:val="18"/>
                <w:szCs w:val="18"/>
              </w:rPr>
              <w:t>Hotărârea Consiliului Județean Vrancea nr. 208/30.09.2021</w:t>
            </w:r>
            <w:bookmarkEnd w:id="341"/>
          </w:p>
        </w:tc>
      </w:tr>
      <w:tr w:rsidR="00845768" w:rsidRPr="00472391" w14:paraId="7DB2642B"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1AE8C576"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295</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6EEC0540" w14:textId="77777777" w:rsidR="00845768" w:rsidRPr="00472391" w:rsidRDefault="00845768" w:rsidP="00845768">
            <w:pPr>
              <w:spacing w:after="0"/>
              <w:ind w:left="3"/>
              <w:rPr>
                <w:rFonts w:ascii="Times New Roman" w:eastAsia="Arial" w:hAnsi="Times New Roman" w:cs="Times New Roman"/>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6F9249BB"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bookmarkStart w:id="342" w:name="_Hlk89417575"/>
            <w:r w:rsidRPr="00472391">
              <w:rPr>
                <w:rFonts w:ascii="Times New Roman" w:eastAsia="Times New Roman" w:hAnsi="Times New Roman" w:cs="Times New Roman"/>
                <w:bCs/>
                <w:sz w:val="18"/>
                <w:szCs w:val="18"/>
                <w:lang w:eastAsia="en-GB"/>
              </w:rPr>
              <w:t>Imobil monument istoric Cod L.M.I VN-IV-m-B-06624 Casa lui Moș Ion Roată</w:t>
            </w:r>
            <w:bookmarkEnd w:id="342"/>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5A2370E9" w14:textId="77777777" w:rsidR="00845768" w:rsidRPr="00472391" w:rsidRDefault="00845768" w:rsidP="00845768">
            <w:pPr>
              <w:spacing w:after="1" w:line="240" w:lineRule="auto"/>
              <w:jc w:val="both"/>
              <w:rPr>
                <w:rFonts w:ascii="Times New Roman" w:eastAsia="Calibri" w:hAnsi="Times New Roman" w:cs="Times New Roman"/>
                <w:b/>
                <w:bCs/>
                <w:sz w:val="18"/>
                <w:szCs w:val="18"/>
              </w:rPr>
            </w:pPr>
            <w:bookmarkStart w:id="343" w:name="_Hlk89417619"/>
            <w:r w:rsidRPr="00472391">
              <w:rPr>
                <w:rFonts w:ascii="Times New Roman" w:eastAsia="Calibri" w:hAnsi="Times New Roman" w:cs="Times New Roman"/>
                <w:bCs/>
                <w:sz w:val="18"/>
                <w:szCs w:val="18"/>
              </w:rPr>
              <w:t xml:space="preserve">Comuna Câmpuri, Județul Vrancea </w:t>
            </w:r>
          </w:p>
          <w:p w14:paraId="1CAF7CBA" w14:textId="77777777" w:rsidR="00845768" w:rsidRPr="00472391" w:rsidRDefault="00845768" w:rsidP="00845768">
            <w:pPr>
              <w:spacing w:after="1" w:line="240" w:lineRule="auto"/>
              <w:jc w:val="both"/>
              <w:rPr>
                <w:rFonts w:ascii="Times New Roman" w:eastAsia="Calibri" w:hAnsi="Times New Roman" w:cs="Times New Roman"/>
                <w:b/>
                <w:bCs/>
                <w:sz w:val="18"/>
                <w:szCs w:val="18"/>
              </w:rPr>
            </w:pPr>
            <w:r w:rsidRPr="00472391">
              <w:rPr>
                <w:rFonts w:ascii="Times New Roman" w:eastAsia="Calibri" w:hAnsi="Times New Roman" w:cs="Times New Roman"/>
                <w:bCs/>
                <w:sz w:val="18"/>
                <w:szCs w:val="18"/>
              </w:rPr>
              <w:t xml:space="preserve">tarla 15, parcelă 595, nr. cadastral 51791 </w:t>
            </w:r>
          </w:p>
          <w:p w14:paraId="1350BC7F" w14:textId="77777777" w:rsidR="00845768" w:rsidRPr="00472391" w:rsidRDefault="00845768" w:rsidP="00845768">
            <w:pPr>
              <w:spacing w:after="1" w:line="240" w:lineRule="auto"/>
              <w:jc w:val="both"/>
              <w:rPr>
                <w:rFonts w:ascii="Times New Roman" w:eastAsia="Calibri" w:hAnsi="Times New Roman" w:cs="Times New Roman"/>
                <w:b/>
                <w:bCs/>
                <w:sz w:val="18"/>
                <w:szCs w:val="18"/>
              </w:rPr>
            </w:pPr>
            <w:r w:rsidRPr="00472391">
              <w:rPr>
                <w:rFonts w:ascii="Times New Roman" w:eastAsia="Calibri" w:hAnsi="Times New Roman" w:cs="Times New Roman"/>
                <w:bCs/>
                <w:sz w:val="18"/>
                <w:szCs w:val="18"/>
              </w:rPr>
              <w:t xml:space="preserve">suprafață construită 45 mp, teren curți construcții 139 mp. </w:t>
            </w:r>
          </w:p>
          <w:p w14:paraId="1B5C0E35" w14:textId="77777777" w:rsidR="00845768" w:rsidRPr="00472391" w:rsidRDefault="00845768" w:rsidP="00845768">
            <w:pPr>
              <w:spacing w:after="1" w:line="240" w:lineRule="auto"/>
              <w:jc w:val="both"/>
              <w:rPr>
                <w:rFonts w:ascii="Times New Roman" w:eastAsia="Calibri" w:hAnsi="Times New Roman" w:cs="Times New Roman"/>
                <w:b/>
                <w:bCs/>
                <w:sz w:val="18"/>
                <w:szCs w:val="18"/>
              </w:rPr>
            </w:pPr>
            <w:r w:rsidRPr="00472391">
              <w:rPr>
                <w:rFonts w:ascii="Times New Roman" w:eastAsia="Calibri" w:hAnsi="Times New Roman" w:cs="Times New Roman"/>
                <w:bCs/>
                <w:sz w:val="18"/>
                <w:szCs w:val="18"/>
              </w:rPr>
              <w:t>sistem constructiv: fundații de piatra de râu, ziduri din paiantă, planșee din lemn, învelitori din șindrilă, parament exterior din paiantă, tâmplării exterioare din lemn, parament interior din tencuieli, tâmplarii interioare din lemn</w:t>
            </w:r>
          </w:p>
          <w:p w14:paraId="3599D854" w14:textId="77777777" w:rsidR="00845768" w:rsidRPr="00472391" w:rsidRDefault="00845768" w:rsidP="00845768">
            <w:pPr>
              <w:spacing w:after="1" w:line="240" w:lineRule="auto"/>
              <w:jc w:val="both"/>
              <w:rPr>
                <w:rFonts w:ascii="Times New Roman" w:eastAsia="Calibri" w:hAnsi="Times New Roman" w:cs="Times New Roman"/>
                <w:b/>
                <w:bCs/>
                <w:sz w:val="18"/>
                <w:szCs w:val="18"/>
              </w:rPr>
            </w:pPr>
            <w:r w:rsidRPr="00472391">
              <w:rPr>
                <w:rFonts w:ascii="Times New Roman" w:eastAsia="Calibri" w:hAnsi="Times New Roman" w:cs="Times New Roman"/>
                <w:bCs/>
                <w:sz w:val="18"/>
                <w:szCs w:val="18"/>
              </w:rPr>
              <w:t>vecinătăți: Nord-drum 205E, Sud-proprietate privată, Est-proprietate privată, Vest-proprietate privată.</w:t>
            </w:r>
            <w:bookmarkEnd w:id="343"/>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A0CD685" w14:textId="77777777" w:rsidR="00845768" w:rsidRPr="00472391" w:rsidRDefault="00845768" w:rsidP="00845768">
            <w:pPr>
              <w:spacing w:line="240" w:lineRule="auto"/>
              <w:jc w:val="center"/>
              <w:rPr>
                <w:rFonts w:ascii="Times New Roman" w:eastAsia="Arial" w:hAnsi="Times New Roman" w:cs="Times New Roman"/>
                <w:sz w:val="18"/>
                <w:szCs w:val="18"/>
              </w:rPr>
            </w:pPr>
            <w:r w:rsidRPr="00472391">
              <w:rPr>
                <w:rFonts w:ascii="Times New Roman" w:eastAsia="Arial" w:hAnsi="Times New Roman" w:cs="Times New Roman"/>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098E9B83" w14:textId="77777777" w:rsidR="00845768" w:rsidRPr="00472391" w:rsidRDefault="00845768" w:rsidP="00845768">
            <w:pPr>
              <w:spacing w:line="240" w:lineRule="auto"/>
              <w:jc w:val="center"/>
              <w:rPr>
                <w:rFonts w:ascii="Times New Roman" w:eastAsia="Arial" w:hAnsi="Times New Roman" w:cs="Times New Roman"/>
                <w:sz w:val="18"/>
                <w:szCs w:val="18"/>
              </w:rPr>
            </w:pPr>
            <w:r w:rsidRPr="00472391">
              <w:rPr>
                <w:rFonts w:ascii="Times New Roman" w:eastAsia="Calibri" w:hAnsi="Times New Roman" w:cs="Times New Roman"/>
                <w:bCs/>
                <w:sz w:val="18"/>
                <w:szCs w:val="18"/>
              </w:rPr>
              <w:t>13,20262</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3EF0B958" w14:textId="77777777" w:rsidR="00845768" w:rsidRPr="00472391" w:rsidRDefault="00845768" w:rsidP="00845768">
            <w:pPr>
              <w:spacing w:after="0"/>
              <w:jc w:val="center"/>
              <w:rPr>
                <w:rFonts w:ascii="Times New Roman" w:eastAsia="Arial" w:hAnsi="Times New Roman" w:cs="Times New Roman"/>
                <w:b/>
                <w:sz w:val="18"/>
                <w:szCs w:val="18"/>
              </w:rPr>
            </w:pPr>
          </w:p>
          <w:p w14:paraId="34034D1F" w14:textId="77777777" w:rsidR="00845768" w:rsidRPr="00472391" w:rsidRDefault="00845768" w:rsidP="00845768">
            <w:pPr>
              <w:spacing w:line="240" w:lineRule="auto"/>
              <w:jc w:val="both"/>
              <w:rPr>
                <w:rFonts w:ascii="Times New Roman" w:eastAsia="Arial" w:hAnsi="Times New Roman" w:cs="Times New Roman"/>
                <w:sz w:val="18"/>
                <w:szCs w:val="18"/>
              </w:rPr>
            </w:pPr>
            <w:r w:rsidRPr="00472391">
              <w:rPr>
                <w:rFonts w:ascii="Times New Roman" w:eastAsia="Calibri" w:hAnsi="Times New Roman" w:cs="Times New Roman"/>
                <w:sz w:val="18"/>
                <w:szCs w:val="18"/>
              </w:rPr>
              <w:t>Hotărârea Consiliului Județean Vrancea nr. 228/21.10.2021, Cărțe Funciară nr. 51791 Câmpuri.</w:t>
            </w:r>
          </w:p>
        </w:tc>
      </w:tr>
      <w:tr w:rsidR="00845768" w:rsidRPr="00472391" w14:paraId="50AD769D"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tcPr>
          <w:p w14:paraId="3FB9B185" w14:textId="77777777" w:rsidR="00845768" w:rsidRPr="00472391" w:rsidRDefault="00845768" w:rsidP="00845768">
            <w:pPr>
              <w:spacing w:after="0" w:line="256" w:lineRule="auto"/>
              <w:ind w:right="53"/>
              <w:rPr>
                <w:rFonts w:ascii="Times New Roman" w:eastAsia="Calibri" w:hAnsi="Times New Roman" w:cs="Times New Roman"/>
                <w:sz w:val="18"/>
                <w:szCs w:val="18"/>
              </w:rPr>
            </w:pPr>
            <w:r w:rsidRPr="00472391">
              <w:rPr>
                <w:rFonts w:ascii="Times New Roman" w:eastAsia="Calibri" w:hAnsi="Times New Roman" w:cs="Times New Roman"/>
                <w:sz w:val="18"/>
                <w:szCs w:val="18"/>
              </w:rPr>
              <w:t>296</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51DC045F" w14:textId="77777777" w:rsidR="00845768" w:rsidRPr="00472391" w:rsidRDefault="00845768" w:rsidP="00845768">
            <w:pPr>
              <w:spacing w:after="0" w:line="256" w:lineRule="auto"/>
              <w:ind w:left="3"/>
              <w:rPr>
                <w:rFonts w:ascii="Times New Roman" w:eastAsia="Calibri" w:hAnsi="Times New Roman" w:cs="Times New Roman"/>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tcPr>
          <w:p w14:paraId="00A08E2D" w14:textId="77777777" w:rsidR="00845768" w:rsidRPr="00472391" w:rsidRDefault="00845768" w:rsidP="00845768">
            <w:pPr>
              <w:spacing w:after="0" w:line="256" w:lineRule="auto"/>
              <w:ind w:right="54"/>
              <w:rPr>
                <w:rFonts w:ascii="Times New Roman" w:eastAsia="Calibri" w:hAnsi="Times New Roman" w:cs="Times New Roman"/>
                <w:sz w:val="18"/>
                <w:szCs w:val="18"/>
              </w:rPr>
            </w:pPr>
            <w:bookmarkStart w:id="344" w:name="_Hlk89417908"/>
            <w:r w:rsidRPr="00472391">
              <w:rPr>
                <w:rFonts w:ascii="Times New Roman" w:eastAsia="Calibri" w:hAnsi="Times New Roman" w:cs="Times New Roman"/>
                <w:sz w:val="18"/>
                <w:szCs w:val="18"/>
              </w:rPr>
              <w:t>Stație de sortare și transfer deșeuri</w:t>
            </w:r>
            <w:bookmarkEnd w:id="344"/>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A7B09C6" w14:textId="77777777" w:rsidR="00845768" w:rsidRPr="00472391" w:rsidRDefault="00845768" w:rsidP="00845768">
            <w:pPr>
              <w:spacing w:after="1" w:line="240" w:lineRule="auto"/>
              <w:ind w:left="2"/>
              <w:rPr>
                <w:rFonts w:ascii="Times New Roman" w:eastAsia="Calibri" w:hAnsi="Times New Roman" w:cs="Times New Roman"/>
                <w:bCs/>
                <w:sz w:val="18"/>
                <w:szCs w:val="18"/>
              </w:rPr>
            </w:pPr>
            <w:bookmarkStart w:id="345" w:name="_Hlk89418024"/>
            <w:r w:rsidRPr="00472391">
              <w:rPr>
                <w:rFonts w:ascii="Times New Roman" w:eastAsia="Calibri" w:hAnsi="Times New Roman" w:cs="Times New Roman"/>
                <w:bCs/>
                <w:sz w:val="18"/>
                <w:szCs w:val="18"/>
              </w:rPr>
              <w:t>Teren extravilan, 2989 mp, tarla 33, parcela 205</w:t>
            </w:r>
          </w:p>
          <w:p w14:paraId="4D32B7F6" w14:textId="77777777" w:rsidR="00845768" w:rsidRPr="00472391" w:rsidRDefault="00845768" w:rsidP="00845768">
            <w:pPr>
              <w:spacing w:after="1" w:line="240" w:lineRule="auto"/>
              <w:ind w:left="2"/>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Suprafță construită 386 mp</w:t>
            </w:r>
          </w:p>
          <w:p w14:paraId="2DC84534" w14:textId="77777777" w:rsidR="00845768" w:rsidRPr="00472391" w:rsidRDefault="00845768" w:rsidP="00845768">
            <w:pPr>
              <w:spacing w:after="1" w:line="240" w:lineRule="auto"/>
              <w:ind w:left="2"/>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Pavilion administrativ – 113 mp</w:t>
            </w:r>
          </w:p>
          <w:p w14:paraId="77139C2D" w14:textId="77777777" w:rsidR="00845768" w:rsidRPr="00472391" w:rsidRDefault="00845768" w:rsidP="00845768">
            <w:pPr>
              <w:spacing w:after="1" w:line="240" w:lineRule="auto"/>
              <w:ind w:left="2"/>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Garaj și platformă betonată 273 mp</w:t>
            </w:r>
          </w:p>
          <w:p w14:paraId="465B64B5" w14:textId="77777777" w:rsidR="00845768" w:rsidRPr="00472391" w:rsidRDefault="00845768" w:rsidP="00845768">
            <w:pPr>
              <w:spacing w:after="1" w:line="240" w:lineRule="auto"/>
              <w:ind w:left="2"/>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 xml:space="preserve">Vecini – pășune UAT Gugești </w:t>
            </w:r>
            <w:bookmarkEnd w:id="345"/>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3B333F0F" w14:textId="77777777" w:rsidR="00845768" w:rsidRPr="00472391" w:rsidRDefault="00845768" w:rsidP="00845768">
            <w:pPr>
              <w:spacing w:line="240" w:lineRule="auto"/>
              <w:jc w:val="center"/>
              <w:rPr>
                <w:rFonts w:ascii="Times New Roman" w:eastAsia="Arial" w:hAnsi="Times New Roman" w:cs="Times New Roman"/>
                <w:bCs/>
                <w:sz w:val="18"/>
                <w:szCs w:val="18"/>
              </w:rPr>
            </w:pPr>
            <w:r w:rsidRPr="00472391">
              <w:rPr>
                <w:rFonts w:ascii="Times New Roman" w:eastAsia="Arial" w:hAnsi="Times New Roman" w:cs="Times New Roman"/>
                <w:bCs/>
                <w:sz w:val="18"/>
                <w:szCs w:val="18"/>
              </w:rPr>
              <w:t>2020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806EAFB" w14:textId="77777777" w:rsidR="00845768" w:rsidRPr="00472391" w:rsidRDefault="00845768" w:rsidP="00845768">
            <w:pPr>
              <w:spacing w:line="240" w:lineRule="auto"/>
              <w:jc w:val="center"/>
              <w:rPr>
                <w:rFonts w:ascii="Times New Roman" w:eastAsia="Arial" w:hAnsi="Times New Roman" w:cs="Times New Roman"/>
                <w:bCs/>
                <w:sz w:val="18"/>
                <w:szCs w:val="18"/>
              </w:rPr>
            </w:pPr>
            <w:r w:rsidRPr="00472391">
              <w:rPr>
                <w:rFonts w:ascii="Times New Roman" w:eastAsia="Arial" w:hAnsi="Times New Roman" w:cs="Times New Roman"/>
                <w:bCs/>
                <w:sz w:val="18"/>
                <w:szCs w:val="18"/>
              </w:rPr>
              <w:t>1.153,57</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7C71726D" w14:textId="77777777" w:rsidR="00845768" w:rsidRPr="00472391" w:rsidRDefault="00845768" w:rsidP="00845768">
            <w:pPr>
              <w:spacing w:after="0"/>
              <w:rPr>
                <w:rFonts w:ascii="Times New Roman" w:eastAsia="Arial" w:hAnsi="Times New Roman" w:cs="Times New Roman"/>
                <w:bCs/>
                <w:sz w:val="18"/>
                <w:szCs w:val="18"/>
              </w:rPr>
            </w:pPr>
            <w:r w:rsidRPr="00472391">
              <w:rPr>
                <w:rFonts w:ascii="Times New Roman" w:eastAsia="Arial" w:hAnsi="Times New Roman" w:cs="Times New Roman"/>
                <w:bCs/>
                <w:sz w:val="18"/>
                <w:szCs w:val="18"/>
              </w:rPr>
              <w:t>Domeniul public al județului Vrancea conform Hotărârii Consiliului Județean Vrancea nr. 106/30.06.2020</w:t>
            </w:r>
          </w:p>
          <w:p w14:paraId="273FB83C" w14:textId="77777777" w:rsidR="00845768" w:rsidRPr="00472391" w:rsidRDefault="00845768" w:rsidP="00845768">
            <w:pPr>
              <w:spacing w:after="0"/>
              <w:rPr>
                <w:rFonts w:ascii="Times New Roman" w:eastAsia="Arial" w:hAnsi="Times New Roman" w:cs="Times New Roman"/>
                <w:bCs/>
                <w:sz w:val="18"/>
                <w:szCs w:val="18"/>
              </w:rPr>
            </w:pPr>
            <w:r w:rsidRPr="00472391">
              <w:rPr>
                <w:rFonts w:ascii="Times New Roman" w:eastAsia="Arial" w:hAnsi="Times New Roman" w:cs="Times New Roman"/>
                <w:bCs/>
                <w:sz w:val="18"/>
                <w:szCs w:val="18"/>
              </w:rPr>
              <w:t>Protocol de predare-primire  nr. 25243/30.12.2020</w:t>
            </w:r>
          </w:p>
          <w:p w14:paraId="528B9A5B" w14:textId="77777777" w:rsidR="00845768" w:rsidRPr="00472391" w:rsidRDefault="00845768" w:rsidP="00845768">
            <w:pPr>
              <w:spacing w:after="0"/>
              <w:rPr>
                <w:rFonts w:ascii="Times New Roman" w:eastAsia="Arial" w:hAnsi="Times New Roman" w:cs="Times New Roman"/>
                <w:bCs/>
                <w:sz w:val="18"/>
                <w:szCs w:val="18"/>
              </w:rPr>
            </w:pPr>
            <w:r w:rsidRPr="00472391">
              <w:rPr>
                <w:rFonts w:ascii="Times New Roman" w:eastAsia="Arial" w:hAnsi="Times New Roman" w:cs="Times New Roman"/>
                <w:bCs/>
                <w:sz w:val="18"/>
                <w:szCs w:val="18"/>
              </w:rPr>
              <w:t>CF nr. 52775 Gugești</w:t>
            </w:r>
          </w:p>
        </w:tc>
      </w:tr>
      <w:tr w:rsidR="00845768" w:rsidRPr="00472391" w14:paraId="06FB4F5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tcPr>
          <w:p w14:paraId="29AC51E8" w14:textId="77777777" w:rsidR="00845768" w:rsidRPr="00472391" w:rsidRDefault="00845768" w:rsidP="00845768">
            <w:pPr>
              <w:spacing w:after="0" w:line="256" w:lineRule="auto"/>
              <w:ind w:right="53"/>
              <w:rPr>
                <w:rFonts w:ascii="Times New Roman" w:eastAsia="Calibri" w:hAnsi="Times New Roman" w:cs="Times New Roman"/>
                <w:sz w:val="18"/>
                <w:szCs w:val="18"/>
              </w:rPr>
            </w:pPr>
          </w:p>
          <w:p w14:paraId="52CF0832" w14:textId="77777777" w:rsidR="00845768" w:rsidRPr="00472391" w:rsidRDefault="00845768" w:rsidP="00845768">
            <w:pPr>
              <w:spacing w:after="0" w:line="240" w:lineRule="auto"/>
              <w:rPr>
                <w:rFonts w:ascii="Times New Roman" w:eastAsia="Times New Roman" w:hAnsi="Times New Roman" w:cs="Times New Roman"/>
                <w:sz w:val="18"/>
                <w:szCs w:val="18"/>
                <w:lang w:eastAsia="en-GB"/>
              </w:rPr>
            </w:pPr>
            <w:r w:rsidRPr="00472391">
              <w:rPr>
                <w:rFonts w:ascii="Times New Roman" w:eastAsia="Times New Roman" w:hAnsi="Times New Roman" w:cs="Times New Roman"/>
                <w:sz w:val="18"/>
                <w:szCs w:val="18"/>
                <w:lang w:eastAsia="en-GB"/>
              </w:rPr>
              <w:t>297</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6B7A5AFA" w14:textId="77777777" w:rsidR="00845768" w:rsidRPr="00472391" w:rsidRDefault="00845768" w:rsidP="00845768">
            <w:pPr>
              <w:spacing w:after="0" w:line="256" w:lineRule="auto"/>
              <w:ind w:left="3"/>
              <w:rPr>
                <w:rFonts w:ascii="Times New Roman" w:eastAsia="Calibri" w:hAnsi="Times New Roman" w:cs="Times New Roman"/>
                <w:sz w:val="18"/>
                <w:szCs w:val="18"/>
              </w:rPr>
            </w:pPr>
          </w:p>
          <w:p w14:paraId="5001097A" w14:textId="77777777" w:rsidR="00845768" w:rsidRPr="00472391" w:rsidRDefault="00845768" w:rsidP="00845768">
            <w:pPr>
              <w:spacing w:after="0" w:line="256" w:lineRule="auto"/>
              <w:ind w:left="3"/>
              <w:rPr>
                <w:rFonts w:ascii="Times New Roman" w:eastAsia="Calibri" w:hAnsi="Times New Roman" w:cs="Times New Roman"/>
                <w:sz w:val="18"/>
                <w:szCs w:val="18"/>
              </w:rPr>
            </w:pPr>
            <w:r w:rsidRPr="00472391">
              <w:rPr>
                <w:rFonts w:ascii="Times New Roman" w:eastAsia="Calibri" w:hAnsi="Times New Roman" w:cs="Times New Roman"/>
                <w:sz w:val="18"/>
                <w:szCs w:val="18"/>
              </w:rPr>
              <w:t>1.3.17.2.</w:t>
            </w:r>
          </w:p>
          <w:p w14:paraId="52D57372" w14:textId="77777777" w:rsidR="00845768" w:rsidRPr="00472391" w:rsidRDefault="00845768" w:rsidP="00845768">
            <w:pPr>
              <w:spacing w:after="0" w:line="256" w:lineRule="auto"/>
              <w:ind w:left="3"/>
              <w:rPr>
                <w:rFonts w:ascii="Times New Roman" w:eastAsia="Calibri" w:hAnsi="Times New Roman" w:cs="Times New Roman"/>
                <w:sz w:val="18"/>
                <w:szCs w:val="18"/>
              </w:rPr>
            </w:pPr>
          </w:p>
          <w:p w14:paraId="61BACC5B" w14:textId="77777777" w:rsidR="00845768" w:rsidRPr="00472391" w:rsidRDefault="00845768" w:rsidP="00845768">
            <w:pPr>
              <w:spacing w:after="0"/>
              <w:ind w:left="3"/>
              <w:rPr>
                <w:rFonts w:ascii="Times New Roman" w:eastAsia="Arial" w:hAnsi="Times New Roman" w:cs="Times New Roman"/>
                <w:sz w:val="18"/>
                <w:szCs w:val="18"/>
              </w:rPr>
            </w:pPr>
          </w:p>
        </w:tc>
        <w:tc>
          <w:tcPr>
            <w:tcW w:w="754" w:type="pct"/>
            <w:tcBorders>
              <w:top w:val="outset" w:sz="6" w:space="0" w:color="auto"/>
              <w:left w:val="outset" w:sz="6" w:space="0" w:color="auto"/>
              <w:bottom w:val="outset" w:sz="6" w:space="0" w:color="auto"/>
              <w:right w:val="outset" w:sz="6" w:space="0" w:color="auto"/>
            </w:tcBorders>
            <w:shd w:val="clear" w:color="auto" w:fill="FFFFFF"/>
          </w:tcPr>
          <w:p w14:paraId="563EA722" w14:textId="77777777" w:rsidR="00845768" w:rsidRPr="00472391" w:rsidRDefault="00845768" w:rsidP="00845768">
            <w:pPr>
              <w:spacing w:after="0" w:line="256" w:lineRule="auto"/>
              <w:ind w:right="54"/>
              <w:rPr>
                <w:rFonts w:ascii="Times New Roman" w:eastAsia="Calibri" w:hAnsi="Times New Roman" w:cs="Times New Roman"/>
                <w:sz w:val="18"/>
                <w:szCs w:val="18"/>
              </w:rPr>
            </w:pPr>
          </w:p>
          <w:p w14:paraId="3C9EA8A8" w14:textId="77777777" w:rsidR="00845768" w:rsidRPr="00472391" w:rsidRDefault="00845768" w:rsidP="00845768">
            <w:pPr>
              <w:spacing w:after="0" w:line="240" w:lineRule="auto"/>
              <w:rPr>
                <w:rFonts w:ascii="Times New Roman" w:eastAsia="Times New Roman" w:hAnsi="Times New Roman" w:cs="Times New Roman"/>
                <w:bCs/>
                <w:sz w:val="18"/>
                <w:szCs w:val="18"/>
                <w:lang w:eastAsia="en-GB"/>
              </w:rPr>
            </w:pPr>
            <w:r w:rsidRPr="00472391">
              <w:rPr>
                <w:rFonts w:ascii="Times New Roman" w:eastAsia="Times New Roman" w:hAnsi="Times New Roman" w:cs="Times New Roman"/>
                <w:sz w:val="18"/>
                <w:szCs w:val="18"/>
                <w:lang w:eastAsia="en-GB"/>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2DB8FEB0" w14:textId="77777777" w:rsidR="00845768" w:rsidRPr="00472391" w:rsidRDefault="00845768" w:rsidP="00845768">
            <w:pPr>
              <w:spacing w:after="1" w:line="240" w:lineRule="auto"/>
              <w:ind w:left="2"/>
              <w:rPr>
                <w:rFonts w:ascii="Times New Roman" w:eastAsia="Calibri" w:hAnsi="Times New Roman" w:cs="Times New Roman"/>
                <w:bCs/>
                <w:sz w:val="18"/>
                <w:szCs w:val="18"/>
              </w:rPr>
            </w:pPr>
            <w:bookmarkStart w:id="346" w:name="_Hlk87368087"/>
            <w:bookmarkStart w:id="347" w:name="_Hlk85638946"/>
            <w:r w:rsidRPr="00472391">
              <w:rPr>
                <w:rFonts w:ascii="Times New Roman" w:eastAsia="Calibri" w:hAnsi="Times New Roman" w:cs="Times New Roman"/>
                <w:bCs/>
                <w:sz w:val="18"/>
                <w:szCs w:val="18"/>
              </w:rPr>
              <w:t>Pod beton armat pe DJ 115</w:t>
            </w:r>
            <w:bookmarkEnd w:id="346"/>
            <w:r w:rsidRPr="00472391">
              <w:rPr>
                <w:rFonts w:ascii="Times New Roman" w:eastAsia="Calibri" w:hAnsi="Times New Roman" w:cs="Times New Roman"/>
                <w:bCs/>
                <w:sz w:val="18"/>
                <w:szCs w:val="18"/>
              </w:rPr>
              <w:t>, BA/BA</w:t>
            </w:r>
          </w:p>
          <w:p w14:paraId="2D0F6E9F" w14:textId="77777777" w:rsidR="00845768" w:rsidRPr="00472391" w:rsidRDefault="00845768" w:rsidP="00845768">
            <w:pPr>
              <w:spacing w:after="1" w:line="240" w:lineRule="auto"/>
              <w:rPr>
                <w:rFonts w:ascii="Times New Roman" w:eastAsia="Calibri" w:hAnsi="Times New Roman" w:cs="Times New Roman"/>
                <w:bCs/>
                <w:sz w:val="18"/>
                <w:szCs w:val="18"/>
              </w:rPr>
            </w:pPr>
            <w:r w:rsidRPr="00472391">
              <w:rPr>
                <w:rFonts w:ascii="Times New Roman" w:eastAsia="Calibri" w:hAnsi="Times New Roman" w:cs="Times New Roman"/>
                <w:bCs/>
                <w:sz w:val="18"/>
                <w:szCs w:val="18"/>
              </w:rPr>
              <w:t>km 37+156;  L=14,40m; l =9,40 m peste pârâul Lărguța sat Gura Văii, Comuna Câmpuri</w:t>
            </w:r>
            <w:bookmarkEnd w:id="347"/>
            <w:r w:rsidRPr="00472391">
              <w:rPr>
                <w:rFonts w:ascii="Times New Roman" w:eastAsia="Calibri" w:hAnsi="Times New Roman" w:cs="Times New Roman"/>
                <w:bCs/>
                <w:sz w:val="18"/>
                <w:szCs w:val="18"/>
              </w:rPr>
              <w:t>, suprafață construită la sol 130 mp, număr cadastral 51710 - C1</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44138495" w14:textId="77777777" w:rsidR="00845768" w:rsidRPr="00472391" w:rsidRDefault="00845768" w:rsidP="00845768">
            <w:pPr>
              <w:spacing w:line="240" w:lineRule="auto"/>
              <w:jc w:val="center"/>
              <w:rPr>
                <w:rFonts w:ascii="Times New Roman" w:eastAsia="Arial" w:hAnsi="Times New Roman" w:cs="Times New Roman"/>
                <w:bCs/>
                <w:sz w:val="18"/>
                <w:szCs w:val="18"/>
              </w:rPr>
            </w:pPr>
            <w:r w:rsidRPr="00472391">
              <w:rPr>
                <w:rFonts w:ascii="Times New Roman" w:eastAsia="Arial" w:hAnsi="Times New Roman" w:cs="Times New Roman"/>
                <w:bCs/>
                <w:sz w:val="18"/>
                <w:szCs w:val="18"/>
              </w:rPr>
              <w:t>2020</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3BD21229" w14:textId="77777777" w:rsidR="00845768" w:rsidRPr="00472391" w:rsidRDefault="00845768" w:rsidP="00845768">
            <w:pPr>
              <w:spacing w:line="240" w:lineRule="auto"/>
              <w:jc w:val="center"/>
              <w:rPr>
                <w:rFonts w:ascii="Times New Roman" w:eastAsia="Calibri" w:hAnsi="Times New Roman" w:cs="Times New Roman"/>
                <w:bCs/>
                <w:sz w:val="18"/>
                <w:szCs w:val="18"/>
              </w:rPr>
            </w:pPr>
            <w:r w:rsidRPr="00472391">
              <w:rPr>
                <w:rFonts w:ascii="Times New Roman" w:eastAsia="Arial" w:hAnsi="Times New Roman" w:cs="Times New Roman"/>
                <w:bCs/>
                <w:sz w:val="18"/>
                <w:szCs w:val="18"/>
              </w:rPr>
              <w:t>1.289,68</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050F740F" w14:textId="77777777" w:rsidR="00845768" w:rsidRPr="00472391" w:rsidRDefault="00845768" w:rsidP="00845768">
            <w:pPr>
              <w:spacing w:after="0"/>
              <w:rPr>
                <w:rFonts w:ascii="Times New Roman" w:eastAsia="Calibri" w:hAnsi="Times New Roman" w:cs="Times New Roman"/>
                <w:sz w:val="18"/>
                <w:szCs w:val="18"/>
              </w:rPr>
            </w:pPr>
            <w:bookmarkStart w:id="348" w:name="_Hlk89418224"/>
            <w:r w:rsidRPr="00472391">
              <w:rPr>
                <w:rFonts w:ascii="Times New Roman" w:eastAsia="Calibri" w:hAnsi="Times New Roman" w:cs="Times New Roman"/>
                <w:sz w:val="18"/>
                <w:szCs w:val="18"/>
              </w:rPr>
              <w:t>Hotărârea Consiliului Județean Vrancea nr. 247/18.11.2021,</w:t>
            </w:r>
          </w:p>
          <w:p w14:paraId="3CE409AA" w14:textId="77777777" w:rsidR="00845768" w:rsidRPr="00472391" w:rsidRDefault="00845768" w:rsidP="00845768">
            <w:pPr>
              <w:spacing w:after="0"/>
              <w:rPr>
                <w:rFonts w:ascii="Times New Roman" w:eastAsia="Arial" w:hAnsi="Times New Roman" w:cs="Times New Roman"/>
                <w:sz w:val="18"/>
                <w:szCs w:val="18"/>
              </w:rPr>
            </w:pPr>
            <w:r w:rsidRPr="00472391">
              <w:rPr>
                <w:rFonts w:ascii="Times New Roman" w:eastAsia="Arial" w:hAnsi="Times New Roman" w:cs="Times New Roman"/>
                <w:sz w:val="18"/>
                <w:szCs w:val="18"/>
              </w:rPr>
              <w:t>Proces-verbal de recepție la terminarea lucrărilor nr. 2617/17.02.2020</w:t>
            </w:r>
            <w:bookmarkEnd w:id="348"/>
          </w:p>
          <w:p w14:paraId="13538AAA" w14:textId="77777777" w:rsidR="00845768" w:rsidRPr="00472391" w:rsidRDefault="00845768" w:rsidP="00845768">
            <w:pPr>
              <w:spacing w:after="0"/>
              <w:rPr>
                <w:rFonts w:ascii="Times New Roman" w:eastAsia="Arial" w:hAnsi="Times New Roman" w:cs="Times New Roman"/>
                <w:sz w:val="18"/>
                <w:szCs w:val="18"/>
              </w:rPr>
            </w:pPr>
            <w:r w:rsidRPr="00472391">
              <w:rPr>
                <w:rFonts w:ascii="Times New Roman" w:eastAsia="Arial" w:hAnsi="Times New Roman" w:cs="Times New Roman"/>
                <w:sz w:val="18"/>
                <w:szCs w:val="18"/>
              </w:rPr>
              <w:t>CF nr. 51710 Câmpuri</w:t>
            </w:r>
          </w:p>
        </w:tc>
      </w:tr>
      <w:tr w:rsidR="00845768" w:rsidRPr="00472391" w14:paraId="1AFBB20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tcPr>
          <w:p w14:paraId="721E6256" w14:textId="77777777" w:rsidR="00845768" w:rsidRPr="00472391" w:rsidRDefault="00845768" w:rsidP="00845768">
            <w:pPr>
              <w:spacing w:after="0" w:line="256" w:lineRule="auto"/>
              <w:ind w:right="53"/>
              <w:rPr>
                <w:rFonts w:ascii="Times New Roman" w:eastAsia="Calibri" w:hAnsi="Times New Roman" w:cs="Times New Roman"/>
                <w:sz w:val="18"/>
                <w:szCs w:val="18"/>
              </w:rPr>
            </w:pPr>
            <w:r w:rsidRPr="00472391">
              <w:rPr>
                <w:rFonts w:ascii="Times New Roman" w:eastAsia="Calibri" w:hAnsi="Times New Roman" w:cs="Times New Roman"/>
                <w:sz w:val="18"/>
                <w:szCs w:val="18"/>
              </w:rPr>
              <w:t>298</w:t>
            </w:r>
          </w:p>
        </w:tc>
        <w:tc>
          <w:tcPr>
            <w:tcW w:w="456" w:type="pct"/>
            <w:tcBorders>
              <w:top w:val="outset" w:sz="6" w:space="0" w:color="auto"/>
              <w:left w:val="outset" w:sz="6" w:space="0" w:color="auto"/>
              <w:bottom w:val="outset" w:sz="6" w:space="0" w:color="auto"/>
              <w:right w:val="outset" w:sz="6" w:space="0" w:color="auto"/>
            </w:tcBorders>
            <w:shd w:val="clear" w:color="auto" w:fill="FFFFFF"/>
          </w:tcPr>
          <w:p w14:paraId="12AF78E1" w14:textId="77777777" w:rsidR="00845768" w:rsidRPr="00472391" w:rsidRDefault="00845768" w:rsidP="00845768">
            <w:pPr>
              <w:spacing w:after="0"/>
              <w:ind w:left="3"/>
              <w:rPr>
                <w:rFonts w:ascii="Times New Roman" w:eastAsia="Calibri" w:hAnsi="Times New Roman" w:cs="Times New Roman"/>
                <w:sz w:val="18"/>
                <w:szCs w:val="18"/>
              </w:rPr>
            </w:pPr>
            <w:r w:rsidRPr="00472391">
              <w:rPr>
                <w:rFonts w:ascii="Times New Roman" w:eastAsia="Arial" w:hAnsi="Times New Roman" w:cs="Times New Roman"/>
                <w:sz w:val="18"/>
                <w:szCs w:val="18"/>
              </w:rPr>
              <w:t xml:space="preserve"> </w:t>
            </w:r>
          </w:p>
          <w:p w14:paraId="70BCF81F" w14:textId="77777777" w:rsidR="00845768" w:rsidRPr="00472391" w:rsidRDefault="00845768" w:rsidP="00845768">
            <w:pPr>
              <w:spacing w:after="0"/>
              <w:ind w:left="3"/>
              <w:rPr>
                <w:rFonts w:ascii="Times New Roman" w:eastAsia="Calibri" w:hAnsi="Times New Roman" w:cs="Times New Roman"/>
                <w:sz w:val="18"/>
                <w:szCs w:val="18"/>
              </w:rPr>
            </w:pPr>
            <w:r w:rsidRPr="00472391">
              <w:rPr>
                <w:rFonts w:ascii="Times New Roman" w:eastAsia="Arial" w:hAnsi="Times New Roman" w:cs="Times New Roman"/>
                <w:sz w:val="18"/>
                <w:szCs w:val="18"/>
              </w:rPr>
              <w:t xml:space="preserve"> </w:t>
            </w:r>
          </w:p>
          <w:p w14:paraId="1C87B9CC" w14:textId="77777777" w:rsidR="00845768" w:rsidRPr="00472391" w:rsidRDefault="00845768" w:rsidP="00845768">
            <w:pPr>
              <w:spacing w:after="0" w:line="256" w:lineRule="auto"/>
              <w:ind w:left="3"/>
              <w:rPr>
                <w:rFonts w:ascii="Times New Roman" w:eastAsia="Calibri" w:hAnsi="Times New Roman" w:cs="Times New Roman"/>
                <w:sz w:val="18"/>
                <w:szCs w:val="18"/>
              </w:rPr>
            </w:pPr>
            <w:r w:rsidRPr="00472391">
              <w:rPr>
                <w:rFonts w:ascii="Times New Roman" w:eastAsia="Calibri" w:hAnsi="Times New Roman" w:cs="Times New Roman"/>
                <w:sz w:val="18"/>
                <w:szCs w:val="18"/>
              </w:rPr>
              <w:t>1.3.17.2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tcPr>
          <w:p w14:paraId="1DEF7664" w14:textId="77777777" w:rsidR="00845768" w:rsidRPr="00472391" w:rsidRDefault="00845768" w:rsidP="00845768">
            <w:pPr>
              <w:spacing w:after="0" w:line="256" w:lineRule="auto"/>
              <w:ind w:right="54"/>
              <w:rPr>
                <w:rFonts w:ascii="Times New Roman" w:eastAsia="Calibri" w:hAnsi="Times New Roman" w:cs="Times New Roman"/>
                <w:sz w:val="18"/>
                <w:szCs w:val="18"/>
              </w:rPr>
            </w:pPr>
            <w:r w:rsidRPr="00472391">
              <w:rPr>
                <w:rFonts w:ascii="Times New Roman" w:eastAsia="Calibri" w:hAnsi="Times New Roman" w:cs="Times New Roman"/>
                <w:sz w:val="18"/>
                <w:szCs w:val="18"/>
              </w:rPr>
              <w:t>Pod beton armat</w:t>
            </w:r>
          </w:p>
        </w:tc>
        <w:tc>
          <w:tcPr>
            <w:tcW w:w="1633" w:type="pct"/>
            <w:tcBorders>
              <w:top w:val="outset" w:sz="6" w:space="0" w:color="auto"/>
              <w:left w:val="outset" w:sz="6" w:space="0" w:color="auto"/>
              <w:bottom w:val="outset" w:sz="6" w:space="0" w:color="auto"/>
              <w:right w:val="outset" w:sz="6" w:space="0" w:color="auto"/>
            </w:tcBorders>
            <w:shd w:val="clear" w:color="auto" w:fill="FFFFFF"/>
          </w:tcPr>
          <w:p w14:paraId="069DA569" w14:textId="77777777" w:rsidR="00845768" w:rsidRPr="00472391" w:rsidRDefault="00845768" w:rsidP="00845768">
            <w:pPr>
              <w:shd w:val="clear" w:color="auto" w:fill="FFFFFF"/>
              <w:spacing w:after="0" w:line="240" w:lineRule="auto"/>
              <w:rPr>
                <w:rFonts w:ascii="Times New Roman" w:eastAsia="Times New Roman" w:hAnsi="Times New Roman" w:cs="Times New Roman"/>
                <w:sz w:val="18"/>
                <w:szCs w:val="18"/>
                <w:lang w:val="ro-RO" w:eastAsia="ro-RO"/>
              </w:rPr>
            </w:pPr>
            <w:bookmarkStart w:id="349" w:name="_Hlk87368109"/>
            <w:r w:rsidRPr="00472391">
              <w:rPr>
                <w:rFonts w:ascii="Times New Roman" w:eastAsia="Times New Roman" w:hAnsi="Times New Roman" w:cs="Times New Roman"/>
                <w:sz w:val="18"/>
                <w:szCs w:val="18"/>
                <w:lang w:val="ro-RO" w:eastAsia="ro-RO"/>
              </w:rPr>
              <w:t>Pod beton armat pe DJ 205 K</w:t>
            </w:r>
            <w:bookmarkEnd w:id="349"/>
            <w:r w:rsidRPr="00472391">
              <w:rPr>
                <w:rFonts w:ascii="Times New Roman" w:eastAsia="Times New Roman" w:hAnsi="Times New Roman" w:cs="Times New Roman"/>
                <w:sz w:val="18"/>
                <w:szCs w:val="18"/>
                <w:lang w:val="ro-RO" w:eastAsia="ro-RO"/>
              </w:rPr>
              <w:t>, BA/BA, km 0+588 L= 21 ml și l=10,30 ml, peste pârâul Alba,sat Răcoasa, com. Răcoasa, suprafață construită la sol 213 mp, număr cadastral 52296 – C2</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tcPr>
          <w:p w14:paraId="68DF60C5" w14:textId="77777777" w:rsidR="00845768" w:rsidRPr="00472391" w:rsidRDefault="00845768" w:rsidP="00845768">
            <w:pPr>
              <w:spacing w:line="240" w:lineRule="auto"/>
              <w:jc w:val="center"/>
              <w:rPr>
                <w:rFonts w:ascii="Times New Roman" w:eastAsia="Arial" w:hAnsi="Times New Roman" w:cs="Times New Roman"/>
                <w:bCs/>
                <w:sz w:val="18"/>
                <w:szCs w:val="18"/>
              </w:rPr>
            </w:pPr>
            <w:r w:rsidRPr="00472391">
              <w:rPr>
                <w:rFonts w:ascii="Times New Roman" w:eastAsia="Arial" w:hAnsi="Times New Roman" w:cs="Times New Roman"/>
                <w:sz w:val="18"/>
                <w:szCs w:val="18"/>
              </w:rPr>
              <w:t>2021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tcPr>
          <w:p w14:paraId="5C90452C" w14:textId="77777777" w:rsidR="00845768" w:rsidRPr="00472391" w:rsidRDefault="00845768" w:rsidP="00845768">
            <w:pPr>
              <w:spacing w:line="240" w:lineRule="auto"/>
              <w:jc w:val="center"/>
              <w:rPr>
                <w:rFonts w:ascii="Times New Roman" w:eastAsia="Arial" w:hAnsi="Times New Roman" w:cs="Times New Roman"/>
                <w:bCs/>
                <w:sz w:val="18"/>
                <w:szCs w:val="18"/>
              </w:rPr>
            </w:pPr>
            <w:r w:rsidRPr="00472391">
              <w:rPr>
                <w:rFonts w:ascii="Times New Roman" w:eastAsia="Arial" w:hAnsi="Times New Roman" w:cs="Times New Roman"/>
                <w:bCs/>
                <w:sz w:val="18"/>
                <w:szCs w:val="18"/>
              </w:rPr>
              <w:t>2.616,46885</w:t>
            </w:r>
          </w:p>
        </w:tc>
        <w:tc>
          <w:tcPr>
            <w:tcW w:w="890" w:type="pct"/>
            <w:tcBorders>
              <w:top w:val="outset" w:sz="6" w:space="0" w:color="auto"/>
              <w:left w:val="outset" w:sz="6" w:space="0" w:color="auto"/>
              <w:bottom w:val="outset" w:sz="6" w:space="0" w:color="auto"/>
              <w:right w:val="outset" w:sz="6" w:space="0" w:color="auto"/>
            </w:tcBorders>
            <w:shd w:val="clear" w:color="auto" w:fill="FFFFFF"/>
          </w:tcPr>
          <w:p w14:paraId="25BAA07F" w14:textId="77777777" w:rsidR="00845768" w:rsidRPr="00472391" w:rsidRDefault="00845768" w:rsidP="00845768">
            <w:pPr>
              <w:spacing w:after="0"/>
              <w:rPr>
                <w:rFonts w:ascii="Times New Roman" w:eastAsia="Arial" w:hAnsi="Times New Roman" w:cs="Times New Roman"/>
                <w:sz w:val="18"/>
                <w:szCs w:val="18"/>
              </w:rPr>
            </w:pPr>
            <w:bookmarkStart w:id="350" w:name="_Hlk89418307"/>
            <w:r w:rsidRPr="00472391">
              <w:rPr>
                <w:rFonts w:ascii="Times New Roman" w:eastAsia="Calibri" w:hAnsi="Times New Roman" w:cs="Times New Roman"/>
                <w:sz w:val="18"/>
                <w:szCs w:val="18"/>
              </w:rPr>
              <w:t xml:space="preserve">Hotărârea Consiliului Județean Vrancea nr.  </w:t>
            </w:r>
            <w:r w:rsidRPr="00472391">
              <w:rPr>
                <w:rFonts w:ascii="Times New Roman" w:eastAsia="Arial" w:hAnsi="Times New Roman" w:cs="Times New Roman"/>
                <w:sz w:val="18"/>
                <w:szCs w:val="18"/>
              </w:rPr>
              <w:t>248/18.11.2021</w:t>
            </w:r>
          </w:p>
          <w:p w14:paraId="03ABF71D" w14:textId="77777777" w:rsidR="00845768" w:rsidRPr="00472391" w:rsidRDefault="00845768" w:rsidP="00845768">
            <w:pPr>
              <w:spacing w:after="0"/>
              <w:rPr>
                <w:rFonts w:ascii="Times New Roman" w:eastAsia="Arial" w:hAnsi="Times New Roman" w:cs="Times New Roman"/>
                <w:sz w:val="18"/>
                <w:szCs w:val="18"/>
              </w:rPr>
            </w:pPr>
            <w:r w:rsidRPr="00472391">
              <w:rPr>
                <w:rFonts w:ascii="Times New Roman" w:eastAsia="Arial" w:hAnsi="Times New Roman" w:cs="Times New Roman"/>
                <w:sz w:val="18"/>
                <w:szCs w:val="18"/>
              </w:rPr>
              <w:t>Proces-verbal de recepție la terminarea lucrărilor nr.20494/19.10.2021</w:t>
            </w:r>
            <w:bookmarkEnd w:id="350"/>
            <w:r w:rsidRPr="00472391">
              <w:rPr>
                <w:rFonts w:ascii="Times New Roman" w:eastAsia="Arial" w:hAnsi="Times New Roman" w:cs="Times New Roman"/>
                <w:sz w:val="18"/>
                <w:szCs w:val="18"/>
              </w:rPr>
              <w:t xml:space="preserve"> </w:t>
            </w:r>
          </w:p>
          <w:p w14:paraId="7733D83E" w14:textId="77777777" w:rsidR="00845768" w:rsidRPr="00472391" w:rsidRDefault="00845768" w:rsidP="00845768">
            <w:pPr>
              <w:spacing w:after="0"/>
              <w:rPr>
                <w:rFonts w:ascii="Times New Roman" w:eastAsia="Calibri" w:hAnsi="Times New Roman" w:cs="Times New Roman"/>
                <w:sz w:val="18"/>
                <w:szCs w:val="18"/>
              </w:rPr>
            </w:pPr>
            <w:r w:rsidRPr="00472391">
              <w:rPr>
                <w:rFonts w:ascii="Times New Roman" w:eastAsia="Arial" w:hAnsi="Times New Roman" w:cs="Times New Roman"/>
                <w:sz w:val="18"/>
                <w:szCs w:val="18"/>
              </w:rPr>
              <w:t xml:space="preserve">CF 52296 Răcoasa </w:t>
            </w:r>
          </w:p>
        </w:tc>
      </w:tr>
      <w:bookmarkEnd w:id="339"/>
      <w:tr w:rsidR="00845768" w:rsidRPr="00472391" w14:paraId="3FB3854C" w14:textId="77777777" w:rsidTr="00845768">
        <w:trPr>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44E92815"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SECŢIUNEA II</w:t>
            </w:r>
          </w:p>
        </w:tc>
      </w:tr>
      <w:tr w:rsidR="00845768" w:rsidRPr="00472391" w14:paraId="515B8343" w14:textId="77777777" w:rsidTr="00845768">
        <w:trPr>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650D7C04"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BUNURI MOBILE</w:t>
            </w:r>
          </w:p>
        </w:tc>
      </w:tr>
      <w:tr w:rsidR="00845768" w:rsidRPr="00472391" w14:paraId="2D516D9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C78B10"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2EC9F8"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1.3.2.2.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06EAD1"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Releu radio</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6AFE7C"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SC Drumuri şi Poduri Vrancea SA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B1BB7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1996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22EC1"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7890A1"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77C05F3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E72D6D"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C67F11"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1.3.2.2.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05B286"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Colecţie carte (conform inventarului)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9EA88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Biblioteca judeţeană Vrancea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B51C51"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1996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0C02E7"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eastAsia="en-GB"/>
              </w:rPr>
              <w:t>2.091,89</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82997"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4F79C09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12C21D"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AD9E4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1.3.2.2.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E48D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Colecţii muzeale (conform inventarului)</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5E00CE"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Muzeul judeţean Vrancea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51B35C"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1996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5A7FB3"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0,001</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E1E779"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2C4B3DD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DDF3B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DC6ACF"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1.3.2.2.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FA562C"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Arhiva Consiliului judeţean Vrancea</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8C10F"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Consiliul Judeţean Vrancea</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A3259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1996</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E5836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0,5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EE915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7D68A308"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FCBD3"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8B4760"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3E1308"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6CD5C7"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03 VKE</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51EBC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CF7C9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37,2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EAE539"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6420F24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43565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53A80F"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633599"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0BE282"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03 VKD</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D6A58"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E598F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37,2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2B3F1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31FAF05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FC921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7.</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7CA06C"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230795"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429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E6A961"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03 VRO</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CEEA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2001</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5CD67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37,2</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9D2E03"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57021486"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E35636"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8.</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6EFAD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9A87F7"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5EE87F"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BEX</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0A1AD7"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B4879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41,4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C38640"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0BB6924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DA394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9.</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D39E5A"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6EA276"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5B5272"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BEY</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6C77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CFEBC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41,4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957502"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7B0CD2EF"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16DC13"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10.</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05B1C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1CFE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329 TS</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126628"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BEV</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E5C2B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6B59B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49,5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EAC81"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48D277F4"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05279E"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11.</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CD978F"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3C4DE0"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8446D8"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VN 04 BEZ</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9E9659"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2002</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FAB1EB"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41.400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885931"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472391" w14:paraId="5FEFE130"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50AC99"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12.</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FA451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38950F"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429 TS</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BB5244"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HKK</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4FD12C"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184FFD"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49,5</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C16FEE"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5E35A129"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9EE594"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13.</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DA0AE6"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E0F2DE"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D21C45"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GKX</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9352F2"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E1B328"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41,4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A2C392"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tr w:rsidR="00845768" w:rsidRPr="00472391" w14:paraId="12C4DDDA"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749C1A"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14.</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57519"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BA3040"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D9DDF2"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VN 04 GKZ</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244675"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AFE386"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41.400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B8709B"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472391" w14:paraId="30F8150E"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7FAB1F"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15.</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D47D35"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D435E4"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244B4A"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VN 04 HEZ</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691918"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484EF" w14:textId="77777777" w:rsidR="00845768" w:rsidRPr="00472391" w:rsidRDefault="00845768" w:rsidP="00845768">
            <w:pPr>
              <w:spacing w:after="0" w:line="240" w:lineRule="auto"/>
              <w:jc w:val="center"/>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41.400</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9CAF25" w14:textId="77777777" w:rsidR="00845768" w:rsidRPr="00472391" w:rsidRDefault="00845768" w:rsidP="00845768">
            <w:pPr>
              <w:spacing w:after="0" w:line="240" w:lineRule="auto"/>
              <w:rPr>
                <w:rFonts w:ascii="Times New Roman" w:eastAsia="Times New Roman" w:hAnsi="Times New Roman" w:cs="Times New Roman"/>
                <w:i/>
                <w:iCs/>
                <w:strike/>
                <w:sz w:val="18"/>
                <w:szCs w:val="18"/>
                <w:lang w:val="ro-RO" w:eastAsia="en-GB"/>
              </w:rPr>
            </w:pPr>
            <w:r w:rsidRPr="00472391">
              <w:rPr>
                <w:rFonts w:ascii="Times New Roman" w:eastAsia="Times New Roman" w:hAnsi="Times New Roman" w:cs="Times New Roman"/>
                <w:i/>
                <w:iCs/>
                <w:strike/>
                <w:sz w:val="18"/>
                <w:szCs w:val="18"/>
                <w:lang w:val="ro-RO" w:eastAsia="en-GB"/>
              </w:rPr>
              <w:t>Domeniul public al judeţului Vrancea potrivit Hotărârii Consiliului Judeţean nr. 3/2010</w:t>
            </w:r>
          </w:p>
        </w:tc>
      </w:tr>
      <w:tr w:rsidR="00845768" w:rsidRPr="00472391" w14:paraId="0B2D6C05" w14:textId="77777777" w:rsidTr="00C059FB">
        <w:trPr>
          <w:tblCellSpacing w:w="0" w:type="dxa"/>
        </w:trPr>
        <w:tc>
          <w:tcPr>
            <w:tcW w:w="27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4C822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16.</w:t>
            </w:r>
          </w:p>
        </w:tc>
        <w:tc>
          <w:tcPr>
            <w:tcW w:w="4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2A7B6B"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2.3.2.1.2.</w:t>
            </w:r>
          </w:p>
        </w:tc>
        <w:tc>
          <w:tcPr>
            <w:tcW w:w="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CDA2DE"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ARO 338 TC</w:t>
            </w:r>
          </w:p>
        </w:tc>
        <w:tc>
          <w:tcPr>
            <w:tcW w:w="16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EE072D"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VN 04 GKY</w:t>
            </w:r>
          </w:p>
        </w:tc>
        <w:tc>
          <w:tcPr>
            <w:tcW w:w="30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960BCE"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2003</w:t>
            </w:r>
          </w:p>
        </w:tc>
        <w:tc>
          <w:tcPr>
            <w:tcW w:w="68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4FE275" w14:textId="77777777" w:rsidR="00845768" w:rsidRPr="00472391" w:rsidRDefault="00845768" w:rsidP="00845768">
            <w:pPr>
              <w:spacing w:after="0" w:line="240" w:lineRule="auto"/>
              <w:jc w:val="center"/>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41,4</w:t>
            </w:r>
          </w:p>
        </w:tc>
        <w:tc>
          <w:tcPr>
            <w:tcW w:w="89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AF8FD4" w14:textId="77777777" w:rsidR="00845768" w:rsidRPr="00472391" w:rsidRDefault="00845768" w:rsidP="00845768">
            <w:pPr>
              <w:spacing w:after="0" w:line="240" w:lineRule="auto"/>
              <w:rPr>
                <w:rFonts w:ascii="Times New Roman" w:eastAsia="Times New Roman" w:hAnsi="Times New Roman" w:cs="Times New Roman"/>
                <w:sz w:val="18"/>
                <w:szCs w:val="18"/>
                <w:lang w:val="ro-RO" w:eastAsia="en-GB"/>
              </w:rPr>
            </w:pPr>
            <w:r w:rsidRPr="00472391">
              <w:rPr>
                <w:rFonts w:ascii="Times New Roman" w:eastAsia="Times New Roman" w:hAnsi="Times New Roman" w:cs="Times New Roman"/>
                <w:sz w:val="18"/>
                <w:szCs w:val="18"/>
                <w:lang w:val="ro-RO" w:eastAsia="en-GB"/>
              </w:rPr>
              <w:t>Domeniul public al judeţului Vrancea potrivit Hotărârii Consiliului Judeţean nr. 3/2010</w:t>
            </w:r>
          </w:p>
        </w:tc>
      </w:tr>
      <w:bookmarkEnd w:id="9"/>
    </w:tbl>
    <w:p w14:paraId="693A5B23" w14:textId="77777777" w:rsidR="007A421F" w:rsidRPr="00472391" w:rsidRDefault="007A421F" w:rsidP="007A421F">
      <w:pPr>
        <w:spacing w:line="240" w:lineRule="auto"/>
        <w:rPr>
          <w:rFonts w:ascii="Times New Roman" w:hAnsi="Times New Roman" w:cs="Times New Roman"/>
          <w:sz w:val="18"/>
          <w:szCs w:val="18"/>
          <w:lang w:val="ro-RO"/>
        </w:rPr>
      </w:pPr>
    </w:p>
    <w:p w14:paraId="7EC74BF7" w14:textId="77777777" w:rsidR="007A421F" w:rsidRPr="00472391" w:rsidRDefault="007A421F" w:rsidP="007A421F">
      <w:pPr>
        <w:spacing w:line="240" w:lineRule="auto"/>
        <w:rPr>
          <w:rFonts w:ascii="Times New Roman" w:hAnsi="Times New Roman" w:cs="Times New Roman"/>
          <w:sz w:val="18"/>
          <w:szCs w:val="18"/>
          <w:lang w:val="ro-RO"/>
        </w:rPr>
      </w:pPr>
    </w:p>
    <w:p w14:paraId="3EBA4568" w14:textId="0B17AEFF" w:rsidR="007A421F" w:rsidRPr="00472391" w:rsidRDefault="007A421F" w:rsidP="007A421F">
      <w:pPr>
        <w:spacing w:line="240" w:lineRule="auto"/>
        <w:rPr>
          <w:rFonts w:ascii="Times New Roman" w:hAnsi="Times New Roman" w:cs="Times New Roman"/>
          <w:b/>
          <w:bCs/>
          <w:sz w:val="18"/>
          <w:szCs w:val="18"/>
          <w:lang w:val="ro-RO"/>
        </w:rPr>
      </w:pPr>
    </w:p>
    <w:p w14:paraId="26A12895" w14:textId="40FFEB14" w:rsidR="00C059FB" w:rsidRPr="00472391" w:rsidRDefault="00C059FB" w:rsidP="007A421F">
      <w:pPr>
        <w:spacing w:line="240" w:lineRule="auto"/>
        <w:rPr>
          <w:rFonts w:ascii="Times New Roman" w:hAnsi="Times New Roman" w:cs="Times New Roman"/>
          <w:b/>
          <w:bCs/>
          <w:sz w:val="18"/>
          <w:szCs w:val="18"/>
          <w:lang w:val="ro-RO"/>
        </w:rPr>
      </w:pPr>
    </w:p>
    <w:p w14:paraId="34EA4212" w14:textId="19F58448" w:rsidR="00C059FB" w:rsidRPr="00472391" w:rsidRDefault="00C059FB" w:rsidP="007A421F">
      <w:pPr>
        <w:spacing w:line="240" w:lineRule="auto"/>
        <w:rPr>
          <w:rFonts w:ascii="Times New Roman" w:hAnsi="Times New Roman" w:cs="Times New Roman"/>
          <w:b/>
          <w:bCs/>
          <w:sz w:val="18"/>
          <w:szCs w:val="18"/>
          <w:lang w:val="ro-RO"/>
        </w:rPr>
      </w:pPr>
    </w:p>
    <w:p w14:paraId="7AE08C87" w14:textId="137C1719" w:rsidR="00C059FB" w:rsidRPr="00472391" w:rsidRDefault="00C059FB" w:rsidP="007A421F">
      <w:pPr>
        <w:spacing w:line="240" w:lineRule="auto"/>
        <w:rPr>
          <w:rFonts w:ascii="Times New Roman" w:hAnsi="Times New Roman" w:cs="Times New Roman"/>
          <w:b/>
          <w:bCs/>
          <w:sz w:val="18"/>
          <w:szCs w:val="18"/>
          <w:lang w:val="ro-RO"/>
        </w:rPr>
      </w:pPr>
    </w:p>
    <w:p w14:paraId="1A8EDDE5" w14:textId="75E35C6D" w:rsidR="00C059FB" w:rsidRPr="00472391" w:rsidRDefault="00C059FB" w:rsidP="007A421F">
      <w:pPr>
        <w:spacing w:line="240" w:lineRule="auto"/>
        <w:rPr>
          <w:rFonts w:ascii="Times New Roman" w:hAnsi="Times New Roman" w:cs="Times New Roman"/>
          <w:b/>
          <w:bCs/>
          <w:sz w:val="18"/>
          <w:szCs w:val="18"/>
          <w:lang w:val="ro-RO"/>
        </w:rPr>
      </w:pPr>
    </w:p>
    <w:p w14:paraId="2E5DB151" w14:textId="5B6843AB" w:rsidR="00C059FB" w:rsidRDefault="00C059FB" w:rsidP="007A421F">
      <w:pPr>
        <w:spacing w:line="240" w:lineRule="auto"/>
        <w:rPr>
          <w:rFonts w:ascii="Times New Roman" w:hAnsi="Times New Roman" w:cs="Times New Roman"/>
          <w:b/>
          <w:bCs/>
          <w:sz w:val="24"/>
          <w:szCs w:val="24"/>
          <w:lang w:val="ro-RO"/>
        </w:rPr>
      </w:pPr>
    </w:p>
    <w:p w14:paraId="49F8EFC1" w14:textId="6E12A9E2" w:rsidR="00C059FB" w:rsidRDefault="00C059FB" w:rsidP="007A421F">
      <w:pPr>
        <w:spacing w:line="240" w:lineRule="auto"/>
        <w:rPr>
          <w:rFonts w:ascii="Times New Roman" w:hAnsi="Times New Roman" w:cs="Times New Roman"/>
          <w:b/>
          <w:bCs/>
          <w:sz w:val="24"/>
          <w:szCs w:val="24"/>
          <w:lang w:val="ro-RO"/>
        </w:rPr>
      </w:pPr>
    </w:p>
    <w:p w14:paraId="5D0C3D15" w14:textId="399043BE" w:rsidR="00C059FB" w:rsidRDefault="00C059FB" w:rsidP="007A421F">
      <w:pPr>
        <w:spacing w:line="240" w:lineRule="auto"/>
        <w:rPr>
          <w:rFonts w:ascii="Times New Roman" w:hAnsi="Times New Roman" w:cs="Times New Roman"/>
          <w:b/>
          <w:bCs/>
          <w:sz w:val="24"/>
          <w:szCs w:val="24"/>
          <w:lang w:val="ro-RO"/>
        </w:rPr>
      </w:pPr>
    </w:p>
    <w:p w14:paraId="0B05783B" w14:textId="1C9F4D40" w:rsidR="007A421F" w:rsidRDefault="007A421F" w:rsidP="007A421F">
      <w:pPr>
        <w:spacing w:line="240" w:lineRule="auto"/>
        <w:rPr>
          <w:rFonts w:ascii="Times New Roman" w:hAnsi="Times New Roman" w:cs="Times New Roman"/>
          <w:b/>
          <w:bCs/>
          <w:sz w:val="24"/>
          <w:szCs w:val="24"/>
          <w:lang w:val="ro-RO"/>
        </w:rPr>
      </w:pPr>
    </w:p>
    <w:p w14:paraId="26634BAC" w14:textId="77777777" w:rsidR="00472391" w:rsidRPr="0019084A" w:rsidRDefault="00472391" w:rsidP="007A421F">
      <w:pPr>
        <w:spacing w:line="240" w:lineRule="auto"/>
        <w:rPr>
          <w:rFonts w:ascii="Times New Roman" w:hAnsi="Times New Roman" w:cs="Times New Roman"/>
          <w:b/>
          <w:bCs/>
          <w:sz w:val="24"/>
          <w:szCs w:val="24"/>
          <w:lang w:val="ro-RO"/>
        </w:rPr>
      </w:pPr>
    </w:p>
    <w:p w14:paraId="126E0CC1" w14:textId="77777777" w:rsidR="008351A2" w:rsidRPr="008C0E88" w:rsidRDefault="008351A2" w:rsidP="008351A2">
      <w:pPr>
        <w:spacing w:after="0"/>
        <w:jc w:val="both"/>
        <w:rPr>
          <w:rFonts w:ascii="Times New Roman" w:hAnsi="Times New Roman" w:cs="Times New Roman"/>
          <w:b/>
          <w:iCs/>
          <w:sz w:val="28"/>
          <w:szCs w:val="28"/>
          <w:lang w:val="ro-RO"/>
        </w:rPr>
      </w:pPr>
      <w:r w:rsidRPr="008C0E88">
        <w:rPr>
          <w:rFonts w:ascii="Times New Roman" w:hAnsi="Times New Roman" w:cs="Times New Roman"/>
          <w:b/>
          <w:sz w:val="28"/>
          <w:szCs w:val="28"/>
          <w:lang w:val="ro-RO"/>
        </w:rPr>
        <w:t xml:space="preserve">II. Inventarul bunurilor imobile </w:t>
      </w:r>
      <w:r w:rsidRPr="008C0E88">
        <w:rPr>
          <w:rFonts w:ascii="Times New Roman" w:hAnsi="Times New Roman" w:cs="Times New Roman"/>
          <w:b/>
          <w:iCs/>
          <w:sz w:val="28"/>
          <w:szCs w:val="28"/>
          <w:lang w:val="ro-RO"/>
        </w:rPr>
        <w:t xml:space="preserve">din domeniul </w:t>
      </w:r>
      <w:r w:rsidR="00A869A0" w:rsidRPr="008C0E88">
        <w:rPr>
          <w:rFonts w:ascii="Times New Roman" w:hAnsi="Times New Roman" w:cs="Times New Roman"/>
          <w:b/>
          <w:iCs/>
          <w:sz w:val="28"/>
          <w:szCs w:val="28"/>
          <w:lang w:val="ro-RO"/>
        </w:rPr>
        <w:t>privat</w:t>
      </w:r>
      <w:r w:rsidRPr="008C0E88">
        <w:rPr>
          <w:rFonts w:ascii="Times New Roman" w:hAnsi="Times New Roman" w:cs="Times New Roman"/>
          <w:b/>
          <w:iCs/>
          <w:sz w:val="28"/>
          <w:szCs w:val="28"/>
          <w:lang w:val="ro-RO"/>
        </w:rPr>
        <w:t xml:space="preserve"> al unității administrativ-teritoriale județul Vrancea</w:t>
      </w:r>
    </w:p>
    <w:tbl>
      <w:tblPr>
        <w:tblW w:w="1467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188"/>
        <w:gridCol w:w="1782"/>
        <w:gridCol w:w="4562"/>
        <w:gridCol w:w="28"/>
        <w:gridCol w:w="1440"/>
        <w:gridCol w:w="1890"/>
        <w:gridCol w:w="3060"/>
      </w:tblGrid>
      <w:tr w:rsidR="007A421F" w:rsidRPr="007A421F" w14:paraId="7F0FD446" w14:textId="77777777" w:rsidTr="007A421F">
        <w:trPr>
          <w:cantSplit/>
          <w:tblHeader/>
        </w:trPr>
        <w:tc>
          <w:tcPr>
            <w:tcW w:w="720" w:type="dxa"/>
            <w:tcBorders>
              <w:top w:val="single" w:sz="18" w:space="0" w:color="auto"/>
              <w:left w:val="single" w:sz="18" w:space="0" w:color="auto"/>
              <w:bottom w:val="single" w:sz="18" w:space="0" w:color="auto"/>
              <w:right w:val="single" w:sz="18" w:space="0" w:color="auto"/>
            </w:tcBorders>
            <w:vAlign w:val="center"/>
            <w:hideMark/>
          </w:tcPr>
          <w:p w14:paraId="4377C90E" w14:textId="77777777" w:rsidR="007A421F" w:rsidRPr="007A421F" w:rsidRDefault="007A421F" w:rsidP="000C4616">
            <w:pPr>
              <w:rPr>
                <w:rFonts w:ascii="Times New Roman" w:hAnsi="Times New Roman" w:cs="Times New Roman"/>
                <w:b/>
                <w:sz w:val="18"/>
                <w:szCs w:val="18"/>
              </w:rPr>
            </w:pPr>
            <w:r w:rsidRPr="007A421F">
              <w:rPr>
                <w:rFonts w:ascii="Times New Roman" w:hAnsi="Times New Roman" w:cs="Times New Roman"/>
                <w:b/>
                <w:sz w:val="18"/>
                <w:szCs w:val="18"/>
              </w:rPr>
              <w:t>Nr. Crt.</w:t>
            </w:r>
          </w:p>
        </w:tc>
        <w:tc>
          <w:tcPr>
            <w:tcW w:w="1188" w:type="dxa"/>
            <w:tcBorders>
              <w:top w:val="single" w:sz="18" w:space="0" w:color="auto"/>
              <w:left w:val="single" w:sz="18" w:space="0" w:color="auto"/>
              <w:bottom w:val="single" w:sz="18" w:space="0" w:color="auto"/>
              <w:right w:val="single" w:sz="18" w:space="0" w:color="auto"/>
            </w:tcBorders>
            <w:vAlign w:val="center"/>
            <w:hideMark/>
          </w:tcPr>
          <w:p w14:paraId="656906FC" w14:textId="77777777" w:rsidR="007A421F" w:rsidRPr="007A421F" w:rsidRDefault="007A421F" w:rsidP="000C4616">
            <w:pPr>
              <w:pStyle w:val="Titlu5"/>
              <w:rPr>
                <w:rFonts w:ascii="Times New Roman" w:hAnsi="Times New Roman" w:cs="Times New Roman"/>
                <w:bCs/>
                <w:color w:val="auto"/>
                <w:sz w:val="18"/>
                <w:szCs w:val="18"/>
              </w:rPr>
            </w:pPr>
            <w:r w:rsidRPr="007A421F">
              <w:rPr>
                <w:rFonts w:ascii="Times New Roman" w:hAnsi="Times New Roman" w:cs="Times New Roman"/>
                <w:bCs/>
                <w:color w:val="auto"/>
                <w:sz w:val="18"/>
                <w:szCs w:val="18"/>
              </w:rPr>
              <w:t>Cod  de</w:t>
            </w:r>
          </w:p>
          <w:p w14:paraId="093DD6C7" w14:textId="77777777" w:rsidR="007A421F" w:rsidRPr="007A421F" w:rsidRDefault="007A421F" w:rsidP="000C4616">
            <w:pPr>
              <w:rPr>
                <w:rFonts w:ascii="Times New Roman" w:hAnsi="Times New Roman" w:cs="Times New Roman"/>
                <w:b/>
                <w:sz w:val="18"/>
                <w:szCs w:val="18"/>
              </w:rPr>
            </w:pPr>
            <w:r w:rsidRPr="007A421F">
              <w:rPr>
                <w:rFonts w:ascii="Times New Roman" w:hAnsi="Times New Roman" w:cs="Times New Roman"/>
                <w:b/>
                <w:sz w:val="18"/>
                <w:szCs w:val="18"/>
              </w:rPr>
              <w:t>clasifi-</w:t>
            </w:r>
          </w:p>
          <w:p w14:paraId="246552FB" w14:textId="77777777" w:rsidR="007A421F" w:rsidRPr="007A421F" w:rsidRDefault="007A421F" w:rsidP="000C4616">
            <w:pPr>
              <w:rPr>
                <w:rFonts w:ascii="Times New Roman" w:hAnsi="Times New Roman" w:cs="Times New Roman"/>
                <w:b/>
                <w:sz w:val="18"/>
                <w:szCs w:val="18"/>
              </w:rPr>
            </w:pPr>
            <w:r w:rsidRPr="007A421F">
              <w:rPr>
                <w:rFonts w:ascii="Times New Roman" w:hAnsi="Times New Roman" w:cs="Times New Roman"/>
                <w:b/>
                <w:sz w:val="18"/>
                <w:szCs w:val="18"/>
              </w:rPr>
              <w:t>care</w:t>
            </w:r>
          </w:p>
        </w:tc>
        <w:tc>
          <w:tcPr>
            <w:tcW w:w="1782" w:type="dxa"/>
            <w:tcBorders>
              <w:top w:val="single" w:sz="18" w:space="0" w:color="auto"/>
              <w:left w:val="single" w:sz="18" w:space="0" w:color="auto"/>
              <w:bottom w:val="single" w:sz="18" w:space="0" w:color="auto"/>
              <w:right w:val="single" w:sz="18" w:space="0" w:color="auto"/>
            </w:tcBorders>
            <w:vAlign w:val="center"/>
            <w:hideMark/>
          </w:tcPr>
          <w:p w14:paraId="5E2D33FC"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Denumirea bunului</w:t>
            </w:r>
          </w:p>
        </w:tc>
        <w:tc>
          <w:tcPr>
            <w:tcW w:w="4590" w:type="dxa"/>
            <w:gridSpan w:val="2"/>
            <w:tcBorders>
              <w:top w:val="single" w:sz="18" w:space="0" w:color="auto"/>
              <w:left w:val="single" w:sz="18" w:space="0" w:color="auto"/>
              <w:bottom w:val="single" w:sz="18" w:space="0" w:color="auto"/>
              <w:right w:val="single" w:sz="18" w:space="0" w:color="auto"/>
            </w:tcBorders>
            <w:vAlign w:val="center"/>
            <w:hideMark/>
          </w:tcPr>
          <w:p w14:paraId="07302B5C" w14:textId="77777777" w:rsidR="007A421F" w:rsidRPr="008C058F" w:rsidRDefault="007A421F" w:rsidP="008C058F">
            <w:pPr>
              <w:pStyle w:val="Titlu1"/>
              <w:jc w:val="center"/>
              <w:rPr>
                <w:rFonts w:ascii="Times New Roman" w:hAnsi="Times New Roman" w:cs="Times New Roman"/>
                <w:bCs/>
                <w:color w:val="auto"/>
                <w:sz w:val="18"/>
                <w:szCs w:val="18"/>
              </w:rPr>
            </w:pPr>
            <w:r w:rsidRPr="008C058F">
              <w:rPr>
                <w:rFonts w:ascii="Times New Roman" w:hAnsi="Times New Roman" w:cs="Times New Roman"/>
                <w:bCs/>
                <w:color w:val="auto"/>
                <w:sz w:val="18"/>
                <w:szCs w:val="18"/>
              </w:rPr>
              <w:t>Elemente de</w:t>
            </w:r>
          </w:p>
          <w:p w14:paraId="5DFC0F9C"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identificare</w:t>
            </w:r>
          </w:p>
        </w:tc>
        <w:tc>
          <w:tcPr>
            <w:tcW w:w="1440" w:type="dxa"/>
            <w:tcBorders>
              <w:top w:val="single" w:sz="18" w:space="0" w:color="auto"/>
              <w:left w:val="single" w:sz="18" w:space="0" w:color="auto"/>
              <w:bottom w:val="single" w:sz="18" w:space="0" w:color="auto"/>
              <w:right w:val="single" w:sz="18" w:space="0" w:color="auto"/>
            </w:tcBorders>
            <w:vAlign w:val="center"/>
            <w:hideMark/>
          </w:tcPr>
          <w:p w14:paraId="29EFAD70" w14:textId="77777777" w:rsidR="007A421F" w:rsidRPr="007A421F" w:rsidRDefault="007A421F" w:rsidP="000C4616">
            <w:pPr>
              <w:jc w:val="center"/>
              <w:rPr>
                <w:rFonts w:ascii="Times New Roman" w:hAnsi="Times New Roman" w:cs="Times New Roman"/>
                <w:b/>
                <w:sz w:val="18"/>
                <w:szCs w:val="18"/>
                <w:lang w:val="it-IT"/>
              </w:rPr>
            </w:pPr>
            <w:r w:rsidRPr="007A421F">
              <w:rPr>
                <w:rFonts w:ascii="Times New Roman" w:hAnsi="Times New Roman" w:cs="Times New Roman"/>
                <w:b/>
                <w:sz w:val="18"/>
                <w:szCs w:val="18"/>
                <w:lang w:val="it-IT"/>
              </w:rPr>
              <w:t>Anul dobândirii sau dupa caz al dării in folosinţă</w:t>
            </w:r>
          </w:p>
        </w:tc>
        <w:tc>
          <w:tcPr>
            <w:tcW w:w="1890" w:type="dxa"/>
            <w:tcBorders>
              <w:top w:val="single" w:sz="18" w:space="0" w:color="auto"/>
              <w:left w:val="single" w:sz="18" w:space="0" w:color="auto"/>
              <w:bottom w:val="single" w:sz="18" w:space="0" w:color="auto"/>
              <w:right w:val="single" w:sz="18" w:space="0" w:color="auto"/>
            </w:tcBorders>
            <w:vAlign w:val="center"/>
            <w:hideMark/>
          </w:tcPr>
          <w:p w14:paraId="6ADD6C64" w14:textId="77777777" w:rsidR="007A421F" w:rsidRPr="007A421F" w:rsidRDefault="007A421F" w:rsidP="000C4616">
            <w:pPr>
              <w:jc w:val="center"/>
              <w:rPr>
                <w:rFonts w:ascii="Times New Roman" w:hAnsi="Times New Roman" w:cs="Times New Roman"/>
                <w:b/>
                <w:sz w:val="18"/>
                <w:szCs w:val="18"/>
                <w:lang w:val="it-IT"/>
              </w:rPr>
            </w:pPr>
            <w:r w:rsidRPr="007A421F">
              <w:rPr>
                <w:rFonts w:ascii="Times New Roman" w:hAnsi="Times New Roman" w:cs="Times New Roman"/>
                <w:b/>
                <w:sz w:val="18"/>
                <w:szCs w:val="18"/>
                <w:lang w:val="it-IT"/>
              </w:rPr>
              <w:t>Valoarea de inventar</w:t>
            </w:r>
          </w:p>
          <w:p w14:paraId="4B9415D7" w14:textId="77777777" w:rsidR="007A421F" w:rsidRPr="007A421F" w:rsidRDefault="007A421F" w:rsidP="000C4616">
            <w:pPr>
              <w:jc w:val="center"/>
              <w:rPr>
                <w:rFonts w:ascii="Times New Roman" w:hAnsi="Times New Roman" w:cs="Times New Roman"/>
                <w:b/>
                <w:sz w:val="18"/>
                <w:szCs w:val="18"/>
                <w:lang w:val="it-IT"/>
              </w:rPr>
            </w:pPr>
            <w:r w:rsidRPr="007A421F">
              <w:rPr>
                <w:rFonts w:ascii="Times New Roman" w:hAnsi="Times New Roman" w:cs="Times New Roman"/>
                <w:b/>
                <w:sz w:val="18"/>
                <w:szCs w:val="18"/>
                <w:lang w:val="it-IT"/>
              </w:rPr>
              <w:t>mii lei</w:t>
            </w:r>
          </w:p>
        </w:tc>
        <w:tc>
          <w:tcPr>
            <w:tcW w:w="3060" w:type="dxa"/>
            <w:tcBorders>
              <w:top w:val="single" w:sz="18" w:space="0" w:color="auto"/>
              <w:left w:val="single" w:sz="18" w:space="0" w:color="auto"/>
              <w:bottom w:val="single" w:sz="18" w:space="0" w:color="auto"/>
              <w:right w:val="single" w:sz="18" w:space="0" w:color="auto"/>
            </w:tcBorders>
            <w:vAlign w:val="center"/>
            <w:hideMark/>
          </w:tcPr>
          <w:p w14:paraId="0B16A6F6" w14:textId="77777777" w:rsidR="007A421F" w:rsidRPr="007A421F" w:rsidRDefault="007A421F" w:rsidP="000C4616">
            <w:pPr>
              <w:rPr>
                <w:rFonts w:ascii="Times New Roman" w:hAnsi="Times New Roman" w:cs="Times New Roman"/>
                <w:b/>
                <w:sz w:val="18"/>
                <w:szCs w:val="18"/>
              </w:rPr>
            </w:pPr>
            <w:r w:rsidRPr="007A421F">
              <w:rPr>
                <w:rFonts w:ascii="Times New Roman" w:hAnsi="Times New Roman" w:cs="Times New Roman"/>
                <w:b/>
                <w:sz w:val="18"/>
                <w:szCs w:val="18"/>
              </w:rPr>
              <w:t>Situatia juridică actuală</w:t>
            </w:r>
          </w:p>
        </w:tc>
      </w:tr>
      <w:tr w:rsidR="007A421F" w:rsidRPr="007A421F" w14:paraId="6C0E58ED" w14:textId="77777777" w:rsidTr="007A421F">
        <w:trPr>
          <w:cantSplit/>
          <w:tblHeader/>
        </w:trPr>
        <w:tc>
          <w:tcPr>
            <w:tcW w:w="720" w:type="dxa"/>
            <w:tcBorders>
              <w:top w:val="single" w:sz="18" w:space="0" w:color="auto"/>
              <w:left w:val="single" w:sz="18" w:space="0" w:color="auto"/>
              <w:bottom w:val="single" w:sz="18" w:space="0" w:color="auto"/>
              <w:right w:val="single" w:sz="18" w:space="0" w:color="auto"/>
            </w:tcBorders>
            <w:vAlign w:val="center"/>
            <w:hideMark/>
          </w:tcPr>
          <w:p w14:paraId="1D4F8861"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0</w:t>
            </w:r>
          </w:p>
        </w:tc>
        <w:tc>
          <w:tcPr>
            <w:tcW w:w="1188" w:type="dxa"/>
            <w:tcBorders>
              <w:top w:val="single" w:sz="18" w:space="0" w:color="auto"/>
              <w:left w:val="single" w:sz="18" w:space="0" w:color="auto"/>
              <w:bottom w:val="single" w:sz="18" w:space="0" w:color="auto"/>
              <w:right w:val="single" w:sz="18" w:space="0" w:color="auto"/>
            </w:tcBorders>
            <w:vAlign w:val="center"/>
            <w:hideMark/>
          </w:tcPr>
          <w:p w14:paraId="0F2FA9F6" w14:textId="77777777" w:rsidR="007A421F" w:rsidRPr="007A421F" w:rsidRDefault="007A421F" w:rsidP="000C4616">
            <w:pPr>
              <w:pStyle w:val="Titlu5"/>
              <w:rPr>
                <w:rFonts w:ascii="Times New Roman" w:hAnsi="Times New Roman" w:cs="Times New Roman"/>
                <w:bCs/>
                <w:color w:val="auto"/>
                <w:sz w:val="18"/>
                <w:szCs w:val="18"/>
              </w:rPr>
            </w:pPr>
            <w:r w:rsidRPr="007A421F">
              <w:rPr>
                <w:rFonts w:ascii="Times New Roman" w:hAnsi="Times New Roman" w:cs="Times New Roman"/>
                <w:bCs/>
                <w:color w:val="auto"/>
                <w:sz w:val="18"/>
                <w:szCs w:val="18"/>
              </w:rPr>
              <w:t>1</w:t>
            </w:r>
          </w:p>
        </w:tc>
        <w:tc>
          <w:tcPr>
            <w:tcW w:w="1782" w:type="dxa"/>
            <w:tcBorders>
              <w:top w:val="single" w:sz="18" w:space="0" w:color="auto"/>
              <w:left w:val="single" w:sz="18" w:space="0" w:color="auto"/>
              <w:bottom w:val="single" w:sz="18" w:space="0" w:color="auto"/>
              <w:right w:val="single" w:sz="18" w:space="0" w:color="auto"/>
            </w:tcBorders>
            <w:vAlign w:val="center"/>
            <w:hideMark/>
          </w:tcPr>
          <w:p w14:paraId="3298091A"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2</w:t>
            </w:r>
          </w:p>
        </w:tc>
        <w:tc>
          <w:tcPr>
            <w:tcW w:w="4590" w:type="dxa"/>
            <w:gridSpan w:val="2"/>
            <w:tcBorders>
              <w:top w:val="single" w:sz="18" w:space="0" w:color="auto"/>
              <w:left w:val="single" w:sz="18" w:space="0" w:color="auto"/>
              <w:bottom w:val="single" w:sz="18" w:space="0" w:color="auto"/>
              <w:right w:val="single" w:sz="18" w:space="0" w:color="auto"/>
            </w:tcBorders>
            <w:vAlign w:val="center"/>
            <w:hideMark/>
          </w:tcPr>
          <w:p w14:paraId="0DA1EFE8" w14:textId="77777777" w:rsidR="007A421F" w:rsidRPr="007A421F" w:rsidRDefault="007A421F" w:rsidP="008C058F">
            <w:pPr>
              <w:pStyle w:val="Titlu1"/>
              <w:jc w:val="center"/>
              <w:rPr>
                <w:rFonts w:ascii="Times New Roman" w:hAnsi="Times New Roman" w:cs="Times New Roman"/>
                <w:bCs/>
                <w:sz w:val="18"/>
                <w:szCs w:val="18"/>
              </w:rPr>
            </w:pPr>
            <w:r w:rsidRPr="008C058F">
              <w:rPr>
                <w:rFonts w:ascii="Times New Roman" w:hAnsi="Times New Roman" w:cs="Times New Roman"/>
                <w:bCs/>
                <w:color w:val="auto"/>
                <w:sz w:val="18"/>
                <w:szCs w:val="18"/>
              </w:rPr>
              <w:t>3</w:t>
            </w:r>
          </w:p>
        </w:tc>
        <w:tc>
          <w:tcPr>
            <w:tcW w:w="1440" w:type="dxa"/>
            <w:tcBorders>
              <w:top w:val="single" w:sz="18" w:space="0" w:color="auto"/>
              <w:left w:val="single" w:sz="18" w:space="0" w:color="auto"/>
              <w:bottom w:val="single" w:sz="18" w:space="0" w:color="auto"/>
              <w:right w:val="single" w:sz="18" w:space="0" w:color="auto"/>
            </w:tcBorders>
            <w:vAlign w:val="center"/>
            <w:hideMark/>
          </w:tcPr>
          <w:p w14:paraId="187D595F"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4</w:t>
            </w:r>
          </w:p>
        </w:tc>
        <w:tc>
          <w:tcPr>
            <w:tcW w:w="1890" w:type="dxa"/>
            <w:tcBorders>
              <w:top w:val="single" w:sz="18" w:space="0" w:color="auto"/>
              <w:left w:val="single" w:sz="18" w:space="0" w:color="auto"/>
              <w:bottom w:val="single" w:sz="18" w:space="0" w:color="auto"/>
              <w:right w:val="single" w:sz="18" w:space="0" w:color="auto"/>
            </w:tcBorders>
            <w:vAlign w:val="center"/>
            <w:hideMark/>
          </w:tcPr>
          <w:p w14:paraId="1BDA4CEF"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5</w:t>
            </w:r>
          </w:p>
        </w:tc>
        <w:tc>
          <w:tcPr>
            <w:tcW w:w="3060" w:type="dxa"/>
            <w:tcBorders>
              <w:top w:val="single" w:sz="18" w:space="0" w:color="auto"/>
              <w:left w:val="single" w:sz="18" w:space="0" w:color="auto"/>
              <w:bottom w:val="single" w:sz="18" w:space="0" w:color="auto"/>
              <w:right w:val="single" w:sz="18" w:space="0" w:color="auto"/>
            </w:tcBorders>
            <w:vAlign w:val="center"/>
            <w:hideMark/>
          </w:tcPr>
          <w:p w14:paraId="20C621E0" w14:textId="77777777" w:rsidR="007A421F" w:rsidRPr="007A421F" w:rsidRDefault="007A421F" w:rsidP="000C4616">
            <w:pPr>
              <w:jc w:val="center"/>
              <w:rPr>
                <w:rFonts w:ascii="Times New Roman" w:hAnsi="Times New Roman" w:cs="Times New Roman"/>
                <w:b/>
                <w:sz w:val="18"/>
                <w:szCs w:val="18"/>
              </w:rPr>
            </w:pPr>
            <w:r w:rsidRPr="007A421F">
              <w:rPr>
                <w:rFonts w:ascii="Times New Roman" w:hAnsi="Times New Roman" w:cs="Times New Roman"/>
                <w:b/>
                <w:sz w:val="18"/>
                <w:szCs w:val="18"/>
              </w:rPr>
              <w:t>6</w:t>
            </w:r>
          </w:p>
        </w:tc>
      </w:tr>
      <w:tr w:rsidR="007A421F" w:rsidRPr="007A421F" w14:paraId="44019983" w14:textId="77777777" w:rsidTr="007A421F">
        <w:trPr>
          <w:cantSplit/>
        </w:trPr>
        <w:tc>
          <w:tcPr>
            <w:tcW w:w="14670" w:type="dxa"/>
            <w:gridSpan w:val="8"/>
            <w:tcBorders>
              <w:top w:val="single" w:sz="4" w:space="0" w:color="auto"/>
              <w:left w:val="single" w:sz="4" w:space="0" w:color="auto"/>
              <w:bottom w:val="single" w:sz="4" w:space="0" w:color="auto"/>
              <w:right w:val="single" w:sz="4" w:space="0" w:color="auto"/>
            </w:tcBorders>
            <w:vAlign w:val="center"/>
            <w:hideMark/>
          </w:tcPr>
          <w:p w14:paraId="7D767208" w14:textId="77777777" w:rsidR="007A421F" w:rsidRPr="007A421F" w:rsidRDefault="007A421F" w:rsidP="000C4616">
            <w:pPr>
              <w:pStyle w:val="Titlu7"/>
              <w:rPr>
                <w:rFonts w:ascii="Times New Roman" w:hAnsi="Times New Roman" w:cs="Times New Roman"/>
                <w:color w:val="auto"/>
                <w:sz w:val="18"/>
                <w:szCs w:val="18"/>
              </w:rPr>
            </w:pPr>
            <w:r w:rsidRPr="007A421F">
              <w:rPr>
                <w:rFonts w:ascii="Times New Roman" w:hAnsi="Times New Roman" w:cs="Times New Roman"/>
                <w:color w:val="auto"/>
                <w:sz w:val="18"/>
                <w:szCs w:val="18"/>
              </w:rPr>
              <w:t>Imobile</w:t>
            </w:r>
          </w:p>
        </w:tc>
      </w:tr>
      <w:tr w:rsidR="007A421F" w:rsidRPr="007A421F" w14:paraId="4A0F7BCE" w14:textId="77777777" w:rsidTr="007A421F">
        <w:tc>
          <w:tcPr>
            <w:tcW w:w="720" w:type="dxa"/>
            <w:tcBorders>
              <w:top w:val="single" w:sz="4" w:space="0" w:color="auto"/>
              <w:left w:val="single" w:sz="4" w:space="0" w:color="auto"/>
              <w:bottom w:val="single" w:sz="4" w:space="0" w:color="auto"/>
              <w:right w:val="single" w:sz="4" w:space="0" w:color="auto"/>
            </w:tcBorders>
          </w:tcPr>
          <w:p w14:paraId="0C6B1321" w14:textId="77777777" w:rsidR="007A421F" w:rsidRPr="007A421F" w:rsidRDefault="007A421F" w:rsidP="000C4616">
            <w:pPr>
              <w:rPr>
                <w:rFonts w:ascii="Times New Roman" w:hAnsi="Times New Roman" w:cs="Times New Roman"/>
                <w:b/>
                <w:bCs/>
                <w:sz w:val="18"/>
                <w:szCs w:val="18"/>
              </w:rPr>
            </w:pPr>
          </w:p>
          <w:p w14:paraId="02C998FB" w14:textId="77777777" w:rsidR="007A421F" w:rsidRPr="007A421F" w:rsidRDefault="007A421F" w:rsidP="000C4616">
            <w:pPr>
              <w:rPr>
                <w:rFonts w:ascii="Times New Roman" w:hAnsi="Times New Roman" w:cs="Times New Roman"/>
                <w:b/>
                <w:bCs/>
                <w:sz w:val="18"/>
                <w:szCs w:val="18"/>
              </w:rPr>
            </w:pPr>
          </w:p>
          <w:p w14:paraId="0AFE8D4F" w14:textId="77777777" w:rsidR="007A421F" w:rsidRPr="007A421F" w:rsidRDefault="007A421F" w:rsidP="000C4616">
            <w:pPr>
              <w:rPr>
                <w:rFonts w:ascii="Times New Roman" w:hAnsi="Times New Roman" w:cs="Times New Roman"/>
                <w:b/>
                <w:bCs/>
                <w:sz w:val="18"/>
                <w:szCs w:val="18"/>
              </w:rPr>
            </w:pPr>
          </w:p>
          <w:p w14:paraId="627FC50C" w14:textId="77777777" w:rsidR="007A421F" w:rsidRPr="007A421F" w:rsidRDefault="007A421F" w:rsidP="000C4616">
            <w:pPr>
              <w:rPr>
                <w:rFonts w:ascii="Times New Roman" w:hAnsi="Times New Roman" w:cs="Times New Roman"/>
                <w:b/>
                <w:bCs/>
                <w:sz w:val="18"/>
                <w:szCs w:val="18"/>
              </w:rPr>
            </w:pPr>
          </w:p>
          <w:p w14:paraId="5AB75AC7" w14:textId="77777777" w:rsidR="007A421F" w:rsidRPr="007A421F" w:rsidRDefault="007A421F" w:rsidP="000C4616">
            <w:pPr>
              <w:rPr>
                <w:rFonts w:ascii="Times New Roman" w:hAnsi="Times New Roman" w:cs="Times New Roman"/>
                <w:b/>
                <w:bCs/>
                <w:sz w:val="18"/>
                <w:szCs w:val="18"/>
              </w:rPr>
            </w:pPr>
          </w:p>
          <w:p w14:paraId="472277C2"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1.</w:t>
            </w:r>
          </w:p>
        </w:tc>
        <w:tc>
          <w:tcPr>
            <w:tcW w:w="1188" w:type="dxa"/>
            <w:tcBorders>
              <w:top w:val="single" w:sz="4" w:space="0" w:color="auto"/>
              <w:left w:val="nil"/>
              <w:bottom w:val="single" w:sz="4" w:space="0" w:color="auto"/>
              <w:right w:val="single" w:sz="4" w:space="0" w:color="auto"/>
            </w:tcBorders>
          </w:tcPr>
          <w:p w14:paraId="105923CC" w14:textId="77777777" w:rsidR="007A421F" w:rsidRPr="007A421F" w:rsidRDefault="007A421F" w:rsidP="000C4616">
            <w:pPr>
              <w:rPr>
                <w:rFonts w:ascii="Times New Roman" w:hAnsi="Times New Roman" w:cs="Times New Roman"/>
                <w:sz w:val="18"/>
                <w:szCs w:val="18"/>
              </w:rPr>
            </w:pPr>
          </w:p>
          <w:p w14:paraId="46BF062D" w14:textId="77777777" w:rsidR="007A421F" w:rsidRPr="007A421F" w:rsidRDefault="007A421F" w:rsidP="000C4616">
            <w:pPr>
              <w:rPr>
                <w:rFonts w:ascii="Times New Roman" w:hAnsi="Times New Roman" w:cs="Times New Roman"/>
                <w:sz w:val="18"/>
                <w:szCs w:val="18"/>
              </w:rPr>
            </w:pPr>
          </w:p>
          <w:p w14:paraId="295CC79D" w14:textId="77777777" w:rsidR="007A421F" w:rsidRPr="007A421F" w:rsidRDefault="007A421F" w:rsidP="000C4616">
            <w:pPr>
              <w:rPr>
                <w:rFonts w:ascii="Times New Roman" w:hAnsi="Times New Roman" w:cs="Times New Roman"/>
                <w:sz w:val="18"/>
                <w:szCs w:val="18"/>
              </w:rPr>
            </w:pPr>
          </w:p>
          <w:p w14:paraId="67628EA6" w14:textId="77777777" w:rsidR="007A421F" w:rsidRPr="007A421F" w:rsidRDefault="007A421F" w:rsidP="000C4616">
            <w:pPr>
              <w:rPr>
                <w:rFonts w:ascii="Times New Roman" w:hAnsi="Times New Roman" w:cs="Times New Roman"/>
                <w:sz w:val="18"/>
                <w:szCs w:val="18"/>
              </w:rPr>
            </w:pPr>
          </w:p>
          <w:p w14:paraId="4B07747C" w14:textId="77777777" w:rsidR="007A421F" w:rsidRPr="007A421F" w:rsidRDefault="007A421F" w:rsidP="000C4616">
            <w:pPr>
              <w:rPr>
                <w:rFonts w:ascii="Times New Roman" w:hAnsi="Times New Roman" w:cs="Times New Roman"/>
                <w:sz w:val="18"/>
                <w:szCs w:val="18"/>
              </w:rPr>
            </w:pPr>
          </w:p>
          <w:p w14:paraId="780C8E63"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tcPr>
          <w:p w14:paraId="14BF67E6" w14:textId="77777777" w:rsidR="007A421F" w:rsidRPr="007A421F" w:rsidRDefault="007A421F" w:rsidP="000C4616">
            <w:pPr>
              <w:rPr>
                <w:rFonts w:ascii="Times New Roman" w:hAnsi="Times New Roman" w:cs="Times New Roman"/>
                <w:sz w:val="18"/>
                <w:szCs w:val="18"/>
              </w:rPr>
            </w:pPr>
          </w:p>
          <w:p w14:paraId="0E01A6D1" w14:textId="77777777" w:rsidR="007A421F" w:rsidRPr="007A421F" w:rsidRDefault="007A421F" w:rsidP="000C4616">
            <w:pPr>
              <w:rPr>
                <w:rFonts w:ascii="Times New Roman" w:hAnsi="Times New Roman" w:cs="Times New Roman"/>
                <w:sz w:val="18"/>
                <w:szCs w:val="18"/>
              </w:rPr>
            </w:pPr>
          </w:p>
          <w:p w14:paraId="7069659B" w14:textId="77777777" w:rsidR="007A421F" w:rsidRPr="007A421F" w:rsidRDefault="007A421F" w:rsidP="000C4616">
            <w:pPr>
              <w:rPr>
                <w:rFonts w:ascii="Times New Roman" w:hAnsi="Times New Roman" w:cs="Times New Roman"/>
                <w:sz w:val="18"/>
                <w:szCs w:val="18"/>
              </w:rPr>
            </w:pPr>
          </w:p>
          <w:p w14:paraId="166BE8AB" w14:textId="77777777" w:rsidR="007A421F" w:rsidRPr="007A421F" w:rsidRDefault="007A421F" w:rsidP="000C4616">
            <w:pPr>
              <w:rPr>
                <w:rFonts w:ascii="Times New Roman" w:hAnsi="Times New Roman" w:cs="Times New Roman"/>
                <w:sz w:val="18"/>
                <w:szCs w:val="18"/>
              </w:rPr>
            </w:pPr>
          </w:p>
          <w:p w14:paraId="44C99740" w14:textId="77777777" w:rsidR="007A421F" w:rsidRPr="007A421F" w:rsidRDefault="007A421F" w:rsidP="000C4616">
            <w:pPr>
              <w:rPr>
                <w:rFonts w:ascii="Times New Roman" w:hAnsi="Times New Roman" w:cs="Times New Roman"/>
                <w:sz w:val="18"/>
                <w:szCs w:val="18"/>
              </w:rPr>
            </w:pPr>
          </w:p>
          <w:p w14:paraId="04BC55C2"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Clădire birouri</w:t>
            </w:r>
          </w:p>
          <w:p w14:paraId="4832AF58" w14:textId="77777777" w:rsidR="007A421F" w:rsidRPr="007A421F" w:rsidRDefault="007A421F" w:rsidP="000C4616">
            <w:pPr>
              <w:rPr>
                <w:rFonts w:ascii="Times New Roman" w:hAnsi="Times New Roman" w:cs="Times New Roman"/>
                <w:sz w:val="18"/>
                <w:szCs w:val="18"/>
              </w:rPr>
            </w:pPr>
          </w:p>
        </w:tc>
        <w:tc>
          <w:tcPr>
            <w:tcW w:w="4562" w:type="dxa"/>
            <w:tcBorders>
              <w:top w:val="single" w:sz="4" w:space="0" w:color="auto"/>
              <w:left w:val="nil"/>
              <w:bottom w:val="single" w:sz="4" w:space="0" w:color="auto"/>
              <w:right w:val="single" w:sz="4" w:space="0" w:color="auto"/>
            </w:tcBorders>
            <w:hideMark/>
          </w:tcPr>
          <w:p w14:paraId="5B7DA1D4"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Municipiul Focşani, Str. Republicii nr. 13</w:t>
            </w:r>
          </w:p>
          <w:p w14:paraId="7DB61A34"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 xml:space="preserve">suprafaţă teren 745,73 mp, suprafaţă construită 325,50 mp , tarla 42, parcela 2667,număr cadastral 4481 N ,regim de înălţime P </w:t>
            </w:r>
          </w:p>
          <w:p w14:paraId="4E183513"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C1- sediu,suprafaţă construită 284,12 mp</w:t>
            </w:r>
          </w:p>
          <w:p w14:paraId="11B9013B"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C2- terasă, suprafaţă construită 17,39 mp</w:t>
            </w:r>
          </w:p>
          <w:p w14:paraId="0170FA6C"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C3- terasă, suprafaţă construită 23,99 mp</w:t>
            </w:r>
          </w:p>
          <w:p w14:paraId="6643A75F"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lang w:val="it-IT"/>
              </w:rPr>
              <w:t xml:space="preserve">vecinătăţi : N- proprietate particulară ; E – CUP SA Vrancea; S- B-dul Republicii; V-  Str. </w:t>
            </w:r>
            <w:r w:rsidRPr="007A421F">
              <w:rPr>
                <w:rFonts w:ascii="Times New Roman" w:hAnsi="Times New Roman" w:cs="Times New Roman"/>
                <w:sz w:val="18"/>
                <w:szCs w:val="18"/>
              </w:rPr>
              <w:t>N Titulescu</w:t>
            </w:r>
          </w:p>
        </w:tc>
        <w:tc>
          <w:tcPr>
            <w:tcW w:w="1468" w:type="dxa"/>
            <w:gridSpan w:val="2"/>
            <w:tcBorders>
              <w:top w:val="single" w:sz="4" w:space="0" w:color="auto"/>
              <w:left w:val="nil"/>
              <w:bottom w:val="single" w:sz="4" w:space="0" w:color="auto"/>
              <w:right w:val="single" w:sz="4" w:space="0" w:color="auto"/>
            </w:tcBorders>
            <w:vAlign w:val="center"/>
            <w:hideMark/>
          </w:tcPr>
          <w:p w14:paraId="4C78D2CF"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1995</w:t>
            </w:r>
          </w:p>
        </w:tc>
        <w:tc>
          <w:tcPr>
            <w:tcW w:w="1890" w:type="dxa"/>
            <w:tcBorders>
              <w:top w:val="single" w:sz="4" w:space="0" w:color="auto"/>
              <w:left w:val="nil"/>
              <w:bottom w:val="single" w:sz="4" w:space="0" w:color="auto"/>
              <w:right w:val="single" w:sz="4" w:space="0" w:color="auto"/>
            </w:tcBorders>
          </w:tcPr>
          <w:p w14:paraId="523C38B3"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 </w:t>
            </w:r>
          </w:p>
          <w:p w14:paraId="6B57FB46"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Valoare teren- 568,796 </w:t>
            </w:r>
          </w:p>
          <w:p w14:paraId="294F9AE0" w14:textId="77777777" w:rsidR="007A421F" w:rsidRPr="007A421F" w:rsidRDefault="007A421F" w:rsidP="000C4616">
            <w:pPr>
              <w:jc w:val="center"/>
              <w:rPr>
                <w:rFonts w:ascii="Times New Roman" w:hAnsi="Times New Roman" w:cs="Times New Roman"/>
                <w:sz w:val="18"/>
                <w:szCs w:val="18"/>
                <w:lang w:val="it-IT"/>
              </w:rPr>
            </w:pPr>
          </w:p>
          <w:p w14:paraId="6DF55352"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C1, C2, C3-  707,977</w:t>
            </w:r>
          </w:p>
          <w:p w14:paraId="778A69B8" w14:textId="77777777" w:rsidR="007A421F" w:rsidRPr="007A421F" w:rsidRDefault="007A421F" w:rsidP="000C4616">
            <w:pPr>
              <w:jc w:val="center"/>
              <w:rPr>
                <w:rFonts w:ascii="Times New Roman" w:hAnsi="Times New Roman" w:cs="Times New Roman"/>
                <w:sz w:val="18"/>
                <w:szCs w:val="18"/>
                <w:lang w:val="it-IT"/>
              </w:rPr>
            </w:pPr>
          </w:p>
          <w:p w14:paraId="1406BEA5" w14:textId="77777777" w:rsidR="007A421F" w:rsidRPr="007A421F" w:rsidRDefault="007A421F" w:rsidP="000C4616">
            <w:pPr>
              <w:rPr>
                <w:rFonts w:ascii="Times New Roman" w:hAnsi="Times New Roman" w:cs="Times New Roman"/>
                <w:sz w:val="18"/>
                <w:szCs w:val="18"/>
                <w:lang w:val="it-IT"/>
              </w:rPr>
            </w:pPr>
          </w:p>
          <w:p w14:paraId="61CC6AB9"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Valoare totală 1276,773</w:t>
            </w:r>
          </w:p>
        </w:tc>
        <w:tc>
          <w:tcPr>
            <w:tcW w:w="3060" w:type="dxa"/>
            <w:tcBorders>
              <w:top w:val="single" w:sz="4" w:space="0" w:color="auto"/>
              <w:left w:val="nil"/>
              <w:bottom w:val="single" w:sz="4" w:space="0" w:color="auto"/>
              <w:right w:val="single" w:sz="4" w:space="0" w:color="auto"/>
            </w:tcBorders>
          </w:tcPr>
          <w:p w14:paraId="7A27308B"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Hotărârea Consiliului Judeţean Vrancea nr.  48/2001, H.G. 908/2002, Hotărârea Consiliului Judeţean Vrancea nr.  59/2002, Hotărârea Consiliului Judeţean Vrancea nr.  210/2019;</w:t>
            </w:r>
          </w:p>
          <w:p w14:paraId="4C7E2F91"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Nr. Carte Funciară 63256 Focşani</w:t>
            </w:r>
          </w:p>
          <w:p w14:paraId="1FF3BD3F" w14:textId="77777777" w:rsidR="007A421F" w:rsidRPr="007A421F" w:rsidRDefault="007A421F" w:rsidP="000C4616">
            <w:pPr>
              <w:rPr>
                <w:rFonts w:ascii="Times New Roman" w:hAnsi="Times New Roman" w:cs="Times New Roman"/>
                <w:sz w:val="18"/>
                <w:szCs w:val="18"/>
              </w:rPr>
            </w:pPr>
          </w:p>
          <w:p w14:paraId="64AFDF1E" w14:textId="77777777" w:rsidR="007A421F" w:rsidRPr="007A421F" w:rsidRDefault="007A421F" w:rsidP="000C4616">
            <w:pPr>
              <w:rPr>
                <w:rFonts w:ascii="Times New Roman" w:hAnsi="Times New Roman" w:cs="Times New Roman"/>
                <w:sz w:val="18"/>
                <w:szCs w:val="18"/>
              </w:rPr>
            </w:pPr>
          </w:p>
        </w:tc>
      </w:tr>
      <w:tr w:rsidR="007A421F" w:rsidRPr="007A421F" w14:paraId="5E1B9E08" w14:textId="77777777" w:rsidTr="007A421F">
        <w:tc>
          <w:tcPr>
            <w:tcW w:w="720" w:type="dxa"/>
            <w:tcBorders>
              <w:top w:val="single" w:sz="4" w:space="0" w:color="auto"/>
              <w:left w:val="single" w:sz="4" w:space="0" w:color="auto"/>
              <w:bottom w:val="single" w:sz="4" w:space="0" w:color="auto"/>
              <w:right w:val="single" w:sz="4" w:space="0" w:color="auto"/>
            </w:tcBorders>
          </w:tcPr>
          <w:p w14:paraId="4F0D7BFB" w14:textId="77777777" w:rsidR="007A421F" w:rsidRPr="007A421F" w:rsidRDefault="007A421F" w:rsidP="000C4616">
            <w:pPr>
              <w:rPr>
                <w:rFonts w:ascii="Times New Roman" w:hAnsi="Times New Roman" w:cs="Times New Roman"/>
                <w:b/>
                <w:bCs/>
                <w:sz w:val="18"/>
                <w:szCs w:val="18"/>
              </w:rPr>
            </w:pPr>
          </w:p>
          <w:p w14:paraId="535A2679" w14:textId="77777777" w:rsidR="007A421F" w:rsidRPr="007A421F" w:rsidRDefault="007A421F" w:rsidP="000C4616">
            <w:pPr>
              <w:rPr>
                <w:rFonts w:ascii="Times New Roman" w:hAnsi="Times New Roman" w:cs="Times New Roman"/>
                <w:b/>
                <w:bCs/>
                <w:sz w:val="18"/>
                <w:szCs w:val="18"/>
              </w:rPr>
            </w:pPr>
          </w:p>
          <w:p w14:paraId="4482C513" w14:textId="77777777" w:rsidR="007A421F" w:rsidRPr="007A421F" w:rsidRDefault="007A421F" w:rsidP="000C4616">
            <w:pPr>
              <w:rPr>
                <w:rFonts w:ascii="Times New Roman" w:hAnsi="Times New Roman" w:cs="Times New Roman"/>
                <w:b/>
                <w:bCs/>
                <w:sz w:val="18"/>
                <w:szCs w:val="18"/>
              </w:rPr>
            </w:pPr>
          </w:p>
          <w:p w14:paraId="67CF50ED"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2.</w:t>
            </w:r>
          </w:p>
        </w:tc>
        <w:tc>
          <w:tcPr>
            <w:tcW w:w="1188" w:type="dxa"/>
            <w:tcBorders>
              <w:top w:val="single" w:sz="4" w:space="0" w:color="auto"/>
              <w:left w:val="nil"/>
              <w:bottom w:val="single" w:sz="4" w:space="0" w:color="auto"/>
              <w:right w:val="single" w:sz="4" w:space="0" w:color="auto"/>
            </w:tcBorders>
          </w:tcPr>
          <w:p w14:paraId="17608AF0" w14:textId="77777777" w:rsidR="007A421F" w:rsidRPr="007A421F" w:rsidRDefault="007A421F" w:rsidP="000C4616">
            <w:pPr>
              <w:rPr>
                <w:rFonts w:ascii="Times New Roman" w:hAnsi="Times New Roman" w:cs="Times New Roman"/>
                <w:sz w:val="18"/>
                <w:szCs w:val="18"/>
              </w:rPr>
            </w:pPr>
          </w:p>
          <w:p w14:paraId="6DBECFCF" w14:textId="77777777" w:rsidR="007A421F" w:rsidRPr="007A421F" w:rsidRDefault="007A421F" w:rsidP="000C4616">
            <w:pPr>
              <w:rPr>
                <w:rFonts w:ascii="Times New Roman" w:hAnsi="Times New Roman" w:cs="Times New Roman"/>
                <w:sz w:val="18"/>
                <w:szCs w:val="18"/>
              </w:rPr>
            </w:pPr>
          </w:p>
          <w:p w14:paraId="4C3721FF" w14:textId="77777777" w:rsidR="007A421F" w:rsidRPr="007A421F" w:rsidRDefault="007A421F" w:rsidP="000C4616">
            <w:pPr>
              <w:rPr>
                <w:rFonts w:ascii="Times New Roman" w:hAnsi="Times New Roman" w:cs="Times New Roman"/>
                <w:sz w:val="18"/>
                <w:szCs w:val="18"/>
              </w:rPr>
            </w:pPr>
          </w:p>
          <w:p w14:paraId="7A201FC1"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tcPr>
          <w:p w14:paraId="3D6F3370" w14:textId="77777777" w:rsidR="007A421F" w:rsidRPr="007A421F" w:rsidRDefault="007A421F" w:rsidP="000C4616">
            <w:pPr>
              <w:rPr>
                <w:rFonts w:ascii="Times New Roman" w:hAnsi="Times New Roman" w:cs="Times New Roman"/>
                <w:sz w:val="18"/>
                <w:szCs w:val="18"/>
              </w:rPr>
            </w:pPr>
          </w:p>
          <w:p w14:paraId="6E152122" w14:textId="77777777" w:rsidR="007A421F" w:rsidRPr="007A421F" w:rsidRDefault="007A421F" w:rsidP="000C4616">
            <w:pPr>
              <w:rPr>
                <w:rFonts w:ascii="Times New Roman" w:hAnsi="Times New Roman" w:cs="Times New Roman"/>
                <w:sz w:val="18"/>
                <w:szCs w:val="18"/>
              </w:rPr>
            </w:pPr>
          </w:p>
          <w:p w14:paraId="3BA50033" w14:textId="77777777" w:rsidR="007A421F" w:rsidRPr="007A421F" w:rsidRDefault="007A421F" w:rsidP="000C4616">
            <w:pPr>
              <w:jc w:val="center"/>
              <w:rPr>
                <w:rFonts w:ascii="Times New Roman" w:hAnsi="Times New Roman" w:cs="Times New Roman"/>
                <w:sz w:val="18"/>
                <w:szCs w:val="18"/>
              </w:rPr>
            </w:pPr>
          </w:p>
          <w:p w14:paraId="44057F44"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Clădire birouri</w:t>
            </w:r>
          </w:p>
          <w:p w14:paraId="21F02C45" w14:textId="77777777" w:rsidR="007A421F" w:rsidRPr="007A421F" w:rsidRDefault="007A421F" w:rsidP="000C4616">
            <w:pPr>
              <w:rPr>
                <w:rFonts w:ascii="Times New Roman" w:hAnsi="Times New Roman" w:cs="Times New Roman"/>
                <w:sz w:val="18"/>
                <w:szCs w:val="18"/>
              </w:rPr>
            </w:pPr>
          </w:p>
        </w:tc>
        <w:tc>
          <w:tcPr>
            <w:tcW w:w="4562" w:type="dxa"/>
            <w:tcBorders>
              <w:top w:val="single" w:sz="4" w:space="0" w:color="auto"/>
              <w:left w:val="nil"/>
              <w:bottom w:val="single" w:sz="4" w:space="0" w:color="auto"/>
              <w:right w:val="single" w:sz="4" w:space="0" w:color="auto"/>
            </w:tcBorders>
            <w:hideMark/>
          </w:tcPr>
          <w:p w14:paraId="15DF215F"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 xml:space="preserve">Municipiul Focşani, Str.Cuza-Vodă nr.28, bloc 28, suprafaţă teren 159 mp, tarla  90, parcela  5106, număr  cadastral 1518/0 ;1N, regim înălţime  P </w:t>
            </w:r>
          </w:p>
          <w:p w14:paraId="2C0FE5DF"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 xml:space="preserve">C1- sediu administrativ,suprafaţă construită 144,8 mp ; </w:t>
            </w:r>
          </w:p>
          <w:p w14:paraId="78F263DD"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vecinătăţi : N- Bloc 30  ; E – Primăria Focşani; S- Primăria Focşani; V-  Str. Cuza –Vodă</w:t>
            </w:r>
          </w:p>
        </w:tc>
        <w:tc>
          <w:tcPr>
            <w:tcW w:w="1468" w:type="dxa"/>
            <w:gridSpan w:val="2"/>
            <w:tcBorders>
              <w:top w:val="single" w:sz="4" w:space="0" w:color="auto"/>
              <w:left w:val="nil"/>
              <w:bottom w:val="single" w:sz="4" w:space="0" w:color="auto"/>
              <w:right w:val="single" w:sz="4" w:space="0" w:color="auto"/>
            </w:tcBorders>
            <w:vAlign w:val="center"/>
            <w:hideMark/>
          </w:tcPr>
          <w:p w14:paraId="05EE1CE9"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2002</w:t>
            </w:r>
          </w:p>
        </w:tc>
        <w:tc>
          <w:tcPr>
            <w:tcW w:w="1890" w:type="dxa"/>
            <w:tcBorders>
              <w:top w:val="single" w:sz="4" w:space="0" w:color="auto"/>
              <w:left w:val="nil"/>
              <w:bottom w:val="single" w:sz="4" w:space="0" w:color="auto"/>
              <w:right w:val="single" w:sz="4" w:space="0" w:color="auto"/>
            </w:tcBorders>
          </w:tcPr>
          <w:p w14:paraId="1AD7C16E" w14:textId="77777777" w:rsidR="007A421F" w:rsidRPr="007A421F" w:rsidRDefault="007A421F" w:rsidP="000C4616">
            <w:pPr>
              <w:jc w:val="center"/>
              <w:rPr>
                <w:rFonts w:ascii="Times New Roman" w:hAnsi="Times New Roman" w:cs="Times New Roman"/>
                <w:sz w:val="18"/>
                <w:szCs w:val="18"/>
                <w:lang w:val="it-IT"/>
              </w:rPr>
            </w:pPr>
          </w:p>
          <w:p w14:paraId="622467EF"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C1- 249,914</w:t>
            </w:r>
          </w:p>
          <w:p w14:paraId="29B426E6" w14:textId="77777777" w:rsidR="007A421F" w:rsidRPr="007A421F" w:rsidRDefault="007A421F" w:rsidP="000C4616">
            <w:pPr>
              <w:jc w:val="center"/>
              <w:rPr>
                <w:rFonts w:ascii="Times New Roman" w:hAnsi="Times New Roman" w:cs="Times New Roman"/>
                <w:sz w:val="18"/>
                <w:szCs w:val="18"/>
                <w:lang w:val="it-IT"/>
              </w:rPr>
            </w:pPr>
          </w:p>
          <w:p w14:paraId="7F450EAE"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teren- 97,020</w:t>
            </w:r>
          </w:p>
          <w:p w14:paraId="17513435" w14:textId="77777777" w:rsidR="007A421F" w:rsidRPr="007A421F" w:rsidRDefault="007A421F" w:rsidP="000C4616">
            <w:pPr>
              <w:rPr>
                <w:rFonts w:ascii="Times New Roman" w:hAnsi="Times New Roman" w:cs="Times New Roman"/>
                <w:sz w:val="18"/>
                <w:szCs w:val="18"/>
                <w:lang w:val="it-IT"/>
              </w:rPr>
            </w:pPr>
          </w:p>
          <w:p w14:paraId="214C86A2"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totală 346,934</w:t>
            </w:r>
          </w:p>
        </w:tc>
        <w:tc>
          <w:tcPr>
            <w:tcW w:w="3060" w:type="dxa"/>
            <w:tcBorders>
              <w:top w:val="single" w:sz="4" w:space="0" w:color="auto"/>
              <w:left w:val="nil"/>
              <w:bottom w:val="single" w:sz="4" w:space="0" w:color="auto"/>
              <w:right w:val="single" w:sz="4" w:space="0" w:color="auto"/>
            </w:tcBorders>
          </w:tcPr>
          <w:p w14:paraId="0FD5C33B" w14:textId="77777777" w:rsidR="007A421F" w:rsidRPr="007A421F" w:rsidRDefault="007A421F" w:rsidP="000C4616">
            <w:pPr>
              <w:jc w:val="both"/>
              <w:rPr>
                <w:rFonts w:ascii="Times New Roman" w:hAnsi="Times New Roman" w:cs="Times New Roman"/>
                <w:sz w:val="18"/>
                <w:szCs w:val="18"/>
                <w:lang w:val="it-IT"/>
              </w:rPr>
            </w:pPr>
            <w:r w:rsidRPr="007A421F">
              <w:rPr>
                <w:rFonts w:ascii="Times New Roman" w:hAnsi="Times New Roman" w:cs="Times New Roman"/>
                <w:sz w:val="18"/>
                <w:szCs w:val="18"/>
                <w:lang w:val="it-IT"/>
              </w:rPr>
              <w:t>H.G. 1224/2001, Hotărârea Consiliului Judeţean Vrancea nr.  59/2002, Hotărârea Consiliului Judeţean Vrancea nr.  210/2019</w:t>
            </w:r>
          </w:p>
          <w:p w14:paraId="16AF61C3"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Nr. Carte Funciară  11252 Focşani</w:t>
            </w:r>
          </w:p>
          <w:p w14:paraId="61463993" w14:textId="77777777" w:rsidR="007A421F" w:rsidRPr="007A421F" w:rsidRDefault="007A421F" w:rsidP="000C4616">
            <w:pPr>
              <w:rPr>
                <w:rFonts w:ascii="Times New Roman" w:hAnsi="Times New Roman" w:cs="Times New Roman"/>
                <w:sz w:val="18"/>
                <w:szCs w:val="18"/>
              </w:rPr>
            </w:pPr>
          </w:p>
        </w:tc>
      </w:tr>
      <w:tr w:rsidR="007A421F" w:rsidRPr="007A421F" w14:paraId="5ADE5AF4" w14:textId="77777777" w:rsidTr="007A421F">
        <w:trPr>
          <w:cantSplit/>
        </w:trPr>
        <w:tc>
          <w:tcPr>
            <w:tcW w:w="720" w:type="dxa"/>
            <w:tcBorders>
              <w:top w:val="single" w:sz="4" w:space="0" w:color="auto"/>
              <w:left w:val="single" w:sz="4" w:space="0" w:color="auto"/>
              <w:bottom w:val="single" w:sz="4" w:space="0" w:color="auto"/>
              <w:right w:val="single" w:sz="4" w:space="0" w:color="auto"/>
            </w:tcBorders>
          </w:tcPr>
          <w:p w14:paraId="648A8CBE"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 xml:space="preserve">   </w:t>
            </w:r>
          </w:p>
          <w:p w14:paraId="32464E2F" w14:textId="77777777" w:rsidR="007A421F" w:rsidRPr="007A421F" w:rsidRDefault="007A421F" w:rsidP="000C4616">
            <w:pPr>
              <w:rPr>
                <w:rFonts w:ascii="Times New Roman" w:hAnsi="Times New Roman" w:cs="Times New Roman"/>
                <w:b/>
                <w:bCs/>
                <w:sz w:val="18"/>
                <w:szCs w:val="18"/>
              </w:rPr>
            </w:pPr>
          </w:p>
          <w:p w14:paraId="4E322FE6" w14:textId="77777777" w:rsidR="007A421F" w:rsidRPr="007A421F" w:rsidRDefault="007A421F" w:rsidP="000C4616">
            <w:pPr>
              <w:rPr>
                <w:rFonts w:ascii="Times New Roman" w:hAnsi="Times New Roman" w:cs="Times New Roman"/>
                <w:b/>
                <w:bCs/>
                <w:sz w:val="18"/>
                <w:szCs w:val="18"/>
              </w:rPr>
            </w:pPr>
          </w:p>
          <w:p w14:paraId="766467B0"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3.</w:t>
            </w:r>
          </w:p>
        </w:tc>
        <w:tc>
          <w:tcPr>
            <w:tcW w:w="1188" w:type="dxa"/>
            <w:tcBorders>
              <w:top w:val="single" w:sz="4" w:space="0" w:color="auto"/>
              <w:left w:val="nil"/>
              <w:bottom w:val="single" w:sz="4" w:space="0" w:color="auto"/>
              <w:right w:val="single" w:sz="4" w:space="0" w:color="auto"/>
            </w:tcBorders>
          </w:tcPr>
          <w:p w14:paraId="04EAC2AD" w14:textId="77777777" w:rsidR="007A421F" w:rsidRPr="007A421F" w:rsidRDefault="007A421F" w:rsidP="000C4616">
            <w:pPr>
              <w:rPr>
                <w:rFonts w:ascii="Times New Roman" w:hAnsi="Times New Roman" w:cs="Times New Roman"/>
                <w:sz w:val="18"/>
                <w:szCs w:val="18"/>
              </w:rPr>
            </w:pPr>
          </w:p>
          <w:p w14:paraId="3D3B2484" w14:textId="77777777" w:rsidR="007A421F" w:rsidRPr="007A421F" w:rsidRDefault="007A421F" w:rsidP="000C4616">
            <w:pPr>
              <w:rPr>
                <w:rFonts w:ascii="Times New Roman" w:hAnsi="Times New Roman" w:cs="Times New Roman"/>
                <w:sz w:val="18"/>
                <w:szCs w:val="18"/>
              </w:rPr>
            </w:pPr>
          </w:p>
          <w:p w14:paraId="20F4A23D" w14:textId="77777777" w:rsidR="007A421F" w:rsidRPr="007A421F" w:rsidRDefault="007A421F" w:rsidP="000C4616">
            <w:pPr>
              <w:rPr>
                <w:rFonts w:ascii="Times New Roman" w:hAnsi="Times New Roman" w:cs="Times New Roman"/>
                <w:sz w:val="18"/>
                <w:szCs w:val="18"/>
              </w:rPr>
            </w:pPr>
          </w:p>
          <w:p w14:paraId="6400C02C"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tcPr>
          <w:p w14:paraId="0BD932CD" w14:textId="77777777" w:rsidR="007A421F" w:rsidRPr="007A421F" w:rsidRDefault="007A421F" w:rsidP="000C4616">
            <w:pPr>
              <w:rPr>
                <w:rFonts w:ascii="Times New Roman" w:hAnsi="Times New Roman" w:cs="Times New Roman"/>
                <w:sz w:val="18"/>
                <w:szCs w:val="18"/>
              </w:rPr>
            </w:pPr>
          </w:p>
          <w:p w14:paraId="267E9BA5" w14:textId="77777777" w:rsidR="007A421F" w:rsidRPr="007A421F" w:rsidRDefault="007A421F" w:rsidP="000C4616">
            <w:pPr>
              <w:rPr>
                <w:rFonts w:ascii="Times New Roman" w:hAnsi="Times New Roman" w:cs="Times New Roman"/>
                <w:sz w:val="18"/>
                <w:szCs w:val="18"/>
              </w:rPr>
            </w:pPr>
          </w:p>
          <w:p w14:paraId="6225D31E" w14:textId="77777777" w:rsidR="007A421F" w:rsidRPr="007A421F" w:rsidRDefault="007A421F" w:rsidP="000C4616">
            <w:pPr>
              <w:jc w:val="center"/>
              <w:rPr>
                <w:rFonts w:ascii="Times New Roman" w:hAnsi="Times New Roman" w:cs="Times New Roman"/>
                <w:sz w:val="18"/>
                <w:szCs w:val="18"/>
              </w:rPr>
            </w:pPr>
          </w:p>
          <w:p w14:paraId="60211F5B"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Teren</w:t>
            </w:r>
          </w:p>
        </w:tc>
        <w:tc>
          <w:tcPr>
            <w:tcW w:w="4562" w:type="dxa"/>
            <w:tcBorders>
              <w:top w:val="single" w:sz="4" w:space="0" w:color="auto"/>
              <w:left w:val="nil"/>
              <w:bottom w:val="single" w:sz="4" w:space="0" w:color="auto"/>
              <w:right w:val="single" w:sz="4" w:space="0" w:color="auto"/>
            </w:tcBorders>
            <w:hideMark/>
          </w:tcPr>
          <w:p w14:paraId="71BCD0C1"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Municipiul Focşani, Str. Brăilei nr. 125,  suprafaţă teren 9731 mp , tarla 182, parcele 9780, 9793, numar cadastral 50240,</w:t>
            </w:r>
          </w:p>
          <w:p w14:paraId="73A16F20"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 C1- constructii industriale si edilitare, suprafata construita 1.262 mp </w:t>
            </w:r>
          </w:p>
          <w:p w14:paraId="133117F0"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vecinătăţi</w:t>
            </w:r>
            <w:r w:rsidRPr="007A421F">
              <w:rPr>
                <w:rFonts w:ascii="Times New Roman" w:hAnsi="Times New Roman" w:cs="Times New Roman"/>
                <w:sz w:val="18"/>
                <w:szCs w:val="18"/>
                <w:lang w:val="pt-BR"/>
              </w:rPr>
              <w:t xml:space="preserve">: </w:t>
            </w:r>
            <w:r w:rsidRPr="007A421F">
              <w:rPr>
                <w:rFonts w:ascii="Times New Roman" w:hAnsi="Times New Roman" w:cs="Times New Roman"/>
                <w:sz w:val="18"/>
                <w:szCs w:val="18"/>
                <w:lang w:val="it-IT"/>
              </w:rPr>
              <w:t>S - SNIF Apele Romane, E -DN2, V -DGA, ORSA , N – proprietate particulară</w:t>
            </w:r>
          </w:p>
        </w:tc>
        <w:tc>
          <w:tcPr>
            <w:tcW w:w="1468" w:type="dxa"/>
            <w:gridSpan w:val="2"/>
            <w:tcBorders>
              <w:top w:val="single" w:sz="4" w:space="0" w:color="auto"/>
              <w:left w:val="nil"/>
              <w:bottom w:val="single" w:sz="4" w:space="0" w:color="auto"/>
              <w:right w:val="single" w:sz="4" w:space="0" w:color="auto"/>
            </w:tcBorders>
            <w:vAlign w:val="center"/>
            <w:hideMark/>
          </w:tcPr>
          <w:p w14:paraId="5D7008A9"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1985</w:t>
            </w:r>
          </w:p>
        </w:tc>
        <w:tc>
          <w:tcPr>
            <w:tcW w:w="1890" w:type="dxa"/>
            <w:tcBorders>
              <w:top w:val="single" w:sz="4" w:space="0" w:color="auto"/>
              <w:left w:val="nil"/>
              <w:bottom w:val="single" w:sz="4" w:space="0" w:color="auto"/>
              <w:right w:val="single" w:sz="4" w:space="0" w:color="auto"/>
            </w:tcBorders>
          </w:tcPr>
          <w:p w14:paraId="2E091742" w14:textId="77777777" w:rsidR="007A421F" w:rsidRPr="007A421F" w:rsidRDefault="007A421F" w:rsidP="000C4616">
            <w:pPr>
              <w:jc w:val="center"/>
              <w:rPr>
                <w:rFonts w:ascii="Times New Roman" w:hAnsi="Times New Roman" w:cs="Times New Roman"/>
                <w:sz w:val="18"/>
                <w:szCs w:val="18"/>
              </w:rPr>
            </w:pPr>
          </w:p>
          <w:p w14:paraId="2DCE0CFA" w14:textId="77777777" w:rsidR="007A421F" w:rsidRPr="007A421F" w:rsidRDefault="007A421F" w:rsidP="000C4616">
            <w:pPr>
              <w:jc w:val="center"/>
              <w:rPr>
                <w:rFonts w:ascii="Times New Roman" w:hAnsi="Times New Roman" w:cs="Times New Roman"/>
                <w:sz w:val="18"/>
                <w:szCs w:val="18"/>
              </w:rPr>
            </w:pPr>
          </w:p>
          <w:p w14:paraId="54D4B008" w14:textId="77777777" w:rsidR="007A421F" w:rsidRPr="007A421F" w:rsidRDefault="007A421F" w:rsidP="000C4616">
            <w:pPr>
              <w:jc w:val="center"/>
              <w:rPr>
                <w:rFonts w:ascii="Times New Roman" w:hAnsi="Times New Roman" w:cs="Times New Roman"/>
                <w:sz w:val="18"/>
                <w:szCs w:val="18"/>
              </w:rPr>
            </w:pPr>
          </w:p>
          <w:p w14:paraId="7E71FB3E"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Valoare teren- 4254,763</w:t>
            </w:r>
          </w:p>
          <w:p w14:paraId="75C07FA4" w14:textId="77777777" w:rsidR="007A421F" w:rsidRPr="007A421F" w:rsidRDefault="007A421F" w:rsidP="000C4616">
            <w:pPr>
              <w:jc w:val="center"/>
              <w:rPr>
                <w:rFonts w:ascii="Times New Roman" w:hAnsi="Times New Roman" w:cs="Times New Roman"/>
                <w:sz w:val="18"/>
                <w:szCs w:val="18"/>
              </w:rPr>
            </w:pPr>
          </w:p>
          <w:p w14:paraId="74EDBC2C" w14:textId="77777777" w:rsidR="007A421F" w:rsidRPr="007A421F" w:rsidRDefault="007A421F" w:rsidP="000C4616">
            <w:pPr>
              <w:jc w:val="center"/>
              <w:rPr>
                <w:rFonts w:ascii="Times New Roman" w:hAnsi="Times New Roman" w:cs="Times New Roman"/>
                <w:sz w:val="18"/>
                <w:szCs w:val="18"/>
              </w:rPr>
            </w:pPr>
          </w:p>
          <w:p w14:paraId="5F58DF17" w14:textId="77777777" w:rsidR="007A421F" w:rsidRPr="007A421F" w:rsidRDefault="007A421F" w:rsidP="000C4616">
            <w:pPr>
              <w:jc w:val="center"/>
              <w:rPr>
                <w:rFonts w:ascii="Times New Roman" w:hAnsi="Times New Roman" w:cs="Times New Roman"/>
                <w:sz w:val="18"/>
                <w:szCs w:val="18"/>
              </w:rPr>
            </w:pPr>
          </w:p>
        </w:tc>
        <w:tc>
          <w:tcPr>
            <w:tcW w:w="3060" w:type="dxa"/>
            <w:tcBorders>
              <w:top w:val="single" w:sz="4" w:space="0" w:color="auto"/>
              <w:left w:val="nil"/>
              <w:bottom w:val="single" w:sz="4" w:space="0" w:color="auto"/>
              <w:right w:val="single" w:sz="4" w:space="0" w:color="auto"/>
            </w:tcBorders>
          </w:tcPr>
          <w:p w14:paraId="6F735FFA"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 xml:space="preserve">Hot Jud. 8482/231/2013, Hot Jud nr. 4254/2014, </w:t>
            </w:r>
          </w:p>
          <w:p w14:paraId="3835E5DE"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Hotărârea Consiliului Judeţean Vrancea nr.  210/2019</w:t>
            </w:r>
          </w:p>
          <w:p w14:paraId="06C04CCB"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 xml:space="preserve">Nr. Carte Funciară 50240 Focşani </w:t>
            </w:r>
          </w:p>
          <w:p w14:paraId="1A4EC4BE" w14:textId="77777777" w:rsidR="007A421F" w:rsidRPr="007A421F" w:rsidRDefault="007A421F" w:rsidP="000C4616">
            <w:pPr>
              <w:rPr>
                <w:rFonts w:ascii="Times New Roman" w:hAnsi="Times New Roman" w:cs="Times New Roman"/>
                <w:sz w:val="18"/>
                <w:szCs w:val="18"/>
              </w:rPr>
            </w:pPr>
          </w:p>
        </w:tc>
      </w:tr>
      <w:tr w:rsidR="007A421F" w:rsidRPr="007A421F" w14:paraId="3DA5AD7C" w14:textId="77777777" w:rsidTr="007A421F">
        <w:tc>
          <w:tcPr>
            <w:tcW w:w="720" w:type="dxa"/>
            <w:tcBorders>
              <w:top w:val="single" w:sz="4" w:space="0" w:color="auto"/>
              <w:left w:val="single" w:sz="4" w:space="0" w:color="auto"/>
              <w:bottom w:val="single" w:sz="4" w:space="0" w:color="auto"/>
              <w:right w:val="single" w:sz="4" w:space="0" w:color="auto"/>
            </w:tcBorders>
          </w:tcPr>
          <w:p w14:paraId="1F5429BF"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 xml:space="preserve"> </w:t>
            </w:r>
          </w:p>
          <w:p w14:paraId="7AD23576" w14:textId="77777777" w:rsidR="007A421F" w:rsidRPr="007A421F" w:rsidRDefault="007A421F" w:rsidP="000C4616">
            <w:pPr>
              <w:rPr>
                <w:rFonts w:ascii="Times New Roman" w:hAnsi="Times New Roman" w:cs="Times New Roman"/>
                <w:b/>
                <w:bCs/>
                <w:sz w:val="18"/>
                <w:szCs w:val="18"/>
              </w:rPr>
            </w:pPr>
          </w:p>
          <w:p w14:paraId="6D59EF18" w14:textId="77777777" w:rsidR="007A421F" w:rsidRPr="007A421F" w:rsidRDefault="007A421F" w:rsidP="000C4616">
            <w:pPr>
              <w:rPr>
                <w:rFonts w:ascii="Times New Roman" w:hAnsi="Times New Roman" w:cs="Times New Roman"/>
                <w:b/>
                <w:bCs/>
                <w:sz w:val="18"/>
                <w:szCs w:val="18"/>
              </w:rPr>
            </w:pPr>
          </w:p>
          <w:p w14:paraId="2E36560B"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 xml:space="preserve"> 4.</w:t>
            </w:r>
          </w:p>
        </w:tc>
        <w:tc>
          <w:tcPr>
            <w:tcW w:w="1188" w:type="dxa"/>
            <w:tcBorders>
              <w:top w:val="single" w:sz="4" w:space="0" w:color="auto"/>
              <w:left w:val="nil"/>
              <w:bottom w:val="single" w:sz="4" w:space="0" w:color="auto"/>
              <w:right w:val="single" w:sz="4" w:space="0" w:color="auto"/>
            </w:tcBorders>
          </w:tcPr>
          <w:p w14:paraId="758FB43E" w14:textId="77777777" w:rsidR="007A421F" w:rsidRPr="007A421F" w:rsidRDefault="007A421F" w:rsidP="000C4616">
            <w:pPr>
              <w:rPr>
                <w:rFonts w:ascii="Times New Roman" w:hAnsi="Times New Roman" w:cs="Times New Roman"/>
                <w:sz w:val="18"/>
                <w:szCs w:val="18"/>
              </w:rPr>
            </w:pPr>
          </w:p>
          <w:p w14:paraId="25029CF8" w14:textId="77777777" w:rsidR="007A421F" w:rsidRPr="007A421F" w:rsidRDefault="007A421F" w:rsidP="000C4616">
            <w:pPr>
              <w:rPr>
                <w:rFonts w:ascii="Times New Roman" w:hAnsi="Times New Roman" w:cs="Times New Roman"/>
                <w:sz w:val="18"/>
                <w:szCs w:val="18"/>
              </w:rPr>
            </w:pPr>
          </w:p>
          <w:p w14:paraId="704CA60A" w14:textId="77777777" w:rsidR="007A421F" w:rsidRPr="007A421F" w:rsidRDefault="007A421F" w:rsidP="000C4616">
            <w:pPr>
              <w:rPr>
                <w:rFonts w:ascii="Times New Roman" w:hAnsi="Times New Roman" w:cs="Times New Roman"/>
                <w:sz w:val="18"/>
                <w:szCs w:val="18"/>
              </w:rPr>
            </w:pPr>
          </w:p>
          <w:p w14:paraId="478AC691"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tcPr>
          <w:p w14:paraId="31F0891C" w14:textId="77777777" w:rsidR="007A421F" w:rsidRPr="007A421F" w:rsidRDefault="007A421F" w:rsidP="000C4616">
            <w:pPr>
              <w:rPr>
                <w:rFonts w:ascii="Times New Roman" w:hAnsi="Times New Roman" w:cs="Times New Roman"/>
                <w:sz w:val="18"/>
                <w:szCs w:val="18"/>
              </w:rPr>
            </w:pPr>
          </w:p>
          <w:p w14:paraId="73C8C83E" w14:textId="77777777" w:rsidR="007A421F" w:rsidRPr="007A421F" w:rsidRDefault="007A421F" w:rsidP="000C4616">
            <w:pPr>
              <w:rPr>
                <w:rFonts w:ascii="Times New Roman" w:hAnsi="Times New Roman" w:cs="Times New Roman"/>
                <w:sz w:val="18"/>
                <w:szCs w:val="18"/>
              </w:rPr>
            </w:pPr>
          </w:p>
          <w:p w14:paraId="78B6E0E4" w14:textId="77777777" w:rsidR="007A421F" w:rsidRPr="007A421F" w:rsidRDefault="007A421F" w:rsidP="000C4616">
            <w:pPr>
              <w:rPr>
                <w:rFonts w:ascii="Times New Roman" w:hAnsi="Times New Roman" w:cs="Times New Roman"/>
                <w:sz w:val="18"/>
                <w:szCs w:val="18"/>
              </w:rPr>
            </w:pPr>
          </w:p>
          <w:p w14:paraId="1ADE7A19"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Clădire birouri</w:t>
            </w:r>
          </w:p>
          <w:p w14:paraId="63FEE0E1" w14:textId="77777777" w:rsidR="007A421F" w:rsidRPr="007A421F" w:rsidRDefault="007A421F" w:rsidP="000C4616">
            <w:pPr>
              <w:rPr>
                <w:rFonts w:ascii="Times New Roman" w:hAnsi="Times New Roman" w:cs="Times New Roman"/>
                <w:sz w:val="18"/>
                <w:szCs w:val="18"/>
              </w:rPr>
            </w:pPr>
          </w:p>
        </w:tc>
        <w:tc>
          <w:tcPr>
            <w:tcW w:w="4562" w:type="dxa"/>
            <w:tcBorders>
              <w:top w:val="single" w:sz="4" w:space="0" w:color="auto"/>
              <w:left w:val="nil"/>
              <w:bottom w:val="single" w:sz="4" w:space="0" w:color="auto"/>
              <w:right w:val="single" w:sz="4" w:space="0" w:color="auto"/>
            </w:tcBorders>
            <w:hideMark/>
          </w:tcPr>
          <w:p w14:paraId="440602BC"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 xml:space="preserve">Municipiul Focşani, Str. Bucegi nr. 21, bloc A II, suprafaţă teren ind. 70,51 mp cotă indiviză şi 297.91 mp proprietate exclusivă, suprafaţă construită 352,56 mp, tarla 197, număr cadastral  1375-0 ; 1N.  </w:t>
            </w:r>
          </w:p>
          <w:p w14:paraId="35A3CED3" w14:textId="77777777" w:rsidR="007A421F" w:rsidRPr="007A421F" w:rsidRDefault="007A421F" w:rsidP="000C4616">
            <w:pPr>
              <w:jc w:val="both"/>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vecinătăţi :N- bloc 19, E - SC Infotronic, </w:t>
            </w:r>
          </w:p>
          <w:p w14:paraId="68423709" w14:textId="77777777" w:rsidR="007A421F" w:rsidRPr="007A421F" w:rsidRDefault="007A421F" w:rsidP="000C4616">
            <w:pPr>
              <w:jc w:val="both"/>
              <w:rPr>
                <w:rFonts w:ascii="Times New Roman" w:hAnsi="Times New Roman" w:cs="Times New Roman"/>
                <w:sz w:val="18"/>
                <w:szCs w:val="18"/>
              </w:rPr>
            </w:pPr>
            <w:r w:rsidRPr="007A421F">
              <w:rPr>
                <w:rFonts w:ascii="Times New Roman" w:hAnsi="Times New Roman" w:cs="Times New Roman"/>
                <w:sz w:val="18"/>
                <w:szCs w:val="18"/>
              </w:rPr>
              <w:t>S - Primăria Focşani;, V- Str. Bucegi</w:t>
            </w:r>
          </w:p>
        </w:tc>
        <w:tc>
          <w:tcPr>
            <w:tcW w:w="1468" w:type="dxa"/>
            <w:gridSpan w:val="2"/>
            <w:tcBorders>
              <w:top w:val="single" w:sz="4" w:space="0" w:color="auto"/>
              <w:left w:val="nil"/>
              <w:bottom w:val="single" w:sz="4" w:space="0" w:color="auto"/>
              <w:right w:val="single" w:sz="4" w:space="0" w:color="auto"/>
            </w:tcBorders>
            <w:vAlign w:val="center"/>
            <w:hideMark/>
          </w:tcPr>
          <w:p w14:paraId="4F4651EC"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2002</w:t>
            </w:r>
          </w:p>
        </w:tc>
        <w:tc>
          <w:tcPr>
            <w:tcW w:w="1890" w:type="dxa"/>
            <w:tcBorders>
              <w:top w:val="single" w:sz="4" w:space="0" w:color="auto"/>
              <w:left w:val="nil"/>
              <w:bottom w:val="single" w:sz="4" w:space="0" w:color="auto"/>
              <w:right w:val="single" w:sz="4" w:space="0" w:color="auto"/>
            </w:tcBorders>
          </w:tcPr>
          <w:p w14:paraId="57C1BC06" w14:textId="77777777" w:rsidR="007A421F" w:rsidRPr="007A421F" w:rsidRDefault="007A421F" w:rsidP="000C4616">
            <w:pPr>
              <w:jc w:val="center"/>
              <w:rPr>
                <w:rFonts w:ascii="Times New Roman" w:hAnsi="Times New Roman" w:cs="Times New Roman"/>
                <w:sz w:val="18"/>
                <w:szCs w:val="18"/>
                <w:lang w:val="it-IT"/>
              </w:rPr>
            </w:pPr>
          </w:p>
          <w:p w14:paraId="3E572498"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C1- 548,995</w:t>
            </w:r>
          </w:p>
          <w:p w14:paraId="3023C312" w14:textId="77777777" w:rsidR="007A421F" w:rsidRPr="007A421F" w:rsidRDefault="007A421F" w:rsidP="000C4616">
            <w:pPr>
              <w:jc w:val="center"/>
              <w:rPr>
                <w:rFonts w:ascii="Times New Roman" w:hAnsi="Times New Roman" w:cs="Times New Roman"/>
                <w:sz w:val="18"/>
                <w:szCs w:val="18"/>
                <w:lang w:val="it-IT"/>
              </w:rPr>
            </w:pPr>
          </w:p>
          <w:p w14:paraId="66FF59EF"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sz w:val="18"/>
                <w:szCs w:val="18"/>
                <w:lang w:val="it-IT"/>
              </w:rPr>
              <w:t>Valoare teren 181,782</w:t>
            </w:r>
          </w:p>
          <w:p w14:paraId="6D2A2234" w14:textId="77777777" w:rsidR="007A421F" w:rsidRPr="007A421F" w:rsidRDefault="007A421F" w:rsidP="000C4616">
            <w:pPr>
              <w:jc w:val="center"/>
              <w:rPr>
                <w:rFonts w:ascii="Times New Roman" w:hAnsi="Times New Roman" w:cs="Times New Roman"/>
                <w:sz w:val="18"/>
                <w:szCs w:val="18"/>
                <w:lang w:val="it-IT"/>
              </w:rPr>
            </w:pPr>
          </w:p>
          <w:p w14:paraId="046F12D0" w14:textId="77777777" w:rsidR="007A421F" w:rsidRPr="007A421F" w:rsidRDefault="007A421F" w:rsidP="000C4616">
            <w:pPr>
              <w:jc w:val="center"/>
              <w:rPr>
                <w:rFonts w:ascii="Times New Roman" w:hAnsi="Times New Roman" w:cs="Times New Roman"/>
                <w:sz w:val="18"/>
                <w:szCs w:val="18"/>
                <w:lang w:val="it-IT"/>
              </w:rPr>
            </w:pPr>
            <w:r w:rsidRPr="007A421F">
              <w:rPr>
                <w:rFonts w:ascii="Times New Roman" w:hAnsi="Times New Roman" w:cs="Times New Roman"/>
                <w:bCs/>
                <w:sz w:val="18"/>
                <w:szCs w:val="18"/>
                <w:lang w:val="it-IT"/>
              </w:rPr>
              <w:t>Valoare totală 730,777lei</w:t>
            </w:r>
          </w:p>
        </w:tc>
        <w:tc>
          <w:tcPr>
            <w:tcW w:w="3060" w:type="dxa"/>
            <w:tcBorders>
              <w:top w:val="single" w:sz="4" w:space="0" w:color="auto"/>
              <w:left w:val="nil"/>
              <w:bottom w:val="single" w:sz="4" w:space="0" w:color="auto"/>
              <w:right w:val="single" w:sz="4" w:space="0" w:color="auto"/>
            </w:tcBorders>
            <w:hideMark/>
          </w:tcPr>
          <w:p w14:paraId="34317B06"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H.G. 1224/2001, Hotărârea Consiliului Judeţean Vrancea nr.  59/2002, </w:t>
            </w:r>
          </w:p>
          <w:p w14:paraId="69495744"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lang w:val="it-IT"/>
              </w:rPr>
              <w:t xml:space="preserve">Hotărârea Consiliului Judeţean Vrancea nr.  210/2019, Hotărârea Consiliului Judeţean Vrancea nr.  210/2019, Nr. </w:t>
            </w:r>
            <w:r w:rsidRPr="007A421F">
              <w:rPr>
                <w:rFonts w:ascii="Times New Roman" w:hAnsi="Times New Roman" w:cs="Times New Roman"/>
                <w:sz w:val="18"/>
                <w:szCs w:val="18"/>
              </w:rPr>
              <w:t>Carte Funciară  11253 Focşani</w:t>
            </w:r>
          </w:p>
        </w:tc>
      </w:tr>
      <w:tr w:rsidR="007A421F" w:rsidRPr="00E53687" w14:paraId="481C559A" w14:textId="77777777" w:rsidTr="007A421F">
        <w:tc>
          <w:tcPr>
            <w:tcW w:w="720" w:type="dxa"/>
            <w:tcBorders>
              <w:top w:val="single" w:sz="4" w:space="0" w:color="auto"/>
              <w:left w:val="single" w:sz="4" w:space="0" w:color="auto"/>
              <w:bottom w:val="single" w:sz="4" w:space="0" w:color="auto"/>
              <w:right w:val="single" w:sz="4" w:space="0" w:color="auto"/>
            </w:tcBorders>
          </w:tcPr>
          <w:p w14:paraId="17FD4976" w14:textId="77777777" w:rsidR="007A421F" w:rsidRPr="007A421F" w:rsidRDefault="007A421F" w:rsidP="000C4616">
            <w:pPr>
              <w:rPr>
                <w:rFonts w:ascii="Times New Roman" w:hAnsi="Times New Roman" w:cs="Times New Roman"/>
                <w:b/>
                <w:bCs/>
                <w:sz w:val="18"/>
                <w:szCs w:val="18"/>
              </w:rPr>
            </w:pPr>
          </w:p>
          <w:p w14:paraId="6AF7FE6B" w14:textId="77777777" w:rsidR="007A421F" w:rsidRPr="007A421F" w:rsidRDefault="007A421F" w:rsidP="000C4616">
            <w:pPr>
              <w:rPr>
                <w:rFonts w:ascii="Times New Roman" w:hAnsi="Times New Roman" w:cs="Times New Roman"/>
                <w:b/>
                <w:bCs/>
                <w:sz w:val="18"/>
                <w:szCs w:val="18"/>
              </w:rPr>
            </w:pPr>
          </w:p>
          <w:p w14:paraId="46E844CF" w14:textId="77777777" w:rsidR="007A421F" w:rsidRPr="007A421F" w:rsidRDefault="007A421F" w:rsidP="000C4616">
            <w:pPr>
              <w:rPr>
                <w:rFonts w:ascii="Times New Roman" w:hAnsi="Times New Roman" w:cs="Times New Roman"/>
                <w:b/>
                <w:bCs/>
                <w:sz w:val="18"/>
                <w:szCs w:val="18"/>
              </w:rPr>
            </w:pPr>
          </w:p>
          <w:p w14:paraId="57A48F71" w14:textId="77777777" w:rsidR="007A421F" w:rsidRPr="007A421F" w:rsidRDefault="007A421F" w:rsidP="000C4616">
            <w:pPr>
              <w:rPr>
                <w:rFonts w:ascii="Times New Roman" w:hAnsi="Times New Roman" w:cs="Times New Roman"/>
                <w:b/>
                <w:bCs/>
                <w:sz w:val="18"/>
                <w:szCs w:val="18"/>
              </w:rPr>
            </w:pPr>
          </w:p>
          <w:p w14:paraId="5F1FBE83" w14:textId="77777777" w:rsidR="007A421F" w:rsidRPr="007A421F" w:rsidRDefault="007A421F" w:rsidP="000C4616">
            <w:pPr>
              <w:rPr>
                <w:rFonts w:ascii="Times New Roman" w:hAnsi="Times New Roman" w:cs="Times New Roman"/>
                <w:b/>
                <w:bCs/>
                <w:sz w:val="18"/>
                <w:szCs w:val="18"/>
              </w:rPr>
            </w:pPr>
            <w:r w:rsidRPr="007A421F">
              <w:rPr>
                <w:rFonts w:ascii="Times New Roman" w:hAnsi="Times New Roman" w:cs="Times New Roman"/>
                <w:b/>
                <w:bCs/>
                <w:sz w:val="18"/>
                <w:szCs w:val="18"/>
              </w:rPr>
              <w:t>5.</w:t>
            </w:r>
          </w:p>
        </w:tc>
        <w:tc>
          <w:tcPr>
            <w:tcW w:w="1188" w:type="dxa"/>
            <w:tcBorders>
              <w:top w:val="single" w:sz="4" w:space="0" w:color="auto"/>
              <w:left w:val="nil"/>
              <w:bottom w:val="single" w:sz="4" w:space="0" w:color="auto"/>
              <w:right w:val="single" w:sz="4" w:space="0" w:color="auto"/>
            </w:tcBorders>
          </w:tcPr>
          <w:p w14:paraId="5FDC86F9" w14:textId="77777777" w:rsidR="007A421F" w:rsidRPr="007A421F" w:rsidRDefault="007A421F" w:rsidP="000C4616">
            <w:pPr>
              <w:rPr>
                <w:rFonts w:ascii="Times New Roman" w:hAnsi="Times New Roman" w:cs="Times New Roman"/>
                <w:sz w:val="18"/>
                <w:szCs w:val="18"/>
              </w:rPr>
            </w:pPr>
          </w:p>
          <w:p w14:paraId="2A32E110" w14:textId="77777777" w:rsidR="007A421F" w:rsidRPr="007A421F" w:rsidRDefault="007A421F" w:rsidP="000C4616">
            <w:pPr>
              <w:rPr>
                <w:rFonts w:ascii="Times New Roman" w:hAnsi="Times New Roman" w:cs="Times New Roman"/>
                <w:sz w:val="18"/>
                <w:szCs w:val="18"/>
              </w:rPr>
            </w:pPr>
          </w:p>
          <w:p w14:paraId="7CF0FE26" w14:textId="77777777" w:rsidR="007A421F" w:rsidRPr="007A421F" w:rsidRDefault="007A421F" w:rsidP="000C4616">
            <w:pPr>
              <w:rPr>
                <w:rFonts w:ascii="Times New Roman" w:hAnsi="Times New Roman" w:cs="Times New Roman"/>
                <w:sz w:val="18"/>
                <w:szCs w:val="18"/>
              </w:rPr>
            </w:pPr>
          </w:p>
          <w:p w14:paraId="4452E1C1" w14:textId="77777777" w:rsidR="007A421F" w:rsidRPr="007A421F" w:rsidRDefault="007A421F" w:rsidP="000C4616">
            <w:pPr>
              <w:rPr>
                <w:rFonts w:ascii="Times New Roman" w:hAnsi="Times New Roman" w:cs="Times New Roman"/>
                <w:sz w:val="18"/>
                <w:szCs w:val="18"/>
              </w:rPr>
            </w:pPr>
          </w:p>
          <w:p w14:paraId="3AAB7CF5"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1.6.2</w:t>
            </w:r>
          </w:p>
        </w:tc>
        <w:tc>
          <w:tcPr>
            <w:tcW w:w="1782" w:type="dxa"/>
            <w:tcBorders>
              <w:top w:val="single" w:sz="4" w:space="0" w:color="auto"/>
              <w:left w:val="single" w:sz="4" w:space="0" w:color="auto"/>
              <w:bottom w:val="single" w:sz="4" w:space="0" w:color="auto"/>
              <w:right w:val="single" w:sz="4" w:space="0" w:color="auto"/>
            </w:tcBorders>
          </w:tcPr>
          <w:p w14:paraId="5FE5A6A8" w14:textId="77777777" w:rsidR="007A421F" w:rsidRPr="007A421F" w:rsidRDefault="007A421F" w:rsidP="000C4616">
            <w:pPr>
              <w:rPr>
                <w:rFonts w:ascii="Times New Roman" w:hAnsi="Times New Roman" w:cs="Times New Roman"/>
                <w:sz w:val="18"/>
                <w:szCs w:val="18"/>
              </w:rPr>
            </w:pPr>
          </w:p>
          <w:p w14:paraId="08376B34" w14:textId="77777777" w:rsidR="007A421F" w:rsidRPr="007A421F" w:rsidRDefault="007A421F" w:rsidP="000C4616">
            <w:pPr>
              <w:rPr>
                <w:rFonts w:ascii="Times New Roman" w:hAnsi="Times New Roman" w:cs="Times New Roman"/>
                <w:sz w:val="18"/>
                <w:szCs w:val="18"/>
              </w:rPr>
            </w:pPr>
          </w:p>
          <w:p w14:paraId="51185A25" w14:textId="77777777" w:rsidR="007A421F" w:rsidRPr="007A421F" w:rsidRDefault="007A421F" w:rsidP="000C4616">
            <w:pPr>
              <w:rPr>
                <w:rFonts w:ascii="Times New Roman" w:hAnsi="Times New Roman" w:cs="Times New Roman"/>
                <w:sz w:val="18"/>
                <w:szCs w:val="18"/>
              </w:rPr>
            </w:pPr>
          </w:p>
          <w:p w14:paraId="2E471662" w14:textId="77777777" w:rsidR="007A421F" w:rsidRPr="007A421F" w:rsidRDefault="007A421F" w:rsidP="000C4616">
            <w:pPr>
              <w:rPr>
                <w:rFonts w:ascii="Times New Roman" w:hAnsi="Times New Roman" w:cs="Times New Roman"/>
                <w:sz w:val="18"/>
                <w:szCs w:val="18"/>
              </w:rPr>
            </w:pPr>
          </w:p>
          <w:p w14:paraId="78327860"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Policlinica Stomatologică</w:t>
            </w:r>
          </w:p>
        </w:tc>
        <w:tc>
          <w:tcPr>
            <w:tcW w:w="4562" w:type="dxa"/>
            <w:tcBorders>
              <w:top w:val="single" w:sz="4" w:space="0" w:color="auto"/>
              <w:left w:val="nil"/>
              <w:bottom w:val="single" w:sz="4" w:space="0" w:color="auto"/>
              <w:right w:val="single" w:sz="4" w:space="0" w:color="auto"/>
            </w:tcBorders>
            <w:hideMark/>
          </w:tcPr>
          <w:p w14:paraId="434105B8"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Municipiul Focşani, Str.Vămii nr.1,</w:t>
            </w:r>
          </w:p>
          <w:p w14:paraId="30852DA6"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 xml:space="preserve">- demisol, scara 1+2, tarla 161, parcela 8362, număr cadastral  53649 –C1-U2, </w:t>
            </w:r>
          </w:p>
          <w:p w14:paraId="00350FED"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suprafaţă utilă 390 mp, cote părţi comune 42,25 mp, cote teren 105,38 mp</w:t>
            </w:r>
          </w:p>
          <w:p w14:paraId="0EB0A9AD"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 xml:space="preserve">- parter, scara 1+2,tarla 161,parcela 8362, număr cadastral 53649-C1-U3, </w:t>
            </w:r>
          </w:p>
          <w:p w14:paraId="2A6A1CA1"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suprafaţă utilă 347 mp,cote părţi comune 39,45 mp, cote teren 93,56 mp</w:t>
            </w:r>
          </w:p>
        </w:tc>
        <w:tc>
          <w:tcPr>
            <w:tcW w:w="1468" w:type="dxa"/>
            <w:gridSpan w:val="2"/>
            <w:tcBorders>
              <w:top w:val="single" w:sz="4" w:space="0" w:color="auto"/>
              <w:left w:val="nil"/>
              <w:bottom w:val="single" w:sz="4" w:space="0" w:color="auto"/>
              <w:right w:val="single" w:sz="4" w:space="0" w:color="auto"/>
            </w:tcBorders>
            <w:vAlign w:val="center"/>
          </w:tcPr>
          <w:p w14:paraId="43D918F9" w14:textId="77777777" w:rsidR="007A421F" w:rsidRPr="007A421F" w:rsidRDefault="007A421F" w:rsidP="000C4616">
            <w:pPr>
              <w:jc w:val="center"/>
              <w:rPr>
                <w:rFonts w:ascii="Times New Roman" w:hAnsi="Times New Roman" w:cs="Times New Roman"/>
                <w:sz w:val="18"/>
                <w:szCs w:val="18"/>
              </w:rPr>
            </w:pPr>
          </w:p>
          <w:p w14:paraId="7A9FD541"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2004</w:t>
            </w:r>
          </w:p>
        </w:tc>
        <w:tc>
          <w:tcPr>
            <w:tcW w:w="1890" w:type="dxa"/>
            <w:tcBorders>
              <w:top w:val="single" w:sz="4" w:space="0" w:color="auto"/>
              <w:left w:val="nil"/>
              <w:bottom w:val="single" w:sz="4" w:space="0" w:color="auto"/>
              <w:right w:val="single" w:sz="4" w:space="0" w:color="auto"/>
            </w:tcBorders>
          </w:tcPr>
          <w:p w14:paraId="60C525C8" w14:textId="77777777" w:rsidR="007A421F" w:rsidRPr="007A421F" w:rsidRDefault="007A421F" w:rsidP="000C4616">
            <w:pPr>
              <w:jc w:val="center"/>
              <w:rPr>
                <w:rFonts w:ascii="Times New Roman" w:hAnsi="Times New Roman" w:cs="Times New Roman"/>
                <w:sz w:val="18"/>
                <w:szCs w:val="18"/>
              </w:rPr>
            </w:pPr>
          </w:p>
          <w:p w14:paraId="06475D93" w14:textId="77777777" w:rsidR="007A421F" w:rsidRPr="007A421F" w:rsidRDefault="007A421F" w:rsidP="000C4616">
            <w:pPr>
              <w:jc w:val="center"/>
              <w:rPr>
                <w:rFonts w:ascii="Times New Roman" w:hAnsi="Times New Roman" w:cs="Times New Roman"/>
                <w:sz w:val="18"/>
                <w:szCs w:val="18"/>
              </w:rPr>
            </w:pPr>
          </w:p>
          <w:p w14:paraId="7ADD83CD" w14:textId="77777777" w:rsidR="007A421F" w:rsidRPr="007A421F" w:rsidRDefault="007A421F" w:rsidP="000C4616">
            <w:pPr>
              <w:jc w:val="center"/>
              <w:rPr>
                <w:rFonts w:ascii="Times New Roman" w:hAnsi="Times New Roman" w:cs="Times New Roman"/>
                <w:sz w:val="18"/>
                <w:szCs w:val="18"/>
              </w:rPr>
            </w:pPr>
          </w:p>
          <w:p w14:paraId="1F16408B"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 xml:space="preserve">Valoare totală </w:t>
            </w:r>
          </w:p>
          <w:p w14:paraId="33B6CBB8"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1357,131</w:t>
            </w:r>
          </w:p>
        </w:tc>
        <w:tc>
          <w:tcPr>
            <w:tcW w:w="3060" w:type="dxa"/>
            <w:tcBorders>
              <w:top w:val="single" w:sz="4" w:space="0" w:color="auto"/>
              <w:left w:val="nil"/>
              <w:bottom w:val="single" w:sz="4" w:space="0" w:color="auto"/>
              <w:right w:val="single" w:sz="4" w:space="0" w:color="auto"/>
            </w:tcBorders>
            <w:hideMark/>
          </w:tcPr>
          <w:p w14:paraId="06B226AB"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H..G 884/2004,  Hotărârea Consiliului Judeţean Vrancea nr. 37/2004, Hotărârea  Consiliului Judeţean Vrancea nr. 66/2004, Hotărârea Consiliului Judeţean Vrancea nr.  210/2019</w:t>
            </w:r>
          </w:p>
          <w:p w14:paraId="7B8212E8" w14:textId="77777777" w:rsidR="007A421F" w:rsidRPr="007A421F" w:rsidRDefault="007A421F" w:rsidP="000C4616">
            <w:pPr>
              <w:rPr>
                <w:rFonts w:ascii="Times New Roman" w:hAnsi="Times New Roman" w:cs="Times New Roman"/>
                <w:sz w:val="18"/>
                <w:szCs w:val="18"/>
                <w:lang w:val="it-IT"/>
              </w:rPr>
            </w:pPr>
            <w:r w:rsidRPr="007A421F">
              <w:rPr>
                <w:rFonts w:ascii="Times New Roman" w:hAnsi="Times New Roman" w:cs="Times New Roman"/>
                <w:sz w:val="18"/>
                <w:szCs w:val="18"/>
                <w:lang w:val="it-IT"/>
              </w:rPr>
              <w:t xml:space="preserve">Nr. Carte Funciară  53649-C1-U2,53649-C1-U3  Focşani </w:t>
            </w:r>
          </w:p>
        </w:tc>
      </w:tr>
      <w:tr w:rsidR="007A421F" w:rsidRPr="007A421F" w14:paraId="4C6A4D07" w14:textId="77777777" w:rsidTr="007A421F">
        <w:trPr>
          <w:trHeight w:val="1763"/>
        </w:trPr>
        <w:tc>
          <w:tcPr>
            <w:tcW w:w="720" w:type="dxa"/>
            <w:tcBorders>
              <w:top w:val="single" w:sz="4" w:space="0" w:color="auto"/>
              <w:left w:val="single" w:sz="4" w:space="0" w:color="auto"/>
              <w:bottom w:val="single" w:sz="4" w:space="0" w:color="auto"/>
              <w:right w:val="single" w:sz="4" w:space="0" w:color="auto"/>
            </w:tcBorders>
            <w:hideMark/>
          </w:tcPr>
          <w:p w14:paraId="020CD096" w14:textId="77777777" w:rsidR="007A421F" w:rsidRPr="007A421F" w:rsidRDefault="007A421F" w:rsidP="000C4616">
            <w:pPr>
              <w:ind w:left="180"/>
              <w:rPr>
                <w:rFonts w:ascii="Times New Roman" w:hAnsi="Times New Roman" w:cs="Times New Roman"/>
                <w:b/>
                <w:bCs/>
                <w:sz w:val="18"/>
                <w:szCs w:val="18"/>
                <w:lang w:val="it-IT"/>
              </w:rPr>
            </w:pPr>
          </w:p>
          <w:p w14:paraId="40AAC396" w14:textId="77777777" w:rsidR="007A421F" w:rsidRPr="007A421F" w:rsidRDefault="007A421F" w:rsidP="000C4616">
            <w:pPr>
              <w:ind w:left="180"/>
              <w:rPr>
                <w:rFonts w:ascii="Times New Roman" w:hAnsi="Times New Roman" w:cs="Times New Roman"/>
                <w:b/>
                <w:bCs/>
                <w:sz w:val="18"/>
                <w:szCs w:val="18"/>
                <w:lang w:val="it-IT"/>
              </w:rPr>
            </w:pPr>
          </w:p>
          <w:p w14:paraId="721E3B11" w14:textId="77777777" w:rsidR="007A421F" w:rsidRPr="007A421F" w:rsidRDefault="007A421F" w:rsidP="000C4616">
            <w:pPr>
              <w:ind w:left="180"/>
              <w:rPr>
                <w:rFonts w:ascii="Times New Roman" w:hAnsi="Times New Roman" w:cs="Times New Roman"/>
                <w:b/>
                <w:bCs/>
                <w:sz w:val="18"/>
                <w:szCs w:val="18"/>
                <w:lang w:val="it-IT"/>
              </w:rPr>
            </w:pPr>
          </w:p>
          <w:p w14:paraId="0CCCE966" w14:textId="77777777" w:rsidR="007A421F" w:rsidRPr="007A421F" w:rsidRDefault="007A421F" w:rsidP="000C4616">
            <w:pPr>
              <w:ind w:left="180"/>
              <w:rPr>
                <w:rFonts w:ascii="Times New Roman" w:hAnsi="Times New Roman" w:cs="Times New Roman"/>
                <w:b/>
                <w:bCs/>
                <w:sz w:val="18"/>
                <w:szCs w:val="18"/>
              </w:rPr>
            </w:pPr>
            <w:r w:rsidRPr="007A421F">
              <w:rPr>
                <w:rFonts w:ascii="Times New Roman" w:hAnsi="Times New Roman" w:cs="Times New Roman"/>
                <w:b/>
                <w:bCs/>
                <w:sz w:val="18"/>
                <w:szCs w:val="18"/>
              </w:rPr>
              <w:t>6.</w:t>
            </w:r>
          </w:p>
        </w:tc>
        <w:tc>
          <w:tcPr>
            <w:tcW w:w="1188" w:type="dxa"/>
            <w:tcBorders>
              <w:top w:val="single" w:sz="4" w:space="0" w:color="auto"/>
              <w:left w:val="nil"/>
              <w:bottom w:val="single" w:sz="4" w:space="0" w:color="auto"/>
              <w:right w:val="single" w:sz="4" w:space="0" w:color="auto"/>
            </w:tcBorders>
          </w:tcPr>
          <w:p w14:paraId="2C22A906" w14:textId="77777777" w:rsidR="007A421F" w:rsidRPr="007A421F" w:rsidRDefault="007A421F" w:rsidP="000C4616">
            <w:pPr>
              <w:rPr>
                <w:rFonts w:ascii="Times New Roman" w:hAnsi="Times New Roman" w:cs="Times New Roman"/>
                <w:sz w:val="18"/>
                <w:szCs w:val="18"/>
              </w:rPr>
            </w:pPr>
          </w:p>
          <w:p w14:paraId="48BB2325" w14:textId="77777777" w:rsidR="007A421F" w:rsidRPr="007A421F" w:rsidRDefault="007A421F" w:rsidP="000C4616">
            <w:pPr>
              <w:rPr>
                <w:rFonts w:ascii="Times New Roman" w:hAnsi="Times New Roman" w:cs="Times New Roman"/>
                <w:sz w:val="18"/>
                <w:szCs w:val="18"/>
              </w:rPr>
            </w:pPr>
          </w:p>
          <w:p w14:paraId="4E4025B9" w14:textId="77777777" w:rsidR="007A421F" w:rsidRPr="007A421F" w:rsidRDefault="007A421F" w:rsidP="000C4616">
            <w:pPr>
              <w:rPr>
                <w:rFonts w:ascii="Times New Roman" w:hAnsi="Times New Roman" w:cs="Times New Roman"/>
                <w:sz w:val="18"/>
                <w:szCs w:val="18"/>
              </w:rPr>
            </w:pPr>
          </w:p>
          <w:p w14:paraId="0DF3F789"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tcPr>
          <w:p w14:paraId="636C07A0" w14:textId="77777777" w:rsidR="007A421F" w:rsidRPr="007A421F" w:rsidRDefault="007A421F" w:rsidP="000C4616">
            <w:pPr>
              <w:rPr>
                <w:rFonts w:ascii="Times New Roman" w:hAnsi="Times New Roman" w:cs="Times New Roman"/>
                <w:sz w:val="18"/>
                <w:szCs w:val="18"/>
              </w:rPr>
            </w:pPr>
          </w:p>
          <w:p w14:paraId="426D828E" w14:textId="77777777" w:rsidR="007A421F" w:rsidRPr="007A421F" w:rsidRDefault="007A421F" w:rsidP="000C4616">
            <w:pPr>
              <w:rPr>
                <w:rFonts w:ascii="Times New Roman" w:hAnsi="Times New Roman" w:cs="Times New Roman"/>
                <w:sz w:val="18"/>
                <w:szCs w:val="18"/>
              </w:rPr>
            </w:pPr>
          </w:p>
          <w:p w14:paraId="7E365DF8" w14:textId="77777777" w:rsidR="007A421F" w:rsidRPr="007A421F" w:rsidRDefault="007A421F" w:rsidP="000C4616">
            <w:pPr>
              <w:jc w:val="center"/>
              <w:rPr>
                <w:rFonts w:ascii="Times New Roman" w:hAnsi="Times New Roman" w:cs="Times New Roman"/>
                <w:sz w:val="18"/>
                <w:szCs w:val="18"/>
              </w:rPr>
            </w:pPr>
          </w:p>
          <w:p w14:paraId="06BFF1E0"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Clădire birouri</w:t>
            </w:r>
          </w:p>
          <w:p w14:paraId="0CAEDEBE" w14:textId="77777777" w:rsidR="007A421F" w:rsidRPr="007A421F" w:rsidRDefault="007A421F" w:rsidP="000C4616">
            <w:pPr>
              <w:rPr>
                <w:rFonts w:ascii="Times New Roman" w:hAnsi="Times New Roman" w:cs="Times New Roman"/>
                <w:sz w:val="18"/>
                <w:szCs w:val="18"/>
              </w:rPr>
            </w:pPr>
          </w:p>
        </w:tc>
        <w:tc>
          <w:tcPr>
            <w:tcW w:w="4562" w:type="dxa"/>
            <w:tcBorders>
              <w:top w:val="single" w:sz="4" w:space="0" w:color="auto"/>
              <w:left w:val="nil"/>
              <w:bottom w:val="single" w:sz="4" w:space="0" w:color="auto"/>
              <w:right w:val="single" w:sz="4" w:space="0" w:color="auto"/>
            </w:tcBorders>
            <w:hideMark/>
          </w:tcPr>
          <w:p w14:paraId="2BA3D3A0"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Municipiul Focşani, Str. Mitropolit  Varlaam nr. 48 bis, suprafaţă teren 404 mp; tarla 197, numere cadastrale (7684-7685-2160)N,</w:t>
            </w:r>
          </w:p>
          <w:p w14:paraId="46FA683B"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C1- garaj+atelier+extindere, suprafaţă construită 192 mp,regim de înălţime P+1;</w:t>
            </w:r>
          </w:p>
          <w:p w14:paraId="0F7D87BD" w14:textId="77777777" w:rsidR="007A421F" w:rsidRPr="007A421F" w:rsidRDefault="007A421F" w:rsidP="000C4616">
            <w:pPr>
              <w:pStyle w:val="Corptext"/>
              <w:rPr>
                <w:rFonts w:ascii="Times New Roman" w:hAnsi="Times New Roman"/>
                <w:sz w:val="18"/>
                <w:szCs w:val="18"/>
                <w:lang w:val="it-IT"/>
              </w:rPr>
            </w:pPr>
            <w:r w:rsidRPr="007A421F">
              <w:rPr>
                <w:rFonts w:ascii="Times New Roman" w:hAnsi="Times New Roman"/>
                <w:sz w:val="18"/>
                <w:szCs w:val="18"/>
                <w:lang w:val="it-IT"/>
              </w:rPr>
              <w:t>Vecinătăţi: N - M. Varlaam, E- proprietate particulară, S- proprietate particulară, V- proprietate particulară.</w:t>
            </w:r>
          </w:p>
        </w:tc>
        <w:tc>
          <w:tcPr>
            <w:tcW w:w="1468" w:type="dxa"/>
            <w:gridSpan w:val="2"/>
            <w:tcBorders>
              <w:top w:val="single" w:sz="4" w:space="0" w:color="auto"/>
              <w:left w:val="nil"/>
              <w:bottom w:val="single" w:sz="4" w:space="0" w:color="auto"/>
              <w:right w:val="single" w:sz="4" w:space="0" w:color="auto"/>
            </w:tcBorders>
            <w:vAlign w:val="center"/>
          </w:tcPr>
          <w:p w14:paraId="5DCD0B24" w14:textId="77777777" w:rsidR="007A421F" w:rsidRPr="007A421F" w:rsidRDefault="007A421F" w:rsidP="000C4616">
            <w:pPr>
              <w:jc w:val="center"/>
              <w:rPr>
                <w:rFonts w:ascii="Times New Roman" w:hAnsi="Times New Roman" w:cs="Times New Roman"/>
                <w:sz w:val="18"/>
                <w:szCs w:val="18"/>
                <w:lang w:val="it-IT"/>
              </w:rPr>
            </w:pPr>
          </w:p>
          <w:p w14:paraId="1E3147BC" w14:textId="77777777" w:rsidR="007A421F" w:rsidRPr="007A421F" w:rsidRDefault="007A421F" w:rsidP="000C4616">
            <w:pPr>
              <w:jc w:val="center"/>
              <w:rPr>
                <w:rFonts w:ascii="Times New Roman" w:hAnsi="Times New Roman" w:cs="Times New Roman"/>
                <w:sz w:val="18"/>
                <w:szCs w:val="18"/>
                <w:lang w:val="it-IT"/>
              </w:rPr>
            </w:pPr>
          </w:p>
          <w:p w14:paraId="6399C119"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2007</w:t>
            </w:r>
          </w:p>
        </w:tc>
        <w:tc>
          <w:tcPr>
            <w:tcW w:w="1890" w:type="dxa"/>
            <w:tcBorders>
              <w:top w:val="single" w:sz="4" w:space="0" w:color="auto"/>
              <w:left w:val="nil"/>
              <w:bottom w:val="single" w:sz="4" w:space="0" w:color="auto"/>
              <w:right w:val="single" w:sz="4" w:space="0" w:color="auto"/>
            </w:tcBorders>
          </w:tcPr>
          <w:p w14:paraId="1C91D911" w14:textId="77777777" w:rsidR="007A421F" w:rsidRPr="007A421F" w:rsidRDefault="007A421F" w:rsidP="000C4616">
            <w:pPr>
              <w:jc w:val="center"/>
              <w:rPr>
                <w:rFonts w:ascii="Times New Roman" w:hAnsi="Times New Roman" w:cs="Times New Roman"/>
                <w:sz w:val="18"/>
                <w:szCs w:val="18"/>
              </w:rPr>
            </w:pPr>
          </w:p>
          <w:p w14:paraId="224113C1" w14:textId="77777777" w:rsidR="007A421F" w:rsidRPr="007A421F" w:rsidRDefault="007A421F" w:rsidP="000C4616">
            <w:pPr>
              <w:jc w:val="center"/>
              <w:rPr>
                <w:rFonts w:ascii="Times New Roman" w:hAnsi="Times New Roman" w:cs="Times New Roman"/>
                <w:sz w:val="18"/>
                <w:szCs w:val="18"/>
              </w:rPr>
            </w:pPr>
          </w:p>
          <w:p w14:paraId="359F9DE5" w14:textId="77777777" w:rsidR="007A421F" w:rsidRPr="007A421F" w:rsidRDefault="007A421F" w:rsidP="000C4616">
            <w:pPr>
              <w:jc w:val="center"/>
              <w:rPr>
                <w:rFonts w:ascii="Times New Roman" w:hAnsi="Times New Roman" w:cs="Times New Roman"/>
                <w:sz w:val="18"/>
                <w:szCs w:val="18"/>
              </w:rPr>
            </w:pPr>
          </w:p>
          <w:p w14:paraId="4779184F" w14:textId="77777777" w:rsidR="007A421F" w:rsidRPr="007A421F" w:rsidRDefault="007A421F" w:rsidP="000C4616">
            <w:pPr>
              <w:jc w:val="center"/>
              <w:rPr>
                <w:rFonts w:ascii="Times New Roman" w:hAnsi="Times New Roman" w:cs="Times New Roman"/>
                <w:sz w:val="18"/>
                <w:szCs w:val="18"/>
              </w:rPr>
            </w:pPr>
          </w:p>
          <w:p w14:paraId="0BA6586F"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Valoare totală 2409,03255</w:t>
            </w:r>
          </w:p>
          <w:p w14:paraId="079B439D" w14:textId="77777777" w:rsidR="007A421F" w:rsidRPr="007A421F" w:rsidRDefault="007A421F" w:rsidP="000C4616">
            <w:pPr>
              <w:jc w:val="center"/>
              <w:rPr>
                <w:rFonts w:ascii="Times New Roman" w:hAnsi="Times New Roman" w:cs="Times New Roman"/>
                <w:sz w:val="18"/>
                <w:szCs w:val="18"/>
              </w:rPr>
            </w:pPr>
          </w:p>
        </w:tc>
        <w:tc>
          <w:tcPr>
            <w:tcW w:w="3060" w:type="dxa"/>
            <w:tcBorders>
              <w:top w:val="single" w:sz="4" w:space="0" w:color="auto"/>
              <w:left w:val="nil"/>
              <w:bottom w:val="single" w:sz="4" w:space="0" w:color="auto"/>
              <w:right w:val="single" w:sz="4" w:space="0" w:color="auto"/>
            </w:tcBorders>
            <w:hideMark/>
          </w:tcPr>
          <w:p w14:paraId="6A7D94BB"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 xml:space="preserve">Hotărârea  Consiliului Judeţean Vrancea nr. 93/2007, proces verbal receptie nr.3 4/14.01.2019, 88/28.01.2019, Hotărârea Consiliului Judeţean Vrancea nr.  210/2019, </w:t>
            </w:r>
          </w:p>
          <w:p w14:paraId="6EBFBAB3"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Nr. Carte Funciară 56495 Focşani</w:t>
            </w:r>
          </w:p>
        </w:tc>
      </w:tr>
      <w:tr w:rsidR="007A421F" w:rsidRPr="007A421F" w14:paraId="5169B647" w14:textId="77777777" w:rsidTr="007A421F">
        <w:tc>
          <w:tcPr>
            <w:tcW w:w="720" w:type="dxa"/>
            <w:tcBorders>
              <w:top w:val="single" w:sz="4" w:space="0" w:color="auto"/>
              <w:left w:val="single" w:sz="4" w:space="0" w:color="auto"/>
              <w:bottom w:val="single" w:sz="4" w:space="0" w:color="auto"/>
              <w:right w:val="single" w:sz="4" w:space="0" w:color="auto"/>
            </w:tcBorders>
          </w:tcPr>
          <w:p w14:paraId="2519E3E1" w14:textId="77777777" w:rsidR="007A421F" w:rsidRPr="007A421F" w:rsidRDefault="007A421F" w:rsidP="000C4616">
            <w:pPr>
              <w:ind w:left="180"/>
              <w:rPr>
                <w:rFonts w:ascii="Times New Roman" w:hAnsi="Times New Roman" w:cs="Times New Roman"/>
                <w:b/>
                <w:bCs/>
                <w:sz w:val="18"/>
                <w:szCs w:val="18"/>
              </w:rPr>
            </w:pPr>
          </w:p>
          <w:p w14:paraId="6D47FC83" w14:textId="77777777" w:rsidR="007A421F" w:rsidRPr="007A421F" w:rsidRDefault="007A421F" w:rsidP="000C4616">
            <w:pPr>
              <w:ind w:left="180"/>
              <w:rPr>
                <w:rFonts w:ascii="Times New Roman" w:hAnsi="Times New Roman" w:cs="Times New Roman"/>
                <w:b/>
                <w:bCs/>
                <w:sz w:val="18"/>
                <w:szCs w:val="18"/>
              </w:rPr>
            </w:pPr>
          </w:p>
          <w:p w14:paraId="7DAF1C41" w14:textId="77777777" w:rsidR="007A421F" w:rsidRPr="007A421F" w:rsidRDefault="007A421F" w:rsidP="000C4616">
            <w:pPr>
              <w:ind w:left="180"/>
              <w:rPr>
                <w:rFonts w:ascii="Times New Roman" w:hAnsi="Times New Roman" w:cs="Times New Roman"/>
                <w:b/>
                <w:bCs/>
                <w:sz w:val="18"/>
                <w:szCs w:val="18"/>
              </w:rPr>
            </w:pPr>
            <w:r w:rsidRPr="007A421F">
              <w:rPr>
                <w:rFonts w:ascii="Times New Roman" w:hAnsi="Times New Roman" w:cs="Times New Roman"/>
                <w:b/>
                <w:bCs/>
                <w:sz w:val="18"/>
                <w:szCs w:val="18"/>
              </w:rPr>
              <w:t>7.</w:t>
            </w:r>
          </w:p>
        </w:tc>
        <w:tc>
          <w:tcPr>
            <w:tcW w:w="1188" w:type="dxa"/>
            <w:tcBorders>
              <w:top w:val="single" w:sz="4" w:space="0" w:color="auto"/>
              <w:left w:val="nil"/>
              <w:bottom w:val="single" w:sz="4" w:space="0" w:color="auto"/>
              <w:right w:val="single" w:sz="4" w:space="0" w:color="auto"/>
            </w:tcBorders>
          </w:tcPr>
          <w:p w14:paraId="41DBF4C1" w14:textId="77777777" w:rsidR="007A421F" w:rsidRPr="007A421F" w:rsidRDefault="007A421F" w:rsidP="000C4616">
            <w:pPr>
              <w:rPr>
                <w:rFonts w:ascii="Times New Roman" w:hAnsi="Times New Roman" w:cs="Times New Roman"/>
                <w:sz w:val="18"/>
                <w:szCs w:val="18"/>
              </w:rPr>
            </w:pPr>
          </w:p>
          <w:p w14:paraId="2E4975CB" w14:textId="77777777" w:rsidR="007A421F" w:rsidRPr="007A421F" w:rsidRDefault="007A421F" w:rsidP="000C4616">
            <w:pPr>
              <w:rPr>
                <w:rFonts w:ascii="Times New Roman" w:hAnsi="Times New Roman" w:cs="Times New Roman"/>
                <w:sz w:val="18"/>
                <w:szCs w:val="18"/>
              </w:rPr>
            </w:pPr>
          </w:p>
          <w:p w14:paraId="5338B2E1"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1.6.4</w:t>
            </w:r>
          </w:p>
        </w:tc>
        <w:tc>
          <w:tcPr>
            <w:tcW w:w="1782" w:type="dxa"/>
            <w:tcBorders>
              <w:top w:val="single" w:sz="4" w:space="0" w:color="auto"/>
              <w:left w:val="single" w:sz="4" w:space="0" w:color="auto"/>
              <w:bottom w:val="single" w:sz="4" w:space="0" w:color="auto"/>
              <w:right w:val="single" w:sz="4" w:space="0" w:color="auto"/>
            </w:tcBorders>
            <w:vAlign w:val="center"/>
            <w:hideMark/>
          </w:tcPr>
          <w:p w14:paraId="41333C2D"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Teren şi</w:t>
            </w:r>
          </w:p>
          <w:p w14:paraId="65986D67"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Complex</w:t>
            </w:r>
          </w:p>
          <w:p w14:paraId="23A9E734" w14:textId="77777777" w:rsidR="007A421F" w:rsidRPr="007A421F" w:rsidRDefault="007A421F" w:rsidP="000C4616">
            <w:pPr>
              <w:jc w:val="center"/>
              <w:rPr>
                <w:rFonts w:ascii="Times New Roman" w:hAnsi="Times New Roman" w:cs="Times New Roman"/>
                <w:sz w:val="18"/>
                <w:szCs w:val="18"/>
                <w:lang w:val="fr-FR"/>
              </w:rPr>
            </w:pPr>
            <w:r w:rsidRPr="007A421F">
              <w:rPr>
                <w:rFonts w:ascii="Times New Roman" w:hAnsi="Times New Roman" w:cs="Times New Roman"/>
                <w:sz w:val="18"/>
                <w:szCs w:val="18"/>
              </w:rPr>
              <w:t>clădiri Crâng Petreşti</w:t>
            </w:r>
          </w:p>
        </w:tc>
        <w:tc>
          <w:tcPr>
            <w:tcW w:w="4562" w:type="dxa"/>
            <w:tcBorders>
              <w:top w:val="single" w:sz="4" w:space="0" w:color="auto"/>
              <w:left w:val="nil"/>
              <w:bottom w:val="single" w:sz="4" w:space="0" w:color="auto"/>
              <w:right w:val="single" w:sz="4" w:space="0" w:color="auto"/>
            </w:tcBorders>
          </w:tcPr>
          <w:p w14:paraId="4817871D" w14:textId="77777777" w:rsidR="007A421F" w:rsidRPr="007A421F" w:rsidRDefault="007A421F" w:rsidP="000C4616">
            <w:pPr>
              <w:ind w:left="396" w:hanging="396"/>
              <w:rPr>
                <w:rFonts w:ascii="Times New Roman" w:hAnsi="Times New Roman" w:cs="Times New Roman"/>
                <w:sz w:val="18"/>
                <w:szCs w:val="18"/>
              </w:rPr>
            </w:pPr>
          </w:p>
          <w:p w14:paraId="49A7397A" w14:textId="77777777" w:rsidR="007A421F" w:rsidRPr="007A421F" w:rsidRDefault="007A421F" w:rsidP="000C4616">
            <w:pPr>
              <w:ind w:left="396" w:hanging="396"/>
              <w:rPr>
                <w:rFonts w:ascii="Times New Roman" w:hAnsi="Times New Roman" w:cs="Times New Roman"/>
                <w:sz w:val="18"/>
                <w:szCs w:val="18"/>
              </w:rPr>
            </w:pPr>
          </w:p>
          <w:p w14:paraId="2F54E446" w14:textId="77777777" w:rsidR="007A421F" w:rsidRPr="007A421F" w:rsidRDefault="007A421F" w:rsidP="000C4616">
            <w:pPr>
              <w:pStyle w:val="Corptext"/>
              <w:rPr>
                <w:rFonts w:ascii="Times New Roman" w:hAnsi="Times New Roman"/>
                <w:sz w:val="18"/>
                <w:szCs w:val="18"/>
              </w:rPr>
            </w:pPr>
            <w:r w:rsidRPr="007A421F">
              <w:rPr>
                <w:rFonts w:ascii="Times New Roman" w:hAnsi="Times New Roman"/>
                <w:sz w:val="18"/>
                <w:szCs w:val="18"/>
              </w:rPr>
              <w:t>C3 - sală sport  - Sc 1096 mp; T 78, P 554/1</w:t>
            </w:r>
          </w:p>
          <w:p w14:paraId="66C61AEF" w14:textId="77777777" w:rsidR="007A421F" w:rsidRPr="007A421F" w:rsidRDefault="007A421F" w:rsidP="000C4616">
            <w:pPr>
              <w:ind w:left="396" w:hanging="396"/>
              <w:rPr>
                <w:rFonts w:ascii="Times New Roman" w:hAnsi="Times New Roman" w:cs="Times New Roman"/>
                <w:sz w:val="18"/>
                <w:szCs w:val="18"/>
              </w:rPr>
            </w:pPr>
          </w:p>
        </w:tc>
        <w:tc>
          <w:tcPr>
            <w:tcW w:w="1468" w:type="dxa"/>
            <w:gridSpan w:val="2"/>
            <w:tcBorders>
              <w:top w:val="single" w:sz="4" w:space="0" w:color="auto"/>
              <w:left w:val="nil"/>
              <w:bottom w:val="single" w:sz="4" w:space="0" w:color="auto"/>
              <w:right w:val="single" w:sz="4" w:space="0" w:color="auto"/>
            </w:tcBorders>
            <w:vAlign w:val="center"/>
            <w:hideMark/>
          </w:tcPr>
          <w:p w14:paraId="590423EE"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2010</w:t>
            </w:r>
          </w:p>
        </w:tc>
        <w:tc>
          <w:tcPr>
            <w:tcW w:w="1890" w:type="dxa"/>
            <w:tcBorders>
              <w:top w:val="single" w:sz="4" w:space="0" w:color="auto"/>
              <w:left w:val="nil"/>
              <w:bottom w:val="single" w:sz="4" w:space="0" w:color="auto"/>
              <w:right w:val="single" w:sz="4" w:space="0" w:color="auto"/>
            </w:tcBorders>
            <w:vAlign w:val="center"/>
            <w:hideMark/>
          </w:tcPr>
          <w:p w14:paraId="0EE34AE3" w14:textId="77777777" w:rsidR="007A421F" w:rsidRPr="007A421F" w:rsidRDefault="007A421F" w:rsidP="000C4616">
            <w:pPr>
              <w:jc w:val="center"/>
              <w:rPr>
                <w:rFonts w:ascii="Times New Roman" w:hAnsi="Times New Roman" w:cs="Times New Roman"/>
                <w:sz w:val="18"/>
                <w:szCs w:val="18"/>
              </w:rPr>
            </w:pPr>
            <w:r w:rsidRPr="007A421F">
              <w:rPr>
                <w:rFonts w:ascii="Times New Roman" w:hAnsi="Times New Roman" w:cs="Times New Roman"/>
                <w:sz w:val="18"/>
                <w:szCs w:val="18"/>
              </w:rPr>
              <w:t xml:space="preserve">Valoare C3- 1108,470 </w:t>
            </w:r>
          </w:p>
        </w:tc>
        <w:tc>
          <w:tcPr>
            <w:tcW w:w="3060" w:type="dxa"/>
            <w:tcBorders>
              <w:top w:val="single" w:sz="4" w:space="0" w:color="auto"/>
              <w:left w:val="nil"/>
              <w:bottom w:val="single" w:sz="4" w:space="0" w:color="auto"/>
              <w:right w:val="single" w:sz="4" w:space="0" w:color="auto"/>
            </w:tcBorders>
            <w:vAlign w:val="center"/>
            <w:hideMark/>
          </w:tcPr>
          <w:p w14:paraId="40BCAFBF"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Hotărârea  Consiliului Judeţean Vrancea nr.  137/2020</w:t>
            </w:r>
          </w:p>
          <w:p w14:paraId="21AEFE97" w14:textId="77777777" w:rsidR="007A421F" w:rsidRPr="007A421F" w:rsidRDefault="007A421F" w:rsidP="000C4616">
            <w:pPr>
              <w:rPr>
                <w:rFonts w:ascii="Times New Roman" w:hAnsi="Times New Roman" w:cs="Times New Roman"/>
                <w:sz w:val="18"/>
                <w:szCs w:val="18"/>
              </w:rPr>
            </w:pPr>
            <w:r w:rsidRPr="007A421F">
              <w:rPr>
                <w:rFonts w:ascii="Times New Roman" w:hAnsi="Times New Roman" w:cs="Times New Roman"/>
                <w:sz w:val="18"/>
                <w:szCs w:val="18"/>
              </w:rPr>
              <w:t>Nr. Carte Funciară 52444 Vînători</w:t>
            </w:r>
          </w:p>
        </w:tc>
      </w:tr>
    </w:tbl>
    <w:p w14:paraId="0FD597A2" w14:textId="4DD2E420" w:rsidR="00E53687" w:rsidRPr="00E53687" w:rsidRDefault="00E53687" w:rsidP="00E53687">
      <w:pPr>
        <w:spacing w:after="0"/>
        <w:jc w:val="center"/>
        <w:rPr>
          <w:rFonts w:ascii="Times New Roman" w:hAnsi="Times New Roman" w:cs="Times New Roman"/>
          <w:b/>
          <w:sz w:val="24"/>
          <w:szCs w:val="24"/>
          <w:lang w:val="ro-RO"/>
        </w:rPr>
      </w:pPr>
    </w:p>
    <w:p w14:paraId="1026CC44" w14:textId="0210C60D" w:rsidR="00E53687" w:rsidRPr="00E53687" w:rsidRDefault="00E53687" w:rsidP="003074B6">
      <w:pPr>
        <w:spacing w:after="0"/>
        <w:rPr>
          <w:rFonts w:ascii="Times New Roman" w:hAnsi="Times New Roman" w:cs="Times New Roman"/>
          <w:b/>
          <w:sz w:val="24"/>
          <w:szCs w:val="24"/>
          <w:lang w:val="ro-RO"/>
        </w:rPr>
      </w:pPr>
    </w:p>
    <w:p w14:paraId="5761565F" w14:textId="419074E6" w:rsidR="002F7D44" w:rsidRPr="003074B6" w:rsidRDefault="002F7D44" w:rsidP="00D6328A">
      <w:pPr>
        <w:spacing w:after="0"/>
        <w:jc w:val="both"/>
        <w:rPr>
          <w:rFonts w:ascii="Times New Roman" w:hAnsi="Times New Roman" w:cs="Times New Roman"/>
          <w:b/>
          <w:sz w:val="24"/>
          <w:szCs w:val="24"/>
          <w:lang w:val="ro-RO"/>
        </w:rPr>
        <w:sectPr w:rsidR="002F7D44" w:rsidRPr="003074B6" w:rsidSect="0068726F">
          <w:pgSz w:w="16838" w:h="11906" w:orient="landscape"/>
          <w:pgMar w:top="1440" w:right="1440" w:bottom="1440" w:left="1440" w:header="709" w:footer="709" w:gutter="0"/>
          <w:cols w:space="708"/>
          <w:docGrid w:linePitch="360"/>
        </w:sectPr>
      </w:pPr>
    </w:p>
    <w:p w14:paraId="4C3B6EE0" w14:textId="77777777" w:rsidR="008351A2" w:rsidRDefault="008351A2" w:rsidP="008351A2">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w:t>
      </w:r>
      <w:r w:rsidR="00BA7BFB">
        <w:rPr>
          <w:rFonts w:ascii="Times New Roman" w:hAnsi="Times New Roman" w:cs="Times New Roman"/>
          <w:b/>
          <w:sz w:val="28"/>
          <w:szCs w:val="28"/>
          <w:lang w:val="ro-RO"/>
        </w:rPr>
        <w:t>xa nr. 11</w:t>
      </w:r>
    </w:p>
    <w:p w14:paraId="1F196497" w14:textId="77777777" w:rsidR="008351A2" w:rsidRDefault="008351A2" w:rsidP="008351A2">
      <w:pPr>
        <w:spacing w:after="0"/>
        <w:jc w:val="right"/>
        <w:rPr>
          <w:rFonts w:ascii="Times New Roman" w:hAnsi="Times New Roman" w:cs="Times New Roman"/>
          <w:b/>
          <w:sz w:val="28"/>
          <w:szCs w:val="28"/>
          <w:lang w:val="ro-RO"/>
        </w:rPr>
      </w:pPr>
    </w:p>
    <w:p w14:paraId="2C34A6D6" w14:textId="77777777" w:rsidR="008351A2" w:rsidRDefault="008351A2" w:rsidP="00022430">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PRINCIPALELE ENTITĂȚI PRIVIND SOCIETATEA CIVILĂ, RESPECTIV PARTIDELE POLITICE</w:t>
      </w:r>
      <w:r w:rsidR="00022430">
        <w:rPr>
          <w:rFonts w:ascii="Times New Roman" w:hAnsi="Times New Roman" w:cs="Times New Roman"/>
          <w:b/>
          <w:sz w:val="28"/>
          <w:szCs w:val="28"/>
          <w:lang w:val="ro-RO"/>
        </w:rPr>
        <w:t xml:space="preserve">, SINDICATELE, CULTELE, INSTITUȚIILE DE UTILITATE PUBLICĂ, PRECUM ȘI CELELALTE ORGANIZAȚII NONGUVERNAMENTALE, CARE AU SEDIUL SAU PUNCTUL DECLARAT CĂ FUNCȚIONEAZĂ LA NIVELUL UNITĂȚII ADMINISTRATIV-TERITORIALE </w:t>
      </w:r>
    </w:p>
    <w:p w14:paraId="7AF11922" w14:textId="77777777" w:rsidR="00022430" w:rsidRDefault="00022430" w:rsidP="00022430">
      <w:pPr>
        <w:spacing w:after="0"/>
        <w:jc w:val="center"/>
        <w:rPr>
          <w:rFonts w:ascii="Times New Roman" w:hAnsi="Times New Roman" w:cs="Times New Roman"/>
          <w:b/>
          <w:sz w:val="28"/>
          <w:szCs w:val="28"/>
          <w:lang w:val="ro-RO"/>
        </w:rPr>
      </w:pPr>
    </w:p>
    <w:p w14:paraId="0E5E32CD" w14:textId="77777777" w:rsidR="00F90710" w:rsidRPr="00FC7783" w:rsidRDefault="00022430" w:rsidP="00022430">
      <w:pPr>
        <w:spacing w:after="0"/>
        <w:jc w:val="both"/>
        <w:rPr>
          <w:rFonts w:ascii="Times New Roman" w:hAnsi="Times New Roman" w:cs="Times New Roman"/>
          <w:b/>
          <w:sz w:val="28"/>
          <w:szCs w:val="28"/>
          <w:lang w:val="ro-RO"/>
        </w:rPr>
      </w:pPr>
      <w:r w:rsidRPr="00FC7783">
        <w:rPr>
          <w:rFonts w:ascii="Times New Roman" w:hAnsi="Times New Roman" w:cs="Times New Roman"/>
          <w:b/>
          <w:sz w:val="28"/>
          <w:szCs w:val="28"/>
          <w:lang w:val="ro-RO"/>
        </w:rPr>
        <w:t xml:space="preserve">I. </w:t>
      </w:r>
      <w:r w:rsidR="00ED092A" w:rsidRPr="00FC7783">
        <w:rPr>
          <w:rFonts w:ascii="Times New Roman" w:hAnsi="Times New Roman" w:cs="Times New Roman"/>
          <w:b/>
          <w:sz w:val="28"/>
          <w:szCs w:val="28"/>
          <w:lang w:val="ro-RO"/>
        </w:rPr>
        <w:t>Principalele organizații neguvernamentale</w:t>
      </w:r>
    </w:p>
    <w:p w14:paraId="4ECFA948"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Societatea Naţională de Cruce Roşie din România FilialaVrancea</w:t>
      </w:r>
    </w:p>
    <w:p w14:paraId="0F9DFB96"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Asociaţia Rotary Club Focşani Varana</w:t>
      </w:r>
    </w:p>
    <w:p w14:paraId="3AC96775"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Asociaţia „ Assistance”</w:t>
      </w:r>
    </w:p>
    <w:p w14:paraId="5B92D5A9" w14:textId="77777777" w:rsidR="00F90710" w:rsidRPr="004950FA"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Fundaţia Academică ,, Sfinţii Împăraţi Constantin si Elena”</w:t>
      </w:r>
    </w:p>
    <w:p w14:paraId="2B1B8C49"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Fundaţia ,,Cartea Călătoare”</w:t>
      </w:r>
    </w:p>
    <w:p w14:paraId="5AE1A8D4"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Asociaţia Promotorilor Dezvoltării Locale Vrancea</w:t>
      </w:r>
    </w:p>
    <w:p w14:paraId="1E16C4D4"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 xml:space="preserve">Asociaţia de Tineret ,,EU,TU SI EI" </w:t>
      </w:r>
    </w:p>
    <w:p w14:paraId="6A89BD7F" w14:textId="77777777" w:rsidR="00F90710" w:rsidRPr="00901FC8"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Asociaţia ,,Voluntariat pentru Viaţă Mărăşeşti”</w:t>
      </w:r>
    </w:p>
    <w:p w14:paraId="4137B217" w14:textId="77777777" w:rsidR="00F90710" w:rsidRDefault="00F90710" w:rsidP="00EA516D">
      <w:pPr>
        <w:pStyle w:val="Corptext3"/>
        <w:numPr>
          <w:ilvl w:val="0"/>
          <w:numId w:val="17"/>
        </w:numPr>
        <w:rPr>
          <w:rFonts w:ascii="Times New Roman" w:hAnsi="Times New Roman"/>
          <w:color w:val="000000"/>
          <w:sz w:val="28"/>
          <w:szCs w:val="28"/>
        </w:rPr>
      </w:pPr>
      <w:r w:rsidRPr="00901FC8">
        <w:rPr>
          <w:rFonts w:ascii="Times New Roman" w:hAnsi="Times New Roman"/>
          <w:color w:val="000000"/>
          <w:sz w:val="28"/>
          <w:szCs w:val="28"/>
        </w:rPr>
        <w:t xml:space="preserve">Asociaţia pentru Dezvoltare Durabilă ,,Focul Viu '' </w:t>
      </w:r>
    </w:p>
    <w:p w14:paraId="10B7E6FD"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TCN SUPPORT</w:t>
      </w:r>
    </w:p>
    <w:p w14:paraId="7A252816"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Renașterea Tinerilor Artiști</w:t>
      </w:r>
    </w:p>
    <w:p w14:paraId="7E7FCC53"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Organizația Civică Vrancea</w:t>
      </w:r>
    </w:p>
    <w:p w14:paraId="07CE8192"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Emotie si Culoare</w:t>
      </w:r>
    </w:p>
    <w:p w14:paraId="184D636E"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Elevilor din Judetul Vrancea</w:t>
      </w:r>
    </w:p>
    <w:p w14:paraId="6BEC3EF0"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Renato</w:t>
      </w:r>
    </w:p>
    <w:p w14:paraId="61375E11"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de Dezvoltare Durabila FOCUL VIU</w:t>
      </w:r>
    </w:p>
    <w:p w14:paraId="2420AD23"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Culturală a Elevilor Artiști Milcovia</w:t>
      </w:r>
    </w:p>
    <w:p w14:paraId="149ECDF7"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UNIRISTII</w:t>
      </w:r>
    </w:p>
    <w:p w14:paraId="2B5043B0"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Protha Panciu</w:t>
      </w:r>
    </w:p>
    <w:p w14:paraId="4141914D"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Club Sportiv Inizio Focșani</w:t>
      </w:r>
    </w:p>
    <w:p w14:paraId="0B701310"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pentru Dezvoltarea Comunităților din Romania</w:t>
      </w:r>
    </w:p>
    <w:p w14:paraId="6598095A"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AFEMIS</w:t>
      </w:r>
    </w:p>
    <w:p w14:paraId="14ABB8E9"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pentru Promovarea Culturii si Mediului ACCORD</w:t>
      </w:r>
    </w:p>
    <w:p w14:paraId="1AE175C0"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Protectia Victimelor Life Challenge</w:t>
      </w:r>
    </w:p>
    <w:p w14:paraId="566EF594"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Cuzisti imlicati</w:t>
      </w:r>
    </w:p>
    <w:p w14:paraId="79D01CC2"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Asociatia Dezvoltarea Activitatilor Culturale de Informare si Aptitudini DACIA</w:t>
      </w:r>
    </w:p>
    <w:p w14:paraId="3FEC3131"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Culturală FLORIN MUSCALU</w:t>
      </w:r>
    </w:p>
    <w:p w14:paraId="6328023C"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Grow Up Project Focsani</w:t>
      </w:r>
    </w:p>
    <w:p w14:paraId="10EAA50C"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Organizația Civica Vrancea</w:t>
      </w:r>
    </w:p>
    <w:p w14:paraId="14CA6A65"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 xml:space="preserve">Asociația PROTHA Panciu </w:t>
      </w:r>
    </w:p>
    <w:p w14:paraId="34605E89"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Clubul Sportiv Școala de Fotbal Galactic Focșani</w:t>
      </w:r>
    </w:p>
    <w:p w14:paraId="7017904C"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Sfântul Stelian, Ocrotitorul Copiilor</w:t>
      </w:r>
    </w:p>
    <w:p w14:paraId="5307AE57"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Civica Protecția Naturii Adjud</w:t>
      </w:r>
    </w:p>
    <w:p w14:paraId="68B82DD3"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Change Your Lifestyle For You</w:t>
      </w:r>
    </w:p>
    <w:p w14:paraId="7CC2D8E8" w14:textId="77777777" w:rsidR="005A7A31" w:rsidRPr="005A7A31"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Clubul Sportiv PRO SPORT Focsani</w:t>
      </w:r>
    </w:p>
    <w:p w14:paraId="5A0833A4" w14:textId="77777777" w:rsidR="005A7A31" w:rsidRPr="00901FC8" w:rsidRDefault="005A7A31" w:rsidP="005A7A31">
      <w:pPr>
        <w:pStyle w:val="Corptext3"/>
        <w:numPr>
          <w:ilvl w:val="0"/>
          <w:numId w:val="17"/>
        </w:numPr>
        <w:rPr>
          <w:rFonts w:ascii="Times New Roman" w:hAnsi="Times New Roman"/>
          <w:color w:val="000000"/>
          <w:sz w:val="28"/>
          <w:szCs w:val="28"/>
        </w:rPr>
      </w:pPr>
      <w:r w:rsidRPr="005A7A31">
        <w:rPr>
          <w:rFonts w:ascii="Times New Roman" w:hAnsi="Times New Roman"/>
          <w:color w:val="000000"/>
          <w:sz w:val="28"/>
          <w:szCs w:val="28"/>
        </w:rPr>
        <w:t>Asociația Film si Cultura Urbana</w:t>
      </w:r>
    </w:p>
    <w:p w14:paraId="07B2020F" w14:textId="77777777" w:rsidR="00ED092A" w:rsidRDefault="00ED092A" w:rsidP="00022430">
      <w:pPr>
        <w:spacing w:after="0"/>
        <w:jc w:val="both"/>
        <w:rPr>
          <w:rFonts w:ascii="Times New Roman" w:hAnsi="Times New Roman" w:cs="Times New Roman"/>
          <w:sz w:val="28"/>
          <w:szCs w:val="28"/>
          <w:lang w:val="ro-RO"/>
        </w:rPr>
      </w:pPr>
    </w:p>
    <w:p w14:paraId="5305A701" w14:textId="77777777" w:rsidR="00ED092A" w:rsidRPr="00FC7783" w:rsidRDefault="00ED092A" w:rsidP="00022430">
      <w:pPr>
        <w:spacing w:after="0"/>
        <w:jc w:val="both"/>
        <w:rPr>
          <w:rFonts w:ascii="Times New Roman" w:hAnsi="Times New Roman" w:cs="Times New Roman"/>
          <w:b/>
          <w:sz w:val="28"/>
          <w:szCs w:val="28"/>
          <w:lang w:val="ro-RO"/>
        </w:rPr>
      </w:pPr>
      <w:r w:rsidRPr="00FC7783">
        <w:rPr>
          <w:rFonts w:ascii="Times New Roman" w:hAnsi="Times New Roman" w:cs="Times New Roman"/>
          <w:b/>
          <w:sz w:val="28"/>
          <w:szCs w:val="28"/>
          <w:lang w:val="ro-RO"/>
        </w:rPr>
        <w:t>II. Principalele partide politice</w:t>
      </w:r>
    </w:p>
    <w:p w14:paraId="1AE4BBFD"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Alianța Liberalilor și Democraților</w:t>
      </w:r>
    </w:p>
    <w:p w14:paraId="540C9E98"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Blocul Unității Naționale</w:t>
      </w:r>
    </w:p>
    <w:p w14:paraId="032D0437"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Frăția Forța România</w:t>
      </w:r>
    </w:p>
    <w:p w14:paraId="71076108"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Libertate, unitate și Solidaritate</w:t>
      </w:r>
    </w:p>
    <w:p w14:paraId="432272CF"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Mișcarea Populară</w:t>
      </w:r>
    </w:p>
    <w:p w14:paraId="1B9B4632"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Național Liberal</w:t>
      </w:r>
    </w:p>
    <w:p w14:paraId="2EE09B38"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Național Țărănesc Creștin Democrat</w:t>
      </w:r>
    </w:p>
    <w:p w14:paraId="79AF8FE1"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 xml:space="preserve">Partidul Pro România </w:t>
      </w:r>
    </w:p>
    <w:p w14:paraId="5F2F9117"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Puterii Umaniste</w:t>
      </w:r>
    </w:p>
    <w:p w14:paraId="3EDDFDFE"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România Mare</w:t>
      </w:r>
    </w:p>
    <w:p w14:paraId="6565BC8F"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Reformator</w:t>
      </w:r>
    </w:p>
    <w:p w14:paraId="0AFF9823"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Social Democrat</w:t>
      </w:r>
    </w:p>
    <w:p w14:paraId="0A7C368F"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Partidul Vrancea Noastră</w:t>
      </w:r>
    </w:p>
    <w:p w14:paraId="5A45B622" w14:textId="77777777" w:rsidR="0038689E" w:rsidRPr="0038689E" w:rsidRDefault="0038689E" w:rsidP="00435568">
      <w:pPr>
        <w:pStyle w:val="Listparagraf"/>
        <w:numPr>
          <w:ilvl w:val="0"/>
          <w:numId w:val="45"/>
        </w:numPr>
        <w:spacing w:after="0"/>
        <w:jc w:val="both"/>
        <w:rPr>
          <w:rFonts w:ascii="Times New Roman" w:hAnsi="Times New Roman" w:cs="Times New Roman"/>
          <w:sz w:val="28"/>
          <w:szCs w:val="28"/>
          <w:lang w:val="ro-RO"/>
        </w:rPr>
      </w:pPr>
      <w:r w:rsidRPr="0038689E">
        <w:rPr>
          <w:rFonts w:ascii="Times New Roman" w:hAnsi="Times New Roman" w:cs="Times New Roman"/>
          <w:sz w:val="28"/>
          <w:szCs w:val="28"/>
          <w:lang w:val="ro-RO"/>
        </w:rPr>
        <w:t>Uniunea Națională pentru Progresul României</w:t>
      </w:r>
    </w:p>
    <w:p w14:paraId="3F691A4E" w14:textId="77777777" w:rsidR="00F90710" w:rsidRPr="0038689E" w:rsidRDefault="0038689E" w:rsidP="00435568">
      <w:pPr>
        <w:pStyle w:val="Listparagraf"/>
        <w:numPr>
          <w:ilvl w:val="0"/>
          <w:numId w:val="45"/>
        </w:numPr>
        <w:spacing w:after="0"/>
        <w:jc w:val="both"/>
        <w:rPr>
          <w:rFonts w:ascii="Times New Roman" w:hAnsi="Times New Roman" w:cs="Times New Roman"/>
          <w:sz w:val="28"/>
          <w:szCs w:val="28"/>
          <w:lang w:val="it-IT"/>
        </w:rPr>
      </w:pPr>
      <w:r w:rsidRPr="0038689E">
        <w:rPr>
          <w:rFonts w:ascii="Times New Roman" w:hAnsi="Times New Roman" w:cs="Times New Roman"/>
          <w:sz w:val="28"/>
          <w:szCs w:val="28"/>
          <w:lang w:val="ro-RO"/>
        </w:rPr>
        <w:t>Uniunea Salvați România</w:t>
      </w:r>
    </w:p>
    <w:p w14:paraId="3E230804" w14:textId="77777777" w:rsidR="0038689E" w:rsidRPr="0038689E" w:rsidRDefault="0038689E" w:rsidP="0038689E">
      <w:pPr>
        <w:pStyle w:val="Listparagraf"/>
        <w:spacing w:after="0"/>
        <w:jc w:val="both"/>
        <w:rPr>
          <w:rFonts w:ascii="Times New Roman" w:hAnsi="Times New Roman" w:cs="Times New Roman"/>
          <w:sz w:val="28"/>
          <w:szCs w:val="28"/>
          <w:lang w:val="it-IT"/>
        </w:rPr>
      </w:pPr>
    </w:p>
    <w:p w14:paraId="60F74796" w14:textId="77777777" w:rsidR="00ED092A" w:rsidRPr="00FC7783" w:rsidRDefault="00ED092A" w:rsidP="00022430">
      <w:pPr>
        <w:spacing w:after="0"/>
        <w:jc w:val="both"/>
        <w:rPr>
          <w:rFonts w:ascii="Times New Roman" w:hAnsi="Times New Roman" w:cs="Times New Roman"/>
          <w:b/>
          <w:sz w:val="28"/>
          <w:szCs w:val="28"/>
          <w:lang w:val="ro-RO"/>
        </w:rPr>
      </w:pPr>
      <w:r w:rsidRPr="00FC7783">
        <w:rPr>
          <w:rFonts w:ascii="Times New Roman" w:hAnsi="Times New Roman" w:cs="Times New Roman"/>
          <w:b/>
          <w:sz w:val="28"/>
          <w:szCs w:val="28"/>
          <w:lang w:val="ro-RO"/>
        </w:rPr>
        <w:t>III. Principalele organizații sindicale sau asociații profesionale</w:t>
      </w:r>
    </w:p>
    <w:p w14:paraId="09821FEF" w14:textId="77777777" w:rsidR="0010216A" w:rsidRPr="0010216A" w:rsidRDefault="0010216A" w:rsidP="00BF6FAA">
      <w:pPr>
        <w:pStyle w:val="Listparagraf"/>
        <w:numPr>
          <w:ilvl w:val="0"/>
          <w:numId w:val="18"/>
        </w:numPr>
        <w:spacing w:after="0"/>
        <w:jc w:val="both"/>
        <w:rPr>
          <w:rFonts w:ascii="Times New Roman" w:hAnsi="Times New Roman" w:cs="Times New Roman"/>
          <w:sz w:val="28"/>
          <w:szCs w:val="28"/>
          <w:lang w:val="ro-RO"/>
        </w:rPr>
      </w:pPr>
      <w:r w:rsidRPr="0010216A">
        <w:rPr>
          <w:rFonts w:ascii="Times New Roman" w:hAnsi="Times New Roman" w:cs="Times New Roman"/>
          <w:sz w:val="28"/>
          <w:szCs w:val="28"/>
          <w:lang w:val="ro-RO"/>
        </w:rPr>
        <w:t>Con</w:t>
      </w:r>
      <w:r w:rsidR="00555F21">
        <w:rPr>
          <w:rFonts w:ascii="Times New Roman" w:hAnsi="Times New Roman" w:cs="Times New Roman"/>
          <w:sz w:val="28"/>
          <w:szCs w:val="28"/>
          <w:lang w:val="ro-RO"/>
        </w:rPr>
        <w:t>federaţia Naţional</w:t>
      </w:r>
      <w:r w:rsidRPr="0010216A">
        <w:rPr>
          <w:rFonts w:ascii="Times New Roman" w:hAnsi="Times New Roman" w:cs="Times New Roman"/>
          <w:sz w:val="28"/>
          <w:szCs w:val="28"/>
          <w:lang w:val="ro-RO"/>
        </w:rPr>
        <w:t>ă a Sindicatelor Libere din România CNSLR-Frăţia</w:t>
      </w:r>
    </w:p>
    <w:p w14:paraId="600FD084" w14:textId="77777777" w:rsidR="0010216A" w:rsidRPr="0010216A" w:rsidRDefault="0010216A" w:rsidP="00BF6FAA">
      <w:pPr>
        <w:pStyle w:val="Listparagraf"/>
        <w:numPr>
          <w:ilvl w:val="0"/>
          <w:numId w:val="18"/>
        </w:numPr>
        <w:spacing w:after="0"/>
        <w:jc w:val="both"/>
        <w:rPr>
          <w:rFonts w:ascii="Times New Roman" w:hAnsi="Times New Roman" w:cs="Times New Roman"/>
          <w:sz w:val="28"/>
          <w:szCs w:val="28"/>
          <w:lang w:val="ro-RO"/>
        </w:rPr>
      </w:pPr>
      <w:r w:rsidRPr="0010216A">
        <w:rPr>
          <w:rFonts w:ascii="Times New Roman" w:hAnsi="Times New Roman" w:cs="Times New Roman"/>
          <w:sz w:val="28"/>
          <w:szCs w:val="28"/>
          <w:lang w:val="ro-RO"/>
        </w:rPr>
        <w:t>Confederaţia Naţional</w:t>
      </w:r>
      <w:r w:rsidR="00555F21">
        <w:rPr>
          <w:rFonts w:ascii="Times New Roman" w:hAnsi="Times New Roman" w:cs="Times New Roman"/>
          <w:sz w:val="28"/>
          <w:szCs w:val="28"/>
          <w:lang w:val="ro-RO"/>
        </w:rPr>
        <w:t>ă Sindicală „</w:t>
      </w:r>
      <w:r w:rsidRPr="0010216A">
        <w:rPr>
          <w:rFonts w:ascii="Times New Roman" w:hAnsi="Times New Roman" w:cs="Times New Roman"/>
          <w:sz w:val="28"/>
          <w:szCs w:val="28"/>
          <w:lang w:val="ro-RO"/>
        </w:rPr>
        <w:t>Cartel Alfa”</w:t>
      </w:r>
    </w:p>
    <w:p w14:paraId="59BF36BC" w14:textId="77777777" w:rsidR="0010216A" w:rsidRPr="0010216A" w:rsidRDefault="0010216A" w:rsidP="00BF6FAA">
      <w:pPr>
        <w:pStyle w:val="Listparagraf"/>
        <w:numPr>
          <w:ilvl w:val="0"/>
          <w:numId w:val="18"/>
        </w:numPr>
        <w:spacing w:after="0"/>
        <w:jc w:val="both"/>
        <w:rPr>
          <w:rFonts w:ascii="Times New Roman" w:hAnsi="Times New Roman" w:cs="Times New Roman"/>
          <w:sz w:val="28"/>
          <w:szCs w:val="28"/>
          <w:lang w:val="ro-RO"/>
        </w:rPr>
      </w:pPr>
      <w:r w:rsidRPr="0010216A">
        <w:rPr>
          <w:rFonts w:ascii="Times New Roman" w:hAnsi="Times New Roman" w:cs="Times New Roman"/>
          <w:sz w:val="28"/>
          <w:szCs w:val="28"/>
          <w:lang w:val="ro-RO"/>
        </w:rPr>
        <w:t>Blocul Naţional Sindical -BNS</w:t>
      </w:r>
    </w:p>
    <w:p w14:paraId="17A3C1E3" w14:textId="77777777" w:rsidR="0010216A" w:rsidRPr="0010216A" w:rsidRDefault="0010216A" w:rsidP="00BF6FAA">
      <w:pPr>
        <w:pStyle w:val="Listparagraf"/>
        <w:numPr>
          <w:ilvl w:val="0"/>
          <w:numId w:val="18"/>
        </w:numPr>
        <w:spacing w:after="0"/>
        <w:jc w:val="both"/>
        <w:rPr>
          <w:rFonts w:ascii="Times New Roman" w:hAnsi="Times New Roman" w:cs="Times New Roman"/>
          <w:sz w:val="28"/>
          <w:szCs w:val="28"/>
          <w:lang w:val="ro-RO"/>
        </w:rPr>
      </w:pPr>
      <w:r w:rsidRPr="0010216A">
        <w:rPr>
          <w:rFonts w:ascii="Times New Roman" w:hAnsi="Times New Roman" w:cs="Times New Roman"/>
          <w:sz w:val="28"/>
          <w:szCs w:val="28"/>
          <w:lang w:val="ro-RO"/>
        </w:rPr>
        <w:t xml:space="preserve">Confederaţia Sindicatelor Democratice din România -CSDR </w:t>
      </w:r>
    </w:p>
    <w:p w14:paraId="0051D10C" w14:textId="77777777" w:rsidR="00ED092A" w:rsidRDefault="0010216A" w:rsidP="00BF6FAA">
      <w:pPr>
        <w:pStyle w:val="Listparagraf"/>
        <w:numPr>
          <w:ilvl w:val="0"/>
          <w:numId w:val="18"/>
        </w:numPr>
        <w:spacing w:after="0"/>
        <w:jc w:val="both"/>
        <w:rPr>
          <w:rFonts w:ascii="Times New Roman" w:hAnsi="Times New Roman" w:cs="Times New Roman"/>
          <w:sz w:val="28"/>
          <w:szCs w:val="28"/>
          <w:lang w:val="ro-RO"/>
        </w:rPr>
      </w:pPr>
      <w:r w:rsidRPr="0010216A">
        <w:rPr>
          <w:rFonts w:ascii="Times New Roman" w:hAnsi="Times New Roman" w:cs="Times New Roman"/>
          <w:sz w:val="28"/>
          <w:szCs w:val="28"/>
          <w:lang w:val="ro-RO"/>
        </w:rPr>
        <w:t>Confederaţia Sindicală Naţională „ Meridian”</w:t>
      </w:r>
    </w:p>
    <w:p w14:paraId="5DCD79F2" w14:textId="77777777" w:rsidR="0010216A" w:rsidRDefault="0010216A" w:rsidP="0010216A">
      <w:pPr>
        <w:pStyle w:val="Listparagraf"/>
        <w:spacing w:after="0"/>
        <w:jc w:val="both"/>
        <w:rPr>
          <w:rFonts w:ascii="Times New Roman" w:hAnsi="Times New Roman" w:cs="Times New Roman"/>
          <w:sz w:val="28"/>
          <w:szCs w:val="28"/>
          <w:lang w:val="ro-RO"/>
        </w:rPr>
      </w:pPr>
    </w:p>
    <w:p w14:paraId="2ECC28C9" w14:textId="77777777" w:rsidR="00BA7BFB" w:rsidRDefault="00BA7BFB" w:rsidP="0010216A">
      <w:pPr>
        <w:pStyle w:val="Listparagraf"/>
        <w:spacing w:after="0"/>
        <w:jc w:val="both"/>
        <w:rPr>
          <w:rFonts w:ascii="Times New Roman" w:hAnsi="Times New Roman" w:cs="Times New Roman"/>
          <w:sz w:val="28"/>
          <w:szCs w:val="28"/>
          <w:lang w:val="ro-RO"/>
        </w:rPr>
      </w:pPr>
    </w:p>
    <w:p w14:paraId="69457026" w14:textId="77777777" w:rsidR="00BA7BFB" w:rsidRDefault="00BA7BFB" w:rsidP="0010216A">
      <w:pPr>
        <w:pStyle w:val="Listparagraf"/>
        <w:spacing w:after="0"/>
        <w:jc w:val="both"/>
        <w:rPr>
          <w:rFonts w:ascii="Times New Roman" w:hAnsi="Times New Roman" w:cs="Times New Roman"/>
          <w:sz w:val="28"/>
          <w:szCs w:val="28"/>
          <w:lang w:val="ro-RO"/>
        </w:rPr>
      </w:pPr>
    </w:p>
    <w:p w14:paraId="27EC466F" w14:textId="77777777" w:rsidR="00BA7BFB" w:rsidRDefault="00BA7BFB" w:rsidP="0010216A">
      <w:pPr>
        <w:pStyle w:val="Listparagraf"/>
        <w:spacing w:after="0"/>
        <w:jc w:val="both"/>
        <w:rPr>
          <w:rFonts w:ascii="Times New Roman" w:hAnsi="Times New Roman" w:cs="Times New Roman"/>
          <w:sz w:val="28"/>
          <w:szCs w:val="28"/>
          <w:lang w:val="ro-RO"/>
        </w:rPr>
      </w:pPr>
    </w:p>
    <w:p w14:paraId="2E56E7FE" w14:textId="77777777" w:rsidR="00BA7BFB" w:rsidRDefault="00BA7BFB" w:rsidP="0010216A">
      <w:pPr>
        <w:pStyle w:val="Listparagraf"/>
        <w:spacing w:after="0"/>
        <w:jc w:val="both"/>
        <w:rPr>
          <w:rFonts w:ascii="Times New Roman" w:hAnsi="Times New Roman" w:cs="Times New Roman"/>
          <w:sz w:val="28"/>
          <w:szCs w:val="28"/>
          <w:lang w:val="ro-RO"/>
        </w:rPr>
      </w:pPr>
    </w:p>
    <w:p w14:paraId="570EC2AE" w14:textId="77777777" w:rsidR="00BA7BFB" w:rsidRDefault="00BA7BFB" w:rsidP="0010216A">
      <w:pPr>
        <w:pStyle w:val="Listparagraf"/>
        <w:spacing w:after="0"/>
        <w:jc w:val="both"/>
        <w:rPr>
          <w:rFonts w:ascii="Times New Roman" w:hAnsi="Times New Roman" w:cs="Times New Roman"/>
          <w:sz w:val="28"/>
          <w:szCs w:val="28"/>
          <w:lang w:val="ro-RO"/>
        </w:rPr>
      </w:pPr>
    </w:p>
    <w:p w14:paraId="6C4F6B05" w14:textId="77777777" w:rsidR="00BA7BFB" w:rsidRDefault="00BA7BFB" w:rsidP="0010216A">
      <w:pPr>
        <w:pStyle w:val="Listparagraf"/>
        <w:spacing w:after="0"/>
        <w:jc w:val="both"/>
        <w:rPr>
          <w:rFonts w:ascii="Times New Roman" w:hAnsi="Times New Roman" w:cs="Times New Roman"/>
          <w:sz w:val="28"/>
          <w:szCs w:val="28"/>
          <w:lang w:val="ro-RO"/>
        </w:rPr>
      </w:pPr>
    </w:p>
    <w:p w14:paraId="3DC9888A" w14:textId="77777777" w:rsidR="00BA7BFB" w:rsidRDefault="00BA7BFB" w:rsidP="0010216A">
      <w:pPr>
        <w:pStyle w:val="Listparagraf"/>
        <w:spacing w:after="0"/>
        <w:jc w:val="both"/>
        <w:rPr>
          <w:rFonts w:ascii="Times New Roman" w:hAnsi="Times New Roman" w:cs="Times New Roman"/>
          <w:sz w:val="28"/>
          <w:szCs w:val="28"/>
          <w:lang w:val="ro-RO"/>
        </w:rPr>
      </w:pPr>
    </w:p>
    <w:p w14:paraId="7787FB5C" w14:textId="77777777" w:rsidR="00BA7BFB" w:rsidRPr="0010216A" w:rsidRDefault="00BA7BFB" w:rsidP="0010216A">
      <w:pPr>
        <w:pStyle w:val="Listparagraf"/>
        <w:spacing w:after="0"/>
        <w:jc w:val="both"/>
        <w:rPr>
          <w:rFonts w:ascii="Times New Roman" w:hAnsi="Times New Roman" w:cs="Times New Roman"/>
          <w:sz w:val="28"/>
          <w:szCs w:val="28"/>
          <w:lang w:val="ro-RO"/>
        </w:rPr>
      </w:pPr>
    </w:p>
    <w:p w14:paraId="36C2E179" w14:textId="77777777" w:rsidR="00ED092A" w:rsidRPr="00FC7783" w:rsidRDefault="00ED092A" w:rsidP="00022430">
      <w:pPr>
        <w:spacing w:after="0"/>
        <w:jc w:val="both"/>
        <w:rPr>
          <w:rFonts w:ascii="Times New Roman" w:hAnsi="Times New Roman" w:cs="Times New Roman"/>
          <w:b/>
          <w:sz w:val="28"/>
          <w:szCs w:val="28"/>
          <w:lang w:val="ro-RO"/>
        </w:rPr>
      </w:pPr>
      <w:r w:rsidRPr="00FC7783">
        <w:rPr>
          <w:rFonts w:ascii="Times New Roman" w:hAnsi="Times New Roman" w:cs="Times New Roman"/>
          <w:b/>
          <w:sz w:val="28"/>
          <w:szCs w:val="28"/>
          <w:lang w:val="ro-RO"/>
        </w:rPr>
        <w:t>IV. Cultele religioase</w:t>
      </w:r>
    </w:p>
    <w:p w14:paraId="6D50ABE8" w14:textId="77777777" w:rsidR="00ED092A" w:rsidRDefault="00ED092A" w:rsidP="00022430">
      <w:pPr>
        <w:spacing w:after="0"/>
        <w:jc w:val="both"/>
        <w:rPr>
          <w:rFonts w:ascii="Times New Roman" w:hAnsi="Times New Roman" w:cs="Times New Roman"/>
          <w:sz w:val="28"/>
          <w:szCs w:val="28"/>
          <w:lang w:val="ro-RO"/>
        </w:rPr>
      </w:pPr>
    </w:p>
    <w:tbl>
      <w:tblPr>
        <w:tblStyle w:val="Tabelgril"/>
        <w:tblW w:w="10916" w:type="dxa"/>
        <w:tblInd w:w="-856" w:type="dxa"/>
        <w:tblLook w:val="04A0" w:firstRow="1" w:lastRow="0" w:firstColumn="1" w:lastColumn="0" w:noHBand="0" w:noVBand="1"/>
      </w:tblPr>
      <w:tblGrid>
        <w:gridCol w:w="851"/>
        <w:gridCol w:w="2836"/>
        <w:gridCol w:w="4961"/>
        <w:gridCol w:w="2268"/>
      </w:tblGrid>
      <w:tr w:rsidR="00B05073" w:rsidRPr="00B05073" w14:paraId="2158865D" w14:textId="77777777" w:rsidTr="007E3B13">
        <w:trPr>
          <w:tblHeader/>
        </w:trPr>
        <w:tc>
          <w:tcPr>
            <w:tcW w:w="851" w:type="dxa"/>
          </w:tcPr>
          <w:p w14:paraId="4ADFD206" w14:textId="77777777" w:rsidR="00353F0C" w:rsidRPr="00B05073" w:rsidRDefault="00353F0C" w:rsidP="00353F0C">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Nr. crt.</w:t>
            </w:r>
          </w:p>
        </w:tc>
        <w:tc>
          <w:tcPr>
            <w:tcW w:w="2836" w:type="dxa"/>
          </w:tcPr>
          <w:p w14:paraId="07891C01" w14:textId="77777777" w:rsidR="00353F0C" w:rsidRPr="00B05073" w:rsidRDefault="00353F0C" w:rsidP="00353F0C">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Localitate</w:t>
            </w:r>
          </w:p>
        </w:tc>
        <w:tc>
          <w:tcPr>
            <w:tcW w:w="4961" w:type="dxa"/>
          </w:tcPr>
          <w:p w14:paraId="32041474" w14:textId="77777777" w:rsidR="00353F0C" w:rsidRPr="00B05073" w:rsidRDefault="00353F0C" w:rsidP="00353F0C">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Denumire</w:t>
            </w:r>
          </w:p>
        </w:tc>
        <w:tc>
          <w:tcPr>
            <w:tcW w:w="2268" w:type="dxa"/>
          </w:tcPr>
          <w:p w14:paraId="6191618F" w14:textId="77777777" w:rsidR="00353F0C" w:rsidRPr="00B05073" w:rsidRDefault="00353F0C" w:rsidP="00353F0C">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Cult</w:t>
            </w:r>
          </w:p>
        </w:tc>
      </w:tr>
      <w:tr w:rsidR="00B05073" w:rsidRPr="00B05073" w14:paraId="398598EB" w14:textId="77777777" w:rsidTr="007E3B13">
        <w:tc>
          <w:tcPr>
            <w:tcW w:w="851" w:type="dxa"/>
            <w:vAlign w:val="center"/>
          </w:tcPr>
          <w:p w14:paraId="5C276856"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EDAA12D" w14:textId="77777777" w:rsidR="00677ABD" w:rsidRPr="00B05073" w:rsidRDefault="00677ABD" w:rsidP="00353F0C">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Focșani</w:t>
            </w:r>
          </w:p>
        </w:tc>
        <w:tc>
          <w:tcPr>
            <w:tcW w:w="4961" w:type="dxa"/>
            <w:vAlign w:val="center"/>
          </w:tcPr>
          <w:p w14:paraId="546637CD"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 (str. Muntenescu, aviator 11)</w:t>
            </w:r>
          </w:p>
        </w:tc>
        <w:tc>
          <w:tcPr>
            <w:tcW w:w="2268" w:type="dxa"/>
            <w:vAlign w:val="center"/>
          </w:tcPr>
          <w:p w14:paraId="7077A86F"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Evanghelic </w:t>
            </w:r>
          </w:p>
        </w:tc>
      </w:tr>
      <w:tr w:rsidR="00B05073" w:rsidRPr="00B05073" w14:paraId="00388CFA" w14:textId="77777777" w:rsidTr="007E3B13">
        <w:tc>
          <w:tcPr>
            <w:tcW w:w="851" w:type="dxa"/>
            <w:vAlign w:val="center"/>
          </w:tcPr>
          <w:p w14:paraId="55484D1B"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1C2E790"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3D3A6896"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 (dtr. Argeș 42)</w:t>
            </w:r>
          </w:p>
        </w:tc>
        <w:tc>
          <w:tcPr>
            <w:tcW w:w="2268" w:type="dxa"/>
            <w:vAlign w:val="center"/>
          </w:tcPr>
          <w:p w14:paraId="04CB2434"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Evanghelic </w:t>
            </w:r>
          </w:p>
        </w:tc>
      </w:tr>
      <w:tr w:rsidR="00B05073" w:rsidRPr="00B05073" w14:paraId="33983545" w14:textId="77777777" w:rsidTr="007E3B13">
        <w:tc>
          <w:tcPr>
            <w:tcW w:w="851" w:type="dxa"/>
            <w:vAlign w:val="center"/>
          </w:tcPr>
          <w:p w14:paraId="1484FB22"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A3168D"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7A50735"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(str. Cuza Vodă 38)</w:t>
            </w:r>
          </w:p>
        </w:tc>
        <w:tc>
          <w:tcPr>
            <w:tcW w:w="2268" w:type="dxa"/>
            <w:vAlign w:val="center"/>
          </w:tcPr>
          <w:p w14:paraId="01123C19"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Romano-catolic </w:t>
            </w:r>
          </w:p>
        </w:tc>
      </w:tr>
      <w:tr w:rsidR="00B05073" w:rsidRPr="00B05073" w14:paraId="119430F5" w14:textId="77777777" w:rsidTr="007E3B13">
        <w:tc>
          <w:tcPr>
            <w:tcW w:w="851" w:type="dxa"/>
            <w:vAlign w:val="center"/>
          </w:tcPr>
          <w:p w14:paraId="714055A8"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22FF36"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75A58F82"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 (str. Caraiman 1)</w:t>
            </w:r>
          </w:p>
        </w:tc>
        <w:tc>
          <w:tcPr>
            <w:tcW w:w="2268" w:type="dxa"/>
            <w:vAlign w:val="center"/>
          </w:tcPr>
          <w:p w14:paraId="6B7F66B5"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19F88C3B" w14:textId="77777777" w:rsidTr="007E3B13">
        <w:tc>
          <w:tcPr>
            <w:tcW w:w="851" w:type="dxa"/>
            <w:vAlign w:val="center"/>
          </w:tcPr>
          <w:p w14:paraId="7D26DC93"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6E8EEBC"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411B7B89"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Ovidenia – Armeni – Parohia Ovidenia – Armeni (str. Ștefan cel Mare)</w:t>
            </w:r>
          </w:p>
        </w:tc>
        <w:tc>
          <w:tcPr>
            <w:tcW w:w="2268" w:type="dxa"/>
            <w:vAlign w:val="center"/>
          </w:tcPr>
          <w:p w14:paraId="565F1D6C"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ECC0BA7" w14:textId="77777777" w:rsidTr="007E3B13">
        <w:tc>
          <w:tcPr>
            <w:tcW w:w="851" w:type="dxa"/>
            <w:vAlign w:val="center"/>
          </w:tcPr>
          <w:p w14:paraId="6F287EA9"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900151"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528F7E3B"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Ovidenia – Tăbăcari – Parohia Ovidenia – Tăbăcari (str. Ovidenia 11)</w:t>
            </w:r>
          </w:p>
        </w:tc>
        <w:tc>
          <w:tcPr>
            <w:tcW w:w="2268" w:type="dxa"/>
            <w:vAlign w:val="center"/>
          </w:tcPr>
          <w:p w14:paraId="65EA765F"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E52DC82" w14:textId="77777777" w:rsidTr="007E3B13">
        <w:tc>
          <w:tcPr>
            <w:tcW w:w="851" w:type="dxa"/>
            <w:vAlign w:val="center"/>
          </w:tcPr>
          <w:p w14:paraId="24E7EA26"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00E7D9B"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76F5A049"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Domnească – Parohia Domnească (Bd. Gării 8)</w:t>
            </w:r>
          </w:p>
        </w:tc>
        <w:tc>
          <w:tcPr>
            <w:tcW w:w="2268" w:type="dxa"/>
            <w:vAlign w:val="center"/>
          </w:tcPr>
          <w:p w14:paraId="48130FD3"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116A541" w14:textId="77777777" w:rsidTr="007E3B13">
        <w:tc>
          <w:tcPr>
            <w:tcW w:w="851" w:type="dxa"/>
            <w:vAlign w:val="center"/>
          </w:tcPr>
          <w:p w14:paraId="6BE22C4F"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ECABEAB"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3019C96" w14:textId="457F3A4B"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Jelăboi – Parohia </w:t>
            </w:r>
            <w:r w:rsidR="00F83ABF" w:rsidRPr="00B05073">
              <w:rPr>
                <w:rFonts w:ascii="Times New Roman" w:hAnsi="Times New Roman" w:cs="Times New Roman"/>
                <w:sz w:val="28"/>
                <w:szCs w:val="28"/>
                <w:lang w:val="ro-RO"/>
              </w:rPr>
              <w:t xml:space="preserve">Jelăboi </w:t>
            </w:r>
            <w:r w:rsidRPr="00B05073">
              <w:rPr>
                <w:rFonts w:ascii="Times New Roman" w:hAnsi="Times New Roman" w:cs="Times New Roman"/>
                <w:sz w:val="28"/>
                <w:szCs w:val="28"/>
                <w:lang w:val="ro-RO"/>
              </w:rPr>
              <w:t>(str. Rodnei 3)</w:t>
            </w:r>
          </w:p>
        </w:tc>
        <w:tc>
          <w:tcPr>
            <w:tcW w:w="2268" w:type="dxa"/>
            <w:vAlign w:val="center"/>
          </w:tcPr>
          <w:p w14:paraId="0FE0E0A4"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1F09F37" w14:textId="77777777" w:rsidTr="007E3B13">
        <w:tc>
          <w:tcPr>
            <w:tcW w:w="851" w:type="dxa"/>
            <w:vAlign w:val="center"/>
          </w:tcPr>
          <w:p w14:paraId="1CCE98DD"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CCB1F7E"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5783EA02"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Stamatești – Parohia Stamatești (str. Moldovei)</w:t>
            </w:r>
          </w:p>
        </w:tc>
        <w:tc>
          <w:tcPr>
            <w:tcW w:w="2268" w:type="dxa"/>
            <w:vAlign w:val="center"/>
          </w:tcPr>
          <w:p w14:paraId="7AB52245"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241702C" w14:textId="77777777" w:rsidTr="007E3B13">
        <w:tc>
          <w:tcPr>
            <w:tcW w:w="851" w:type="dxa"/>
            <w:vAlign w:val="center"/>
          </w:tcPr>
          <w:p w14:paraId="5718B50E"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9E6BD24"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53F2ECDD"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 Parohia Donie (Str. Engels Frederich 12)</w:t>
            </w:r>
          </w:p>
        </w:tc>
        <w:tc>
          <w:tcPr>
            <w:tcW w:w="2268" w:type="dxa"/>
            <w:vAlign w:val="center"/>
          </w:tcPr>
          <w:p w14:paraId="2975AB82"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4F94DAF" w14:textId="77777777" w:rsidTr="007E3B13">
        <w:tc>
          <w:tcPr>
            <w:tcW w:w="851" w:type="dxa"/>
            <w:vAlign w:val="center"/>
          </w:tcPr>
          <w:p w14:paraId="43790893"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4AB8E9"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6EA47D63"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 Parohia Jelăboiu</w:t>
            </w:r>
          </w:p>
        </w:tc>
        <w:tc>
          <w:tcPr>
            <w:tcW w:w="2268" w:type="dxa"/>
            <w:vAlign w:val="center"/>
          </w:tcPr>
          <w:p w14:paraId="376B2864"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DB83765" w14:textId="77777777" w:rsidTr="007E3B13">
        <w:tc>
          <w:tcPr>
            <w:tcW w:w="851" w:type="dxa"/>
            <w:vAlign w:val="center"/>
          </w:tcPr>
          <w:p w14:paraId="0B2605C0"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B73BB0"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C79BDD5" w14:textId="77777777" w:rsidR="00677ABD" w:rsidRPr="00B05073" w:rsidRDefault="008C0E88"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w:t>
            </w:r>
            <w:r w:rsidR="00677ABD" w:rsidRPr="00B05073">
              <w:rPr>
                <w:rFonts w:ascii="Times New Roman" w:hAnsi="Times New Roman" w:cs="Times New Roman"/>
                <w:sz w:val="28"/>
                <w:szCs w:val="28"/>
                <w:lang w:val="ro-RO"/>
              </w:rPr>
              <w:t>dormirea Maicii Domnului” Donie – Parohia Donie (Str. Maior Ghe. Pastia 12, zona parcul Tineretului Bucegi)</w:t>
            </w:r>
          </w:p>
        </w:tc>
        <w:tc>
          <w:tcPr>
            <w:tcW w:w="2268" w:type="dxa"/>
            <w:vAlign w:val="center"/>
          </w:tcPr>
          <w:p w14:paraId="557467A0"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5018E53" w14:textId="77777777" w:rsidTr="007E3B13">
        <w:tc>
          <w:tcPr>
            <w:tcW w:w="851" w:type="dxa"/>
            <w:vAlign w:val="center"/>
          </w:tcPr>
          <w:p w14:paraId="4F320877"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D7B90ED"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1873A9D2" w14:textId="0007D32A"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w:t>
            </w:r>
            <w:r w:rsidR="00E7293D" w:rsidRPr="00B05073">
              <w:rPr>
                <w:rFonts w:ascii="Times New Roman" w:hAnsi="Times New Roman" w:cs="Times New Roman"/>
                <w:sz w:val="28"/>
                <w:szCs w:val="28"/>
                <w:lang w:val="ro-RO"/>
              </w:rPr>
              <w:t>Maicii</w:t>
            </w:r>
            <w:r w:rsidRPr="00B05073">
              <w:rPr>
                <w:rFonts w:ascii="Times New Roman" w:hAnsi="Times New Roman" w:cs="Times New Roman"/>
                <w:sz w:val="28"/>
                <w:szCs w:val="28"/>
                <w:lang w:val="ro-RO"/>
              </w:rPr>
              <w:t xml:space="preserve"> Domnului”, ”Precista” – Parohia Precista Focșani</w:t>
            </w:r>
          </w:p>
        </w:tc>
        <w:tc>
          <w:tcPr>
            <w:tcW w:w="2268" w:type="dxa"/>
            <w:vAlign w:val="center"/>
          </w:tcPr>
          <w:p w14:paraId="284688F9"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5BF3B31" w14:textId="77777777" w:rsidTr="007E3B13">
        <w:tc>
          <w:tcPr>
            <w:tcW w:w="851" w:type="dxa"/>
            <w:vAlign w:val="center"/>
          </w:tcPr>
          <w:p w14:paraId="17BDE623"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B329A57"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0F57DC57"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”Intrarea Maicii Domnului în Biserică” – Parohia Ovidenia (str. Ovidenia 9)</w:t>
            </w:r>
          </w:p>
        </w:tc>
        <w:tc>
          <w:tcPr>
            <w:tcW w:w="2268" w:type="dxa"/>
            <w:vAlign w:val="center"/>
          </w:tcPr>
          <w:p w14:paraId="38ACBC43"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6BCA2B6" w14:textId="77777777" w:rsidTr="007E3B13">
        <w:tc>
          <w:tcPr>
            <w:tcW w:w="851" w:type="dxa"/>
            <w:vAlign w:val="center"/>
          </w:tcPr>
          <w:p w14:paraId="244EB360"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A4424EA"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3492A4F"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”Intrarea Maicii Domnului în Biserică”, ”Ovidenia” – Parohia Ovidenia – Armeni (str. Făgăraș 3)</w:t>
            </w:r>
          </w:p>
        </w:tc>
        <w:tc>
          <w:tcPr>
            <w:tcW w:w="2268" w:type="dxa"/>
            <w:vAlign w:val="center"/>
          </w:tcPr>
          <w:p w14:paraId="48E8D192"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DAD73A1" w14:textId="77777777" w:rsidTr="007E3B13">
        <w:tc>
          <w:tcPr>
            <w:tcW w:w="851" w:type="dxa"/>
            <w:vAlign w:val="center"/>
          </w:tcPr>
          <w:p w14:paraId="2DBADD56"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4C9EF13"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01E5AD02"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”Înălțarea Domnului” – Parohia ”Înălțarea Domnului” Focșani (Bdul Bucureștilor 16)</w:t>
            </w:r>
          </w:p>
        </w:tc>
        <w:tc>
          <w:tcPr>
            <w:tcW w:w="2268" w:type="dxa"/>
            <w:vAlign w:val="center"/>
          </w:tcPr>
          <w:p w14:paraId="632AD800"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5C9936C" w14:textId="77777777" w:rsidTr="007E3B13">
        <w:tc>
          <w:tcPr>
            <w:tcW w:w="851" w:type="dxa"/>
            <w:vAlign w:val="center"/>
          </w:tcPr>
          <w:p w14:paraId="0239F375"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43D8EAC"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489714AF" w14:textId="77777777" w:rsidR="008C0E88"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”Nașterea Maicii Domnului” – Parohia Săpunaru</w:t>
            </w:r>
          </w:p>
          <w:p w14:paraId="670150E2"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 (Str. Simion Bărnuțiu 3)</w:t>
            </w:r>
          </w:p>
        </w:tc>
        <w:tc>
          <w:tcPr>
            <w:tcW w:w="2268" w:type="dxa"/>
            <w:vAlign w:val="center"/>
          </w:tcPr>
          <w:p w14:paraId="3888DE6B"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F74DD51" w14:textId="77777777" w:rsidTr="007E3B13">
        <w:tc>
          <w:tcPr>
            <w:tcW w:w="851" w:type="dxa"/>
            <w:vAlign w:val="center"/>
          </w:tcPr>
          <w:p w14:paraId="51298D4B"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21E6836"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390C406"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”Pogorârea Sf. Duh” – Parohia ”Pogorârea Sf. Duh” Focșani (cartier SUD)</w:t>
            </w:r>
          </w:p>
        </w:tc>
        <w:tc>
          <w:tcPr>
            <w:tcW w:w="2268" w:type="dxa"/>
            <w:vAlign w:val="center"/>
          </w:tcPr>
          <w:p w14:paraId="03BCDCF2"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0790D5D" w14:textId="77777777" w:rsidTr="007E3B13">
        <w:tc>
          <w:tcPr>
            <w:tcW w:w="851" w:type="dxa"/>
            <w:vAlign w:val="center"/>
          </w:tcPr>
          <w:p w14:paraId="415B6F7A"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BD06951"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35654C00"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”Precista” – Parohia Precista (Bd. Unirii 42)</w:t>
            </w:r>
          </w:p>
        </w:tc>
        <w:tc>
          <w:tcPr>
            <w:tcW w:w="2268" w:type="dxa"/>
            <w:vAlign w:val="center"/>
          </w:tcPr>
          <w:p w14:paraId="0A217458"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7EA3727" w14:textId="77777777" w:rsidTr="007E3B13">
        <w:tc>
          <w:tcPr>
            <w:tcW w:w="851" w:type="dxa"/>
            <w:vAlign w:val="center"/>
          </w:tcPr>
          <w:p w14:paraId="7F0287DE"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F233CBF" w14:textId="77777777" w:rsidR="00677ABD" w:rsidRPr="00B05073" w:rsidRDefault="00677ABD" w:rsidP="00353F0C">
            <w:pPr>
              <w:jc w:val="center"/>
              <w:rPr>
                <w:rFonts w:ascii="Times New Roman" w:hAnsi="Times New Roman" w:cs="Times New Roman"/>
                <w:b/>
                <w:sz w:val="28"/>
                <w:szCs w:val="28"/>
                <w:lang w:val="ro-RO"/>
              </w:rPr>
            </w:pPr>
          </w:p>
        </w:tc>
        <w:tc>
          <w:tcPr>
            <w:tcW w:w="4961" w:type="dxa"/>
            <w:vAlign w:val="center"/>
          </w:tcPr>
          <w:p w14:paraId="25DE30D9" w14:textId="77777777" w:rsidR="00677ABD" w:rsidRPr="00B05073" w:rsidRDefault="00677ABD" w:rsidP="007119F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”Profetul Samuil” – Parohia ”Profetul Samuil” Focșani (Str. Aurora 4)</w:t>
            </w:r>
          </w:p>
        </w:tc>
        <w:tc>
          <w:tcPr>
            <w:tcW w:w="2268" w:type="dxa"/>
            <w:vAlign w:val="center"/>
          </w:tcPr>
          <w:p w14:paraId="5804B6EB" w14:textId="77777777" w:rsidR="00677ABD" w:rsidRPr="00B05073" w:rsidRDefault="00677ABD" w:rsidP="00353F0C">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1276FFA" w14:textId="77777777" w:rsidTr="00700C63">
        <w:tc>
          <w:tcPr>
            <w:tcW w:w="851" w:type="dxa"/>
            <w:vAlign w:val="center"/>
          </w:tcPr>
          <w:p w14:paraId="7F52AE94"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20054AF"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01BD8D3A"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”Proorocul Samuil” – Parohia Profetul Samuil Focșani (Str. Mare a Unirii 6)</w:t>
            </w:r>
          </w:p>
        </w:tc>
        <w:tc>
          <w:tcPr>
            <w:tcW w:w="2268" w:type="dxa"/>
          </w:tcPr>
          <w:p w14:paraId="5FDFA0C4"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437D840E" w14:textId="77777777" w:rsidTr="00700C63">
        <w:tc>
          <w:tcPr>
            <w:tcW w:w="851" w:type="dxa"/>
            <w:vAlign w:val="center"/>
          </w:tcPr>
          <w:p w14:paraId="00FF7C1A"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448A059"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13C6B4C"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”Schimbarea la Față” – cimitir – Parohia ”Schimbarea la Față” – cimitir (str. Doganei, în cimitir)</w:t>
            </w:r>
          </w:p>
        </w:tc>
        <w:tc>
          <w:tcPr>
            <w:tcW w:w="2268" w:type="dxa"/>
          </w:tcPr>
          <w:p w14:paraId="15ED164F"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7631B2CF" w14:textId="77777777" w:rsidTr="00700C63">
        <w:tc>
          <w:tcPr>
            <w:tcW w:w="851" w:type="dxa"/>
            <w:vAlign w:val="center"/>
          </w:tcPr>
          <w:p w14:paraId="413FDF22"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5FF138"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DB5D153"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Andrei” – Parohia ”Sf. Andrei” Focșani (str. Brăilei 17)</w:t>
            </w:r>
          </w:p>
        </w:tc>
        <w:tc>
          <w:tcPr>
            <w:tcW w:w="2268" w:type="dxa"/>
          </w:tcPr>
          <w:p w14:paraId="232C5125"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41F1C741" w14:textId="77777777" w:rsidTr="00700C63">
        <w:tc>
          <w:tcPr>
            <w:tcW w:w="851" w:type="dxa"/>
            <w:vAlign w:val="center"/>
          </w:tcPr>
          <w:p w14:paraId="6BA59C25"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B64157A"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998C1A9"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Apostoli de la Ocol” – Parohia Sfinții Apostoli Focșani (Bd. Independenței 48)</w:t>
            </w:r>
          </w:p>
        </w:tc>
        <w:tc>
          <w:tcPr>
            <w:tcW w:w="2268" w:type="dxa"/>
          </w:tcPr>
          <w:p w14:paraId="544A5027"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0E3EBE33" w14:textId="77777777" w:rsidTr="00700C63">
        <w:tc>
          <w:tcPr>
            <w:tcW w:w="851" w:type="dxa"/>
            <w:vAlign w:val="center"/>
          </w:tcPr>
          <w:p w14:paraId="7375CF58"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9A04ECB"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65FB83E8"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Dumitru” – Parohia ”Sf. Dumitru” Centru (Uzină) (Str. Ștefan cel Mare 12)</w:t>
            </w:r>
          </w:p>
        </w:tc>
        <w:tc>
          <w:tcPr>
            <w:tcW w:w="2268" w:type="dxa"/>
          </w:tcPr>
          <w:p w14:paraId="7D004407"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5374884C" w14:textId="77777777" w:rsidTr="00700C63">
        <w:tc>
          <w:tcPr>
            <w:tcW w:w="851" w:type="dxa"/>
            <w:vAlign w:val="center"/>
          </w:tcPr>
          <w:p w14:paraId="18137589"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D90B56D"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738CFA53"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Dumitru” – Parohia </w:t>
            </w:r>
          </w:p>
          <w:p w14:paraId="026C394B"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Sf. Dumitru Focșani (str. Eroilor 3)</w:t>
            </w:r>
          </w:p>
        </w:tc>
        <w:tc>
          <w:tcPr>
            <w:tcW w:w="2268" w:type="dxa"/>
          </w:tcPr>
          <w:p w14:paraId="0CDE9E88"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525E05C5" w14:textId="77777777" w:rsidTr="00700C63">
        <w:tc>
          <w:tcPr>
            <w:tcW w:w="851" w:type="dxa"/>
            <w:vAlign w:val="center"/>
          </w:tcPr>
          <w:p w14:paraId="389DA19E"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24E0909"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6BD618E"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Dumitru” Bahne – Parohia ”Sf. Dumitru” Bahne (str. Luciu Petre)</w:t>
            </w:r>
          </w:p>
        </w:tc>
        <w:tc>
          <w:tcPr>
            <w:tcW w:w="2268" w:type="dxa"/>
          </w:tcPr>
          <w:p w14:paraId="3A5462C5"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14AA2DC8" w14:textId="77777777" w:rsidTr="00700C63">
        <w:tc>
          <w:tcPr>
            <w:tcW w:w="851" w:type="dxa"/>
            <w:vAlign w:val="center"/>
          </w:tcPr>
          <w:p w14:paraId="7C10271C"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2B9677E"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6DC40C3C"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 Sud – Parohia ”Sf. Gheorghe” Sud Focșani (str. Vâlcele 3, în incinta Cimitirului Sudic)</w:t>
            </w:r>
          </w:p>
        </w:tc>
        <w:tc>
          <w:tcPr>
            <w:tcW w:w="2268" w:type="dxa"/>
          </w:tcPr>
          <w:p w14:paraId="1516543C"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31B08C2B" w14:textId="77777777" w:rsidTr="00700C63">
        <w:tc>
          <w:tcPr>
            <w:tcW w:w="851" w:type="dxa"/>
            <w:vAlign w:val="center"/>
          </w:tcPr>
          <w:p w14:paraId="5FAB1D08"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285B1C5"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E01A1B1"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Nord – Parohia ”Sf. Gheorghe” Nord (Bdul Independenței 7)</w:t>
            </w:r>
          </w:p>
        </w:tc>
        <w:tc>
          <w:tcPr>
            <w:tcW w:w="2268" w:type="dxa"/>
          </w:tcPr>
          <w:p w14:paraId="3FA4D5F2"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4285D1EF" w14:textId="77777777" w:rsidTr="00700C63">
        <w:tc>
          <w:tcPr>
            <w:tcW w:w="851" w:type="dxa"/>
            <w:vAlign w:val="center"/>
          </w:tcPr>
          <w:p w14:paraId="5CFE0CA2"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93799D7"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051591AB"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Nord – Parohia Sf. Gheorghe Nord Focșani (Bdul Independenței 20)</w:t>
            </w:r>
          </w:p>
        </w:tc>
        <w:tc>
          <w:tcPr>
            <w:tcW w:w="2268" w:type="dxa"/>
          </w:tcPr>
          <w:p w14:paraId="27820851"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68D7B718" w14:textId="77777777" w:rsidTr="00700C63">
        <w:tc>
          <w:tcPr>
            <w:tcW w:w="851" w:type="dxa"/>
            <w:vAlign w:val="center"/>
          </w:tcPr>
          <w:p w14:paraId="22D394BE"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9FE0B7A"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20B019E" w14:textId="37CF0EAF" w:rsidR="00677ABD" w:rsidRPr="00B05073" w:rsidRDefault="00677ABD" w:rsidP="007C5338">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Gheorghe” Sud – </w:t>
            </w:r>
            <w:r w:rsidR="00E7293D" w:rsidRPr="00B05073">
              <w:rPr>
                <w:rFonts w:ascii="Times New Roman" w:hAnsi="Times New Roman" w:cs="Times New Roman"/>
                <w:sz w:val="28"/>
                <w:szCs w:val="28"/>
                <w:lang w:val="ro-RO"/>
              </w:rPr>
              <w:t>Parohia</w:t>
            </w:r>
            <w:r w:rsidRPr="00B05073">
              <w:rPr>
                <w:rFonts w:ascii="Times New Roman" w:hAnsi="Times New Roman" w:cs="Times New Roman"/>
                <w:sz w:val="28"/>
                <w:szCs w:val="28"/>
                <w:lang w:val="ro-RO"/>
              </w:rPr>
              <w:t xml:space="preserve"> ”Sf. Gheorghe” Sud (str. Vâlcele 17)</w:t>
            </w:r>
          </w:p>
        </w:tc>
        <w:tc>
          <w:tcPr>
            <w:tcW w:w="2268" w:type="dxa"/>
          </w:tcPr>
          <w:p w14:paraId="4B49CA03"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78CE37A4" w14:textId="77777777" w:rsidTr="00700C63">
        <w:tc>
          <w:tcPr>
            <w:tcW w:w="851" w:type="dxa"/>
            <w:vAlign w:val="center"/>
          </w:tcPr>
          <w:p w14:paraId="3698040A"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0DFB1D4"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20B5BC5A"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Ioan Botezătorul” – Parohia ”Sf. Ioan Botezătorul” Focșani (Piața Unirii 10)</w:t>
            </w:r>
          </w:p>
        </w:tc>
        <w:tc>
          <w:tcPr>
            <w:tcW w:w="2268" w:type="dxa"/>
          </w:tcPr>
          <w:p w14:paraId="77079439"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3EE18B85" w14:textId="77777777" w:rsidTr="00700C63">
        <w:tc>
          <w:tcPr>
            <w:tcW w:w="851" w:type="dxa"/>
            <w:vAlign w:val="center"/>
          </w:tcPr>
          <w:p w14:paraId="1A398A96"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C8667A6"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3B4305E6"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Împărați Constantin și Elena” – Parohia ”Sf. Împărați” Focșani (Bd. Unirii 22-24)</w:t>
            </w:r>
          </w:p>
        </w:tc>
        <w:tc>
          <w:tcPr>
            <w:tcW w:w="2268" w:type="dxa"/>
          </w:tcPr>
          <w:p w14:paraId="1546240C"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066CCB4B" w14:textId="77777777" w:rsidTr="00700C63">
        <w:tc>
          <w:tcPr>
            <w:tcW w:w="851" w:type="dxa"/>
            <w:vAlign w:val="center"/>
          </w:tcPr>
          <w:p w14:paraId="6DB238C4"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938B408"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3F5F886C" w14:textId="63B2B414"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w:t>
            </w:r>
            <w:r w:rsidR="00E7293D" w:rsidRPr="00B05073">
              <w:rPr>
                <w:rFonts w:ascii="Times New Roman" w:hAnsi="Times New Roman" w:cs="Times New Roman"/>
                <w:sz w:val="28"/>
                <w:szCs w:val="28"/>
                <w:lang w:val="ro-RO"/>
              </w:rPr>
              <w:t>Împărați</w:t>
            </w:r>
            <w:r w:rsidRPr="00B05073">
              <w:rPr>
                <w:rFonts w:ascii="Times New Roman" w:hAnsi="Times New Roman" w:cs="Times New Roman"/>
                <w:sz w:val="28"/>
                <w:szCs w:val="28"/>
                <w:lang w:val="ro-RO"/>
              </w:rPr>
              <w:t>” – Parohia ”Sf. Împărați” Focșani (Intrarea Unirii 9)</w:t>
            </w:r>
          </w:p>
        </w:tc>
        <w:tc>
          <w:tcPr>
            <w:tcW w:w="2268" w:type="dxa"/>
          </w:tcPr>
          <w:p w14:paraId="4F017831"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1E68D1C7" w14:textId="77777777" w:rsidTr="00700C63">
        <w:tc>
          <w:tcPr>
            <w:tcW w:w="851" w:type="dxa"/>
            <w:vAlign w:val="center"/>
          </w:tcPr>
          <w:p w14:paraId="16BFA768"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1860C3C"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E903044"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Mina” – Parohia ”Sf. Mina” Focșani (str. Bistriței 30)</w:t>
            </w:r>
          </w:p>
        </w:tc>
        <w:tc>
          <w:tcPr>
            <w:tcW w:w="2268" w:type="dxa"/>
          </w:tcPr>
          <w:p w14:paraId="1C986BB5"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1675311C" w14:textId="77777777" w:rsidTr="00700C63">
        <w:tc>
          <w:tcPr>
            <w:tcW w:w="851" w:type="dxa"/>
            <w:vAlign w:val="center"/>
          </w:tcPr>
          <w:p w14:paraId="36447CA9"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6F302A"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097B41E" w14:textId="4E24B07F"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M</w:t>
            </w:r>
            <w:r w:rsidR="00E7293D" w:rsidRPr="00B05073">
              <w:rPr>
                <w:rFonts w:ascii="Times New Roman" w:hAnsi="Times New Roman" w:cs="Times New Roman"/>
                <w:sz w:val="28"/>
                <w:szCs w:val="28"/>
                <w:lang w:val="ro-RO"/>
              </w:rPr>
              <w:t>i</w:t>
            </w:r>
            <w:r w:rsidRPr="00B05073">
              <w:rPr>
                <w:rFonts w:ascii="Times New Roman" w:hAnsi="Times New Roman" w:cs="Times New Roman"/>
                <w:sz w:val="28"/>
                <w:szCs w:val="28"/>
                <w:lang w:val="ro-RO"/>
              </w:rPr>
              <w:t>na” – Parohia ”Sf. Mina” Focșani (str. Bistriței 30)</w:t>
            </w:r>
          </w:p>
        </w:tc>
        <w:tc>
          <w:tcPr>
            <w:tcW w:w="2268" w:type="dxa"/>
          </w:tcPr>
          <w:p w14:paraId="66E5BC49"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295085C7" w14:textId="77777777" w:rsidTr="00700C63">
        <w:tc>
          <w:tcPr>
            <w:tcW w:w="851" w:type="dxa"/>
            <w:vAlign w:val="center"/>
          </w:tcPr>
          <w:p w14:paraId="28E9CAED"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C1AB214"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72E63CA"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Vechi” – Parohia ”Sf. Nicolae Vechi” Focșani (str. Dornișoara 1)</w:t>
            </w:r>
          </w:p>
        </w:tc>
        <w:tc>
          <w:tcPr>
            <w:tcW w:w="2268" w:type="dxa"/>
          </w:tcPr>
          <w:p w14:paraId="69B6EA89"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6C1DE9C3" w14:textId="77777777" w:rsidTr="00700C63">
        <w:tc>
          <w:tcPr>
            <w:tcW w:w="851" w:type="dxa"/>
            <w:vAlign w:val="center"/>
          </w:tcPr>
          <w:p w14:paraId="1128EE60"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A4D8C80"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3C13EA1C"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Parohia ”Sf. Nicolae” Stroe (Str. Duiliu Zamfirescu 23)</w:t>
            </w:r>
          </w:p>
        </w:tc>
        <w:tc>
          <w:tcPr>
            <w:tcW w:w="2268" w:type="dxa"/>
          </w:tcPr>
          <w:p w14:paraId="63090551"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1C8C14D4" w14:textId="77777777" w:rsidTr="00700C63">
        <w:tc>
          <w:tcPr>
            <w:tcW w:w="851" w:type="dxa"/>
            <w:vAlign w:val="center"/>
          </w:tcPr>
          <w:p w14:paraId="529DC8E9"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A318237"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285D3D37"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Parohia Tăbăcari (str. Ghiocelului nr. 3)</w:t>
            </w:r>
          </w:p>
        </w:tc>
        <w:tc>
          <w:tcPr>
            <w:tcW w:w="2268" w:type="dxa"/>
          </w:tcPr>
          <w:p w14:paraId="1C023A87"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5F00EFED" w14:textId="77777777" w:rsidTr="00700C63">
        <w:tc>
          <w:tcPr>
            <w:tcW w:w="851" w:type="dxa"/>
            <w:vAlign w:val="center"/>
          </w:tcPr>
          <w:p w14:paraId="4507BCF1"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4E83EAB"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6CB90D25"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Nou – parohia Stroe Focșani (str. Popa Șapcă 3, cartier Cotești)</w:t>
            </w:r>
          </w:p>
        </w:tc>
        <w:tc>
          <w:tcPr>
            <w:tcW w:w="2268" w:type="dxa"/>
          </w:tcPr>
          <w:p w14:paraId="123A3B48"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68AD7EDD" w14:textId="77777777" w:rsidTr="00700C63">
        <w:tc>
          <w:tcPr>
            <w:tcW w:w="851" w:type="dxa"/>
            <w:vAlign w:val="center"/>
          </w:tcPr>
          <w:p w14:paraId="42014ED5"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73A2542"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CB433B0"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Stroe – Parohia Stroe Focșani (str. Duiliu Zamfirescu 1)</w:t>
            </w:r>
          </w:p>
        </w:tc>
        <w:tc>
          <w:tcPr>
            <w:tcW w:w="2268" w:type="dxa"/>
          </w:tcPr>
          <w:p w14:paraId="482FB131"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3FA56B8D" w14:textId="77777777" w:rsidTr="00700C63">
        <w:tc>
          <w:tcPr>
            <w:tcW w:w="851" w:type="dxa"/>
            <w:vAlign w:val="center"/>
          </w:tcPr>
          <w:p w14:paraId="62E8CADC"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7BB4D50"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0791C56A"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vechi – Parohia Sf. Nicolae – Vechi Focșani (str. Cotești 1, cartier Cotești)</w:t>
            </w:r>
          </w:p>
        </w:tc>
        <w:tc>
          <w:tcPr>
            <w:tcW w:w="2268" w:type="dxa"/>
          </w:tcPr>
          <w:p w14:paraId="7E4F34B1"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649FAA5C" w14:textId="77777777" w:rsidTr="00700C63">
        <w:tc>
          <w:tcPr>
            <w:tcW w:w="851" w:type="dxa"/>
            <w:vAlign w:val="center"/>
          </w:tcPr>
          <w:p w14:paraId="481BE6CD"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172137F"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4062E4D9"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Tăbăcari – Parohia Sf. Nicolae Spiridon – Tăbăcari (str. Ghioceilor 9, cartier Tăbăcari)</w:t>
            </w:r>
          </w:p>
        </w:tc>
        <w:tc>
          <w:tcPr>
            <w:tcW w:w="2268" w:type="dxa"/>
          </w:tcPr>
          <w:p w14:paraId="2CF24076"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32EBD777" w14:textId="77777777" w:rsidTr="00700C63">
        <w:tc>
          <w:tcPr>
            <w:tcW w:w="851" w:type="dxa"/>
            <w:vAlign w:val="center"/>
          </w:tcPr>
          <w:p w14:paraId="5C576DCD"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11C3E45"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538DAD04"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Umbră – Parohia ”Sf. Nicolae” Umbră (str. Popa Șapcă)</w:t>
            </w:r>
          </w:p>
        </w:tc>
        <w:tc>
          <w:tcPr>
            <w:tcW w:w="2268" w:type="dxa"/>
          </w:tcPr>
          <w:p w14:paraId="7D334505"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5E8D8AF5" w14:textId="77777777" w:rsidTr="00700C63">
        <w:tc>
          <w:tcPr>
            <w:tcW w:w="851" w:type="dxa"/>
            <w:vAlign w:val="center"/>
          </w:tcPr>
          <w:p w14:paraId="1CB5B372"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1B1CD45"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1D1C9407"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”Sfântul Ioan Botezătorul” – Parohia Sf. Ioan Focșani (Piața Unirii 10)</w:t>
            </w:r>
          </w:p>
        </w:tc>
        <w:tc>
          <w:tcPr>
            <w:tcW w:w="2268" w:type="dxa"/>
          </w:tcPr>
          <w:p w14:paraId="6C67A0B7"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B05073" w:rsidRPr="00B05073" w14:paraId="430687F3" w14:textId="77777777" w:rsidTr="00700C63">
        <w:tc>
          <w:tcPr>
            <w:tcW w:w="851" w:type="dxa"/>
            <w:vAlign w:val="center"/>
          </w:tcPr>
          <w:p w14:paraId="7718CA38" w14:textId="77777777" w:rsidR="00677ABD" w:rsidRPr="00B05073" w:rsidRDefault="00677ABD" w:rsidP="00435568">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D12B1CB" w14:textId="77777777" w:rsidR="00677ABD" w:rsidRPr="00B05073" w:rsidRDefault="00677ABD" w:rsidP="00D170DB">
            <w:pPr>
              <w:jc w:val="center"/>
              <w:rPr>
                <w:rFonts w:ascii="Times New Roman" w:hAnsi="Times New Roman" w:cs="Times New Roman"/>
                <w:b/>
                <w:sz w:val="28"/>
                <w:szCs w:val="28"/>
                <w:lang w:val="ro-RO"/>
              </w:rPr>
            </w:pPr>
          </w:p>
        </w:tc>
        <w:tc>
          <w:tcPr>
            <w:tcW w:w="4961" w:type="dxa"/>
            <w:vAlign w:val="center"/>
          </w:tcPr>
          <w:p w14:paraId="213B7E82" w14:textId="77777777" w:rsidR="00677ABD" w:rsidRPr="00B05073" w:rsidRDefault="00677ABD" w:rsidP="00D170DB">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Spiridon” – Parohia ”Sf. Spiridon” Focșani (str. Tăbăcari 41)</w:t>
            </w:r>
          </w:p>
        </w:tc>
        <w:tc>
          <w:tcPr>
            <w:tcW w:w="2268" w:type="dxa"/>
          </w:tcPr>
          <w:p w14:paraId="0270F8D4" w14:textId="77777777" w:rsidR="00677ABD" w:rsidRPr="00B05073" w:rsidRDefault="00677ABD" w:rsidP="00D170DB">
            <w:pPr>
              <w:jc w:val="center"/>
              <w:rPr>
                <w:lang w:val="ro-RO"/>
              </w:rPr>
            </w:pPr>
            <w:r w:rsidRPr="00B05073">
              <w:rPr>
                <w:rFonts w:ascii="Times New Roman" w:hAnsi="Times New Roman" w:cs="Times New Roman"/>
                <w:sz w:val="28"/>
                <w:szCs w:val="28"/>
                <w:lang w:val="ro-RO"/>
              </w:rPr>
              <w:t>Ortodox</w:t>
            </w:r>
          </w:p>
        </w:tc>
      </w:tr>
      <w:tr w:rsidR="00E7293D" w:rsidRPr="00B05073" w14:paraId="6A7AF739" w14:textId="77777777" w:rsidTr="00700C63">
        <w:tc>
          <w:tcPr>
            <w:tcW w:w="851" w:type="dxa"/>
            <w:vAlign w:val="center"/>
          </w:tcPr>
          <w:p w14:paraId="6B583DCA"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34764D9"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4F49E97" w14:textId="663DA333"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Spiridon” – Parohia ”Sf. Spiridon” Focșani (str. Tăbăcari 41), cartier Tăbăcari </w:t>
            </w:r>
          </w:p>
        </w:tc>
        <w:tc>
          <w:tcPr>
            <w:tcW w:w="2268" w:type="dxa"/>
          </w:tcPr>
          <w:p w14:paraId="4774E4D1" w14:textId="4D5F9B8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3BA5839" w14:textId="77777777" w:rsidTr="00700C63">
        <w:tc>
          <w:tcPr>
            <w:tcW w:w="851" w:type="dxa"/>
            <w:vAlign w:val="center"/>
          </w:tcPr>
          <w:p w14:paraId="6C9A523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74FF54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1813F6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Ștefan” – Parohia Sf. Ștefan Focșani Sud</w:t>
            </w:r>
          </w:p>
        </w:tc>
        <w:tc>
          <w:tcPr>
            <w:tcW w:w="2268" w:type="dxa"/>
          </w:tcPr>
          <w:p w14:paraId="6669CBBF" w14:textId="77777777" w:rsidR="00E7293D" w:rsidRPr="00B05073" w:rsidRDefault="00E7293D" w:rsidP="00E7293D">
            <w:pPr>
              <w:jc w:val="center"/>
              <w:rPr>
                <w:lang w:val="ro-RO"/>
              </w:rPr>
            </w:pPr>
            <w:r w:rsidRPr="00B05073">
              <w:rPr>
                <w:rFonts w:ascii="Times New Roman" w:hAnsi="Times New Roman" w:cs="Times New Roman"/>
                <w:sz w:val="28"/>
                <w:szCs w:val="28"/>
                <w:lang w:val="ro-RO"/>
              </w:rPr>
              <w:t>Ortodox</w:t>
            </w:r>
          </w:p>
        </w:tc>
      </w:tr>
      <w:tr w:rsidR="00B05073" w:rsidRPr="00B05073" w14:paraId="460A33E6" w14:textId="77777777" w:rsidTr="00700C63">
        <w:tc>
          <w:tcPr>
            <w:tcW w:w="851" w:type="dxa"/>
            <w:vAlign w:val="center"/>
          </w:tcPr>
          <w:p w14:paraId="1ED7438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34623BA"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4D56B5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Voievozi” – Parohia ”Sf. Voievozi” Focșani (str. Democrației 48)</w:t>
            </w:r>
          </w:p>
        </w:tc>
        <w:tc>
          <w:tcPr>
            <w:tcW w:w="2268" w:type="dxa"/>
          </w:tcPr>
          <w:p w14:paraId="3A82C69C" w14:textId="77777777" w:rsidR="00E7293D" w:rsidRPr="00B05073" w:rsidRDefault="00E7293D" w:rsidP="00E7293D">
            <w:pPr>
              <w:jc w:val="center"/>
              <w:rPr>
                <w:lang w:val="ro-RO"/>
              </w:rPr>
            </w:pPr>
            <w:r w:rsidRPr="00B05073">
              <w:rPr>
                <w:rFonts w:ascii="Times New Roman" w:hAnsi="Times New Roman" w:cs="Times New Roman"/>
                <w:sz w:val="28"/>
                <w:szCs w:val="28"/>
                <w:lang w:val="ro-RO"/>
              </w:rPr>
              <w:t>Ortodox</w:t>
            </w:r>
          </w:p>
        </w:tc>
      </w:tr>
      <w:tr w:rsidR="00B05073" w:rsidRPr="00B05073" w14:paraId="7345640F" w14:textId="77777777" w:rsidTr="00700C63">
        <w:tc>
          <w:tcPr>
            <w:tcW w:w="851" w:type="dxa"/>
            <w:vAlign w:val="center"/>
          </w:tcPr>
          <w:p w14:paraId="1075E79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642F21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14EFCF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Voievozi” – Parohia ”Sf. Voievozi” Focșani (str. Garofiței 7)</w:t>
            </w:r>
          </w:p>
        </w:tc>
        <w:tc>
          <w:tcPr>
            <w:tcW w:w="2268" w:type="dxa"/>
          </w:tcPr>
          <w:p w14:paraId="6E4BF6BB" w14:textId="77777777" w:rsidR="00E7293D" w:rsidRPr="00B05073" w:rsidRDefault="00E7293D" w:rsidP="00E7293D">
            <w:pPr>
              <w:jc w:val="center"/>
              <w:rPr>
                <w:lang w:val="ro-RO"/>
              </w:rPr>
            </w:pPr>
            <w:r w:rsidRPr="00B05073">
              <w:rPr>
                <w:rFonts w:ascii="Times New Roman" w:hAnsi="Times New Roman" w:cs="Times New Roman"/>
                <w:sz w:val="28"/>
                <w:szCs w:val="28"/>
                <w:lang w:val="ro-RO"/>
              </w:rPr>
              <w:t>Ortodox</w:t>
            </w:r>
          </w:p>
        </w:tc>
      </w:tr>
      <w:tr w:rsidR="00B05073" w:rsidRPr="00B05073" w14:paraId="45151971" w14:textId="77777777" w:rsidTr="00700C63">
        <w:tc>
          <w:tcPr>
            <w:tcW w:w="851" w:type="dxa"/>
            <w:vAlign w:val="center"/>
          </w:tcPr>
          <w:p w14:paraId="481C84AA"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91A5949"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2DFEBB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Voievozi” – Parohia Curt – Tăbăcari </w:t>
            </w:r>
          </w:p>
        </w:tc>
        <w:tc>
          <w:tcPr>
            <w:tcW w:w="2268" w:type="dxa"/>
          </w:tcPr>
          <w:p w14:paraId="73635732" w14:textId="77777777" w:rsidR="00E7293D" w:rsidRPr="00B05073" w:rsidRDefault="00E7293D" w:rsidP="00E7293D">
            <w:pPr>
              <w:jc w:val="center"/>
              <w:rPr>
                <w:lang w:val="ro-RO"/>
              </w:rPr>
            </w:pPr>
            <w:r w:rsidRPr="00B05073">
              <w:rPr>
                <w:rFonts w:ascii="Times New Roman" w:hAnsi="Times New Roman" w:cs="Times New Roman"/>
                <w:sz w:val="28"/>
                <w:szCs w:val="28"/>
                <w:lang w:val="ro-RO"/>
              </w:rPr>
              <w:t>Ortodox</w:t>
            </w:r>
          </w:p>
        </w:tc>
      </w:tr>
      <w:tr w:rsidR="00B05073" w:rsidRPr="00B05073" w14:paraId="34CFBBEF" w14:textId="77777777" w:rsidTr="00700C63">
        <w:tc>
          <w:tcPr>
            <w:tcW w:w="851" w:type="dxa"/>
            <w:vAlign w:val="center"/>
          </w:tcPr>
          <w:p w14:paraId="557DDCB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884791"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F2E7AA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Voievozi” Stamatinești – Parohia Stamatinești Focșani (str. Moldova 5)</w:t>
            </w:r>
          </w:p>
        </w:tc>
        <w:tc>
          <w:tcPr>
            <w:tcW w:w="2268" w:type="dxa"/>
          </w:tcPr>
          <w:p w14:paraId="3523ADCF" w14:textId="77777777" w:rsidR="00E7293D" w:rsidRPr="00B05073" w:rsidRDefault="00E7293D" w:rsidP="00E7293D">
            <w:pPr>
              <w:jc w:val="center"/>
              <w:rPr>
                <w:lang w:val="ro-RO"/>
              </w:rPr>
            </w:pPr>
            <w:r w:rsidRPr="00B05073">
              <w:rPr>
                <w:rFonts w:ascii="Times New Roman" w:hAnsi="Times New Roman" w:cs="Times New Roman"/>
                <w:sz w:val="28"/>
                <w:szCs w:val="28"/>
                <w:lang w:val="ro-RO"/>
              </w:rPr>
              <w:t>Ortodox</w:t>
            </w:r>
          </w:p>
        </w:tc>
      </w:tr>
      <w:tr w:rsidR="00B05073" w:rsidRPr="00B05073" w14:paraId="22624579" w14:textId="77777777" w:rsidTr="00700C63">
        <w:tc>
          <w:tcPr>
            <w:tcW w:w="851" w:type="dxa"/>
            <w:vAlign w:val="center"/>
          </w:tcPr>
          <w:p w14:paraId="2069A295"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8EF10B"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9C1EE5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”Tuturor Sfinților” – Parohia ”Tuturor Sfinților” Focșani</w:t>
            </w:r>
          </w:p>
        </w:tc>
        <w:tc>
          <w:tcPr>
            <w:tcW w:w="2268" w:type="dxa"/>
          </w:tcPr>
          <w:p w14:paraId="1FE1540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C4B9C2A" w14:textId="77777777" w:rsidTr="00700C63">
        <w:tc>
          <w:tcPr>
            <w:tcW w:w="851" w:type="dxa"/>
            <w:vAlign w:val="center"/>
          </w:tcPr>
          <w:p w14:paraId="2F10092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3AE61F"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F9AF06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armeano-gregoriană ”Sf. Gheorghe” </w:t>
            </w:r>
          </w:p>
        </w:tc>
        <w:tc>
          <w:tcPr>
            <w:tcW w:w="2268" w:type="dxa"/>
          </w:tcPr>
          <w:p w14:paraId="460581A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Armeano - gregorian</w:t>
            </w:r>
          </w:p>
        </w:tc>
      </w:tr>
      <w:tr w:rsidR="00B05073" w:rsidRPr="00B05073" w14:paraId="654270DC" w14:textId="77777777" w:rsidTr="007E3B13">
        <w:tc>
          <w:tcPr>
            <w:tcW w:w="851" w:type="dxa"/>
            <w:vAlign w:val="center"/>
          </w:tcPr>
          <w:p w14:paraId="5BB2CF72"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5CD4099"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E3414E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Focșani (str. Avântului 8)</w:t>
            </w:r>
          </w:p>
        </w:tc>
        <w:tc>
          <w:tcPr>
            <w:tcW w:w="2268" w:type="dxa"/>
            <w:vAlign w:val="center"/>
          </w:tcPr>
          <w:p w14:paraId="0F12F4B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66997394" w14:textId="77777777" w:rsidTr="007E3B13">
        <w:tc>
          <w:tcPr>
            <w:tcW w:w="851" w:type="dxa"/>
            <w:vAlign w:val="center"/>
          </w:tcPr>
          <w:p w14:paraId="40F08F1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7AE907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EEA068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Capela ”Sf. Pantelimon”</w:t>
            </w:r>
          </w:p>
        </w:tc>
        <w:tc>
          <w:tcPr>
            <w:tcW w:w="2268" w:type="dxa"/>
            <w:vAlign w:val="center"/>
          </w:tcPr>
          <w:p w14:paraId="6308E08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00EA583" w14:textId="77777777" w:rsidTr="007E3B13">
        <w:tc>
          <w:tcPr>
            <w:tcW w:w="851" w:type="dxa"/>
            <w:vAlign w:val="center"/>
          </w:tcPr>
          <w:p w14:paraId="27F3CFE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F7ABFC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31C3BB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Sinagoga ”Ahai Vereai” (Frații și prietenii mei) (Str. Oituz 4)</w:t>
            </w:r>
          </w:p>
        </w:tc>
        <w:tc>
          <w:tcPr>
            <w:tcW w:w="2268" w:type="dxa"/>
            <w:vAlign w:val="center"/>
          </w:tcPr>
          <w:p w14:paraId="5D2BB01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Mozaic </w:t>
            </w:r>
          </w:p>
        </w:tc>
      </w:tr>
      <w:tr w:rsidR="00B05073" w:rsidRPr="00B05073" w14:paraId="1DEA8CB0" w14:textId="77777777" w:rsidTr="007E3B13">
        <w:tc>
          <w:tcPr>
            <w:tcW w:w="851" w:type="dxa"/>
            <w:vAlign w:val="center"/>
          </w:tcPr>
          <w:p w14:paraId="7CF07FE8"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167E816"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A3F50C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Munteni – Parohia Munteni – Mândrești</w:t>
            </w:r>
          </w:p>
        </w:tc>
        <w:tc>
          <w:tcPr>
            <w:tcW w:w="2268" w:type="dxa"/>
            <w:vAlign w:val="center"/>
          </w:tcPr>
          <w:p w14:paraId="6A0A083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8935A87" w14:textId="77777777" w:rsidTr="007E3B13">
        <w:tc>
          <w:tcPr>
            <w:tcW w:w="851" w:type="dxa"/>
            <w:vAlign w:val="center"/>
          </w:tcPr>
          <w:p w14:paraId="4A23F9D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1341534"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61E47E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Mândrești</w:t>
            </w:r>
          </w:p>
        </w:tc>
        <w:tc>
          <w:tcPr>
            <w:tcW w:w="2268" w:type="dxa"/>
            <w:vAlign w:val="center"/>
          </w:tcPr>
          <w:p w14:paraId="72B944D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078E041" w14:textId="77777777" w:rsidTr="007E3B13">
        <w:tc>
          <w:tcPr>
            <w:tcW w:w="851" w:type="dxa"/>
            <w:vAlign w:val="center"/>
          </w:tcPr>
          <w:p w14:paraId="5804C648"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A379ECF"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Adjud</w:t>
            </w:r>
          </w:p>
        </w:tc>
        <w:tc>
          <w:tcPr>
            <w:tcW w:w="4961" w:type="dxa"/>
            <w:vAlign w:val="center"/>
          </w:tcPr>
          <w:p w14:paraId="52D43F3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w:t>
            </w:r>
          </w:p>
        </w:tc>
        <w:tc>
          <w:tcPr>
            <w:tcW w:w="2268" w:type="dxa"/>
            <w:vAlign w:val="center"/>
          </w:tcPr>
          <w:p w14:paraId="33892C6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Evanghelic </w:t>
            </w:r>
          </w:p>
        </w:tc>
      </w:tr>
      <w:tr w:rsidR="00B05073" w:rsidRPr="00B05073" w14:paraId="66E13D39" w14:textId="77777777" w:rsidTr="007E3B13">
        <w:tc>
          <w:tcPr>
            <w:tcW w:w="851" w:type="dxa"/>
            <w:vAlign w:val="center"/>
          </w:tcPr>
          <w:p w14:paraId="283FF4F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8A6131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636D48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w:t>
            </w:r>
          </w:p>
        </w:tc>
        <w:tc>
          <w:tcPr>
            <w:tcW w:w="2268" w:type="dxa"/>
            <w:vAlign w:val="center"/>
          </w:tcPr>
          <w:p w14:paraId="10855A2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3DEDACA1" w14:textId="77777777" w:rsidTr="007E3B13">
        <w:tc>
          <w:tcPr>
            <w:tcW w:w="851" w:type="dxa"/>
            <w:vAlign w:val="center"/>
          </w:tcPr>
          <w:p w14:paraId="69F69B7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4B7AD7A"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586FB7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w:t>
            </w:r>
          </w:p>
        </w:tc>
        <w:tc>
          <w:tcPr>
            <w:tcW w:w="2268" w:type="dxa"/>
            <w:vAlign w:val="center"/>
          </w:tcPr>
          <w:p w14:paraId="2669A50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Romano-catolic</w:t>
            </w:r>
          </w:p>
        </w:tc>
      </w:tr>
      <w:tr w:rsidR="00B05073" w:rsidRPr="00B05073" w14:paraId="47432276" w14:textId="77777777" w:rsidTr="007E3B13">
        <w:tc>
          <w:tcPr>
            <w:tcW w:w="851" w:type="dxa"/>
            <w:vAlign w:val="center"/>
          </w:tcPr>
          <w:p w14:paraId="62046C3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EB837A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C3BA19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ortodoxă de rit vechi Adjud </w:t>
            </w:r>
          </w:p>
        </w:tc>
        <w:tc>
          <w:tcPr>
            <w:tcW w:w="2268" w:type="dxa"/>
            <w:vAlign w:val="center"/>
          </w:tcPr>
          <w:p w14:paraId="76B2DFD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B05073" w:rsidRPr="00B05073" w14:paraId="2CCDFB4B" w14:textId="77777777" w:rsidTr="007E3B13">
        <w:tc>
          <w:tcPr>
            <w:tcW w:w="851" w:type="dxa"/>
            <w:vAlign w:val="center"/>
          </w:tcPr>
          <w:p w14:paraId="758DE86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019819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D8D9DD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Adjudu Vechi – Parohia Adjudu Vechi</w:t>
            </w:r>
          </w:p>
        </w:tc>
        <w:tc>
          <w:tcPr>
            <w:tcW w:w="2268" w:type="dxa"/>
            <w:vAlign w:val="center"/>
          </w:tcPr>
          <w:p w14:paraId="4CECA04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F2EF713" w14:textId="77777777" w:rsidTr="007E3B13">
        <w:tc>
          <w:tcPr>
            <w:tcW w:w="851" w:type="dxa"/>
            <w:vAlign w:val="center"/>
          </w:tcPr>
          <w:p w14:paraId="752E3FDD"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A54F66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87D7D4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 Parohia ”Adormirea Maicii Domnului”</w:t>
            </w:r>
          </w:p>
        </w:tc>
        <w:tc>
          <w:tcPr>
            <w:tcW w:w="2268" w:type="dxa"/>
            <w:vAlign w:val="center"/>
          </w:tcPr>
          <w:p w14:paraId="013CA91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EA09BDB" w14:textId="77777777" w:rsidTr="007E3B13">
        <w:tc>
          <w:tcPr>
            <w:tcW w:w="851" w:type="dxa"/>
            <w:vAlign w:val="center"/>
          </w:tcPr>
          <w:p w14:paraId="17C95E1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32B2A3A"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9FFC60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Dumitru” – Parohia ”Sf. Dumitru”</w:t>
            </w:r>
          </w:p>
        </w:tc>
        <w:tc>
          <w:tcPr>
            <w:tcW w:w="2268" w:type="dxa"/>
            <w:vAlign w:val="center"/>
          </w:tcPr>
          <w:p w14:paraId="745DD42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274DD8B" w14:textId="77777777" w:rsidTr="007E3B13">
        <w:tc>
          <w:tcPr>
            <w:tcW w:w="851" w:type="dxa"/>
            <w:vAlign w:val="center"/>
          </w:tcPr>
          <w:p w14:paraId="028809B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7E8525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6ABD6A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Adjud</w:t>
            </w:r>
          </w:p>
        </w:tc>
        <w:tc>
          <w:tcPr>
            <w:tcW w:w="2268" w:type="dxa"/>
            <w:vAlign w:val="center"/>
          </w:tcPr>
          <w:p w14:paraId="6956CFF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191B88E3" w14:textId="77777777" w:rsidTr="007E3B13">
        <w:tc>
          <w:tcPr>
            <w:tcW w:w="851" w:type="dxa"/>
            <w:vAlign w:val="center"/>
          </w:tcPr>
          <w:p w14:paraId="1863FAC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98A9F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1BD445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Șișcani</w:t>
            </w:r>
          </w:p>
        </w:tc>
        <w:tc>
          <w:tcPr>
            <w:tcW w:w="2268" w:type="dxa"/>
            <w:vAlign w:val="center"/>
          </w:tcPr>
          <w:p w14:paraId="64F4A99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A7FA748" w14:textId="77777777" w:rsidTr="007E3B13">
        <w:tc>
          <w:tcPr>
            <w:tcW w:w="851" w:type="dxa"/>
            <w:vAlign w:val="center"/>
          </w:tcPr>
          <w:p w14:paraId="505F1D5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BF496BF"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Mărășești</w:t>
            </w:r>
          </w:p>
        </w:tc>
        <w:tc>
          <w:tcPr>
            <w:tcW w:w="4961" w:type="dxa"/>
            <w:vAlign w:val="center"/>
          </w:tcPr>
          <w:p w14:paraId="214813E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Călimănești</w:t>
            </w:r>
          </w:p>
        </w:tc>
        <w:tc>
          <w:tcPr>
            <w:tcW w:w="2268" w:type="dxa"/>
            <w:vAlign w:val="center"/>
          </w:tcPr>
          <w:p w14:paraId="65312C5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3BF9105" w14:textId="77777777" w:rsidTr="007E3B13">
        <w:tc>
          <w:tcPr>
            <w:tcW w:w="851" w:type="dxa"/>
            <w:vAlign w:val="center"/>
          </w:tcPr>
          <w:p w14:paraId="7E41312C"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60851C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836359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Haret</w:t>
            </w:r>
          </w:p>
        </w:tc>
        <w:tc>
          <w:tcPr>
            <w:tcW w:w="2268" w:type="dxa"/>
            <w:vAlign w:val="center"/>
          </w:tcPr>
          <w:p w14:paraId="42B34DE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66C29B7" w14:textId="77777777" w:rsidTr="007E3B13">
        <w:tc>
          <w:tcPr>
            <w:tcW w:w="851" w:type="dxa"/>
            <w:vAlign w:val="center"/>
          </w:tcPr>
          <w:p w14:paraId="172B565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49B31A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0CD81E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Mărășești </w:t>
            </w:r>
          </w:p>
        </w:tc>
        <w:tc>
          <w:tcPr>
            <w:tcW w:w="2268" w:type="dxa"/>
            <w:vAlign w:val="center"/>
          </w:tcPr>
          <w:p w14:paraId="66FE576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227BBD5" w14:textId="77777777" w:rsidTr="007E3B13">
        <w:tc>
          <w:tcPr>
            <w:tcW w:w="851" w:type="dxa"/>
            <w:vAlign w:val="center"/>
          </w:tcPr>
          <w:p w14:paraId="3E893D3A"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1FEBB8E"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46DF62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”Izvorul Tămăduirii” – Parohia ”Izvorul Tămăduirii” Mărășești</w:t>
            </w:r>
          </w:p>
        </w:tc>
        <w:tc>
          <w:tcPr>
            <w:tcW w:w="2268" w:type="dxa"/>
            <w:vAlign w:val="center"/>
          </w:tcPr>
          <w:p w14:paraId="598804A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F0DF136" w14:textId="77777777" w:rsidTr="007E3B13">
        <w:tc>
          <w:tcPr>
            <w:tcW w:w="851" w:type="dxa"/>
            <w:vAlign w:val="center"/>
          </w:tcPr>
          <w:p w14:paraId="595DBE8F"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64482A"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E3179C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Mărășești</w:t>
            </w:r>
          </w:p>
        </w:tc>
        <w:tc>
          <w:tcPr>
            <w:tcW w:w="2268" w:type="dxa"/>
            <w:vAlign w:val="center"/>
          </w:tcPr>
          <w:p w14:paraId="3B18BCC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23D98DC8" w14:textId="77777777" w:rsidTr="007E3B13">
        <w:tc>
          <w:tcPr>
            <w:tcW w:w="851" w:type="dxa"/>
            <w:vAlign w:val="center"/>
          </w:tcPr>
          <w:p w14:paraId="14EB67D5"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5FB073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A514CC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Pădureni</w:t>
            </w:r>
          </w:p>
        </w:tc>
        <w:tc>
          <w:tcPr>
            <w:tcW w:w="2268" w:type="dxa"/>
            <w:vAlign w:val="center"/>
          </w:tcPr>
          <w:p w14:paraId="0BFA7EA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CF2BE1F" w14:textId="77777777" w:rsidTr="007E3B13">
        <w:tc>
          <w:tcPr>
            <w:tcW w:w="851" w:type="dxa"/>
            <w:vAlign w:val="center"/>
          </w:tcPr>
          <w:p w14:paraId="6C210593"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9DFC306"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Odobești</w:t>
            </w:r>
          </w:p>
        </w:tc>
        <w:tc>
          <w:tcPr>
            <w:tcW w:w="4961" w:type="dxa"/>
            <w:vAlign w:val="center"/>
          </w:tcPr>
          <w:p w14:paraId="2849A94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Unirea – Parohia Unirea (cartier Unirea)</w:t>
            </w:r>
          </w:p>
        </w:tc>
        <w:tc>
          <w:tcPr>
            <w:tcW w:w="2268" w:type="dxa"/>
            <w:vAlign w:val="center"/>
          </w:tcPr>
          <w:p w14:paraId="2CF0CCE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64B56F2" w14:textId="77777777" w:rsidTr="007E3B13">
        <w:tc>
          <w:tcPr>
            <w:tcW w:w="851" w:type="dxa"/>
            <w:vAlign w:val="center"/>
          </w:tcPr>
          <w:p w14:paraId="7774882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98E2D0"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04235E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(str. Ghica Rafael)</w:t>
            </w:r>
          </w:p>
        </w:tc>
        <w:tc>
          <w:tcPr>
            <w:tcW w:w="2268" w:type="dxa"/>
            <w:vAlign w:val="center"/>
          </w:tcPr>
          <w:p w14:paraId="2719DD4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FEC2ECA" w14:textId="77777777" w:rsidTr="007E3B13">
        <w:tc>
          <w:tcPr>
            <w:tcW w:w="851" w:type="dxa"/>
            <w:vAlign w:val="center"/>
          </w:tcPr>
          <w:p w14:paraId="33534D7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DCEC57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07B134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”Nașterea Maicii Domnului” – Parohia ”Nașterea Maicii Domnului” Odobești (str. Ghica Rafael 7)</w:t>
            </w:r>
          </w:p>
        </w:tc>
        <w:tc>
          <w:tcPr>
            <w:tcW w:w="2268" w:type="dxa"/>
            <w:vAlign w:val="center"/>
          </w:tcPr>
          <w:p w14:paraId="2C9FF7A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2E6FEE5" w14:textId="77777777" w:rsidTr="007E3B13">
        <w:tc>
          <w:tcPr>
            <w:tcW w:w="851" w:type="dxa"/>
            <w:vAlign w:val="center"/>
          </w:tcPr>
          <w:p w14:paraId="72CBB78C"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C4D709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1E53F1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”Nașterea Maicii Domnului” – Parohia ”Nașterea Maicii Domnului” (str. T. Vladimirescu 5)</w:t>
            </w:r>
          </w:p>
        </w:tc>
        <w:tc>
          <w:tcPr>
            <w:tcW w:w="2268" w:type="dxa"/>
            <w:vAlign w:val="center"/>
          </w:tcPr>
          <w:p w14:paraId="22B19D2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5915718" w14:textId="77777777" w:rsidTr="007E3B13">
        <w:tc>
          <w:tcPr>
            <w:tcW w:w="851" w:type="dxa"/>
            <w:vAlign w:val="center"/>
          </w:tcPr>
          <w:p w14:paraId="42CD583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BE9C62"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D824A58" w14:textId="171D7471"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Apostoli” – Parohia Cazac</w:t>
            </w:r>
            <w:r w:rsidR="009B530E" w:rsidRPr="00B05073">
              <w:rPr>
                <w:rFonts w:ascii="Times New Roman" w:hAnsi="Times New Roman" w:cs="Times New Roman"/>
                <w:sz w:val="28"/>
                <w:szCs w:val="28"/>
                <w:lang w:val="ro-RO"/>
              </w:rPr>
              <w:t>l</w:t>
            </w:r>
            <w:r w:rsidRPr="00B05073">
              <w:rPr>
                <w:rFonts w:ascii="Times New Roman" w:hAnsi="Times New Roman" w:cs="Times New Roman"/>
                <w:sz w:val="28"/>
                <w:szCs w:val="28"/>
                <w:lang w:val="ro-RO"/>
              </w:rPr>
              <w:t>i (cartier Cazacli)</w:t>
            </w:r>
          </w:p>
        </w:tc>
        <w:tc>
          <w:tcPr>
            <w:tcW w:w="2268" w:type="dxa"/>
            <w:vAlign w:val="center"/>
          </w:tcPr>
          <w:p w14:paraId="6A6AFDA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A8D2A15" w14:textId="77777777" w:rsidTr="007E3B13">
        <w:tc>
          <w:tcPr>
            <w:tcW w:w="851" w:type="dxa"/>
            <w:vAlign w:val="center"/>
          </w:tcPr>
          <w:p w14:paraId="53C6F76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30D1EE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967558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Cruce” – Parohia ”Sf. Cruce” Odobești </w:t>
            </w:r>
          </w:p>
          <w:p w14:paraId="0C487B6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(str. 30 decembrie nr. 43)</w:t>
            </w:r>
          </w:p>
        </w:tc>
        <w:tc>
          <w:tcPr>
            <w:tcW w:w="2268" w:type="dxa"/>
            <w:vAlign w:val="center"/>
          </w:tcPr>
          <w:p w14:paraId="53B1E43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7AC2FD8" w14:textId="77777777" w:rsidTr="007E3B13">
        <w:tc>
          <w:tcPr>
            <w:tcW w:w="851" w:type="dxa"/>
            <w:vAlign w:val="center"/>
          </w:tcPr>
          <w:p w14:paraId="44945D7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AD379E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DF83F3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 Parohia ”Sf. Gheorghe” Odobești</w:t>
            </w:r>
          </w:p>
          <w:p w14:paraId="679D6EC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 (str. 23 august nr. 16)</w:t>
            </w:r>
          </w:p>
        </w:tc>
        <w:tc>
          <w:tcPr>
            <w:tcW w:w="2268" w:type="dxa"/>
            <w:vAlign w:val="center"/>
          </w:tcPr>
          <w:p w14:paraId="1DAFADD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D50E5DE" w14:textId="77777777" w:rsidTr="007E3B13">
        <w:tc>
          <w:tcPr>
            <w:tcW w:w="851" w:type="dxa"/>
            <w:vAlign w:val="center"/>
          </w:tcPr>
          <w:p w14:paraId="23B47A8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DCCD5F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63977E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Bioserica ”Sf. Gheorghe” – Parohia ”Sf. Gheorghe” Odobești</w:t>
            </w:r>
          </w:p>
        </w:tc>
        <w:tc>
          <w:tcPr>
            <w:tcW w:w="2268" w:type="dxa"/>
            <w:vAlign w:val="center"/>
          </w:tcPr>
          <w:p w14:paraId="35B935C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FC91BB5" w14:textId="77777777" w:rsidTr="007E3B13">
        <w:tc>
          <w:tcPr>
            <w:tcW w:w="851" w:type="dxa"/>
            <w:vAlign w:val="center"/>
          </w:tcPr>
          <w:p w14:paraId="438F2F9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720B72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D20099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Ilie” – Parohia ”Sf. Ilie”</w:t>
            </w:r>
          </w:p>
        </w:tc>
        <w:tc>
          <w:tcPr>
            <w:tcW w:w="2268" w:type="dxa"/>
            <w:vAlign w:val="center"/>
          </w:tcPr>
          <w:p w14:paraId="011CFAA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F875EA7" w14:textId="77777777" w:rsidTr="007E3B13">
        <w:tc>
          <w:tcPr>
            <w:tcW w:w="851" w:type="dxa"/>
            <w:vAlign w:val="center"/>
          </w:tcPr>
          <w:p w14:paraId="7138C153"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95D78E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1F3F13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Împărați” – Parohia ”Sf. Împărați” Odobești</w:t>
            </w:r>
          </w:p>
          <w:p w14:paraId="06788BE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 (str. 30 decembrie nr. 43)</w:t>
            </w:r>
          </w:p>
        </w:tc>
        <w:tc>
          <w:tcPr>
            <w:tcW w:w="2268" w:type="dxa"/>
            <w:vAlign w:val="center"/>
          </w:tcPr>
          <w:p w14:paraId="599C62C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1514312" w14:textId="77777777" w:rsidTr="007E3B13">
        <w:tc>
          <w:tcPr>
            <w:tcW w:w="851" w:type="dxa"/>
            <w:vAlign w:val="center"/>
          </w:tcPr>
          <w:p w14:paraId="674717D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D697D0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2EE2FB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Cruce” – Parohia Sfânta Cruce (str. Ștefan cel Mare nr. 38)</w:t>
            </w:r>
          </w:p>
        </w:tc>
        <w:tc>
          <w:tcPr>
            <w:tcW w:w="2268" w:type="dxa"/>
            <w:vAlign w:val="center"/>
          </w:tcPr>
          <w:p w14:paraId="46A84AF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E154259" w14:textId="77777777" w:rsidTr="007E3B13">
        <w:tc>
          <w:tcPr>
            <w:tcW w:w="851" w:type="dxa"/>
            <w:vAlign w:val="center"/>
          </w:tcPr>
          <w:p w14:paraId="6586D2B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04FAEA0"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BEADD4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Ovidenia – Parohia Ovidenia Odobești (str. Al. Vlahuță nr. 3)</w:t>
            </w:r>
          </w:p>
        </w:tc>
        <w:tc>
          <w:tcPr>
            <w:tcW w:w="2268" w:type="dxa"/>
            <w:vAlign w:val="center"/>
          </w:tcPr>
          <w:p w14:paraId="4C38E77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775B67C" w14:textId="77777777" w:rsidTr="007E3B13">
        <w:tc>
          <w:tcPr>
            <w:tcW w:w="851" w:type="dxa"/>
            <w:vAlign w:val="center"/>
          </w:tcPr>
          <w:p w14:paraId="509F37B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729F441"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Panciu</w:t>
            </w:r>
          </w:p>
        </w:tc>
        <w:tc>
          <w:tcPr>
            <w:tcW w:w="4961" w:type="dxa"/>
            <w:vAlign w:val="center"/>
          </w:tcPr>
          <w:p w14:paraId="6F8C03A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Crucea Dumbrava – Parohia Crucea de Jos Dumbrava</w:t>
            </w:r>
          </w:p>
        </w:tc>
        <w:tc>
          <w:tcPr>
            <w:tcW w:w="2268" w:type="dxa"/>
            <w:vAlign w:val="center"/>
          </w:tcPr>
          <w:p w14:paraId="6974232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C91E11D" w14:textId="77777777" w:rsidTr="007E3B13">
        <w:tc>
          <w:tcPr>
            <w:tcW w:w="851" w:type="dxa"/>
            <w:vAlign w:val="center"/>
          </w:tcPr>
          <w:p w14:paraId="69E67DAC"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702C64"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C63CA4D" w14:textId="2BDA9C79"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Dumbrava</w:t>
            </w:r>
          </w:p>
        </w:tc>
        <w:tc>
          <w:tcPr>
            <w:tcW w:w="2268" w:type="dxa"/>
            <w:vAlign w:val="center"/>
          </w:tcPr>
          <w:p w14:paraId="2B54BAE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E5A134A" w14:textId="77777777" w:rsidTr="007E3B13">
        <w:tc>
          <w:tcPr>
            <w:tcW w:w="851" w:type="dxa"/>
            <w:vAlign w:val="center"/>
          </w:tcPr>
          <w:p w14:paraId="33760927"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249DB22"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668898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 (str. Ursoi 13)</w:t>
            </w:r>
          </w:p>
        </w:tc>
        <w:tc>
          <w:tcPr>
            <w:tcW w:w="2268" w:type="dxa"/>
            <w:vAlign w:val="center"/>
          </w:tcPr>
          <w:p w14:paraId="2370181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17CDCEE2" w14:textId="77777777" w:rsidTr="007E3B13">
        <w:tc>
          <w:tcPr>
            <w:tcW w:w="851" w:type="dxa"/>
            <w:vAlign w:val="center"/>
          </w:tcPr>
          <w:p w14:paraId="00A2AFF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444A8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2ECDE2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Dealul Neicu – Parohia Dealul Neicu</w:t>
            </w:r>
          </w:p>
        </w:tc>
        <w:tc>
          <w:tcPr>
            <w:tcW w:w="2268" w:type="dxa"/>
            <w:vAlign w:val="center"/>
          </w:tcPr>
          <w:p w14:paraId="3414AA1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EFC885A" w14:textId="77777777" w:rsidTr="007E3B13">
        <w:tc>
          <w:tcPr>
            <w:tcW w:w="851" w:type="dxa"/>
            <w:vAlign w:val="center"/>
          </w:tcPr>
          <w:p w14:paraId="4D86731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9FB1686"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09BD73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Satu Nou II – Parohia</w:t>
            </w:r>
          </w:p>
          <w:p w14:paraId="259D20B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 Satu Nou II</w:t>
            </w:r>
          </w:p>
        </w:tc>
        <w:tc>
          <w:tcPr>
            <w:tcW w:w="2268" w:type="dxa"/>
            <w:vAlign w:val="center"/>
          </w:tcPr>
          <w:p w14:paraId="17FCF98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76F4C73" w14:textId="77777777" w:rsidTr="007E3B13">
        <w:tc>
          <w:tcPr>
            <w:tcW w:w="851" w:type="dxa"/>
            <w:vAlign w:val="center"/>
          </w:tcPr>
          <w:p w14:paraId="1907D145"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BF3FF1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A8EB41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Chicera – Parohia Chicera </w:t>
            </w:r>
          </w:p>
          <w:p w14:paraId="0FA04EF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(str. Soveja)</w:t>
            </w:r>
          </w:p>
        </w:tc>
        <w:tc>
          <w:tcPr>
            <w:tcW w:w="2268" w:type="dxa"/>
            <w:vAlign w:val="center"/>
          </w:tcPr>
          <w:p w14:paraId="14024DC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3296790" w14:textId="77777777" w:rsidTr="007E3B13">
        <w:tc>
          <w:tcPr>
            <w:tcW w:w="851" w:type="dxa"/>
            <w:vAlign w:val="center"/>
          </w:tcPr>
          <w:p w14:paraId="43D49A3D"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2DF46B"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4069A0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Satu Nou I – Parohia Satu Nou I</w:t>
            </w:r>
          </w:p>
        </w:tc>
        <w:tc>
          <w:tcPr>
            <w:tcW w:w="2268" w:type="dxa"/>
            <w:vAlign w:val="center"/>
          </w:tcPr>
          <w:p w14:paraId="1C50646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71E1463" w14:textId="77777777" w:rsidTr="007E3B13">
        <w:tc>
          <w:tcPr>
            <w:tcW w:w="851" w:type="dxa"/>
            <w:vAlign w:val="center"/>
          </w:tcPr>
          <w:p w14:paraId="7676E177"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9B4907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F17C16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”Sfinții Apostoli” Panciu</w:t>
            </w:r>
          </w:p>
        </w:tc>
        <w:tc>
          <w:tcPr>
            <w:tcW w:w="2268" w:type="dxa"/>
            <w:vAlign w:val="center"/>
          </w:tcPr>
          <w:p w14:paraId="3D6497B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F5FDA69" w14:textId="77777777" w:rsidTr="007E3B13">
        <w:tc>
          <w:tcPr>
            <w:tcW w:w="851" w:type="dxa"/>
            <w:vAlign w:val="center"/>
          </w:tcPr>
          <w:p w14:paraId="3800F4E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7C11592"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56543F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”Cuvioasa Paraschiva”</w:t>
            </w:r>
          </w:p>
        </w:tc>
        <w:tc>
          <w:tcPr>
            <w:tcW w:w="2268" w:type="dxa"/>
            <w:vAlign w:val="center"/>
          </w:tcPr>
          <w:p w14:paraId="78EDA1A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0D73A00" w14:textId="77777777" w:rsidTr="007E3B13">
        <w:tc>
          <w:tcPr>
            <w:tcW w:w="851" w:type="dxa"/>
            <w:vAlign w:val="center"/>
          </w:tcPr>
          <w:p w14:paraId="2B4ADE77"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245396B"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4B8B4E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Apostoli” – Parohia ”Sf. Apostoli” </w:t>
            </w:r>
          </w:p>
        </w:tc>
        <w:tc>
          <w:tcPr>
            <w:tcW w:w="2268" w:type="dxa"/>
            <w:vAlign w:val="center"/>
          </w:tcPr>
          <w:p w14:paraId="1D02006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D2849B3" w14:textId="77777777" w:rsidTr="007E3B13">
        <w:tc>
          <w:tcPr>
            <w:tcW w:w="851" w:type="dxa"/>
            <w:vAlign w:val="center"/>
          </w:tcPr>
          <w:p w14:paraId="0BD8FB2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E26CE79"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1CBB53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Panciu</w:t>
            </w:r>
          </w:p>
        </w:tc>
        <w:tc>
          <w:tcPr>
            <w:tcW w:w="2268" w:type="dxa"/>
            <w:vAlign w:val="center"/>
          </w:tcPr>
          <w:p w14:paraId="0EF5220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545E4BA4" w14:textId="77777777" w:rsidTr="007E3B13">
        <w:tc>
          <w:tcPr>
            <w:tcW w:w="851" w:type="dxa"/>
            <w:vAlign w:val="center"/>
          </w:tcPr>
          <w:p w14:paraId="3DA05755"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B4322BB"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Andreiașu de Jos</w:t>
            </w:r>
          </w:p>
        </w:tc>
        <w:tc>
          <w:tcPr>
            <w:tcW w:w="4961" w:type="dxa"/>
            <w:vAlign w:val="center"/>
          </w:tcPr>
          <w:p w14:paraId="69984B6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Andriașu de Jos </w:t>
            </w:r>
          </w:p>
        </w:tc>
        <w:tc>
          <w:tcPr>
            <w:tcW w:w="2268" w:type="dxa"/>
            <w:vAlign w:val="center"/>
          </w:tcPr>
          <w:p w14:paraId="1290B43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DA4C193" w14:textId="77777777" w:rsidTr="007E3B13">
        <w:tc>
          <w:tcPr>
            <w:tcW w:w="851" w:type="dxa"/>
            <w:vAlign w:val="center"/>
          </w:tcPr>
          <w:p w14:paraId="4088AC1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63FD70F"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A2A445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Andreiașu de Sus</w:t>
            </w:r>
          </w:p>
        </w:tc>
        <w:tc>
          <w:tcPr>
            <w:tcW w:w="2268" w:type="dxa"/>
            <w:vAlign w:val="center"/>
          </w:tcPr>
          <w:p w14:paraId="728BF0E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D96C268" w14:textId="77777777" w:rsidTr="007E3B13">
        <w:tc>
          <w:tcPr>
            <w:tcW w:w="851" w:type="dxa"/>
            <w:vAlign w:val="center"/>
          </w:tcPr>
          <w:p w14:paraId="34A31C83"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7089AE05"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Bălești</w:t>
            </w:r>
          </w:p>
        </w:tc>
        <w:tc>
          <w:tcPr>
            <w:tcW w:w="4961" w:type="dxa"/>
            <w:vAlign w:val="center"/>
          </w:tcPr>
          <w:p w14:paraId="6CE5ED4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Bălești</w:t>
            </w:r>
          </w:p>
        </w:tc>
        <w:tc>
          <w:tcPr>
            <w:tcW w:w="2268" w:type="dxa"/>
            <w:vAlign w:val="center"/>
          </w:tcPr>
          <w:p w14:paraId="4BCB9EC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DE50BEB" w14:textId="77777777" w:rsidTr="007E3B13">
        <w:tc>
          <w:tcPr>
            <w:tcW w:w="851" w:type="dxa"/>
            <w:vAlign w:val="center"/>
          </w:tcPr>
          <w:p w14:paraId="7BACFD9F"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68AC7E8"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Bârsești</w:t>
            </w:r>
          </w:p>
        </w:tc>
        <w:tc>
          <w:tcPr>
            <w:tcW w:w="4961" w:type="dxa"/>
            <w:vAlign w:val="center"/>
          </w:tcPr>
          <w:p w14:paraId="0523CE9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Bârsești </w:t>
            </w:r>
          </w:p>
        </w:tc>
        <w:tc>
          <w:tcPr>
            <w:tcW w:w="2268" w:type="dxa"/>
            <w:vAlign w:val="center"/>
          </w:tcPr>
          <w:p w14:paraId="49B989B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A58591E" w14:textId="77777777" w:rsidTr="007E3B13">
        <w:tc>
          <w:tcPr>
            <w:tcW w:w="851" w:type="dxa"/>
            <w:vAlign w:val="center"/>
          </w:tcPr>
          <w:p w14:paraId="1FE5733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082565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336C1A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Topești </w:t>
            </w:r>
          </w:p>
        </w:tc>
        <w:tc>
          <w:tcPr>
            <w:tcW w:w="2268" w:type="dxa"/>
            <w:vAlign w:val="center"/>
          </w:tcPr>
          <w:p w14:paraId="46B1495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386D61B" w14:textId="77777777" w:rsidTr="007E3B13">
        <w:tc>
          <w:tcPr>
            <w:tcW w:w="851" w:type="dxa"/>
            <w:vAlign w:val="center"/>
          </w:tcPr>
          <w:p w14:paraId="4A5F8FB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4F185131"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Biliești</w:t>
            </w:r>
          </w:p>
        </w:tc>
        <w:tc>
          <w:tcPr>
            <w:tcW w:w="4961" w:type="dxa"/>
            <w:vAlign w:val="center"/>
          </w:tcPr>
          <w:p w14:paraId="72EFA11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Biliești </w:t>
            </w:r>
          </w:p>
        </w:tc>
        <w:tc>
          <w:tcPr>
            <w:tcW w:w="2268" w:type="dxa"/>
            <w:vAlign w:val="center"/>
          </w:tcPr>
          <w:p w14:paraId="6E04A6F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B993199" w14:textId="77777777" w:rsidTr="007E3B13">
        <w:tc>
          <w:tcPr>
            <w:tcW w:w="851" w:type="dxa"/>
            <w:vAlign w:val="center"/>
          </w:tcPr>
          <w:p w14:paraId="26D0AB7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E4DDB87"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Boghești</w:t>
            </w:r>
          </w:p>
        </w:tc>
        <w:tc>
          <w:tcPr>
            <w:tcW w:w="4961" w:type="dxa"/>
            <w:vAlign w:val="center"/>
          </w:tcPr>
          <w:p w14:paraId="7BEB9CD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Bichești </w:t>
            </w:r>
          </w:p>
        </w:tc>
        <w:tc>
          <w:tcPr>
            <w:tcW w:w="2268" w:type="dxa"/>
            <w:vAlign w:val="center"/>
          </w:tcPr>
          <w:p w14:paraId="18ECB2E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8606FB7" w14:textId="77777777" w:rsidTr="007E3B13">
        <w:tc>
          <w:tcPr>
            <w:tcW w:w="851" w:type="dxa"/>
            <w:vAlign w:val="center"/>
          </w:tcPr>
          <w:p w14:paraId="298F765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BC3E46"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3ADFB03" w14:textId="72A3102C"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Bichești </w:t>
            </w:r>
          </w:p>
        </w:tc>
        <w:tc>
          <w:tcPr>
            <w:tcW w:w="2268" w:type="dxa"/>
            <w:vAlign w:val="center"/>
          </w:tcPr>
          <w:p w14:paraId="74839E65" w14:textId="74B055E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F15DE2C" w14:textId="77777777" w:rsidTr="007E3B13">
        <w:tc>
          <w:tcPr>
            <w:tcW w:w="851" w:type="dxa"/>
            <w:vAlign w:val="center"/>
          </w:tcPr>
          <w:p w14:paraId="4F108BF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8D5F38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2EC140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Boghești </w:t>
            </w:r>
          </w:p>
        </w:tc>
        <w:tc>
          <w:tcPr>
            <w:tcW w:w="2268" w:type="dxa"/>
            <w:vAlign w:val="center"/>
          </w:tcPr>
          <w:p w14:paraId="45C91AC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AF5ABB1" w14:textId="77777777" w:rsidTr="007E3B13">
        <w:tc>
          <w:tcPr>
            <w:tcW w:w="851" w:type="dxa"/>
            <w:vAlign w:val="center"/>
          </w:tcPr>
          <w:p w14:paraId="14F92490"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4FC755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42E59F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Iugani</w:t>
            </w:r>
          </w:p>
        </w:tc>
        <w:tc>
          <w:tcPr>
            <w:tcW w:w="2268" w:type="dxa"/>
            <w:vAlign w:val="center"/>
          </w:tcPr>
          <w:p w14:paraId="113DCD3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12B079A" w14:textId="77777777" w:rsidTr="007E3B13">
        <w:tc>
          <w:tcPr>
            <w:tcW w:w="851" w:type="dxa"/>
            <w:vAlign w:val="center"/>
          </w:tcPr>
          <w:p w14:paraId="0DC8657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BE8661B"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DA213A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Pleșești </w:t>
            </w:r>
          </w:p>
        </w:tc>
        <w:tc>
          <w:tcPr>
            <w:tcW w:w="2268" w:type="dxa"/>
            <w:vAlign w:val="center"/>
          </w:tcPr>
          <w:p w14:paraId="4DD861C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B973226" w14:textId="77777777" w:rsidTr="007E3B13">
        <w:tc>
          <w:tcPr>
            <w:tcW w:w="851" w:type="dxa"/>
            <w:vAlign w:val="center"/>
          </w:tcPr>
          <w:p w14:paraId="6ACF544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EE1A7A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1EA628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Prisăcani</w:t>
            </w:r>
          </w:p>
        </w:tc>
        <w:tc>
          <w:tcPr>
            <w:tcW w:w="2268" w:type="dxa"/>
            <w:vAlign w:val="center"/>
          </w:tcPr>
          <w:p w14:paraId="37D398B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C57B68B" w14:textId="77777777" w:rsidTr="007E3B13">
        <w:tc>
          <w:tcPr>
            <w:tcW w:w="851" w:type="dxa"/>
            <w:vAlign w:val="center"/>
          </w:tcPr>
          <w:p w14:paraId="026BAB15"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78EFED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3D3A9D8" w14:textId="0C58FF4A"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Tăb</w:t>
            </w:r>
            <w:r w:rsidR="00884FD7" w:rsidRPr="00B05073">
              <w:rPr>
                <w:rFonts w:ascii="Times New Roman" w:hAnsi="Times New Roman" w:cs="Times New Roman"/>
                <w:sz w:val="28"/>
                <w:szCs w:val="28"/>
                <w:lang w:val="ro-RO"/>
              </w:rPr>
              <w:t>u</w:t>
            </w:r>
            <w:r w:rsidRPr="00B05073">
              <w:rPr>
                <w:rFonts w:ascii="Times New Roman" w:hAnsi="Times New Roman" w:cs="Times New Roman"/>
                <w:sz w:val="28"/>
                <w:szCs w:val="28"/>
                <w:lang w:val="ro-RO"/>
              </w:rPr>
              <w:t xml:space="preserve">cești </w:t>
            </w:r>
          </w:p>
        </w:tc>
        <w:tc>
          <w:tcPr>
            <w:tcW w:w="2268" w:type="dxa"/>
            <w:vAlign w:val="center"/>
          </w:tcPr>
          <w:p w14:paraId="2A279A5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C516EA7" w14:textId="77777777" w:rsidTr="007E3B13">
        <w:tc>
          <w:tcPr>
            <w:tcW w:w="851" w:type="dxa"/>
            <w:vAlign w:val="center"/>
          </w:tcPr>
          <w:p w14:paraId="5C02D74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74097E08"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Bolotești</w:t>
            </w:r>
          </w:p>
        </w:tc>
        <w:tc>
          <w:tcPr>
            <w:tcW w:w="4961" w:type="dxa"/>
            <w:vAlign w:val="center"/>
          </w:tcPr>
          <w:p w14:paraId="2B34DE7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Tarnița – Parohia Mănăstirii Tarnița</w:t>
            </w:r>
          </w:p>
        </w:tc>
        <w:tc>
          <w:tcPr>
            <w:tcW w:w="2268" w:type="dxa"/>
            <w:vAlign w:val="center"/>
          </w:tcPr>
          <w:p w14:paraId="264626F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4BCD86F" w14:textId="77777777" w:rsidTr="007E3B13">
        <w:tc>
          <w:tcPr>
            <w:tcW w:w="851" w:type="dxa"/>
            <w:vAlign w:val="center"/>
          </w:tcPr>
          <w:p w14:paraId="0B0EDAD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EEC379"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9CDD07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Bolotești </w:t>
            </w:r>
          </w:p>
        </w:tc>
        <w:tc>
          <w:tcPr>
            <w:tcW w:w="2268" w:type="dxa"/>
            <w:vAlign w:val="center"/>
          </w:tcPr>
          <w:p w14:paraId="37C391C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6F99287" w14:textId="77777777" w:rsidTr="007E3B13">
        <w:tc>
          <w:tcPr>
            <w:tcW w:w="851" w:type="dxa"/>
            <w:vAlign w:val="center"/>
          </w:tcPr>
          <w:p w14:paraId="3BC8034D"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33366CF"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5FBD1C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Schitului Tarnița – Parohia Bolotești (fostul Schit Tarnița)</w:t>
            </w:r>
          </w:p>
        </w:tc>
        <w:tc>
          <w:tcPr>
            <w:tcW w:w="2268" w:type="dxa"/>
            <w:vAlign w:val="center"/>
          </w:tcPr>
          <w:p w14:paraId="08AB196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D19117F" w14:textId="77777777" w:rsidTr="007E3B13">
        <w:tc>
          <w:tcPr>
            <w:tcW w:w="851" w:type="dxa"/>
            <w:vAlign w:val="center"/>
          </w:tcPr>
          <w:p w14:paraId="4F771B4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75E9BF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392CB9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Mănăstire – Parohia Bolotești </w:t>
            </w:r>
          </w:p>
        </w:tc>
        <w:tc>
          <w:tcPr>
            <w:tcW w:w="2268" w:type="dxa"/>
            <w:vAlign w:val="center"/>
          </w:tcPr>
          <w:p w14:paraId="61985C4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B05073" w:rsidRPr="00B05073" w14:paraId="4B9E4235" w14:textId="77777777" w:rsidTr="007E3B13">
        <w:tc>
          <w:tcPr>
            <w:tcW w:w="851" w:type="dxa"/>
            <w:vAlign w:val="center"/>
          </w:tcPr>
          <w:p w14:paraId="35C0F8B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712A4E7"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14D07A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Bolotești </w:t>
            </w:r>
          </w:p>
        </w:tc>
        <w:tc>
          <w:tcPr>
            <w:tcW w:w="2268" w:type="dxa"/>
            <w:vAlign w:val="center"/>
          </w:tcPr>
          <w:p w14:paraId="732ACA4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B05073" w:rsidRPr="00B05073" w14:paraId="0BC96A29" w14:textId="77777777" w:rsidTr="007E3B13">
        <w:tc>
          <w:tcPr>
            <w:tcW w:w="851" w:type="dxa"/>
            <w:vAlign w:val="center"/>
          </w:tcPr>
          <w:p w14:paraId="115ECB6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AD7086"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4C2C38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Găgești </w:t>
            </w:r>
          </w:p>
        </w:tc>
        <w:tc>
          <w:tcPr>
            <w:tcW w:w="2268" w:type="dxa"/>
            <w:vAlign w:val="center"/>
          </w:tcPr>
          <w:p w14:paraId="5ED4262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FA6A97C" w14:textId="77777777" w:rsidTr="007E3B13">
        <w:tc>
          <w:tcPr>
            <w:tcW w:w="851" w:type="dxa"/>
            <w:vAlign w:val="center"/>
          </w:tcPr>
          <w:p w14:paraId="48FA6A4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9CB24C4"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14E554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Ivăncești</w:t>
            </w:r>
          </w:p>
        </w:tc>
        <w:tc>
          <w:tcPr>
            <w:tcW w:w="2268" w:type="dxa"/>
            <w:vAlign w:val="center"/>
          </w:tcPr>
          <w:p w14:paraId="052AA27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85F31D9" w14:textId="77777777" w:rsidTr="007E3B13">
        <w:tc>
          <w:tcPr>
            <w:tcW w:w="851" w:type="dxa"/>
            <w:vAlign w:val="center"/>
          </w:tcPr>
          <w:p w14:paraId="47C0CB1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3D2C44"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7D81BE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Pietroasa</w:t>
            </w:r>
          </w:p>
        </w:tc>
        <w:tc>
          <w:tcPr>
            <w:tcW w:w="2268" w:type="dxa"/>
            <w:vAlign w:val="center"/>
          </w:tcPr>
          <w:p w14:paraId="28B30F5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333D8FC" w14:textId="77777777" w:rsidTr="007E3B13">
        <w:tc>
          <w:tcPr>
            <w:tcW w:w="851" w:type="dxa"/>
            <w:vAlign w:val="center"/>
          </w:tcPr>
          <w:p w14:paraId="77083E1A"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243576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C7D73F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Putna</w:t>
            </w:r>
          </w:p>
        </w:tc>
        <w:tc>
          <w:tcPr>
            <w:tcW w:w="2268" w:type="dxa"/>
            <w:vAlign w:val="center"/>
          </w:tcPr>
          <w:p w14:paraId="33D6D19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268CA56" w14:textId="77777777" w:rsidTr="007E3B13">
        <w:tc>
          <w:tcPr>
            <w:tcW w:w="851" w:type="dxa"/>
            <w:vAlign w:val="center"/>
          </w:tcPr>
          <w:p w14:paraId="3A21B22B"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9BCF0D1"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Bordești</w:t>
            </w:r>
          </w:p>
        </w:tc>
        <w:tc>
          <w:tcPr>
            <w:tcW w:w="4961" w:type="dxa"/>
            <w:vAlign w:val="center"/>
          </w:tcPr>
          <w:p w14:paraId="206F498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Maicii Domnului” – Parohia Bordești </w:t>
            </w:r>
          </w:p>
        </w:tc>
        <w:tc>
          <w:tcPr>
            <w:tcW w:w="2268" w:type="dxa"/>
            <w:vAlign w:val="center"/>
          </w:tcPr>
          <w:p w14:paraId="6865BF4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6830C2B" w14:textId="77777777" w:rsidTr="007E3B13">
        <w:tc>
          <w:tcPr>
            <w:tcW w:w="851" w:type="dxa"/>
            <w:vAlign w:val="center"/>
          </w:tcPr>
          <w:p w14:paraId="29270528"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FDA70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5FE573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Maicii Domnului”, ”Sf. Nicolae” – Parohia Bordești </w:t>
            </w:r>
          </w:p>
        </w:tc>
        <w:tc>
          <w:tcPr>
            <w:tcW w:w="2268" w:type="dxa"/>
            <w:vAlign w:val="center"/>
          </w:tcPr>
          <w:p w14:paraId="5963D8D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C41B470" w14:textId="77777777" w:rsidTr="007E3B13">
        <w:tc>
          <w:tcPr>
            <w:tcW w:w="851" w:type="dxa"/>
            <w:vAlign w:val="center"/>
          </w:tcPr>
          <w:p w14:paraId="4C76B9D1"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1C36BD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410D7DBC"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Bordeștii de Jos </w:t>
            </w:r>
          </w:p>
        </w:tc>
        <w:tc>
          <w:tcPr>
            <w:tcW w:w="2268" w:type="dxa"/>
            <w:vAlign w:val="center"/>
          </w:tcPr>
          <w:p w14:paraId="3D9D7296"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2C0B160C" w14:textId="77777777" w:rsidTr="007E3B13">
        <w:tc>
          <w:tcPr>
            <w:tcW w:w="851" w:type="dxa"/>
            <w:vAlign w:val="center"/>
          </w:tcPr>
          <w:p w14:paraId="5FB4259F"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D14250C"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28DE007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Bordeștii de Sus </w:t>
            </w:r>
          </w:p>
        </w:tc>
        <w:tc>
          <w:tcPr>
            <w:tcW w:w="2268" w:type="dxa"/>
            <w:vAlign w:val="center"/>
          </w:tcPr>
          <w:p w14:paraId="67C5D86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6D1166C1" w14:textId="77777777" w:rsidTr="007E3B13">
        <w:tc>
          <w:tcPr>
            <w:tcW w:w="851" w:type="dxa"/>
            <w:vAlign w:val="center"/>
          </w:tcPr>
          <w:p w14:paraId="40599A2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87BDB87"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Broșteni</w:t>
            </w:r>
          </w:p>
        </w:tc>
        <w:tc>
          <w:tcPr>
            <w:tcW w:w="4961" w:type="dxa"/>
            <w:vAlign w:val="center"/>
          </w:tcPr>
          <w:p w14:paraId="52A1B29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Arva – Roșioara – </w:t>
            </w:r>
          </w:p>
          <w:p w14:paraId="204C4D6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Parohia Arva - Roșioara</w:t>
            </w:r>
          </w:p>
        </w:tc>
        <w:tc>
          <w:tcPr>
            <w:tcW w:w="2268" w:type="dxa"/>
            <w:vAlign w:val="center"/>
          </w:tcPr>
          <w:p w14:paraId="2A4325E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9F7C622" w14:textId="77777777" w:rsidTr="007E3B13">
        <w:tc>
          <w:tcPr>
            <w:tcW w:w="851" w:type="dxa"/>
            <w:vAlign w:val="center"/>
          </w:tcPr>
          <w:p w14:paraId="4F9FEC87"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541DEF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B13A77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Broșteni</w:t>
            </w:r>
          </w:p>
        </w:tc>
        <w:tc>
          <w:tcPr>
            <w:tcW w:w="2268" w:type="dxa"/>
            <w:vAlign w:val="center"/>
          </w:tcPr>
          <w:p w14:paraId="0C0C2BC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578948C" w14:textId="77777777" w:rsidTr="007E3B13">
        <w:tc>
          <w:tcPr>
            <w:tcW w:w="851" w:type="dxa"/>
            <w:vAlign w:val="center"/>
          </w:tcPr>
          <w:p w14:paraId="4178EE9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76570A4"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99F2B5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Căpățanu</w:t>
            </w:r>
          </w:p>
        </w:tc>
        <w:tc>
          <w:tcPr>
            <w:tcW w:w="2268" w:type="dxa"/>
            <w:vAlign w:val="center"/>
          </w:tcPr>
          <w:p w14:paraId="1A4F0B7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37ED304" w14:textId="77777777" w:rsidTr="007E3B13">
        <w:tc>
          <w:tcPr>
            <w:tcW w:w="851" w:type="dxa"/>
            <w:vAlign w:val="center"/>
          </w:tcPr>
          <w:p w14:paraId="22B4397D"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70E2861"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5300560" w14:textId="37B6667F"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Căpățanu</w:t>
            </w:r>
          </w:p>
        </w:tc>
        <w:tc>
          <w:tcPr>
            <w:tcW w:w="2268" w:type="dxa"/>
            <w:vAlign w:val="center"/>
          </w:tcPr>
          <w:p w14:paraId="4E4B22B2" w14:textId="6B86EC60"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FF53FE0" w14:textId="77777777" w:rsidTr="007E3B13">
        <w:tc>
          <w:tcPr>
            <w:tcW w:w="851" w:type="dxa"/>
            <w:vAlign w:val="center"/>
          </w:tcPr>
          <w:p w14:paraId="5DE7AC67"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1BCDDAB0"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Chiojdeni</w:t>
            </w:r>
          </w:p>
        </w:tc>
        <w:tc>
          <w:tcPr>
            <w:tcW w:w="4961" w:type="dxa"/>
            <w:vAlign w:val="center"/>
          </w:tcPr>
          <w:p w14:paraId="434B61A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Arhangheli Mihail și Gavriil” – Parohia Chiojdeni</w:t>
            </w:r>
          </w:p>
        </w:tc>
        <w:tc>
          <w:tcPr>
            <w:tcW w:w="2268" w:type="dxa"/>
            <w:vAlign w:val="center"/>
          </w:tcPr>
          <w:p w14:paraId="3DEE746D"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433D713" w14:textId="77777777" w:rsidTr="007E3B13">
        <w:tc>
          <w:tcPr>
            <w:tcW w:w="851" w:type="dxa"/>
            <w:vAlign w:val="center"/>
          </w:tcPr>
          <w:p w14:paraId="7EA0831C"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ED2CA6C"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Ciorăști</w:t>
            </w:r>
          </w:p>
        </w:tc>
        <w:tc>
          <w:tcPr>
            <w:tcW w:w="4961" w:type="dxa"/>
            <w:vAlign w:val="center"/>
          </w:tcPr>
          <w:p w14:paraId="27AC77D0"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Ciorăști </w:t>
            </w:r>
          </w:p>
        </w:tc>
        <w:tc>
          <w:tcPr>
            <w:tcW w:w="2268" w:type="dxa"/>
            <w:vAlign w:val="center"/>
          </w:tcPr>
          <w:p w14:paraId="1E7D33A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381D7396" w14:textId="77777777" w:rsidTr="007E3B13">
        <w:tc>
          <w:tcPr>
            <w:tcW w:w="851" w:type="dxa"/>
            <w:vAlign w:val="center"/>
          </w:tcPr>
          <w:p w14:paraId="13CED75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127B32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6B104F0E"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Ciorăști </w:t>
            </w:r>
          </w:p>
        </w:tc>
        <w:tc>
          <w:tcPr>
            <w:tcW w:w="2268" w:type="dxa"/>
            <w:vAlign w:val="center"/>
          </w:tcPr>
          <w:p w14:paraId="6BB5CA4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9F6EE44" w14:textId="77777777" w:rsidTr="007E3B13">
        <w:tc>
          <w:tcPr>
            <w:tcW w:w="851" w:type="dxa"/>
            <w:vAlign w:val="center"/>
          </w:tcPr>
          <w:p w14:paraId="5CE8161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A4269A"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A69CF45"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Codrești </w:t>
            </w:r>
          </w:p>
        </w:tc>
        <w:tc>
          <w:tcPr>
            <w:tcW w:w="2268" w:type="dxa"/>
            <w:vAlign w:val="center"/>
          </w:tcPr>
          <w:p w14:paraId="18413E1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6FB3BE7" w14:textId="77777777" w:rsidTr="007E3B13">
        <w:tc>
          <w:tcPr>
            <w:tcW w:w="851" w:type="dxa"/>
            <w:vAlign w:val="center"/>
          </w:tcPr>
          <w:p w14:paraId="311F633F"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C2F38B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AA05DC3"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Mihălceni</w:t>
            </w:r>
          </w:p>
        </w:tc>
        <w:tc>
          <w:tcPr>
            <w:tcW w:w="2268" w:type="dxa"/>
            <w:vAlign w:val="center"/>
          </w:tcPr>
          <w:p w14:paraId="5539D708"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B5652A8" w14:textId="77777777" w:rsidTr="007E3B13">
        <w:tc>
          <w:tcPr>
            <w:tcW w:w="851" w:type="dxa"/>
            <w:vAlign w:val="center"/>
          </w:tcPr>
          <w:p w14:paraId="0F35D946"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FDD096E"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7DBF80DF"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Salcia </w:t>
            </w:r>
          </w:p>
        </w:tc>
        <w:tc>
          <w:tcPr>
            <w:tcW w:w="2268" w:type="dxa"/>
            <w:vAlign w:val="center"/>
          </w:tcPr>
          <w:p w14:paraId="36BFE8E4"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A560C3D" w14:textId="77777777" w:rsidTr="007E3B13">
        <w:tc>
          <w:tcPr>
            <w:tcW w:w="851" w:type="dxa"/>
            <w:vAlign w:val="center"/>
          </w:tcPr>
          <w:p w14:paraId="39AE0373"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3C71589" w14:textId="77777777" w:rsidR="00E7293D" w:rsidRPr="00B05073" w:rsidRDefault="00E7293D" w:rsidP="00E7293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Câmpineanca</w:t>
            </w:r>
          </w:p>
        </w:tc>
        <w:tc>
          <w:tcPr>
            <w:tcW w:w="4961" w:type="dxa"/>
            <w:vAlign w:val="center"/>
          </w:tcPr>
          <w:p w14:paraId="679222E7"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Câmpineanca</w:t>
            </w:r>
          </w:p>
        </w:tc>
        <w:tc>
          <w:tcPr>
            <w:tcW w:w="2268" w:type="dxa"/>
            <w:vAlign w:val="center"/>
          </w:tcPr>
          <w:p w14:paraId="6C51D49A"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DA97DD7" w14:textId="77777777" w:rsidTr="007E3B13">
        <w:tc>
          <w:tcPr>
            <w:tcW w:w="851" w:type="dxa"/>
            <w:vAlign w:val="center"/>
          </w:tcPr>
          <w:p w14:paraId="7220300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7DFCC18"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FA59441"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Florești</w:t>
            </w:r>
          </w:p>
        </w:tc>
        <w:tc>
          <w:tcPr>
            <w:tcW w:w="2268" w:type="dxa"/>
            <w:vAlign w:val="center"/>
          </w:tcPr>
          <w:p w14:paraId="4E354BCB"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0AA564B" w14:textId="77777777" w:rsidTr="007E3B13">
        <w:tc>
          <w:tcPr>
            <w:tcW w:w="851" w:type="dxa"/>
            <w:vAlign w:val="center"/>
          </w:tcPr>
          <w:p w14:paraId="1A4D8BCE"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BF92A7D"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10DFD049"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Voievozi” – Parohia Florești </w:t>
            </w:r>
          </w:p>
        </w:tc>
        <w:tc>
          <w:tcPr>
            <w:tcW w:w="2268" w:type="dxa"/>
            <w:vAlign w:val="center"/>
          </w:tcPr>
          <w:p w14:paraId="75462FF2" w14:textId="77777777"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3EED478" w14:textId="77777777" w:rsidTr="007E3B13">
        <w:tc>
          <w:tcPr>
            <w:tcW w:w="851" w:type="dxa"/>
            <w:vAlign w:val="center"/>
          </w:tcPr>
          <w:p w14:paraId="74CBD5B4"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D25982"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2C09CE2" w14:textId="6D359AA6"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Câmpuri </w:t>
            </w:r>
          </w:p>
        </w:tc>
        <w:tc>
          <w:tcPr>
            <w:tcW w:w="2268" w:type="dxa"/>
            <w:vAlign w:val="center"/>
          </w:tcPr>
          <w:p w14:paraId="324F369C" w14:textId="49E5B0B5"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E7293D" w:rsidRPr="00B05073" w14:paraId="4D3F7346" w14:textId="77777777" w:rsidTr="007E3B13">
        <w:tc>
          <w:tcPr>
            <w:tcW w:w="851" w:type="dxa"/>
            <w:vAlign w:val="center"/>
          </w:tcPr>
          <w:p w14:paraId="490ACBD3"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E3A3266"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59AC373D" w14:textId="58E26C79"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”Adormirea Maicii Domnului” – Parohia Câmpuri Tei</w:t>
            </w:r>
          </w:p>
        </w:tc>
        <w:tc>
          <w:tcPr>
            <w:tcW w:w="2268" w:type="dxa"/>
            <w:vAlign w:val="center"/>
          </w:tcPr>
          <w:p w14:paraId="3ED0043D" w14:textId="615B9B25"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E7293D" w:rsidRPr="00B05073" w14:paraId="06C1E47B" w14:textId="77777777" w:rsidTr="007E3B13">
        <w:tc>
          <w:tcPr>
            <w:tcW w:w="851" w:type="dxa"/>
            <w:vAlign w:val="center"/>
          </w:tcPr>
          <w:p w14:paraId="1DD482AF"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A63505"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0F4D0747" w14:textId="5426B0A1"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din Câmpuri</w:t>
            </w:r>
          </w:p>
        </w:tc>
        <w:tc>
          <w:tcPr>
            <w:tcW w:w="2268" w:type="dxa"/>
            <w:vAlign w:val="center"/>
          </w:tcPr>
          <w:p w14:paraId="191CF3CE" w14:textId="12209AD4"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E7293D" w:rsidRPr="00B05073" w14:paraId="1A606CBB" w14:textId="77777777" w:rsidTr="007E3B13">
        <w:tc>
          <w:tcPr>
            <w:tcW w:w="851" w:type="dxa"/>
            <w:vAlign w:val="center"/>
          </w:tcPr>
          <w:p w14:paraId="2BEADED9" w14:textId="77777777" w:rsidR="00E7293D" w:rsidRPr="00B05073" w:rsidRDefault="00E7293D"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C73FC80" w14:textId="77777777" w:rsidR="00E7293D" w:rsidRPr="00B05073" w:rsidRDefault="00E7293D" w:rsidP="00E7293D">
            <w:pPr>
              <w:jc w:val="center"/>
              <w:rPr>
                <w:rFonts w:ascii="Times New Roman" w:hAnsi="Times New Roman" w:cs="Times New Roman"/>
                <w:b/>
                <w:sz w:val="28"/>
                <w:szCs w:val="28"/>
                <w:lang w:val="ro-RO"/>
              </w:rPr>
            </w:pPr>
          </w:p>
        </w:tc>
        <w:tc>
          <w:tcPr>
            <w:tcW w:w="4961" w:type="dxa"/>
            <w:vAlign w:val="center"/>
          </w:tcPr>
          <w:p w14:paraId="38AABA41" w14:textId="1C089921"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”Cuvioasa Paraschiva” Tei – Parohia Tei </w:t>
            </w:r>
          </w:p>
        </w:tc>
        <w:tc>
          <w:tcPr>
            <w:tcW w:w="2268" w:type="dxa"/>
            <w:vAlign w:val="center"/>
          </w:tcPr>
          <w:p w14:paraId="08B81DEB" w14:textId="1197FDCA" w:rsidR="00E7293D" w:rsidRPr="00B05073" w:rsidRDefault="00E7293D"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0B259A" w:rsidRPr="00B05073" w14:paraId="48D5510C" w14:textId="77777777" w:rsidTr="007E3B13">
        <w:tc>
          <w:tcPr>
            <w:tcW w:w="851" w:type="dxa"/>
            <w:vAlign w:val="center"/>
          </w:tcPr>
          <w:p w14:paraId="2C05F9CD" w14:textId="77777777" w:rsidR="000B259A" w:rsidRPr="00B05073" w:rsidRDefault="000B259A" w:rsidP="00E7293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4D07AF" w14:textId="77777777" w:rsidR="000B259A" w:rsidRPr="00B05073" w:rsidRDefault="000B259A" w:rsidP="00E7293D">
            <w:pPr>
              <w:jc w:val="center"/>
              <w:rPr>
                <w:rFonts w:ascii="Times New Roman" w:hAnsi="Times New Roman" w:cs="Times New Roman"/>
                <w:b/>
                <w:sz w:val="28"/>
                <w:szCs w:val="28"/>
                <w:lang w:val="ro-RO"/>
              </w:rPr>
            </w:pPr>
          </w:p>
        </w:tc>
        <w:tc>
          <w:tcPr>
            <w:tcW w:w="4961" w:type="dxa"/>
            <w:vAlign w:val="center"/>
          </w:tcPr>
          <w:p w14:paraId="322CB917" w14:textId="45EB0EE4" w:rsidR="000B259A" w:rsidRPr="00B05073" w:rsidRDefault="000B259A"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Gura Văii</w:t>
            </w:r>
          </w:p>
        </w:tc>
        <w:tc>
          <w:tcPr>
            <w:tcW w:w="2268" w:type="dxa"/>
            <w:vAlign w:val="center"/>
          </w:tcPr>
          <w:p w14:paraId="78C56C36" w14:textId="49E0DF31" w:rsidR="000B259A" w:rsidRPr="00B05073" w:rsidRDefault="000B259A" w:rsidP="00E7293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0B259A" w:rsidRPr="00B05073" w14:paraId="7B335411" w14:textId="77777777" w:rsidTr="007E3B13">
        <w:tc>
          <w:tcPr>
            <w:tcW w:w="851" w:type="dxa"/>
            <w:vAlign w:val="center"/>
          </w:tcPr>
          <w:p w14:paraId="62AEAEC5"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273AC1B"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A9E8145" w14:textId="60AEC11B"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Gura Văii</w:t>
            </w:r>
          </w:p>
        </w:tc>
        <w:tc>
          <w:tcPr>
            <w:tcW w:w="2268" w:type="dxa"/>
            <w:vAlign w:val="center"/>
          </w:tcPr>
          <w:p w14:paraId="7DD1F866" w14:textId="5F07CB54"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4A58DA" w:rsidRPr="00B05073" w14:paraId="18F1E198" w14:textId="77777777" w:rsidTr="007E3B13">
        <w:tc>
          <w:tcPr>
            <w:tcW w:w="851" w:type="dxa"/>
            <w:vAlign w:val="center"/>
          </w:tcPr>
          <w:p w14:paraId="65A7F98C" w14:textId="77777777" w:rsidR="004A58DA" w:rsidRPr="00B05073" w:rsidRDefault="004A58D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81D5A8E" w14:textId="77777777" w:rsidR="004A58DA" w:rsidRPr="00B05073" w:rsidRDefault="004A58DA" w:rsidP="000B259A">
            <w:pPr>
              <w:jc w:val="center"/>
              <w:rPr>
                <w:rFonts w:ascii="Times New Roman" w:hAnsi="Times New Roman" w:cs="Times New Roman"/>
                <w:b/>
                <w:sz w:val="28"/>
                <w:szCs w:val="28"/>
                <w:lang w:val="ro-RO"/>
              </w:rPr>
            </w:pPr>
          </w:p>
        </w:tc>
        <w:tc>
          <w:tcPr>
            <w:tcW w:w="4961" w:type="dxa"/>
            <w:vAlign w:val="center"/>
          </w:tcPr>
          <w:p w14:paraId="1927EC9B" w14:textId="3981F3C9" w:rsidR="004A58DA" w:rsidRPr="00B05073" w:rsidRDefault="004A58D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Rotilești</w:t>
            </w:r>
          </w:p>
        </w:tc>
        <w:tc>
          <w:tcPr>
            <w:tcW w:w="2268" w:type="dxa"/>
            <w:vAlign w:val="center"/>
          </w:tcPr>
          <w:p w14:paraId="2BACA2E4" w14:textId="7D7C53C8" w:rsidR="004A58DA" w:rsidRPr="00B05073" w:rsidRDefault="004A58D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4573E5" w:rsidRPr="00B05073" w14:paraId="2682CB75" w14:textId="77777777" w:rsidTr="007E3B13">
        <w:tc>
          <w:tcPr>
            <w:tcW w:w="851" w:type="dxa"/>
            <w:vAlign w:val="center"/>
          </w:tcPr>
          <w:p w14:paraId="1BF014FC" w14:textId="77777777" w:rsidR="004573E5" w:rsidRPr="00B05073" w:rsidRDefault="004573E5"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461C429" w14:textId="77777777" w:rsidR="004573E5" w:rsidRPr="00B05073" w:rsidRDefault="004573E5" w:rsidP="000B259A">
            <w:pPr>
              <w:jc w:val="center"/>
              <w:rPr>
                <w:rFonts w:ascii="Times New Roman" w:hAnsi="Times New Roman" w:cs="Times New Roman"/>
                <w:b/>
                <w:sz w:val="28"/>
                <w:szCs w:val="28"/>
                <w:lang w:val="ro-RO"/>
              </w:rPr>
            </w:pPr>
          </w:p>
        </w:tc>
        <w:tc>
          <w:tcPr>
            <w:tcW w:w="4961" w:type="dxa"/>
            <w:vAlign w:val="center"/>
          </w:tcPr>
          <w:p w14:paraId="15AF5714" w14:textId="1179B70F" w:rsidR="004573E5" w:rsidRPr="00B05073" w:rsidRDefault="004573E5"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Valea Babei </w:t>
            </w:r>
          </w:p>
        </w:tc>
        <w:tc>
          <w:tcPr>
            <w:tcW w:w="2268" w:type="dxa"/>
            <w:vAlign w:val="center"/>
          </w:tcPr>
          <w:p w14:paraId="02AC4940" w14:textId="111F4337" w:rsidR="004573E5" w:rsidRPr="00B05073" w:rsidRDefault="004573E5"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6223224" w14:textId="77777777" w:rsidTr="007E3B13">
        <w:tc>
          <w:tcPr>
            <w:tcW w:w="851" w:type="dxa"/>
            <w:vAlign w:val="center"/>
          </w:tcPr>
          <w:p w14:paraId="0B3B6924"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13D346B" w14:textId="77777777" w:rsidR="000B259A" w:rsidRPr="00B05073" w:rsidRDefault="000B259A" w:rsidP="000B25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Cârligele</w:t>
            </w:r>
          </w:p>
        </w:tc>
        <w:tc>
          <w:tcPr>
            <w:tcW w:w="4961" w:type="dxa"/>
            <w:vAlign w:val="center"/>
          </w:tcPr>
          <w:p w14:paraId="2410920A"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Blidari</w:t>
            </w:r>
          </w:p>
        </w:tc>
        <w:tc>
          <w:tcPr>
            <w:tcW w:w="2268" w:type="dxa"/>
            <w:vAlign w:val="center"/>
          </w:tcPr>
          <w:p w14:paraId="2ABF40B5"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FCA7055" w14:textId="77777777" w:rsidTr="007E3B13">
        <w:tc>
          <w:tcPr>
            <w:tcW w:w="851" w:type="dxa"/>
            <w:vAlign w:val="center"/>
          </w:tcPr>
          <w:p w14:paraId="68EA4AC2"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42D518"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1F5EF5B"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Bonțești </w:t>
            </w:r>
          </w:p>
        </w:tc>
        <w:tc>
          <w:tcPr>
            <w:tcW w:w="2268" w:type="dxa"/>
            <w:vAlign w:val="center"/>
          </w:tcPr>
          <w:p w14:paraId="12EC56CB"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BC4C3EC" w14:textId="77777777" w:rsidTr="007E3B13">
        <w:tc>
          <w:tcPr>
            <w:tcW w:w="851" w:type="dxa"/>
            <w:vAlign w:val="center"/>
          </w:tcPr>
          <w:p w14:paraId="64442466"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5354DC0"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8F4796C"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Voievozi” – Parohia Bonțești </w:t>
            </w:r>
          </w:p>
        </w:tc>
        <w:tc>
          <w:tcPr>
            <w:tcW w:w="2268" w:type="dxa"/>
            <w:vAlign w:val="center"/>
          </w:tcPr>
          <w:p w14:paraId="25E2E054"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21E4AC9" w14:textId="77777777" w:rsidTr="007E3B13">
        <w:tc>
          <w:tcPr>
            <w:tcW w:w="851" w:type="dxa"/>
            <w:vAlign w:val="center"/>
          </w:tcPr>
          <w:p w14:paraId="169CDA34"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A6BA97A"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2F5163B8"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Cârligele </w:t>
            </w:r>
          </w:p>
        </w:tc>
        <w:tc>
          <w:tcPr>
            <w:tcW w:w="2268" w:type="dxa"/>
            <w:vAlign w:val="center"/>
          </w:tcPr>
          <w:p w14:paraId="606B5EBC"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9DF6A24" w14:textId="77777777" w:rsidTr="007E3B13">
        <w:tc>
          <w:tcPr>
            <w:tcW w:w="851" w:type="dxa"/>
            <w:vAlign w:val="center"/>
          </w:tcPr>
          <w:p w14:paraId="2F27B77E"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1B738A3"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D049338"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Dălhăuți</w:t>
            </w:r>
          </w:p>
        </w:tc>
        <w:tc>
          <w:tcPr>
            <w:tcW w:w="2268" w:type="dxa"/>
            <w:vAlign w:val="center"/>
          </w:tcPr>
          <w:p w14:paraId="03908232"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8003B98" w14:textId="77777777" w:rsidTr="007E3B13">
        <w:tc>
          <w:tcPr>
            <w:tcW w:w="851" w:type="dxa"/>
            <w:vAlign w:val="center"/>
          </w:tcPr>
          <w:p w14:paraId="6AF7C6D6"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E93DED4"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9D831D3" w14:textId="33ACB6A9"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Schitul Dălhăuți – Parohia Metohul Dălhăuți (pe doi pinteni de deal, la 1 km nord de sat, pe drum forestier)</w:t>
            </w:r>
          </w:p>
        </w:tc>
        <w:tc>
          <w:tcPr>
            <w:tcW w:w="2268" w:type="dxa"/>
            <w:vAlign w:val="center"/>
          </w:tcPr>
          <w:p w14:paraId="05FC3815"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B291FAB" w14:textId="77777777" w:rsidTr="007E3B13">
        <w:tc>
          <w:tcPr>
            <w:tcW w:w="851" w:type="dxa"/>
            <w:vAlign w:val="center"/>
          </w:tcPr>
          <w:p w14:paraId="7BFB185F"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AE2F2C3"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1F882598"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”Izvorul Tămăduirii” – Parohia Metohul Dălhăuți</w:t>
            </w:r>
          </w:p>
        </w:tc>
        <w:tc>
          <w:tcPr>
            <w:tcW w:w="2268" w:type="dxa"/>
            <w:vAlign w:val="center"/>
          </w:tcPr>
          <w:p w14:paraId="4516EA59"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E9809B8" w14:textId="77777777" w:rsidTr="007E3B13">
        <w:tc>
          <w:tcPr>
            <w:tcW w:w="851" w:type="dxa"/>
            <w:vAlign w:val="center"/>
          </w:tcPr>
          <w:p w14:paraId="13B0939A"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81B426C"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8D03460"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Împărați” – Parohia Metohul Dălhăuți</w:t>
            </w:r>
          </w:p>
        </w:tc>
        <w:tc>
          <w:tcPr>
            <w:tcW w:w="2268" w:type="dxa"/>
            <w:vAlign w:val="center"/>
          </w:tcPr>
          <w:p w14:paraId="76762C8D"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1D28286" w14:textId="77777777" w:rsidTr="007E3B13">
        <w:tc>
          <w:tcPr>
            <w:tcW w:w="851" w:type="dxa"/>
            <w:vAlign w:val="center"/>
          </w:tcPr>
          <w:p w14:paraId="19B9B249"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3F95737"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F939168"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Arhangheli” – Parohia Metohul Dălhăuți</w:t>
            </w:r>
          </w:p>
        </w:tc>
        <w:tc>
          <w:tcPr>
            <w:tcW w:w="2268" w:type="dxa"/>
            <w:vAlign w:val="center"/>
          </w:tcPr>
          <w:p w14:paraId="2B3DEDA4"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1E0D1EE" w14:textId="77777777" w:rsidTr="007E3B13">
        <w:tc>
          <w:tcPr>
            <w:tcW w:w="851" w:type="dxa"/>
            <w:vAlign w:val="center"/>
          </w:tcPr>
          <w:p w14:paraId="03E60F46"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BE49393" w14:textId="77777777" w:rsidR="000B259A" w:rsidRPr="00B05073" w:rsidRDefault="000B259A" w:rsidP="000B25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Corbița</w:t>
            </w:r>
          </w:p>
        </w:tc>
        <w:tc>
          <w:tcPr>
            <w:tcW w:w="4961" w:type="dxa"/>
            <w:vAlign w:val="center"/>
          </w:tcPr>
          <w:p w14:paraId="7AFE4023"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Buda – Corbița – </w:t>
            </w:r>
          </w:p>
          <w:p w14:paraId="06EF7631"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Parohia Buda – Corbița</w:t>
            </w:r>
          </w:p>
        </w:tc>
        <w:tc>
          <w:tcPr>
            <w:tcW w:w="2268" w:type="dxa"/>
            <w:vAlign w:val="center"/>
          </w:tcPr>
          <w:p w14:paraId="2B95EE39"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C3D0A60" w14:textId="77777777" w:rsidTr="007E3B13">
        <w:tc>
          <w:tcPr>
            <w:tcW w:w="851" w:type="dxa"/>
            <w:vAlign w:val="center"/>
          </w:tcPr>
          <w:p w14:paraId="18E26D68"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18BEF5F"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306AD905"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Corbița</w:t>
            </w:r>
          </w:p>
        </w:tc>
        <w:tc>
          <w:tcPr>
            <w:tcW w:w="2268" w:type="dxa"/>
            <w:vAlign w:val="center"/>
          </w:tcPr>
          <w:p w14:paraId="0E144F90"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C5ED68D" w14:textId="77777777" w:rsidTr="007E3B13">
        <w:tc>
          <w:tcPr>
            <w:tcW w:w="851" w:type="dxa"/>
            <w:vAlign w:val="center"/>
          </w:tcPr>
          <w:p w14:paraId="0CC3CE29"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C8A0BC"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1CB1BBA"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Lărgășani </w:t>
            </w:r>
          </w:p>
        </w:tc>
        <w:tc>
          <w:tcPr>
            <w:tcW w:w="2268" w:type="dxa"/>
            <w:vAlign w:val="center"/>
          </w:tcPr>
          <w:p w14:paraId="67F3505C"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3E7D53" w14:textId="77777777" w:rsidTr="007E3B13">
        <w:tc>
          <w:tcPr>
            <w:tcW w:w="851" w:type="dxa"/>
            <w:vAlign w:val="center"/>
          </w:tcPr>
          <w:p w14:paraId="5D59DD1A"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B840E47"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74249FD8"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”Adormirea Maicii Domnnului” – Parohia Lărgășani</w:t>
            </w:r>
          </w:p>
        </w:tc>
        <w:tc>
          <w:tcPr>
            <w:tcW w:w="2268" w:type="dxa"/>
            <w:vAlign w:val="center"/>
          </w:tcPr>
          <w:p w14:paraId="3C150A72"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0E0A512" w14:textId="77777777" w:rsidTr="007E3B13">
        <w:tc>
          <w:tcPr>
            <w:tcW w:w="851" w:type="dxa"/>
            <w:vAlign w:val="center"/>
          </w:tcPr>
          <w:p w14:paraId="0E5A9EB0"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5868EFE"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562883EF"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Ocheșești</w:t>
            </w:r>
          </w:p>
        </w:tc>
        <w:tc>
          <w:tcPr>
            <w:tcW w:w="2268" w:type="dxa"/>
            <w:vAlign w:val="center"/>
          </w:tcPr>
          <w:p w14:paraId="6B5A439C"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A805F22" w14:textId="77777777" w:rsidTr="007E3B13">
        <w:tc>
          <w:tcPr>
            <w:tcW w:w="851" w:type="dxa"/>
            <w:vAlign w:val="center"/>
          </w:tcPr>
          <w:p w14:paraId="45295E82"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F1B7931"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3C053B8C"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Casă de rugăciune</w:t>
            </w:r>
          </w:p>
        </w:tc>
        <w:tc>
          <w:tcPr>
            <w:tcW w:w="2268" w:type="dxa"/>
            <w:vAlign w:val="center"/>
          </w:tcPr>
          <w:p w14:paraId="2FCA2F2B"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44B07A59" w14:textId="77777777" w:rsidTr="007E3B13">
        <w:tc>
          <w:tcPr>
            <w:tcW w:w="851" w:type="dxa"/>
            <w:vAlign w:val="center"/>
          </w:tcPr>
          <w:p w14:paraId="29CE8560"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2DF8E9C"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56EF59B"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Rădăcinești </w:t>
            </w:r>
          </w:p>
        </w:tc>
        <w:tc>
          <w:tcPr>
            <w:tcW w:w="2268" w:type="dxa"/>
            <w:vAlign w:val="center"/>
          </w:tcPr>
          <w:p w14:paraId="0CD0E366"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4589265" w14:textId="77777777" w:rsidTr="007E3B13">
        <w:tc>
          <w:tcPr>
            <w:tcW w:w="851" w:type="dxa"/>
            <w:vAlign w:val="center"/>
          </w:tcPr>
          <w:p w14:paraId="41528E4F"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72A4EB5"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D1A3FB5"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Tuțu</w:t>
            </w:r>
          </w:p>
        </w:tc>
        <w:tc>
          <w:tcPr>
            <w:tcW w:w="2268" w:type="dxa"/>
            <w:vAlign w:val="center"/>
          </w:tcPr>
          <w:p w14:paraId="030AE750"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B31976D" w14:textId="77777777" w:rsidTr="007E3B13">
        <w:tc>
          <w:tcPr>
            <w:tcW w:w="851" w:type="dxa"/>
            <w:vAlign w:val="center"/>
          </w:tcPr>
          <w:p w14:paraId="64F51E95"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AA32E92" w14:textId="77777777" w:rsidR="000B259A" w:rsidRPr="00B05073" w:rsidRDefault="000B259A" w:rsidP="000B25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Cotești</w:t>
            </w:r>
          </w:p>
        </w:tc>
        <w:tc>
          <w:tcPr>
            <w:tcW w:w="4961" w:type="dxa"/>
            <w:vAlign w:val="center"/>
          </w:tcPr>
          <w:p w14:paraId="513E54DB"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Budești </w:t>
            </w:r>
          </w:p>
        </w:tc>
        <w:tc>
          <w:tcPr>
            <w:tcW w:w="2268" w:type="dxa"/>
            <w:vAlign w:val="center"/>
          </w:tcPr>
          <w:p w14:paraId="5F4A29C7"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7C4A784" w14:textId="77777777" w:rsidTr="007E3B13">
        <w:tc>
          <w:tcPr>
            <w:tcW w:w="851" w:type="dxa"/>
            <w:vAlign w:val="center"/>
          </w:tcPr>
          <w:p w14:paraId="788B0C28"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95E5963"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0397F260"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Cotești </w:t>
            </w:r>
          </w:p>
        </w:tc>
        <w:tc>
          <w:tcPr>
            <w:tcW w:w="2268" w:type="dxa"/>
            <w:vAlign w:val="center"/>
          </w:tcPr>
          <w:p w14:paraId="773A0452"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974D097" w14:textId="77777777" w:rsidTr="007E3B13">
        <w:tc>
          <w:tcPr>
            <w:tcW w:w="851" w:type="dxa"/>
            <w:vAlign w:val="center"/>
          </w:tcPr>
          <w:p w14:paraId="1E5B31D2"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B9307FA"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2A5CE9F"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Treime” Cotești – Parohia Mănăstirii Cotești (în incinta Mănăstirii Cotești, la nord de sat)</w:t>
            </w:r>
          </w:p>
        </w:tc>
        <w:tc>
          <w:tcPr>
            <w:tcW w:w="2268" w:type="dxa"/>
            <w:vAlign w:val="center"/>
          </w:tcPr>
          <w:p w14:paraId="6DF48A91"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45A7BCD" w14:textId="77777777" w:rsidTr="007E3B13">
        <w:tc>
          <w:tcPr>
            <w:tcW w:w="851" w:type="dxa"/>
            <w:vAlign w:val="center"/>
          </w:tcPr>
          <w:p w14:paraId="71730AB1"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56E2055"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4CDB5CC8" w14:textId="107C6A79"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”Sfânta Treime” și ”Adormirea Maicii Domnului” a Mănăstirii Cotești – Parohia Cotești (în incinta cimitirului Cotești)</w:t>
            </w:r>
          </w:p>
        </w:tc>
        <w:tc>
          <w:tcPr>
            <w:tcW w:w="2268" w:type="dxa"/>
            <w:vAlign w:val="center"/>
          </w:tcPr>
          <w:p w14:paraId="168340D2"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4E99770" w14:textId="77777777" w:rsidTr="007E3B13">
        <w:tc>
          <w:tcPr>
            <w:tcW w:w="851" w:type="dxa"/>
            <w:vAlign w:val="center"/>
          </w:tcPr>
          <w:p w14:paraId="5E4C3433" w14:textId="77777777" w:rsidR="000B259A" w:rsidRPr="00B05073" w:rsidRDefault="000B259A" w:rsidP="000B25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C7B625E" w14:textId="77777777" w:rsidR="000B259A" w:rsidRPr="00B05073" w:rsidRDefault="000B259A" w:rsidP="000B259A">
            <w:pPr>
              <w:jc w:val="center"/>
              <w:rPr>
                <w:rFonts w:ascii="Times New Roman" w:hAnsi="Times New Roman" w:cs="Times New Roman"/>
                <w:b/>
                <w:sz w:val="28"/>
                <w:szCs w:val="28"/>
                <w:lang w:val="ro-RO"/>
              </w:rPr>
            </w:pPr>
          </w:p>
        </w:tc>
        <w:tc>
          <w:tcPr>
            <w:tcW w:w="4961" w:type="dxa"/>
            <w:vAlign w:val="center"/>
          </w:tcPr>
          <w:p w14:paraId="147981D3"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Odobasca</w:t>
            </w:r>
          </w:p>
        </w:tc>
        <w:tc>
          <w:tcPr>
            <w:tcW w:w="2268" w:type="dxa"/>
            <w:vAlign w:val="center"/>
          </w:tcPr>
          <w:p w14:paraId="14762EAE" w14:textId="77777777" w:rsidR="000B259A" w:rsidRPr="00B05073" w:rsidRDefault="000B259A" w:rsidP="000B25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585BBD" w:rsidRPr="00B05073" w14:paraId="34DB99EB" w14:textId="77777777" w:rsidTr="007E3B13">
        <w:tc>
          <w:tcPr>
            <w:tcW w:w="851" w:type="dxa"/>
            <w:vAlign w:val="center"/>
          </w:tcPr>
          <w:p w14:paraId="09785D9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9AC22D4"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BC11435" w14:textId="34B93B8C"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Odobasca</w:t>
            </w:r>
          </w:p>
        </w:tc>
        <w:tc>
          <w:tcPr>
            <w:tcW w:w="2268" w:type="dxa"/>
            <w:vAlign w:val="center"/>
          </w:tcPr>
          <w:p w14:paraId="0930EC08" w14:textId="412E272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750F18B" w14:textId="77777777" w:rsidTr="007E3B13">
        <w:tc>
          <w:tcPr>
            <w:tcW w:w="851" w:type="dxa"/>
            <w:vAlign w:val="center"/>
          </w:tcPr>
          <w:p w14:paraId="60636F7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1B70E0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6A2036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Valea Cotești </w:t>
            </w:r>
          </w:p>
        </w:tc>
        <w:tc>
          <w:tcPr>
            <w:tcW w:w="2268" w:type="dxa"/>
            <w:vAlign w:val="center"/>
          </w:tcPr>
          <w:p w14:paraId="506A411E" w14:textId="52BC80EA"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4DD9E38" w14:textId="77777777" w:rsidTr="007E3B13">
        <w:tc>
          <w:tcPr>
            <w:tcW w:w="851" w:type="dxa"/>
            <w:vAlign w:val="center"/>
          </w:tcPr>
          <w:p w14:paraId="174F2C9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536DDD64"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Dumbrăveni</w:t>
            </w:r>
          </w:p>
        </w:tc>
        <w:tc>
          <w:tcPr>
            <w:tcW w:w="4961" w:type="dxa"/>
            <w:vAlign w:val="center"/>
          </w:tcPr>
          <w:p w14:paraId="38D324F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Cândești </w:t>
            </w:r>
          </w:p>
        </w:tc>
        <w:tc>
          <w:tcPr>
            <w:tcW w:w="2268" w:type="dxa"/>
            <w:vAlign w:val="center"/>
          </w:tcPr>
          <w:p w14:paraId="173CDC5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619E3E2" w14:textId="77777777" w:rsidTr="007E3B13">
        <w:tc>
          <w:tcPr>
            <w:tcW w:w="851" w:type="dxa"/>
            <w:vAlign w:val="center"/>
          </w:tcPr>
          <w:p w14:paraId="150B8F0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77BD53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4AF839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”Nașterea Maicii Domnului” a fostului Schit Recea – Parohia Recea – Cândești </w:t>
            </w:r>
          </w:p>
        </w:tc>
        <w:tc>
          <w:tcPr>
            <w:tcW w:w="2268" w:type="dxa"/>
            <w:vAlign w:val="center"/>
          </w:tcPr>
          <w:p w14:paraId="3C58CF6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183E9B8" w14:textId="77777777" w:rsidTr="007E3B13">
        <w:tc>
          <w:tcPr>
            <w:tcW w:w="851" w:type="dxa"/>
            <w:vAlign w:val="center"/>
          </w:tcPr>
          <w:p w14:paraId="1A482EC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E37E57B"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16B815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Dragosloveni</w:t>
            </w:r>
          </w:p>
        </w:tc>
        <w:tc>
          <w:tcPr>
            <w:tcW w:w="2268" w:type="dxa"/>
            <w:vAlign w:val="center"/>
          </w:tcPr>
          <w:p w14:paraId="344CCDE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1B508AC" w14:textId="77777777" w:rsidTr="007E3B13">
        <w:tc>
          <w:tcPr>
            <w:tcW w:w="851" w:type="dxa"/>
            <w:vAlign w:val="center"/>
          </w:tcPr>
          <w:p w14:paraId="3CA9E04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C0EED7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3B917C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Dumbrăveni</w:t>
            </w:r>
          </w:p>
        </w:tc>
        <w:tc>
          <w:tcPr>
            <w:tcW w:w="2268" w:type="dxa"/>
            <w:vAlign w:val="center"/>
          </w:tcPr>
          <w:p w14:paraId="2ED2A29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404344F5" w14:textId="77777777" w:rsidTr="007E3B13">
        <w:tc>
          <w:tcPr>
            <w:tcW w:w="851" w:type="dxa"/>
            <w:vAlign w:val="center"/>
          </w:tcPr>
          <w:p w14:paraId="791A8BB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A6E040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99C7A3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Dumbrăveni</w:t>
            </w:r>
          </w:p>
        </w:tc>
        <w:tc>
          <w:tcPr>
            <w:tcW w:w="2268" w:type="dxa"/>
            <w:vAlign w:val="center"/>
          </w:tcPr>
          <w:p w14:paraId="4308B63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CCE3569" w14:textId="77777777" w:rsidTr="007E3B13">
        <w:tc>
          <w:tcPr>
            <w:tcW w:w="851" w:type="dxa"/>
            <w:vAlign w:val="center"/>
          </w:tcPr>
          <w:p w14:paraId="6FB930D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E9366AC"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7D6A1B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 Parohia Dumbrăveni (biserică de cimitir)</w:t>
            </w:r>
          </w:p>
        </w:tc>
        <w:tc>
          <w:tcPr>
            <w:tcW w:w="2268" w:type="dxa"/>
            <w:vAlign w:val="center"/>
          </w:tcPr>
          <w:p w14:paraId="30078D8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ED50606" w14:textId="77777777" w:rsidTr="007E3B13">
        <w:tc>
          <w:tcPr>
            <w:tcW w:w="851" w:type="dxa"/>
            <w:vAlign w:val="center"/>
          </w:tcPr>
          <w:p w14:paraId="7DE3D92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90EAF78"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36E63A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Recea</w:t>
            </w:r>
          </w:p>
        </w:tc>
        <w:tc>
          <w:tcPr>
            <w:tcW w:w="2268" w:type="dxa"/>
            <w:vAlign w:val="center"/>
          </w:tcPr>
          <w:p w14:paraId="2CF1444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ECDC46E" w14:textId="77777777" w:rsidTr="007E3B13">
        <w:tc>
          <w:tcPr>
            <w:tcW w:w="851" w:type="dxa"/>
            <w:vAlign w:val="center"/>
          </w:tcPr>
          <w:p w14:paraId="0D54F0C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EA662B5"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Dumitrești</w:t>
            </w:r>
          </w:p>
        </w:tc>
        <w:tc>
          <w:tcPr>
            <w:tcW w:w="4961" w:type="dxa"/>
            <w:vAlign w:val="center"/>
          </w:tcPr>
          <w:p w14:paraId="20256DC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Bicești </w:t>
            </w:r>
          </w:p>
        </w:tc>
        <w:tc>
          <w:tcPr>
            <w:tcW w:w="2268" w:type="dxa"/>
            <w:vAlign w:val="center"/>
          </w:tcPr>
          <w:p w14:paraId="56F0613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7A512B6" w14:textId="77777777" w:rsidTr="007E3B13">
        <w:tc>
          <w:tcPr>
            <w:tcW w:w="851" w:type="dxa"/>
            <w:vAlign w:val="center"/>
          </w:tcPr>
          <w:p w14:paraId="16F5A72D"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91B1C7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01F3CF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Dumitrești</w:t>
            </w:r>
          </w:p>
        </w:tc>
        <w:tc>
          <w:tcPr>
            <w:tcW w:w="2268" w:type="dxa"/>
            <w:vAlign w:val="center"/>
          </w:tcPr>
          <w:p w14:paraId="5972E41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0466E86F" w14:textId="77777777" w:rsidTr="007E3B13">
        <w:tc>
          <w:tcPr>
            <w:tcW w:w="851" w:type="dxa"/>
            <w:vAlign w:val="center"/>
          </w:tcPr>
          <w:p w14:paraId="02CB871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50B49D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D1B881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Dumitrești</w:t>
            </w:r>
          </w:p>
        </w:tc>
        <w:tc>
          <w:tcPr>
            <w:tcW w:w="2268" w:type="dxa"/>
            <w:vAlign w:val="center"/>
          </w:tcPr>
          <w:p w14:paraId="14405E1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0AB398D" w14:textId="77777777" w:rsidTr="007E3B13">
        <w:tc>
          <w:tcPr>
            <w:tcW w:w="851" w:type="dxa"/>
            <w:vAlign w:val="center"/>
          </w:tcPr>
          <w:p w14:paraId="7AEFADC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7E9D79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100E69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Lăstuni</w:t>
            </w:r>
          </w:p>
        </w:tc>
        <w:tc>
          <w:tcPr>
            <w:tcW w:w="2268" w:type="dxa"/>
            <w:vAlign w:val="center"/>
          </w:tcPr>
          <w:p w14:paraId="5A9C13A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24FE7F5" w14:textId="77777777" w:rsidTr="007E3B13">
        <w:tc>
          <w:tcPr>
            <w:tcW w:w="851" w:type="dxa"/>
            <w:vAlign w:val="center"/>
          </w:tcPr>
          <w:p w14:paraId="33CB931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3D5B989"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Fitionești</w:t>
            </w:r>
          </w:p>
        </w:tc>
        <w:tc>
          <w:tcPr>
            <w:tcW w:w="4961" w:type="dxa"/>
            <w:vAlign w:val="center"/>
          </w:tcPr>
          <w:p w14:paraId="593B85C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Fitionești Pisc</w:t>
            </w:r>
          </w:p>
        </w:tc>
        <w:tc>
          <w:tcPr>
            <w:tcW w:w="2268" w:type="dxa"/>
            <w:vAlign w:val="center"/>
          </w:tcPr>
          <w:p w14:paraId="5B86ED7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086B081" w14:textId="77777777" w:rsidTr="007E3B13">
        <w:tc>
          <w:tcPr>
            <w:tcW w:w="851" w:type="dxa"/>
            <w:vAlign w:val="center"/>
          </w:tcPr>
          <w:p w14:paraId="2E828F0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1B5BE08"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448257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Fitionești</w:t>
            </w:r>
          </w:p>
        </w:tc>
        <w:tc>
          <w:tcPr>
            <w:tcW w:w="2268" w:type="dxa"/>
            <w:vAlign w:val="center"/>
          </w:tcPr>
          <w:p w14:paraId="2ED29AB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57186DB" w14:textId="77777777" w:rsidTr="007E3B13">
        <w:tc>
          <w:tcPr>
            <w:tcW w:w="851" w:type="dxa"/>
            <w:vAlign w:val="center"/>
          </w:tcPr>
          <w:p w14:paraId="2A2E240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728C7E1"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288EA7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din Fitionești</w:t>
            </w:r>
          </w:p>
        </w:tc>
        <w:tc>
          <w:tcPr>
            <w:tcW w:w="2268" w:type="dxa"/>
            <w:vAlign w:val="center"/>
          </w:tcPr>
          <w:p w14:paraId="5996B38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68B8987E" w14:textId="77777777" w:rsidTr="007E3B13">
        <w:tc>
          <w:tcPr>
            <w:tcW w:w="851" w:type="dxa"/>
            <w:vAlign w:val="center"/>
          </w:tcPr>
          <w:p w14:paraId="6F4F370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FE0B16"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8FC303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Fitionești</w:t>
            </w:r>
          </w:p>
        </w:tc>
        <w:tc>
          <w:tcPr>
            <w:tcW w:w="2268" w:type="dxa"/>
            <w:vAlign w:val="center"/>
          </w:tcPr>
          <w:p w14:paraId="0DD2BD6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3ECB9A31" w14:textId="77777777" w:rsidTr="007E3B13">
        <w:tc>
          <w:tcPr>
            <w:tcW w:w="851" w:type="dxa"/>
            <w:vAlign w:val="center"/>
          </w:tcPr>
          <w:p w14:paraId="0CBEFA9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9FF3A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45433F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Ghimicești II</w:t>
            </w:r>
          </w:p>
        </w:tc>
        <w:tc>
          <w:tcPr>
            <w:tcW w:w="2268" w:type="dxa"/>
            <w:vAlign w:val="center"/>
          </w:tcPr>
          <w:p w14:paraId="1D5AC88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15BA86B" w14:textId="77777777" w:rsidTr="007E3B13">
        <w:tc>
          <w:tcPr>
            <w:tcW w:w="851" w:type="dxa"/>
            <w:vAlign w:val="center"/>
          </w:tcPr>
          <w:p w14:paraId="23E717A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38330F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AF96E2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Ghimicești </w:t>
            </w:r>
          </w:p>
        </w:tc>
        <w:tc>
          <w:tcPr>
            <w:tcW w:w="2268" w:type="dxa"/>
            <w:vAlign w:val="center"/>
          </w:tcPr>
          <w:p w14:paraId="1E02ED7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F31600B" w14:textId="77777777" w:rsidTr="007E3B13">
        <w:tc>
          <w:tcPr>
            <w:tcW w:w="851" w:type="dxa"/>
            <w:vAlign w:val="center"/>
          </w:tcPr>
          <w:p w14:paraId="6458FCB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4E2FAD3"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2BD596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Mănăstioara</w:t>
            </w:r>
          </w:p>
        </w:tc>
        <w:tc>
          <w:tcPr>
            <w:tcW w:w="2268" w:type="dxa"/>
            <w:vAlign w:val="center"/>
          </w:tcPr>
          <w:p w14:paraId="451B9BB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3A39770" w14:textId="77777777" w:rsidTr="007E3B13">
        <w:tc>
          <w:tcPr>
            <w:tcW w:w="851" w:type="dxa"/>
            <w:vAlign w:val="center"/>
          </w:tcPr>
          <w:p w14:paraId="343E786A"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B9E3BF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070760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”Adormirea Maicii Domnului” – Parohia Mănăstioara</w:t>
            </w:r>
          </w:p>
        </w:tc>
        <w:tc>
          <w:tcPr>
            <w:tcW w:w="2268" w:type="dxa"/>
            <w:vAlign w:val="center"/>
          </w:tcPr>
          <w:p w14:paraId="556D0D4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FCA2C1A" w14:textId="77777777" w:rsidTr="007E3B13">
        <w:tc>
          <w:tcPr>
            <w:tcW w:w="851" w:type="dxa"/>
            <w:vAlign w:val="center"/>
          </w:tcPr>
          <w:p w14:paraId="45F58F6F"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88C76C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FB6A2B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Mușinoaiele – Parohia Mănăstirii Mușinoaiele</w:t>
            </w:r>
          </w:p>
        </w:tc>
        <w:tc>
          <w:tcPr>
            <w:tcW w:w="2268" w:type="dxa"/>
            <w:vAlign w:val="center"/>
          </w:tcPr>
          <w:p w14:paraId="5C8E07B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CC5AD38" w14:textId="77777777" w:rsidTr="007E3B13">
        <w:tc>
          <w:tcPr>
            <w:tcW w:w="851" w:type="dxa"/>
            <w:vAlign w:val="center"/>
          </w:tcPr>
          <w:p w14:paraId="1A0AC5A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A4C5F59"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Garoafa</w:t>
            </w:r>
          </w:p>
        </w:tc>
        <w:tc>
          <w:tcPr>
            <w:tcW w:w="4961" w:type="dxa"/>
            <w:vAlign w:val="center"/>
          </w:tcPr>
          <w:p w14:paraId="4EF2931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Bizighești </w:t>
            </w:r>
          </w:p>
        </w:tc>
        <w:tc>
          <w:tcPr>
            <w:tcW w:w="2268" w:type="dxa"/>
            <w:vAlign w:val="center"/>
          </w:tcPr>
          <w:p w14:paraId="4B02280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CEE58ED" w14:textId="77777777" w:rsidTr="007E3B13">
        <w:tc>
          <w:tcPr>
            <w:tcW w:w="851" w:type="dxa"/>
            <w:vAlign w:val="center"/>
          </w:tcPr>
          <w:p w14:paraId="369304AD"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12737B1"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89048C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Ciușlea</w:t>
            </w:r>
          </w:p>
        </w:tc>
        <w:tc>
          <w:tcPr>
            <w:tcW w:w="2268" w:type="dxa"/>
            <w:vAlign w:val="center"/>
          </w:tcPr>
          <w:p w14:paraId="7245056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69E74532" w14:textId="77777777" w:rsidTr="007E3B13">
        <w:tc>
          <w:tcPr>
            <w:tcW w:w="851" w:type="dxa"/>
            <w:vAlign w:val="center"/>
          </w:tcPr>
          <w:p w14:paraId="3ED661A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16C15A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A88BD4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Ciușlea</w:t>
            </w:r>
          </w:p>
        </w:tc>
        <w:tc>
          <w:tcPr>
            <w:tcW w:w="2268" w:type="dxa"/>
            <w:vAlign w:val="center"/>
          </w:tcPr>
          <w:p w14:paraId="1AD148E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F0D6508" w14:textId="77777777" w:rsidTr="007E3B13">
        <w:tc>
          <w:tcPr>
            <w:tcW w:w="851" w:type="dxa"/>
            <w:vAlign w:val="center"/>
          </w:tcPr>
          <w:p w14:paraId="68568998"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E984C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B97AA1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Doaga</w:t>
            </w:r>
          </w:p>
        </w:tc>
        <w:tc>
          <w:tcPr>
            <w:tcW w:w="2268" w:type="dxa"/>
            <w:vAlign w:val="center"/>
          </w:tcPr>
          <w:p w14:paraId="146558D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9EFA4F7" w14:textId="77777777" w:rsidTr="007E3B13">
        <w:tc>
          <w:tcPr>
            <w:tcW w:w="851" w:type="dxa"/>
            <w:vAlign w:val="center"/>
          </w:tcPr>
          <w:p w14:paraId="0FE9973C"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5B9C8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890EF0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Făurei</w:t>
            </w:r>
          </w:p>
        </w:tc>
        <w:tc>
          <w:tcPr>
            <w:tcW w:w="2268" w:type="dxa"/>
            <w:vAlign w:val="center"/>
          </w:tcPr>
          <w:p w14:paraId="7B2F201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0AEAE18" w14:textId="77777777" w:rsidTr="007E3B13">
        <w:tc>
          <w:tcPr>
            <w:tcW w:w="851" w:type="dxa"/>
            <w:vAlign w:val="center"/>
          </w:tcPr>
          <w:p w14:paraId="59988CF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65D061"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8F7E67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Garoafa</w:t>
            </w:r>
          </w:p>
        </w:tc>
        <w:tc>
          <w:tcPr>
            <w:tcW w:w="2268" w:type="dxa"/>
            <w:vAlign w:val="center"/>
          </w:tcPr>
          <w:p w14:paraId="59522DA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Romano-catolic </w:t>
            </w:r>
          </w:p>
        </w:tc>
      </w:tr>
      <w:tr w:rsidR="00B05073" w:rsidRPr="00B05073" w14:paraId="56CD54C7" w14:textId="77777777" w:rsidTr="007E3B13">
        <w:tc>
          <w:tcPr>
            <w:tcW w:w="851" w:type="dxa"/>
            <w:vAlign w:val="center"/>
          </w:tcPr>
          <w:p w14:paraId="0859B8AC"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50E4BD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4A01DE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Garoafa</w:t>
            </w:r>
          </w:p>
          <w:p w14:paraId="407F66A5" w14:textId="65EA9D44" w:rsidR="00585BBD" w:rsidRPr="00B05073" w:rsidRDefault="00585BBD" w:rsidP="00585BBD">
            <w:pPr>
              <w:jc w:val="center"/>
              <w:rPr>
                <w:rFonts w:ascii="Times New Roman" w:hAnsi="Times New Roman" w:cs="Times New Roman"/>
                <w:sz w:val="28"/>
                <w:szCs w:val="28"/>
                <w:lang w:val="ro-RO"/>
              </w:rPr>
            </w:pPr>
          </w:p>
        </w:tc>
        <w:tc>
          <w:tcPr>
            <w:tcW w:w="2268" w:type="dxa"/>
            <w:vAlign w:val="center"/>
          </w:tcPr>
          <w:p w14:paraId="729199F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939F374" w14:textId="77777777" w:rsidTr="007E3B13">
        <w:tc>
          <w:tcPr>
            <w:tcW w:w="851" w:type="dxa"/>
            <w:vAlign w:val="center"/>
          </w:tcPr>
          <w:p w14:paraId="1E3A366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A46CF2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986306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Răchitosu </w:t>
            </w:r>
          </w:p>
        </w:tc>
        <w:tc>
          <w:tcPr>
            <w:tcW w:w="2268" w:type="dxa"/>
            <w:vAlign w:val="center"/>
          </w:tcPr>
          <w:p w14:paraId="3BFB0D4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E311D49" w14:textId="77777777" w:rsidTr="007E3B13">
        <w:tc>
          <w:tcPr>
            <w:tcW w:w="851" w:type="dxa"/>
            <w:vAlign w:val="center"/>
          </w:tcPr>
          <w:p w14:paraId="2F3D70A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316688A"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DB55BB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Străjescu </w:t>
            </w:r>
          </w:p>
        </w:tc>
        <w:tc>
          <w:tcPr>
            <w:tcW w:w="2268" w:type="dxa"/>
            <w:vAlign w:val="center"/>
          </w:tcPr>
          <w:p w14:paraId="618D20D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29F43D1" w14:textId="77777777" w:rsidTr="007E3B13">
        <w:tc>
          <w:tcPr>
            <w:tcW w:w="851" w:type="dxa"/>
            <w:vAlign w:val="center"/>
          </w:tcPr>
          <w:p w14:paraId="3D3D632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771246F4"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Golești</w:t>
            </w:r>
          </w:p>
        </w:tc>
        <w:tc>
          <w:tcPr>
            <w:tcW w:w="4961" w:type="dxa"/>
            <w:vAlign w:val="center"/>
          </w:tcPr>
          <w:p w14:paraId="1338F2C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Golești </w:t>
            </w:r>
          </w:p>
        </w:tc>
        <w:tc>
          <w:tcPr>
            <w:tcW w:w="2268" w:type="dxa"/>
            <w:vAlign w:val="center"/>
          </w:tcPr>
          <w:p w14:paraId="0AC6AB1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3683C3D" w14:textId="77777777" w:rsidTr="007E3B13">
        <w:tc>
          <w:tcPr>
            <w:tcW w:w="851" w:type="dxa"/>
            <w:vAlign w:val="center"/>
          </w:tcPr>
          <w:p w14:paraId="23F16C43"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7FD30E58" w14:textId="715A5661"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Gologanu </w:t>
            </w:r>
          </w:p>
        </w:tc>
        <w:tc>
          <w:tcPr>
            <w:tcW w:w="4961" w:type="dxa"/>
            <w:vAlign w:val="center"/>
          </w:tcPr>
          <w:p w14:paraId="5EDA3529" w14:textId="1FEC5058"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Gologanu II</w:t>
            </w:r>
          </w:p>
        </w:tc>
        <w:tc>
          <w:tcPr>
            <w:tcW w:w="2268" w:type="dxa"/>
            <w:vAlign w:val="center"/>
          </w:tcPr>
          <w:p w14:paraId="74365503" w14:textId="47D30CC5"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11BC9E7" w14:textId="77777777" w:rsidTr="007E3B13">
        <w:tc>
          <w:tcPr>
            <w:tcW w:w="851" w:type="dxa"/>
            <w:vAlign w:val="center"/>
          </w:tcPr>
          <w:p w14:paraId="3D991A68"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596CF3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597423F" w14:textId="069DC261"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Gologanu I</w:t>
            </w:r>
          </w:p>
        </w:tc>
        <w:tc>
          <w:tcPr>
            <w:tcW w:w="2268" w:type="dxa"/>
            <w:vAlign w:val="center"/>
          </w:tcPr>
          <w:p w14:paraId="46D5549C" w14:textId="6D36AA6C"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7B83C7E" w14:textId="77777777" w:rsidTr="007E3B13">
        <w:tc>
          <w:tcPr>
            <w:tcW w:w="851" w:type="dxa"/>
            <w:vAlign w:val="center"/>
          </w:tcPr>
          <w:p w14:paraId="15384CE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BEB7D7B"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Gugești</w:t>
            </w:r>
          </w:p>
        </w:tc>
        <w:tc>
          <w:tcPr>
            <w:tcW w:w="4961" w:type="dxa"/>
            <w:vAlign w:val="center"/>
          </w:tcPr>
          <w:p w14:paraId="0439B4A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Gugești I – Parohia Gugești</w:t>
            </w:r>
          </w:p>
        </w:tc>
        <w:tc>
          <w:tcPr>
            <w:tcW w:w="2268" w:type="dxa"/>
            <w:vAlign w:val="center"/>
          </w:tcPr>
          <w:p w14:paraId="34D4EDE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A06762C" w14:textId="77777777" w:rsidTr="007E3B13">
        <w:tc>
          <w:tcPr>
            <w:tcW w:w="851" w:type="dxa"/>
            <w:vAlign w:val="center"/>
          </w:tcPr>
          <w:p w14:paraId="21F58BBC"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3FE7C98"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4FEB02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Gugești II</w:t>
            </w:r>
          </w:p>
        </w:tc>
        <w:tc>
          <w:tcPr>
            <w:tcW w:w="2268" w:type="dxa"/>
            <w:vAlign w:val="center"/>
          </w:tcPr>
          <w:p w14:paraId="29B7C4D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E41926E" w14:textId="77777777" w:rsidTr="007E3B13">
        <w:tc>
          <w:tcPr>
            <w:tcW w:w="851" w:type="dxa"/>
            <w:vAlign w:val="center"/>
          </w:tcPr>
          <w:p w14:paraId="34F02D3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D031F1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BCBE70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Gugești</w:t>
            </w:r>
          </w:p>
        </w:tc>
        <w:tc>
          <w:tcPr>
            <w:tcW w:w="2268" w:type="dxa"/>
            <w:vAlign w:val="center"/>
          </w:tcPr>
          <w:p w14:paraId="586BE51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9420003" w14:textId="77777777" w:rsidTr="007E3B13">
        <w:tc>
          <w:tcPr>
            <w:tcW w:w="851" w:type="dxa"/>
            <w:vAlign w:val="center"/>
          </w:tcPr>
          <w:p w14:paraId="749B5A5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6E5369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26BEBE4"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Voievozi” – Parohia Gugești</w:t>
            </w:r>
          </w:p>
        </w:tc>
        <w:tc>
          <w:tcPr>
            <w:tcW w:w="2268" w:type="dxa"/>
            <w:vAlign w:val="center"/>
          </w:tcPr>
          <w:p w14:paraId="214543A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1AE3C71" w14:textId="77777777" w:rsidTr="007E3B13">
        <w:tc>
          <w:tcPr>
            <w:tcW w:w="851" w:type="dxa"/>
            <w:vAlign w:val="center"/>
          </w:tcPr>
          <w:p w14:paraId="74076DD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C0CFF8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9B2FF8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Gugești </w:t>
            </w:r>
          </w:p>
        </w:tc>
        <w:tc>
          <w:tcPr>
            <w:tcW w:w="2268" w:type="dxa"/>
            <w:vAlign w:val="center"/>
          </w:tcPr>
          <w:p w14:paraId="6302E8E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7308D45B" w14:textId="77777777" w:rsidTr="007E3B13">
        <w:tc>
          <w:tcPr>
            <w:tcW w:w="851" w:type="dxa"/>
            <w:vAlign w:val="center"/>
          </w:tcPr>
          <w:p w14:paraId="14516FF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340A043"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150F2C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Oreavu</w:t>
            </w:r>
          </w:p>
        </w:tc>
        <w:tc>
          <w:tcPr>
            <w:tcW w:w="2268" w:type="dxa"/>
            <w:vAlign w:val="center"/>
          </w:tcPr>
          <w:p w14:paraId="097F4864"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4AB0118" w14:textId="77777777" w:rsidTr="007E3B13">
        <w:tc>
          <w:tcPr>
            <w:tcW w:w="851" w:type="dxa"/>
            <w:vAlign w:val="center"/>
          </w:tcPr>
          <w:p w14:paraId="34C7917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7240CA5"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Gura Caliței</w:t>
            </w:r>
          </w:p>
        </w:tc>
        <w:tc>
          <w:tcPr>
            <w:tcW w:w="4961" w:type="dxa"/>
            <w:vAlign w:val="center"/>
          </w:tcPr>
          <w:p w14:paraId="6D05F94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Constandoiu</w:t>
            </w:r>
          </w:p>
        </w:tc>
        <w:tc>
          <w:tcPr>
            <w:tcW w:w="2268" w:type="dxa"/>
            <w:vAlign w:val="center"/>
          </w:tcPr>
          <w:p w14:paraId="1939ACE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1989CF5" w14:textId="77777777" w:rsidTr="007E3B13">
        <w:tc>
          <w:tcPr>
            <w:tcW w:w="851" w:type="dxa"/>
            <w:vAlign w:val="center"/>
          </w:tcPr>
          <w:p w14:paraId="3F55D42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B7CABB"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7E9527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Dealu Lung</w:t>
            </w:r>
          </w:p>
        </w:tc>
        <w:tc>
          <w:tcPr>
            <w:tcW w:w="2268" w:type="dxa"/>
            <w:vAlign w:val="center"/>
          </w:tcPr>
          <w:p w14:paraId="2D0E1DC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7064E81" w14:textId="77777777" w:rsidTr="007E3B13">
        <w:tc>
          <w:tcPr>
            <w:tcW w:w="851" w:type="dxa"/>
            <w:vAlign w:val="center"/>
          </w:tcPr>
          <w:p w14:paraId="26CA11B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11546A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843897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Gura Caliței </w:t>
            </w:r>
          </w:p>
        </w:tc>
        <w:tc>
          <w:tcPr>
            <w:tcW w:w="2268" w:type="dxa"/>
            <w:vAlign w:val="center"/>
          </w:tcPr>
          <w:p w14:paraId="71FCB70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25B0FAD" w14:textId="77777777" w:rsidTr="007E3B13">
        <w:tc>
          <w:tcPr>
            <w:tcW w:w="851" w:type="dxa"/>
            <w:vAlign w:val="center"/>
          </w:tcPr>
          <w:p w14:paraId="17FE5EF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48D003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04F295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Peletic</w:t>
            </w:r>
          </w:p>
        </w:tc>
        <w:tc>
          <w:tcPr>
            <w:tcW w:w="2268" w:type="dxa"/>
            <w:vAlign w:val="center"/>
          </w:tcPr>
          <w:p w14:paraId="77F08CE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973CF2D" w14:textId="77777777" w:rsidTr="007E3B13">
        <w:tc>
          <w:tcPr>
            <w:tcW w:w="851" w:type="dxa"/>
            <w:vAlign w:val="center"/>
          </w:tcPr>
          <w:p w14:paraId="5A75554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254B704"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6FDFFD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Poeni </w:t>
            </w:r>
          </w:p>
        </w:tc>
        <w:tc>
          <w:tcPr>
            <w:tcW w:w="2268" w:type="dxa"/>
            <w:vAlign w:val="center"/>
          </w:tcPr>
          <w:p w14:paraId="394C26A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E21EE90" w14:textId="77777777" w:rsidTr="007E3B13">
        <w:tc>
          <w:tcPr>
            <w:tcW w:w="851" w:type="dxa"/>
            <w:vAlign w:val="center"/>
          </w:tcPr>
          <w:p w14:paraId="2ADFCA8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668E345"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Homocea</w:t>
            </w:r>
          </w:p>
        </w:tc>
        <w:tc>
          <w:tcPr>
            <w:tcW w:w="4961" w:type="dxa"/>
            <w:vAlign w:val="center"/>
          </w:tcPr>
          <w:p w14:paraId="60E3CC8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Homocea I</w:t>
            </w:r>
          </w:p>
        </w:tc>
        <w:tc>
          <w:tcPr>
            <w:tcW w:w="2268" w:type="dxa"/>
            <w:vAlign w:val="center"/>
          </w:tcPr>
          <w:p w14:paraId="1E2AE1B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DAB2B0A" w14:textId="77777777" w:rsidTr="007E3B13">
        <w:tc>
          <w:tcPr>
            <w:tcW w:w="851" w:type="dxa"/>
            <w:vAlign w:val="center"/>
          </w:tcPr>
          <w:p w14:paraId="26C9F649"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CFA1E9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27573E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Homocea II</w:t>
            </w:r>
          </w:p>
        </w:tc>
        <w:tc>
          <w:tcPr>
            <w:tcW w:w="2268" w:type="dxa"/>
            <w:vAlign w:val="center"/>
          </w:tcPr>
          <w:p w14:paraId="3EEC635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63B1492" w14:textId="77777777" w:rsidTr="007E3B13">
        <w:tc>
          <w:tcPr>
            <w:tcW w:w="851" w:type="dxa"/>
            <w:vAlign w:val="center"/>
          </w:tcPr>
          <w:p w14:paraId="7A9EE7D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D30E85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84E252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Sihastru – Parohia Mănăstirii Sihastru</w:t>
            </w:r>
          </w:p>
        </w:tc>
        <w:tc>
          <w:tcPr>
            <w:tcW w:w="2268" w:type="dxa"/>
            <w:vAlign w:val="center"/>
          </w:tcPr>
          <w:p w14:paraId="08F410F4"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FE39842" w14:textId="77777777" w:rsidTr="007E3B13">
        <w:tc>
          <w:tcPr>
            <w:tcW w:w="851" w:type="dxa"/>
            <w:vAlign w:val="center"/>
          </w:tcPr>
          <w:p w14:paraId="7390D3C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619F9C6"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D8FF17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”Nașterea Maicii Domnului” – Parohia Lespezi </w:t>
            </w:r>
          </w:p>
        </w:tc>
        <w:tc>
          <w:tcPr>
            <w:tcW w:w="2268" w:type="dxa"/>
            <w:vAlign w:val="center"/>
          </w:tcPr>
          <w:p w14:paraId="162FB94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A7F7776" w14:textId="77777777" w:rsidTr="007E3B13">
        <w:tc>
          <w:tcPr>
            <w:tcW w:w="851" w:type="dxa"/>
            <w:vAlign w:val="center"/>
          </w:tcPr>
          <w:p w14:paraId="6CB6B509"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84C04E5"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Jariștea</w:t>
            </w:r>
          </w:p>
        </w:tc>
        <w:tc>
          <w:tcPr>
            <w:tcW w:w="4961" w:type="dxa"/>
            <w:vAlign w:val="center"/>
          </w:tcPr>
          <w:p w14:paraId="57648AF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Jariștea I</w:t>
            </w:r>
          </w:p>
        </w:tc>
        <w:tc>
          <w:tcPr>
            <w:tcW w:w="2268" w:type="dxa"/>
            <w:vAlign w:val="center"/>
          </w:tcPr>
          <w:p w14:paraId="47336A3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9DBA9BF" w14:textId="77777777" w:rsidTr="007E3B13">
        <w:tc>
          <w:tcPr>
            <w:tcW w:w="851" w:type="dxa"/>
            <w:vAlign w:val="center"/>
          </w:tcPr>
          <w:p w14:paraId="2716A06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A14E55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EAF047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Jariștea II</w:t>
            </w:r>
          </w:p>
        </w:tc>
        <w:tc>
          <w:tcPr>
            <w:tcW w:w="2268" w:type="dxa"/>
            <w:vAlign w:val="center"/>
          </w:tcPr>
          <w:p w14:paraId="1B4BE6A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4F76B0C" w14:textId="77777777" w:rsidTr="007E3B13">
        <w:tc>
          <w:tcPr>
            <w:tcW w:w="851" w:type="dxa"/>
            <w:vAlign w:val="center"/>
          </w:tcPr>
          <w:p w14:paraId="0B0BD683"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031161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6283FA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”Duminica Tuturor Sfinților” – Parohia Jariștea </w:t>
            </w:r>
          </w:p>
        </w:tc>
        <w:tc>
          <w:tcPr>
            <w:tcW w:w="2268" w:type="dxa"/>
            <w:vAlign w:val="center"/>
          </w:tcPr>
          <w:p w14:paraId="611F9DD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FF7D5D0" w14:textId="77777777" w:rsidTr="007E3B13">
        <w:tc>
          <w:tcPr>
            <w:tcW w:w="851" w:type="dxa"/>
            <w:vAlign w:val="center"/>
          </w:tcPr>
          <w:p w14:paraId="72D25D5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B538C01"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F2EBB3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 Parohia Jariștea (biserică de cimitir)</w:t>
            </w:r>
          </w:p>
        </w:tc>
        <w:tc>
          <w:tcPr>
            <w:tcW w:w="2268" w:type="dxa"/>
            <w:vAlign w:val="center"/>
          </w:tcPr>
          <w:p w14:paraId="5ED1C17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9CB1381" w14:textId="77777777" w:rsidTr="007E3B13">
        <w:tc>
          <w:tcPr>
            <w:tcW w:w="851" w:type="dxa"/>
            <w:vAlign w:val="center"/>
          </w:tcPr>
          <w:p w14:paraId="51D24F6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C3CD6CC"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509025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Buluc – Parohia Jariștea</w:t>
            </w:r>
          </w:p>
        </w:tc>
        <w:tc>
          <w:tcPr>
            <w:tcW w:w="2268" w:type="dxa"/>
            <w:vAlign w:val="center"/>
          </w:tcPr>
          <w:p w14:paraId="15AA855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0BE4705" w14:textId="77777777" w:rsidTr="007E3B13">
        <w:tc>
          <w:tcPr>
            <w:tcW w:w="851" w:type="dxa"/>
            <w:vAlign w:val="center"/>
          </w:tcPr>
          <w:p w14:paraId="0EB82A1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3348E3"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C7FFD7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Pădureni</w:t>
            </w:r>
          </w:p>
        </w:tc>
        <w:tc>
          <w:tcPr>
            <w:tcW w:w="2268" w:type="dxa"/>
            <w:vAlign w:val="center"/>
          </w:tcPr>
          <w:p w14:paraId="452B7F4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290EE2" w14:textId="77777777" w:rsidTr="007E3B13">
        <w:tc>
          <w:tcPr>
            <w:tcW w:w="851" w:type="dxa"/>
            <w:vAlign w:val="center"/>
          </w:tcPr>
          <w:p w14:paraId="0EB75333"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9FF90D6"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C643C4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Scânteia </w:t>
            </w:r>
          </w:p>
        </w:tc>
        <w:tc>
          <w:tcPr>
            <w:tcW w:w="2268" w:type="dxa"/>
            <w:vAlign w:val="center"/>
          </w:tcPr>
          <w:p w14:paraId="3C6873A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7991FEF" w14:textId="77777777" w:rsidTr="007E3B13">
        <w:tc>
          <w:tcPr>
            <w:tcW w:w="851" w:type="dxa"/>
            <w:vAlign w:val="center"/>
          </w:tcPr>
          <w:p w14:paraId="582C9F5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2E978AA"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1C6E41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Vărsătura</w:t>
            </w:r>
          </w:p>
        </w:tc>
        <w:tc>
          <w:tcPr>
            <w:tcW w:w="2268" w:type="dxa"/>
            <w:vAlign w:val="center"/>
          </w:tcPr>
          <w:p w14:paraId="1629AB3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D562BA6" w14:textId="77777777" w:rsidTr="007E3B13">
        <w:tc>
          <w:tcPr>
            <w:tcW w:w="851" w:type="dxa"/>
            <w:vAlign w:val="center"/>
          </w:tcPr>
          <w:p w14:paraId="286B095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D5114B6"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Jitia</w:t>
            </w:r>
          </w:p>
        </w:tc>
        <w:tc>
          <w:tcPr>
            <w:tcW w:w="4961" w:type="dxa"/>
            <w:vAlign w:val="center"/>
          </w:tcPr>
          <w:p w14:paraId="1A944B0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Delalul Sării II</w:t>
            </w:r>
          </w:p>
        </w:tc>
        <w:tc>
          <w:tcPr>
            <w:tcW w:w="2268" w:type="dxa"/>
            <w:vAlign w:val="center"/>
          </w:tcPr>
          <w:p w14:paraId="460E4AB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7110C1C" w14:textId="77777777" w:rsidTr="007E3B13">
        <w:tc>
          <w:tcPr>
            <w:tcW w:w="851" w:type="dxa"/>
            <w:vAlign w:val="center"/>
          </w:tcPr>
          <w:p w14:paraId="5DD543DD"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99956D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AA562F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Dealul Sării</w:t>
            </w:r>
          </w:p>
        </w:tc>
        <w:tc>
          <w:tcPr>
            <w:tcW w:w="2268" w:type="dxa"/>
            <w:vAlign w:val="center"/>
          </w:tcPr>
          <w:p w14:paraId="65D2E7B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1B8FCBA" w14:textId="77777777" w:rsidTr="007E3B13">
        <w:tc>
          <w:tcPr>
            <w:tcW w:w="851" w:type="dxa"/>
            <w:vAlign w:val="center"/>
          </w:tcPr>
          <w:p w14:paraId="140A6ED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F4AA0F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D0F124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”Duminica Tuturor Sfinților” – Parohia Dealul Sării – Jitia</w:t>
            </w:r>
          </w:p>
        </w:tc>
        <w:tc>
          <w:tcPr>
            <w:tcW w:w="2268" w:type="dxa"/>
            <w:vAlign w:val="center"/>
          </w:tcPr>
          <w:p w14:paraId="663D1E1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9779568" w14:textId="77777777" w:rsidTr="007E3B13">
        <w:tc>
          <w:tcPr>
            <w:tcW w:w="851" w:type="dxa"/>
            <w:vAlign w:val="center"/>
          </w:tcPr>
          <w:p w14:paraId="40C43C4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348EE98"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FF61AA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”Nașterea Maicii Domnului” – Parohia Dealul Sării</w:t>
            </w:r>
          </w:p>
        </w:tc>
        <w:tc>
          <w:tcPr>
            <w:tcW w:w="2268" w:type="dxa"/>
            <w:vAlign w:val="center"/>
          </w:tcPr>
          <w:p w14:paraId="7F6965E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24EF651" w14:textId="77777777" w:rsidTr="007E3B13">
        <w:tc>
          <w:tcPr>
            <w:tcW w:w="851" w:type="dxa"/>
            <w:vAlign w:val="center"/>
          </w:tcPr>
          <w:p w14:paraId="4BAB70B3"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B0F6C88"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Măicănești</w:t>
            </w:r>
          </w:p>
        </w:tc>
        <w:tc>
          <w:tcPr>
            <w:tcW w:w="4961" w:type="dxa"/>
            <w:vAlign w:val="center"/>
          </w:tcPr>
          <w:p w14:paraId="69C3474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Măicănești</w:t>
            </w:r>
          </w:p>
        </w:tc>
        <w:tc>
          <w:tcPr>
            <w:tcW w:w="2268" w:type="dxa"/>
            <w:vAlign w:val="center"/>
          </w:tcPr>
          <w:p w14:paraId="0392D05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1B39DD4" w14:textId="77777777" w:rsidTr="007E3B13">
        <w:tc>
          <w:tcPr>
            <w:tcW w:w="851" w:type="dxa"/>
            <w:vAlign w:val="center"/>
          </w:tcPr>
          <w:p w14:paraId="6956A69C"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C42A00A"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30272A7" w14:textId="305BF091"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Măicănești</w:t>
            </w:r>
          </w:p>
        </w:tc>
        <w:tc>
          <w:tcPr>
            <w:tcW w:w="2268" w:type="dxa"/>
            <w:vAlign w:val="center"/>
          </w:tcPr>
          <w:p w14:paraId="6FF55465" w14:textId="5228A4F8"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177333" w:rsidRPr="00B05073" w14:paraId="1AD87698" w14:textId="77777777" w:rsidTr="007E3B13">
        <w:tc>
          <w:tcPr>
            <w:tcW w:w="851" w:type="dxa"/>
            <w:vAlign w:val="center"/>
          </w:tcPr>
          <w:p w14:paraId="1AE2C9A1" w14:textId="77777777" w:rsidR="00177333" w:rsidRPr="00B05073" w:rsidRDefault="00177333"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95DDC91" w14:textId="77777777" w:rsidR="00177333" w:rsidRPr="00B05073" w:rsidRDefault="00177333" w:rsidP="00585BBD">
            <w:pPr>
              <w:jc w:val="center"/>
              <w:rPr>
                <w:rFonts w:ascii="Times New Roman" w:hAnsi="Times New Roman" w:cs="Times New Roman"/>
                <w:b/>
                <w:sz w:val="28"/>
                <w:szCs w:val="28"/>
                <w:lang w:val="ro-RO"/>
              </w:rPr>
            </w:pPr>
          </w:p>
        </w:tc>
        <w:tc>
          <w:tcPr>
            <w:tcW w:w="4961" w:type="dxa"/>
            <w:vAlign w:val="center"/>
          </w:tcPr>
          <w:p w14:paraId="70E35E32" w14:textId="3DB9C162" w:rsidR="00177333" w:rsidRPr="00B05073" w:rsidRDefault="00177333"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Râmniceni </w:t>
            </w:r>
          </w:p>
        </w:tc>
        <w:tc>
          <w:tcPr>
            <w:tcW w:w="2268" w:type="dxa"/>
            <w:vAlign w:val="center"/>
          </w:tcPr>
          <w:p w14:paraId="5DA194DB" w14:textId="184A5CB3" w:rsidR="00177333" w:rsidRPr="00B05073" w:rsidRDefault="00177333"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177333" w:rsidRPr="00B05073" w14:paraId="45579725" w14:textId="77777777" w:rsidTr="007E3B13">
        <w:tc>
          <w:tcPr>
            <w:tcW w:w="851" w:type="dxa"/>
            <w:vAlign w:val="center"/>
          </w:tcPr>
          <w:p w14:paraId="5B7D7F58" w14:textId="77777777" w:rsidR="00177333" w:rsidRPr="00B05073" w:rsidRDefault="00177333"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88B283C" w14:textId="77777777" w:rsidR="00177333" w:rsidRPr="00B05073" w:rsidRDefault="00177333" w:rsidP="00585BBD">
            <w:pPr>
              <w:jc w:val="center"/>
              <w:rPr>
                <w:rFonts w:ascii="Times New Roman" w:hAnsi="Times New Roman" w:cs="Times New Roman"/>
                <w:b/>
                <w:sz w:val="28"/>
                <w:szCs w:val="28"/>
                <w:lang w:val="ro-RO"/>
              </w:rPr>
            </w:pPr>
          </w:p>
        </w:tc>
        <w:tc>
          <w:tcPr>
            <w:tcW w:w="4961" w:type="dxa"/>
            <w:vAlign w:val="center"/>
          </w:tcPr>
          <w:p w14:paraId="0D937AC3" w14:textId="5A673634" w:rsidR="00177333" w:rsidRPr="00B05073" w:rsidRDefault="00177333"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Râmniceni</w:t>
            </w:r>
          </w:p>
        </w:tc>
        <w:tc>
          <w:tcPr>
            <w:tcW w:w="2268" w:type="dxa"/>
            <w:vAlign w:val="center"/>
          </w:tcPr>
          <w:p w14:paraId="6DD95325" w14:textId="22503D6B" w:rsidR="00177333" w:rsidRPr="00B05073" w:rsidRDefault="00177333"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681AD787" w14:textId="77777777" w:rsidTr="007E3B13">
        <w:tc>
          <w:tcPr>
            <w:tcW w:w="851" w:type="dxa"/>
            <w:vAlign w:val="center"/>
          </w:tcPr>
          <w:p w14:paraId="1A4C461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B2895F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F0E5A3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Slobozia Botești </w:t>
            </w:r>
          </w:p>
        </w:tc>
        <w:tc>
          <w:tcPr>
            <w:tcW w:w="2268" w:type="dxa"/>
            <w:vAlign w:val="center"/>
          </w:tcPr>
          <w:p w14:paraId="44A77AB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0B1BAA6" w14:textId="77777777" w:rsidTr="007E3B13">
        <w:tc>
          <w:tcPr>
            <w:tcW w:w="851" w:type="dxa"/>
            <w:vAlign w:val="center"/>
          </w:tcPr>
          <w:p w14:paraId="68CB403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6B6694"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B4B2B7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Tătaru</w:t>
            </w:r>
          </w:p>
        </w:tc>
        <w:tc>
          <w:tcPr>
            <w:tcW w:w="2268" w:type="dxa"/>
            <w:vAlign w:val="center"/>
          </w:tcPr>
          <w:p w14:paraId="7DD0073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7C5DD09" w14:textId="77777777" w:rsidTr="007E3B13">
        <w:tc>
          <w:tcPr>
            <w:tcW w:w="851" w:type="dxa"/>
            <w:vAlign w:val="center"/>
          </w:tcPr>
          <w:p w14:paraId="2D523AE9"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6AAD6DC"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Mera</w:t>
            </w:r>
          </w:p>
        </w:tc>
        <w:tc>
          <w:tcPr>
            <w:tcW w:w="4961" w:type="dxa"/>
            <w:vAlign w:val="center"/>
          </w:tcPr>
          <w:p w14:paraId="2301841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Mera</w:t>
            </w:r>
          </w:p>
        </w:tc>
        <w:tc>
          <w:tcPr>
            <w:tcW w:w="2268" w:type="dxa"/>
            <w:vAlign w:val="center"/>
          </w:tcPr>
          <w:p w14:paraId="0C3491B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3668524" w14:textId="77777777" w:rsidTr="007E3B13">
        <w:tc>
          <w:tcPr>
            <w:tcW w:w="851" w:type="dxa"/>
            <w:vAlign w:val="center"/>
          </w:tcPr>
          <w:p w14:paraId="5CBD82C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D4EE455"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69A7B2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Împărați” Mera – Parohia Mera</w:t>
            </w:r>
          </w:p>
        </w:tc>
        <w:tc>
          <w:tcPr>
            <w:tcW w:w="2268" w:type="dxa"/>
            <w:vAlign w:val="center"/>
          </w:tcPr>
          <w:p w14:paraId="6F726A5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95DD3B5" w14:textId="77777777" w:rsidTr="007E3B13">
        <w:tc>
          <w:tcPr>
            <w:tcW w:w="851" w:type="dxa"/>
            <w:vAlign w:val="center"/>
          </w:tcPr>
          <w:p w14:paraId="5F0E8188"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A8C14E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B09A06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Mănăstirea Mera – Parohia Mănăstirii Mera </w:t>
            </w:r>
          </w:p>
        </w:tc>
        <w:tc>
          <w:tcPr>
            <w:tcW w:w="2268" w:type="dxa"/>
            <w:vAlign w:val="center"/>
          </w:tcPr>
          <w:p w14:paraId="3B5A7C4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B2DDE25" w14:textId="77777777" w:rsidTr="007E3B13">
        <w:tc>
          <w:tcPr>
            <w:tcW w:w="851" w:type="dxa"/>
            <w:vAlign w:val="center"/>
          </w:tcPr>
          <w:p w14:paraId="3F8F978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2B4E88B"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149CF7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Vulcăneasa </w:t>
            </w:r>
          </w:p>
        </w:tc>
        <w:tc>
          <w:tcPr>
            <w:tcW w:w="2268" w:type="dxa"/>
            <w:vAlign w:val="center"/>
          </w:tcPr>
          <w:p w14:paraId="47F2975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p w14:paraId="37A8360A" w14:textId="0BB55E62" w:rsidR="004575CD" w:rsidRPr="00B05073" w:rsidRDefault="004575CD" w:rsidP="00585BBD">
            <w:pPr>
              <w:jc w:val="center"/>
              <w:rPr>
                <w:rFonts w:ascii="Times New Roman" w:hAnsi="Times New Roman" w:cs="Times New Roman"/>
                <w:sz w:val="28"/>
                <w:szCs w:val="28"/>
                <w:lang w:val="ro-RO"/>
              </w:rPr>
            </w:pPr>
          </w:p>
        </w:tc>
      </w:tr>
      <w:tr w:rsidR="00B05073" w:rsidRPr="00B05073" w14:paraId="0EE095A7" w14:textId="77777777" w:rsidTr="007E3B13">
        <w:tc>
          <w:tcPr>
            <w:tcW w:w="851" w:type="dxa"/>
            <w:vAlign w:val="center"/>
          </w:tcPr>
          <w:p w14:paraId="39B01A5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3EF60D6"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Milcovul</w:t>
            </w:r>
          </w:p>
        </w:tc>
        <w:tc>
          <w:tcPr>
            <w:tcW w:w="4961" w:type="dxa"/>
            <w:vMerge w:val="restart"/>
            <w:vAlign w:val="center"/>
          </w:tcPr>
          <w:p w14:paraId="0162B46F" w14:textId="0074018A"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Lămotești – Râmniceni – Parohia Lămotești – Râmniceni</w:t>
            </w:r>
          </w:p>
        </w:tc>
        <w:tc>
          <w:tcPr>
            <w:tcW w:w="2268" w:type="dxa"/>
            <w:vMerge w:val="restart"/>
            <w:vAlign w:val="center"/>
          </w:tcPr>
          <w:p w14:paraId="42B0ACC3" w14:textId="67577344"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792D9EB" w14:textId="77777777" w:rsidTr="007E3B13">
        <w:tc>
          <w:tcPr>
            <w:tcW w:w="851" w:type="dxa"/>
            <w:vAlign w:val="center"/>
          </w:tcPr>
          <w:p w14:paraId="58D9DA5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8994D89" w14:textId="77777777" w:rsidR="00585BBD" w:rsidRPr="00B05073" w:rsidRDefault="00585BBD" w:rsidP="00585BBD">
            <w:pPr>
              <w:jc w:val="center"/>
              <w:rPr>
                <w:rFonts w:ascii="Times New Roman" w:hAnsi="Times New Roman" w:cs="Times New Roman"/>
                <w:b/>
                <w:sz w:val="28"/>
                <w:szCs w:val="28"/>
                <w:lang w:val="ro-RO"/>
              </w:rPr>
            </w:pPr>
          </w:p>
        </w:tc>
        <w:tc>
          <w:tcPr>
            <w:tcW w:w="4961" w:type="dxa"/>
            <w:vMerge/>
            <w:vAlign w:val="center"/>
          </w:tcPr>
          <w:p w14:paraId="6C406120" w14:textId="177F0F20" w:rsidR="00585BBD" w:rsidRPr="00B05073" w:rsidRDefault="00585BBD" w:rsidP="00585BBD">
            <w:pPr>
              <w:jc w:val="center"/>
              <w:rPr>
                <w:rFonts w:ascii="Times New Roman" w:hAnsi="Times New Roman" w:cs="Times New Roman"/>
                <w:sz w:val="28"/>
                <w:szCs w:val="28"/>
                <w:lang w:val="ro-RO"/>
              </w:rPr>
            </w:pPr>
          </w:p>
        </w:tc>
        <w:tc>
          <w:tcPr>
            <w:tcW w:w="2268" w:type="dxa"/>
            <w:vMerge/>
            <w:vAlign w:val="center"/>
          </w:tcPr>
          <w:p w14:paraId="7CDAF917" w14:textId="1BFD8156" w:rsidR="00585BBD" w:rsidRPr="00B05073" w:rsidRDefault="00585BBD" w:rsidP="00585BBD">
            <w:pPr>
              <w:jc w:val="center"/>
              <w:rPr>
                <w:rFonts w:ascii="Times New Roman" w:hAnsi="Times New Roman" w:cs="Times New Roman"/>
                <w:sz w:val="28"/>
                <w:szCs w:val="28"/>
                <w:lang w:val="ro-RO"/>
              </w:rPr>
            </w:pPr>
          </w:p>
        </w:tc>
      </w:tr>
      <w:tr w:rsidR="00B05073" w:rsidRPr="00B05073" w14:paraId="35D4EEFE" w14:textId="77777777" w:rsidTr="007E3B13">
        <w:tc>
          <w:tcPr>
            <w:tcW w:w="851" w:type="dxa"/>
            <w:vAlign w:val="center"/>
          </w:tcPr>
          <w:p w14:paraId="57BF023B"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5C586FF" w14:textId="77777777" w:rsidR="00585BBD" w:rsidRPr="00B05073" w:rsidRDefault="00585BBD" w:rsidP="00585BBD">
            <w:pPr>
              <w:jc w:val="center"/>
              <w:rPr>
                <w:rFonts w:ascii="Times New Roman" w:hAnsi="Times New Roman" w:cs="Times New Roman"/>
                <w:b/>
                <w:sz w:val="28"/>
                <w:szCs w:val="28"/>
                <w:lang w:val="ro-RO"/>
              </w:rPr>
            </w:pPr>
          </w:p>
        </w:tc>
        <w:tc>
          <w:tcPr>
            <w:tcW w:w="4961" w:type="dxa"/>
            <w:vMerge/>
            <w:vAlign w:val="center"/>
          </w:tcPr>
          <w:p w14:paraId="15D8BE41" w14:textId="104F1A97" w:rsidR="00585BBD" w:rsidRPr="00B05073" w:rsidRDefault="00585BBD" w:rsidP="00585BBD">
            <w:pPr>
              <w:jc w:val="center"/>
              <w:rPr>
                <w:rFonts w:ascii="Times New Roman" w:hAnsi="Times New Roman" w:cs="Times New Roman"/>
                <w:sz w:val="28"/>
                <w:szCs w:val="28"/>
                <w:lang w:val="ro-RO"/>
              </w:rPr>
            </w:pPr>
          </w:p>
        </w:tc>
        <w:tc>
          <w:tcPr>
            <w:tcW w:w="2268" w:type="dxa"/>
            <w:vMerge/>
            <w:vAlign w:val="center"/>
          </w:tcPr>
          <w:p w14:paraId="37078062" w14:textId="4C289BE4" w:rsidR="00585BBD" w:rsidRPr="00B05073" w:rsidRDefault="00585BBD" w:rsidP="00585BBD">
            <w:pPr>
              <w:jc w:val="center"/>
              <w:rPr>
                <w:rFonts w:ascii="Times New Roman" w:hAnsi="Times New Roman" w:cs="Times New Roman"/>
                <w:sz w:val="28"/>
                <w:szCs w:val="28"/>
                <w:lang w:val="ro-RO"/>
              </w:rPr>
            </w:pPr>
          </w:p>
        </w:tc>
      </w:tr>
      <w:tr w:rsidR="00B05073" w:rsidRPr="00B05073" w14:paraId="6D506CA4" w14:textId="77777777" w:rsidTr="007E3B13">
        <w:tc>
          <w:tcPr>
            <w:tcW w:w="851" w:type="dxa"/>
            <w:vAlign w:val="center"/>
          </w:tcPr>
          <w:p w14:paraId="44E1536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348603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A9F1B3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Lămotești </w:t>
            </w:r>
          </w:p>
        </w:tc>
        <w:tc>
          <w:tcPr>
            <w:tcW w:w="2268" w:type="dxa"/>
            <w:vAlign w:val="center"/>
          </w:tcPr>
          <w:p w14:paraId="24E481B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D44B203" w14:textId="77777777" w:rsidTr="007E3B13">
        <w:tc>
          <w:tcPr>
            <w:tcW w:w="851" w:type="dxa"/>
            <w:vAlign w:val="center"/>
          </w:tcPr>
          <w:p w14:paraId="4164CDC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3660D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82D2DD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Milcovul </w:t>
            </w:r>
          </w:p>
        </w:tc>
        <w:tc>
          <w:tcPr>
            <w:tcW w:w="2268" w:type="dxa"/>
            <w:vAlign w:val="center"/>
          </w:tcPr>
          <w:p w14:paraId="28451509"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E6C48B2" w14:textId="77777777" w:rsidTr="007E3B13">
        <w:tc>
          <w:tcPr>
            <w:tcW w:w="851" w:type="dxa"/>
            <w:vAlign w:val="center"/>
          </w:tcPr>
          <w:p w14:paraId="4F6E22B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F358EA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4AF93C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Ecaterina” – Parohia Milcovul</w:t>
            </w:r>
          </w:p>
        </w:tc>
        <w:tc>
          <w:tcPr>
            <w:tcW w:w="2268" w:type="dxa"/>
            <w:vAlign w:val="center"/>
          </w:tcPr>
          <w:p w14:paraId="6EC45E8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34008C2" w14:textId="77777777" w:rsidTr="007E3B13">
        <w:tc>
          <w:tcPr>
            <w:tcW w:w="851" w:type="dxa"/>
            <w:vAlign w:val="center"/>
          </w:tcPr>
          <w:p w14:paraId="76F7973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1370E2F0"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Movilița</w:t>
            </w:r>
          </w:p>
        </w:tc>
        <w:tc>
          <w:tcPr>
            <w:tcW w:w="4961" w:type="dxa"/>
            <w:vAlign w:val="center"/>
          </w:tcPr>
          <w:p w14:paraId="6CBECF7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Chițcani</w:t>
            </w:r>
          </w:p>
        </w:tc>
        <w:tc>
          <w:tcPr>
            <w:tcW w:w="2268" w:type="dxa"/>
            <w:vAlign w:val="center"/>
          </w:tcPr>
          <w:p w14:paraId="6F296CC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3856777" w14:textId="77777777" w:rsidTr="007E3B13">
        <w:tc>
          <w:tcPr>
            <w:tcW w:w="851" w:type="dxa"/>
            <w:vAlign w:val="center"/>
          </w:tcPr>
          <w:p w14:paraId="6A9CBFEF"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A7C1C4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26558B3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lemn ”Sf. Ioan Botezătorul” – Parohia Zăbăruți – Chițcani </w:t>
            </w:r>
          </w:p>
        </w:tc>
        <w:tc>
          <w:tcPr>
            <w:tcW w:w="2268" w:type="dxa"/>
            <w:vAlign w:val="center"/>
          </w:tcPr>
          <w:p w14:paraId="3ACA720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673D6EB" w14:textId="77777777" w:rsidTr="009322E7">
        <w:trPr>
          <w:trHeight w:val="458"/>
        </w:trPr>
        <w:tc>
          <w:tcPr>
            <w:tcW w:w="851" w:type="dxa"/>
            <w:vAlign w:val="center"/>
          </w:tcPr>
          <w:p w14:paraId="2FDEE97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AE6A25"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F2ADBF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Diocheți</w:t>
            </w:r>
          </w:p>
        </w:tc>
        <w:tc>
          <w:tcPr>
            <w:tcW w:w="2268" w:type="dxa"/>
            <w:vAlign w:val="center"/>
          </w:tcPr>
          <w:p w14:paraId="0A457A5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B983ECB" w14:textId="77777777" w:rsidTr="007E3B13">
        <w:tc>
          <w:tcPr>
            <w:tcW w:w="851" w:type="dxa"/>
            <w:vAlign w:val="center"/>
          </w:tcPr>
          <w:p w14:paraId="4508B16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98A0FC2"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08B7BC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Movilița </w:t>
            </w:r>
          </w:p>
        </w:tc>
        <w:tc>
          <w:tcPr>
            <w:tcW w:w="2268" w:type="dxa"/>
            <w:vAlign w:val="center"/>
          </w:tcPr>
          <w:p w14:paraId="4218C70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FA26CFC" w14:textId="77777777" w:rsidTr="007E3B13">
        <w:tc>
          <w:tcPr>
            <w:tcW w:w="851" w:type="dxa"/>
            <w:vAlign w:val="center"/>
          </w:tcPr>
          <w:p w14:paraId="2AADD72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A22B73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0DCD6C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Păsăști </w:t>
            </w:r>
          </w:p>
        </w:tc>
        <w:tc>
          <w:tcPr>
            <w:tcW w:w="2268" w:type="dxa"/>
            <w:vAlign w:val="center"/>
          </w:tcPr>
          <w:p w14:paraId="4329A4C2"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E06CE35" w14:textId="77777777" w:rsidTr="007E3B13">
        <w:tc>
          <w:tcPr>
            <w:tcW w:w="851" w:type="dxa"/>
            <w:vAlign w:val="center"/>
          </w:tcPr>
          <w:p w14:paraId="053BD678"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39F61A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47330D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Trotușanu – Mănăstirea Trotușanu</w:t>
            </w:r>
          </w:p>
        </w:tc>
        <w:tc>
          <w:tcPr>
            <w:tcW w:w="2268" w:type="dxa"/>
            <w:vAlign w:val="center"/>
          </w:tcPr>
          <w:p w14:paraId="02269AA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8598CA1" w14:textId="77777777" w:rsidTr="007E3B13">
        <w:tc>
          <w:tcPr>
            <w:tcW w:w="851" w:type="dxa"/>
            <w:vAlign w:val="center"/>
          </w:tcPr>
          <w:p w14:paraId="0621982F"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1D7EDC8"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63CA000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Zăbăruți</w:t>
            </w:r>
          </w:p>
        </w:tc>
        <w:tc>
          <w:tcPr>
            <w:tcW w:w="2268" w:type="dxa"/>
            <w:vAlign w:val="center"/>
          </w:tcPr>
          <w:p w14:paraId="576FD55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D0C6529" w14:textId="77777777" w:rsidTr="007E3B13">
        <w:tc>
          <w:tcPr>
            <w:tcW w:w="851" w:type="dxa"/>
            <w:vAlign w:val="center"/>
          </w:tcPr>
          <w:p w14:paraId="1E74E4A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5742DA4"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Nănești</w:t>
            </w:r>
          </w:p>
        </w:tc>
        <w:tc>
          <w:tcPr>
            <w:tcW w:w="4961" w:type="dxa"/>
            <w:vAlign w:val="center"/>
          </w:tcPr>
          <w:p w14:paraId="550799A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Călieni</w:t>
            </w:r>
          </w:p>
        </w:tc>
        <w:tc>
          <w:tcPr>
            <w:tcW w:w="2268" w:type="dxa"/>
            <w:vAlign w:val="center"/>
          </w:tcPr>
          <w:p w14:paraId="1F9FB5C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 de ziua a șaptea </w:t>
            </w:r>
          </w:p>
        </w:tc>
      </w:tr>
      <w:tr w:rsidR="00B05073" w:rsidRPr="00B05073" w14:paraId="634D0A05" w14:textId="77777777" w:rsidTr="007E3B13">
        <w:tc>
          <w:tcPr>
            <w:tcW w:w="851" w:type="dxa"/>
            <w:vAlign w:val="center"/>
          </w:tcPr>
          <w:p w14:paraId="6F91AAA3"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24C19C3"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C85331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Călieni</w:t>
            </w:r>
          </w:p>
        </w:tc>
        <w:tc>
          <w:tcPr>
            <w:tcW w:w="2268" w:type="dxa"/>
            <w:vAlign w:val="center"/>
          </w:tcPr>
          <w:p w14:paraId="1D04FC3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F3652CD" w14:textId="77777777" w:rsidTr="007E3B13">
        <w:tc>
          <w:tcPr>
            <w:tcW w:w="851" w:type="dxa"/>
            <w:vAlign w:val="center"/>
          </w:tcPr>
          <w:p w14:paraId="1D86509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4CD699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759D34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Călienii Noi – Parohia Călienii Noi</w:t>
            </w:r>
          </w:p>
        </w:tc>
        <w:tc>
          <w:tcPr>
            <w:tcW w:w="2268" w:type="dxa"/>
            <w:vAlign w:val="center"/>
          </w:tcPr>
          <w:p w14:paraId="6C0B0E7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7670D4A" w14:textId="77777777" w:rsidTr="007E3B13">
        <w:tc>
          <w:tcPr>
            <w:tcW w:w="851" w:type="dxa"/>
            <w:vAlign w:val="center"/>
          </w:tcPr>
          <w:p w14:paraId="62137A95"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0528690"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9011363" w14:textId="1E729CF8"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Călieni (str Nănești)</w:t>
            </w:r>
          </w:p>
        </w:tc>
        <w:tc>
          <w:tcPr>
            <w:tcW w:w="2268" w:type="dxa"/>
            <w:vAlign w:val="center"/>
          </w:tcPr>
          <w:p w14:paraId="595184F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30D7D9A" w14:textId="77777777" w:rsidTr="007E3B13">
        <w:tc>
          <w:tcPr>
            <w:tcW w:w="851" w:type="dxa"/>
            <w:vAlign w:val="center"/>
          </w:tcPr>
          <w:p w14:paraId="377598A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56D8D5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6D5150E"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Nănești</w:t>
            </w:r>
          </w:p>
        </w:tc>
        <w:tc>
          <w:tcPr>
            <w:tcW w:w="2268" w:type="dxa"/>
            <w:vAlign w:val="center"/>
          </w:tcPr>
          <w:p w14:paraId="7795A5F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9769AC3" w14:textId="77777777" w:rsidTr="007E3B13">
        <w:tc>
          <w:tcPr>
            <w:tcW w:w="851" w:type="dxa"/>
            <w:vAlign w:val="center"/>
          </w:tcPr>
          <w:p w14:paraId="77985AAD"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2ADBA7F8"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Năruja</w:t>
            </w:r>
          </w:p>
        </w:tc>
        <w:tc>
          <w:tcPr>
            <w:tcW w:w="4961" w:type="dxa"/>
            <w:vAlign w:val="center"/>
          </w:tcPr>
          <w:p w14:paraId="47C7982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”Cuvioasa Paraschiva” – Parohia Năruja</w:t>
            </w:r>
          </w:p>
        </w:tc>
        <w:tc>
          <w:tcPr>
            <w:tcW w:w="2268" w:type="dxa"/>
            <w:vAlign w:val="center"/>
          </w:tcPr>
          <w:p w14:paraId="4F24FFC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585BBD" w:rsidRPr="00B05073" w14:paraId="00A06651" w14:textId="77777777" w:rsidTr="007E3B13">
        <w:tc>
          <w:tcPr>
            <w:tcW w:w="851" w:type="dxa"/>
            <w:vAlign w:val="center"/>
          </w:tcPr>
          <w:p w14:paraId="1A3548B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093282F9" w14:textId="50245BE3"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Negrilești</w:t>
            </w:r>
          </w:p>
        </w:tc>
        <w:tc>
          <w:tcPr>
            <w:tcW w:w="4961" w:type="dxa"/>
            <w:vAlign w:val="center"/>
          </w:tcPr>
          <w:p w14:paraId="71D747AC" w14:textId="7DDF89CB"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Negrilești </w:t>
            </w:r>
          </w:p>
        </w:tc>
        <w:tc>
          <w:tcPr>
            <w:tcW w:w="2268" w:type="dxa"/>
            <w:vAlign w:val="center"/>
          </w:tcPr>
          <w:p w14:paraId="6AE57AAE" w14:textId="03B619E0"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944AB79" w14:textId="77777777" w:rsidTr="007E3B13">
        <w:tc>
          <w:tcPr>
            <w:tcW w:w="851" w:type="dxa"/>
            <w:vAlign w:val="center"/>
          </w:tcPr>
          <w:p w14:paraId="3E8C61FA"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A977755"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Nereju</w:t>
            </w:r>
          </w:p>
        </w:tc>
        <w:tc>
          <w:tcPr>
            <w:tcW w:w="4961" w:type="dxa"/>
            <w:vAlign w:val="center"/>
          </w:tcPr>
          <w:p w14:paraId="0FC9C49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Nereju Mare</w:t>
            </w:r>
          </w:p>
        </w:tc>
        <w:tc>
          <w:tcPr>
            <w:tcW w:w="2268" w:type="dxa"/>
            <w:vAlign w:val="center"/>
          </w:tcPr>
          <w:p w14:paraId="4A884826"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17F0B08" w14:textId="77777777" w:rsidTr="007E3B13">
        <w:tc>
          <w:tcPr>
            <w:tcW w:w="851" w:type="dxa"/>
            <w:vAlign w:val="center"/>
          </w:tcPr>
          <w:p w14:paraId="0A7340B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286545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765E7FB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Nereju Mic</w:t>
            </w:r>
          </w:p>
        </w:tc>
        <w:tc>
          <w:tcPr>
            <w:tcW w:w="2268" w:type="dxa"/>
            <w:vAlign w:val="center"/>
          </w:tcPr>
          <w:p w14:paraId="2256A83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77A3207" w14:textId="77777777" w:rsidTr="007E3B13">
        <w:tc>
          <w:tcPr>
            <w:tcW w:w="851" w:type="dxa"/>
            <w:vAlign w:val="center"/>
          </w:tcPr>
          <w:p w14:paraId="31D72AB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68D9AA6"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Nistorești</w:t>
            </w:r>
          </w:p>
        </w:tc>
        <w:tc>
          <w:tcPr>
            <w:tcW w:w="4961" w:type="dxa"/>
            <w:vAlign w:val="center"/>
          </w:tcPr>
          <w:p w14:paraId="21729DAF"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Brădetu </w:t>
            </w:r>
          </w:p>
        </w:tc>
        <w:tc>
          <w:tcPr>
            <w:tcW w:w="2268" w:type="dxa"/>
            <w:vAlign w:val="center"/>
          </w:tcPr>
          <w:p w14:paraId="4518121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4265948" w14:textId="77777777" w:rsidTr="007E3B13">
        <w:tc>
          <w:tcPr>
            <w:tcW w:w="851" w:type="dxa"/>
            <w:vAlign w:val="center"/>
          </w:tcPr>
          <w:p w14:paraId="35DE093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2135DB1"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BFE0E50"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Herăstrău</w:t>
            </w:r>
          </w:p>
        </w:tc>
        <w:tc>
          <w:tcPr>
            <w:tcW w:w="2268" w:type="dxa"/>
            <w:vAlign w:val="center"/>
          </w:tcPr>
          <w:p w14:paraId="3C780A0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28FD6E4" w14:textId="77777777" w:rsidTr="007E3B13">
        <w:tc>
          <w:tcPr>
            <w:tcW w:w="851" w:type="dxa"/>
            <w:vAlign w:val="center"/>
          </w:tcPr>
          <w:p w14:paraId="2E3C00B7"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F432FD"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954EAD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Nistorești </w:t>
            </w:r>
          </w:p>
        </w:tc>
        <w:tc>
          <w:tcPr>
            <w:tcW w:w="2268" w:type="dxa"/>
            <w:vAlign w:val="center"/>
          </w:tcPr>
          <w:p w14:paraId="19C1957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3E57608" w14:textId="77777777" w:rsidTr="007E3B13">
        <w:tc>
          <w:tcPr>
            <w:tcW w:w="851" w:type="dxa"/>
            <w:vAlign w:val="center"/>
          </w:tcPr>
          <w:p w14:paraId="5333A871"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D1D90E"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080DE68"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Nicolae” – Parohia Nistorești</w:t>
            </w:r>
          </w:p>
        </w:tc>
        <w:tc>
          <w:tcPr>
            <w:tcW w:w="2268" w:type="dxa"/>
            <w:vAlign w:val="center"/>
          </w:tcPr>
          <w:p w14:paraId="5AE0FA0C"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F28FBCD" w14:textId="77777777" w:rsidTr="007E3B13">
        <w:tc>
          <w:tcPr>
            <w:tcW w:w="851" w:type="dxa"/>
            <w:vAlign w:val="center"/>
          </w:tcPr>
          <w:p w14:paraId="14EDB1F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DD09516"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45F456B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Românești</w:t>
            </w:r>
          </w:p>
        </w:tc>
        <w:tc>
          <w:tcPr>
            <w:tcW w:w="2268" w:type="dxa"/>
            <w:vAlign w:val="center"/>
          </w:tcPr>
          <w:p w14:paraId="49AF8FB5"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7B1FBEF" w14:textId="77777777" w:rsidTr="007E3B13">
        <w:tc>
          <w:tcPr>
            <w:tcW w:w="851" w:type="dxa"/>
            <w:vAlign w:val="center"/>
          </w:tcPr>
          <w:p w14:paraId="1250DAA4"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2E08019"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399F139A"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Mănăstirii Valea Neagră – Parohia Mănăstirii Valea Neagră</w:t>
            </w:r>
          </w:p>
        </w:tc>
        <w:tc>
          <w:tcPr>
            <w:tcW w:w="2268" w:type="dxa"/>
            <w:vAlign w:val="center"/>
          </w:tcPr>
          <w:p w14:paraId="26BFD09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D55173A" w14:textId="77777777" w:rsidTr="007E3B13">
        <w:tc>
          <w:tcPr>
            <w:tcW w:w="851" w:type="dxa"/>
            <w:vAlign w:val="center"/>
          </w:tcPr>
          <w:p w14:paraId="721AD9CF"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B22E02D"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3FEC92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Maicii Domnului” a schitului Valea Neagră – Parohia Herăstrău – Valea Neagră </w:t>
            </w:r>
          </w:p>
        </w:tc>
        <w:tc>
          <w:tcPr>
            <w:tcW w:w="2268" w:type="dxa"/>
            <w:vAlign w:val="center"/>
          </w:tcPr>
          <w:p w14:paraId="7076EC5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89DFD02" w14:textId="77777777" w:rsidTr="007E3B13">
        <w:tc>
          <w:tcPr>
            <w:tcW w:w="851" w:type="dxa"/>
            <w:vAlign w:val="center"/>
          </w:tcPr>
          <w:p w14:paraId="6468D546"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4CACA07"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12B54217"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Voievozi” – Parohia Vetrești – Herăstrău</w:t>
            </w:r>
          </w:p>
        </w:tc>
        <w:tc>
          <w:tcPr>
            <w:tcW w:w="2268" w:type="dxa"/>
            <w:vAlign w:val="center"/>
          </w:tcPr>
          <w:p w14:paraId="4EB53423"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4A766CD" w14:textId="77777777" w:rsidTr="007E3B13">
        <w:tc>
          <w:tcPr>
            <w:tcW w:w="851" w:type="dxa"/>
            <w:vAlign w:val="center"/>
          </w:tcPr>
          <w:p w14:paraId="79042852"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2F8BD85D" w14:textId="450013D4"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Obrejița</w:t>
            </w:r>
          </w:p>
        </w:tc>
        <w:tc>
          <w:tcPr>
            <w:tcW w:w="4961" w:type="dxa"/>
            <w:vAlign w:val="center"/>
          </w:tcPr>
          <w:p w14:paraId="22F823F4" w14:textId="0441DF73"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Obrejița</w:t>
            </w:r>
          </w:p>
        </w:tc>
        <w:tc>
          <w:tcPr>
            <w:tcW w:w="2268" w:type="dxa"/>
            <w:vAlign w:val="center"/>
          </w:tcPr>
          <w:p w14:paraId="24881C03" w14:textId="6E25F53F"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8C42DC8" w14:textId="77777777" w:rsidTr="007E3B13">
        <w:tc>
          <w:tcPr>
            <w:tcW w:w="851" w:type="dxa"/>
            <w:vAlign w:val="center"/>
          </w:tcPr>
          <w:p w14:paraId="3402E33E"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DD49BF6" w14:textId="77777777" w:rsidR="00585BBD" w:rsidRPr="00B05073" w:rsidRDefault="00585BBD" w:rsidP="00585BBD">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Paltin</w:t>
            </w:r>
          </w:p>
        </w:tc>
        <w:tc>
          <w:tcPr>
            <w:tcW w:w="4961" w:type="dxa"/>
            <w:vAlign w:val="center"/>
          </w:tcPr>
          <w:p w14:paraId="10700F6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Paltin</w:t>
            </w:r>
          </w:p>
        </w:tc>
        <w:tc>
          <w:tcPr>
            <w:tcW w:w="2268" w:type="dxa"/>
            <w:vAlign w:val="center"/>
          </w:tcPr>
          <w:p w14:paraId="360C812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 de rit vechi</w:t>
            </w:r>
          </w:p>
        </w:tc>
      </w:tr>
      <w:tr w:rsidR="00B05073" w:rsidRPr="00B05073" w14:paraId="633CA09A" w14:textId="77777777" w:rsidTr="007E3B13">
        <w:tc>
          <w:tcPr>
            <w:tcW w:w="851" w:type="dxa"/>
            <w:vAlign w:val="center"/>
          </w:tcPr>
          <w:p w14:paraId="391D1F5C"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D48CDC3"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5D0A744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Paltin</w:t>
            </w:r>
          </w:p>
        </w:tc>
        <w:tc>
          <w:tcPr>
            <w:tcW w:w="2268" w:type="dxa"/>
            <w:vAlign w:val="center"/>
          </w:tcPr>
          <w:p w14:paraId="751C8C3B"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D6E6C09" w14:textId="77777777" w:rsidTr="007E3B13">
        <w:tc>
          <w:tcPr>
            <w:tcW w:w="851" w:type="dxa"/>
            <w:vAlign w:val="center"/>
          </w:tcPr>
          <w:p w14:paraId="27EA26D0" w14:textId="77777777" w:rsidR="00585BBD" w:rsidRPr="00B05073" w:rsidRDefault="00585BBD" w:rsidP="00585BBD">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CDFBE7F" w14:textId="77777777" w:rsidR="00585BBD" w:rsidRPr="00B05073" w:rsidRDefault="00585BBD" w:rsidP="00585BBD">
            <w:pPr>
              <w:jc w:val="center"/>
              <w:rPr>
                <w:rFonts w:ascii="Times New Roman" w:hAnsi="Times New Roman" w:cs="Times New Roman"/>
                <w:b/>
                <w:sz w:val="28"/>
                <w:szCs w:val="28"/>
                <w:lang w:val="ro-RO"/>
              </w:rPr>
            </w:pPr>
          </w:p>
        </w:tc>
        <w:tc>
          <w:tcPr>
            <w:tcW w:w="4961" w:type="dxa"/>
            <w:vAlign w:val="center"/>
          </w:tcPr>
          <w:p w14:paraId="0E9BEC2D"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Prahuda </w:t>
            </w:r>
          </w:p>
        </w:tc>
        <w:tc>
          <w:tcPr>
            <w:tcW w:w="2268" w:type="dxa"/>
            <w:vAlign w:val="center"/>
          </w:tcPr>
          <w:p w14:paraId="0EC02C41" w14:textId="77777777" w:rsidR="00585BBD" w:rsidRPr="00B05073" w:rsidRDefault="00585BBD" w:rsidP="00585BBD">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2989A11" w14:textId="77777777" w:rsidTr="007E3B13">
        <w:tc>
          <w:tcPr>
            <w:tcW w:w="851" w:type="dxa"/>
            <w:vAlign w:val="center"/>
          </w:tcPr>
          <w:p w14:paraId="61A002E5"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529BF2D1" w14:textId="0BB3D224" w:rsidR="00377A22" w:rsidRPr="00B05073" w:rsidRDefault="00377A22" w:rsidP="00377A22">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Păulești </w:t>
            </w:r>
          </w:p>
        </w:tc>
        <w:tc>
          <w:tcPr>
            <w:tcW w:w="4961" w:type="dxa"/>
            <w:vAlign w:val="center"/>
          </w:tcPr>
          <w:p w14:paraId="43BF1DC8" w14:textId="5D91CAF3"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Voievozi”</w:t>
            </w:r>
          </w:p>
        </w:tc>
        <w:tc>
          <w:tcPr>
            <w:tcW w:w="2268" w:type="dxa"/>
            <w:vAlign w:val="center"/>
          </w:tcPr>
          <w:p w14:paraId="15E6640A" w14:textId="3D23B421"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D4C12EF" w14:textId="77777777" w:rsidTr="007E3B13">
        <w:tc>
          <w:tcPr>
            <w:tcW w:w="851" w:type="dxa"/>
            <w:vAlign w:val="center"/>
          </w:tcPr>
          <w:p w14:paraId="5B97EA3B"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E01CD7F" w14:textId="77777777" w:rsidR="00377A22" w:rsidRPr="00B05073" w:rsidRDefault="00377A22" w:rsidP="00377A22">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Păunești</w:t>
            </w:r>
          </w:p>
        </w:tc>
        <w:tc>
          <w:tcPr>
            <w:tcW w:w="4961" w:type="dxa"/>
            <w:vAlign w:val="center"/>
          </w:tcPr>
          <w:p w14:paraId="563568D6"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Păunești</w:t>
            </w:r>
          </w:p>
        </w:tc>
        <w:tc>
          <w:tcPr>
            <w:tcW w:w="2268" w:type="dxa"/>
            <w:vAlign w:val="center"/>
          </w:tcPr>
          <w:p w14:paraId="5A03C291"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 de rit vechi</w:t>
            </w:r>
          </w:p>
        </w:tc>
      </w:tr>
      <w:tr w:rsidR="00B05073" w:rsidRPr="00B05073" w14:paraId="28B7C0D7" w14:textId="77777777" w:rsidTr="007E3B13">
        <w:tc>
          <w:tcPr>
            <w:tcW w:w="851" w:type="dxa"/>
            <w:vAlign w:val="center"/>
          </w:tcPr>
          <w:p w14:paraId="4A7F47FF"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F9CE11" w14:textId="77777777" w:rsidR="00377A22" w:rsidRPr="00B05073" w:rsidRDefault="00377A22" w:rsidP="00377A22">
            <w:pPr>
              <w:jc w:val="center"/>
              <w:rPr>
                <w:rFonts w:ascii="Times New Roman" w:hAnsi="Times New Roman" w:cs="Times New Roman"/>
                <w:b/>
                <w:sz w:val="28"/>
                <w:szCs w:val="28"/>
                <w:lang w:val="ro-RO"/>
              </w:rPr>
            </w:pPr>
          </w:p>
        </w:tc>
        <w:tc>
          <w:tcPr>
            <w:tcW w:w="4961" w:type="dxa"/>
            <w:vAlign w:val="center"/>
          </w:tcPr>
          <w:p w14:paraId="7D632023"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Schit – Parohia Schitului Păunești</w:t>
            </w:r>
          </w:p>
        </w:tc>
        <w:tc>
          <w:tcPr>
            <w:tcW w:w="2268" w:type="dxa"/>
            <w:vAlign w:val="center"/>
          </w:tcPr>
          <w:p w14:paraId="5ED4E73C"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B05073" w:rsidRPr="00B05073" w14:paraId="669E943A" w14:textId="77777777" w:rsidTr="007E3B13">
        <w:tc>
          <w:tcPr>
            <w:tcW w:w="851" w:type="dxa"/>
            <w:vAlign w:val="center"/>
          </w:tcPr>
          <w:p w14:paraId="2C6DBBFE"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8D1C87B" w14:textId="77777777" w:rsidR="00377A22" w:rsidRPr="00B05073" w:rsidRDefault="00377A22" w:rsidP="00377A22">
            <w:pPr>
              <w:jc w:val="center"/>
              <w:rPr>
                <w:rFonts w:ascii="Times New Roman" w:hAnsi="Times New Roman" w:cs="Times New Roman"/>
                <w:b/>
                <w:sz w:val="28"/>
                <w:szCs w:val="28"/>
                <w:lang w:val="ro-RO"/>
              </w:rPr>
            </w:pPr>
          </w:p>
        </w:tc>
        <w:tc>
          <w:tcPr>
            <w:tcW w:w="4961" w:type="dxa"/>
            <w:vAlign w:val="center"/>
          </w:tcPr>
          <w:p w14:paraId="7304DBEA"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Păunești II</w:t>
            </w:r>
          </w:p>
        </w:tc>
        <w:tc>
          <w:tcPr>
            <w:tcW w:w="2268" w:type="dxa"/>
            <w:vAlign w:val="center"/>
          </w:tcPr>
          <w:p w14:paraId="1C7599EB"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D672D58" w14:textId="77777777" w:rsidTr="007E3B13">
        <w:tc>
          <w:tcPr>
            <w:tcW w:w="851" w:type="dxa"/>
            <w:vAlign w:val="center"/>
          </w:tcPr>
          <w:p w14:paraId="6CA95653"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761A584" w14:textId="77777777" w:rsidR="00377A22" w:rsidRPr="00B05073" w:rsidRDefault="00377A22" w:rsidP="00377A22">
            <w:pPr>
              <w:jc w:val="center"/>
              <w:rPr>
                <w:rFonts w:ascii="Times New Roman" w:hAnsi="Times New Roman" w:cs="Times New Roman"/>
                <w:b/>
                <w:sz w:val="28"/>
                <w:szCs w:val="28"/>
                <w:lang w:val="ro-RO"/>
              </w:rPr>
            </w:pPr>
          </w:p>
        </w:tc>
        <w:tc>
          <w:tcPr>
            <w:tcW w:w="4961" w:type="dxa"/>
            <w:vAlign w:val="center"/>
          </w:tcPr>
          <w:p w14:paraId="38177A11"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Păunești I</w:t>
            </w:r>
          </w:p>
        </w:tc>
        <w:tc>
          <w:tcPr>
            <w:tcW w:w="2268" w:type="dxa"/>
            <w:vAlign w:val="center"/>
          </w:tcPr>
          <w:p w14:paraId="77B2B218"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717CBCD" w14:textId="77777777" w:rsidTr="007E3B13">
        <w:tc>
          <w:tcPr>
            <w:tcW w:w="851" w:type="dxa"/>
            <w:vAlign w:val="center"/>
          </w:tcPr>
          <w:p w14:paraId="1A434EBB"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3301388" w14:textId="77777777" w:rsidR="00377A22" w:rsidRPr="00B05073" w:rsidRDefault="00377A22" w:rsidP="00377A22">
            <w:pPr>
              <w:jc w:val="center"/>
              <w:rPr>
                <w:rFonts w:ascii="Times New Roman" w:hAnsi="Times New Roman" w:cs="Times New Roman"/>
                <w:b/>
                <w:sz w:val="28"/>
                <w:szCs w:val="28"/>
                <w:lang w:val="ro-RO"/>
              </w:rPr>
            </w:pPr>
          </w:p>
        </w:tc>
        <w:tc>
          <w:tcPr>
            <w:tcW w:w="4961" w:type="dxa"/>
            <w:vAlign w:val="center"/>
          </w:tcPr>
          <w:p w14:paraId="066A19B5"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din Păunești</w:t>
            </w:r>
          </w:p>
        </w:tc>
        <w:tc>
          <w:tcPr>
            <w:tcW w:w="2268" w:type="dxa"/>
            <w:vAlign w:val="center"/>
          </w:tcPr>
          <w:p w14:paraId="2F68EB4E"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6ABB6C56" w14:textId="77777777" w:rsidTr="007E3B13">
        <w:tc>
          <w:tcPr>
            <w:tcW w:w="851" w:type="dxa"/>
            <w:vAlign w:val="center"/>
          </w:tcPr>
          <w:p w14:paraId="16F267B8" w14:textId="77777777" w:rsidR="00377A22" w:rsidRPr="00B05073" w:rsidRDefault="00377A22" w:rsidP="00377A22">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C81B510" w14:textId="77777777" w:rsidR="00377A22" w:rsidRPr="00B05073" w:rsidRDefault="00377A22" w:rsidP="00377A22">
            <w:pPr>
              <w:jc w:val="center"/>
              <w:rPr>
                <w:rFonts w:ascii="Times New Roman" w:hAnsi="Times New Roman" w:cs="Times New Roman"/>
                <w:b/>
                <w:sz w:val="28"/>
                <w:szCs w:val="28"/>
                <w:lang w:val="ro-RO"/>
              </w:rPr>
            </w:pPr>
          </w:p>
        </w:tc>
        <w:tc>
          <w:tcPr>
            <w:tcW w:w="4961" w:type="dxa"/>
            <w:vAlign w:val="center"/>
          </w:tcPr>
          <w:p w14:paraId="470C21FF"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Viișoara – Păunești </w:t>
            </w:r>
          </w:p>
        </w:tc>
        <w:tc>
          <w:tcPr>
            <w:tcW w:w="2268" w:type="dxa"/>
            <w:vAlign w:val="center"/>
          </w:tcPr>
          <w:p w14:paraId="3780FECA" w14:textId="77777777" w:rsidR="00377A22" w:rsidRPr="00B05073" w:rsidRDefault="00377A22" w:rsidP="00377A22">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EF0BC3D" w14:textId="77777777" w:rsidTr="007E3B13">
        <w:tc>
          <w:tcPr>
            <w:tcW w:w="851" w:type="dxa"/>
            <w:vAlign w:val="center"/>
          </w:tcPr>
          <w:p w14:paraId="15B415CE"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8B54AFD" w14:textId="104E90A9" w:rsidR="00401B89" w:rsidRPr="00B05073" w:rsidRDefault="00401B89" w:rsidP="00401B89">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Ploscuțeni </w:t>
            </w:r>
          </w:p>
        </w:tc>
        <w:tc>
          <w:tcPr>
            <w:tcW w:w="4961" w:type="dxa"/>
            <w:vAlign w:val="center"/>
          </w:tcPr>
          <w:p w14:paraId="1E0AACDF" w14:textId="3A73F7DB"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Ploscuțeni</w:t>
            </w:r>
          </w:p>
        </w:tc>
        <w:tc>
          <w:tcPr>
            <w:tcW w:w="2268" w:type="dxa"/>
            <w:vAlign w:val="center"/>
          </w:tcPr>
          <w:p w14:paraId="1A969C23" w14:textId="0DF85E89"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Romano-catolic </w:t>
            </w:r>
          </w:p>
        </w:tc>
      </w:tr>
      <w:tr w:rsidR="00B05073" w:rsidRPr="00B05073" w14:paraId="12F5F238" w14:textId="77777777" w:rsidTr="007E3B13">
        <w:tc>
          <w:tcPr>
            <w:tcW w:w="851" w:type="dxa"/>
            <w:vAlign w:val="center"/>
          </w:tcPr>
          <w:p w14:paraId="6D7C8595"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D1D9166"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525FE207" w14:textId="0C4F564F"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Ploscuțeni</w:t>
            </w:r>
          </w:p>
        </w:tc>
        <w:tc>
          <w:tcPr>
            <w:tcW w:w="2268" w:type="dxa"/>
            <w:vAlign w:val="center"/>
          </w:tcPr>
          <w:p w14:paraId="436EF691" w14:textId="5AAED270"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7B1C061" w14:textId="77777777" w:rsidTr="007E3B13">
        <w:tc>
          <w:tcPr>
            <w:tcW w:w="851" w:type="dxa"/>
            <w:vAlign w:val="center"/>
          </w:tcPr>
          <w:p w14:paraId="436C8CCD"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6627F06"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7BAFC7E4" w14:textId="2F8FF7A8"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Ploscuțeni</w:t>
            </w:r>
          </w:p>
        </w:tc>
        <w:tc>
          <w:tcPr>
            <w:tcW w:w="2268" w:type="dxa"/>
            <w:vAlign w:val="center"/>
          </w:tcPr>
          <w:p w14:paraId="2194774E" w14:textId="039F4E50"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401B89" w:rsidRPr="00B05073" w14:paraId="52C349B8" w14:textId="77777777" w:rsidTr="007E3B13">
        <w:tc>
          <w:tcPr>
            <w:tcW w:w="851" w:type="dxa"/>
            <w:vAlign w:val="center"/>
          </w:tcPr>
          <w:p w14:paraId="3A5295D9"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D4B73C3"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22A4AFB9" w14:textId="135875BF"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”Sfinții Apostoli Petru și Pavel” – Parohia Mănăstirii Sihastru</w:t>
            </w:r>
          </w:p>
        </w:tc>
        <w:tc>
          <w:tcPr>
            <w:tcW w:w="2268" w:type="dxa"/>
            <w:vAlign w:val="center"/>
          </w:tcPr>
          <w:p w14:paraId="22F6024F" w14:textId="43A9CC12"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4009F1C" w14:textId="77777777" w:rsidTr="007E3B13">
        <w:tc>
          <w:tcPr>
            <w:tcW w:w="851" w:type="dxa"/>
            <w:vAlign w:val="center"/>
          </w:tcPr>
          <w:p w14:paraId="71C1D1A6"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394CFC2"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6EF30217" w14:textId="6406AFE8"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Mănăstirea ”Sf. Apostoli Petru și Pavel” Sihastru – Parohia Mănăstirii Sihastru </w:t>
            </w:r>
          </w:p>
        </w:tc>
        <w:tc>
          <w:tcPr>
            <w:tcW w:w="2268" w:type="dxa"/>
            <w:vAlign w:val="center"/>
          </w:tcPr>
          <w:p w14:paraId="7BA42A88" w14:textId="6F9745DF"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97AF1CC" w14:textId="77777777" w:rsidTr="007E3B13">
        <w:tc>
          <w:tcPr>
            <w:tcW w:w="851" w:type="dxa"/>
            <w:vAlign w:val="center"/>
          </w:tcPr>
          <w:p w14:paraId="09AE897D"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7DD3DC8" w14:textId="77777777" w:rsidR="00401B89" w:rsidRPr="00B05073" w:rsidRDefault="00401B89" w:rsidP="00401B89">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Poiana Cristei</w:t>
            </w:r>
          </w:p>
        </w:tc>
        <w:tc>
          <w:tcPr>
            <w:tcW w:w="4961" w:type="dxa"/>
            <w:vAlign w:val="center"/>
          </w:tcPr>
          <w:p w14:paraId="4D97CC11"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Mahriu</w:t>
            </w:r>
          </w:p>
        </w:tc>
        <w:tc>
          <w:tcPr>
            <w:tcW w:w="2268" w:type="dxa"/>
            <w:vAlign w:val="center"/>
          </w:tcPr>
          <w:p w14:paraId="537C7AAC"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AC16B81" w14:textId="77777777" w:rsidTr="007E3B13">
        <w:tc>
          <w:tcPr>
            <w:tcW w:w="851" w:type="dxa"/>
            <w:vAlign w:val="center"/>
          </w:tcPr>
          <w:p w14:paraId="2C9B0CBB"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4431CE"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7A379DCC" w14:textId="58BB6142"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Odobasca de Munte – Parohia Odobasca de Munte</w:t>
            </w:r>
          </w:p>
        </w:tc>
        <w:tc>
          <w:tcPr>
            <w:tcW w:w="2268" w:type="dxa"/>
            <w:vAlign w:val="center"/>
          </w:tcPr>
          <w:p w14:paraId="42ADA5E0"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7F608D5" w14:textId="77777777" w:rsidTr="007E3B13">
        <w:tc>
          <w:tcPr>
            <w:tcW w:w="851" w:type="dxa"/>
            <w:vAlign w:val="center"/>
          </w:tcPr>
          <w:p w14:paraId="0945E146"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DFF0C0"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2223EA0A" w14:textId="0BF42FA9"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Odobasca Veche </w:t>
            </w:r>
          </w:p>
        </w:tc>
        <w:tc>
          <w:tcPr>
            <w:tcW w:w="2268" w:type="dxa"/>
            <w:vAlign w:val="center"/>
          </w:tcPr>
          <w:p w14:paraId="56D657E0"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2598FDA" w14:textId="77777777" w:rsidTr="007E3B13">
        <w:tc>
          <w:tcPr>
            <w:tcW w:w="851" w:type="dxa"/>
            <w:vAlign w:val="center"/>
          </w:tcPr>
          <w:p w14:paraId="34BDD920"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23F834E"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099D29A5"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Petreanu</w:t>
            </w:r>
          </w:p>
        </w:tc>
        <w:tc>
          <w:tcPr>
            <w:tcW w:w="2268" w:type="dxa"/>
            <w:vAlign w:val="center"/>
          </w:tcPr>
          <w:p w14:paraId="6D535E67"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BBDCC26" w14:textId="77777777" w:rsidTr="007E3B13">
        <w:tc>
          <w:tcPr>
            <w:tcW w:w="851" w:type="dxa"/>
            <w:vAlign w:val="center"/>
          </w:tcPr>
          <w:p w14:paraId="30F0708B" w14:textId="77777777" w:rsidR="00401B89" w:rsidRPr="00B05073" w:rsidRDefault="00401B89" w:rsidP="00401B89">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31A4FE1" w14:textId="77777777" w:rsidR="00401B89" w:rsidRPr="00B05073" w:rsidRDefault="00401B89" w:rsidP="00401B89">
            <w:pPr>
              <w:jc w:val="center"/>
              <w:rPr>
                <w:rFonts w:ascii="Times New Roman" w:hAnsi="Times New Roman" w:cs="Times New Roman"/>
                <w:b/>
                <w:sz w:val="28"/>
                <w:szCs w:val="28"/>
                <w:lang w:val="ro-RO"/>
              </w:rPr>
            </w:pPr>
          </w:p>
        </w:tc>
        <w:tc>
          <w:tcPr>
            <w:tcW w:w="4961" w:type="dxa"/>
            <w:vAlign w:val="center"/>
          </w:tcPr>
          <w:p w14:paraId="737713DF"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Târâtu </w:t>
            </w:r>
          </w:p>
        </w:tc>
        <w:tc>
          <w:tcPr>
            <w:tcW w:w="2268" w:type="dxa"/>
            <w:vAlign w:val="center"/>
          </w:tcPr>
          <w:p w14:paraId="3A424780" w14:textId="77777777" w:rsidR="00401B89" w:rsidRPr="00B05073" w:rsidRDefault="00401B89" w:rsidP="00401B89">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9EB97CA" w14:textId="77777777" w:rsidTr="007E3B13">
        <w:tc>
          <w:tcPr>
            <w:tcW w:w="851" w:type="dxa"/>
            <w:vAlign w:val="center"/>
          </w:tcPr>
          <w:p w14:paraId="695B007A" w14:textId="77777777" w:rsidR="00F40B9A" w:rsidRPr="00B05073" w:rsidRDefault="00F40B9A" w:rsidP="003E21E3">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32E375D" w14:textId="6A0D8FFC" w:rsidR="00F40B9A" w:rsidRPr="00B05073" w:rsidRDefault="00F40B9A" w:rsidP="003E21E3">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Popești </w:t>
            </w:r>
          </w:p>
        </w:tc>
        <w:tc>
          <w:tcPr>
            <w:tcW w:w="4961" w:type="dxa"/>
            <w:vAlign w:val="center"/>
          </w:tcPr>
          <w:p w14:paraId="7F0ECBF7" w14:textId="640F5A74" w:rsidR="00F40B9A" w:rsidRPr="00B05073" w:rsidRDefault="00F40B9A" w:rsidP="003E21E3">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Popești </w:t>
            </w:r>
          </w:p>
        </w:tc>
        <w:tc>
          <w:tcPr>
            <w:tcW w:w="2268" w:type="dxa"/>
            <w:vAlign w:val="center"/>
          </w:tcPr>
          <w:p w14:paraId="75B3B31F" w14:textId="3C0DF433" w:rsidR="00F40B9A" w:rsidRPr="00B05073" w:rsidRDefault="00F40B9A" w:rsidP="003E21E3">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F307CAC" w14:textId="77777777" w:rsidTr="007E3B13">
        <w:tc>
          <w:tcPr>
            <w:tcW w:w="851" w:type="dxa"/>
            <w:vAlign w:val="center"/>
          </w:tcPr>
          <w:p w14:paraId="2AEC7B6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D4753D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4676F9D" w14:textId="01878308"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Terchești </w:t>
            </w:r>
          </w:p>
        </w:tc>
        <w:tc>
          <w:tcPr>
            <w:tcW w:w="2268" w:type="dxa"/>
            <w:vAlign w:val="center"/>
          </w:tcPr>
          <w:p w14:paraId="4F31A915" w14:textId="46BA8998"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6812DEE" w14:textId="77777777" w:rsidTr="007E3B13">
        <w:tc>
          <w:tcPr>
            <w:tcW w:w="851" w:type="dxa"/>
            <w:vAlign w:val="center"/>
          </w:tcPr>
          <w:p w14:paraId="157E4CEB"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95983ED"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Pufești</w:t>
            </w:r>
          </w:p>
        </w:tc>
        <w:tc>
          <w:tcPr>
            <w:tcW w:w="4961" w:type="dxa"/>
            <w:vAlign w:val="center"/>
          </w:tcPr>
          <w:p w14:paraId="6A26E98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Ciorani </w:t>
            </w:r>
          </w:p>
        </w:tc>
        <w:tc>
          <w:tcPr>
            <w:tcW w:w="2268" w:type="dxa"/>
            <w:vAlign w:val="center"/>
          </w:tcPr>
          <w:p w14:paraId="71DA808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20A8026" w14:textId="77777777" w:rsidTr="007E3B13">
        <w:tc>
          <w:tcPr>
            <w:tcW w:w="851" w:type="dxa"/>
            <w:vAlign w:val="center"/>
          </w:tcPr>
          <w:p w14:paraId="04CBE58C"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D31D66C"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BFBA74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Domnești </w:t>
            </w:r>
          </w:p>
        </w:tc>
        <w:tc>
          <w:tcPr>
            <w:tcW w:w="2268" w:type="dxa"/>
            <w:vAlign w:val="center"/>
          </w:tcPr>
          <w:p w14:paraId="204E2C6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A95B750" w14:textId="77777777" w:rsidTr="007E3B13">
        <w:tc>
          <w:tcPr>
            <w:tcW w:w="851" w:type="dxa"/>
            <w:vAlign w:val="center"/>
          </w:tcPr>
          <w:p w14:paraId="17E32100"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75C5C0"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430654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Maicii Domnului” – Parohia Domnești </w:t>
            </w:r>
          </w:p>
        </w:tc>
        <w:tc>
          <w:tcPr>
            <w:tcW w:w="2268" w:type="dxa"/>
            <w:vAlign w:val="center"/>
          </w:tcPr>
          <w:p w14:paraId="2FA9A7C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198200C" w14:textId="77777777" w:rsidTr="007E3B13">
        <w:tc>
          <w:tcPr>
            <w:tcW w:w="851" w:type="dxa"/>
            <w:vAlign w:val="center"/>
          </w:tcPr>
          <w:p w14:paraId="7CA638DF"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E0C7CA"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D5D3EC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Pufești </w:t>
            </w:r>
          </w:p>
        </w:tc>
        <w:tc>
          <w:tcPr>
            <w:tcW w:w="2268" w:type="dxa"/>
            <w:vAlign w:val="center"/>
          </w:tcPr>
          <w:p w14:paraId="3D3DA96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C72FD1A" w14:textId="77777777" w:rsidTr="007E3B13">
        <w:tc>
          <w:tcPr>
            <w:tcW w:w="851" w:type="dxa"/>
            <w:vAlign w:val="center"/>
          </w:tcPr>
          <w:p w14:paraId="4412211C"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68D0438"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Răcoasa</w:t>
            </w:r>
          </w:p>
        </w:tc>
        <w:tc>
          <w:tcPr>
            <w:tcW w:w="4961" w:type="dxa"/>
            <w:vAlign w:val="center"/>
          </w:tcPr>
          <w:p w14:paraId="6AE79D80" w14:textId="77777777" w:rsidR="00F40B9A" w:rsidRPr="00B05073" w:rsidRDefault="00F40B9A" w:rsidP="00F40B9A">
            <w:pPr>
              <w:jc w:val="center"/>
              <w:rPr>
                <w:rFonts w:ascii="Times New Roman" w:hAnsi="Times New Roman" w:cs="Times New Roman"/>
                <w:sz w:val="28"/>
                <w:szCs w:val="28"/>
              </w:rPr>
            </w:pPr>
            <w:r w:rsidRPr="00B05073">
              <w:rPr>
                <w:rFonts w:ascii="Times New Roman" w:hAnsi="Times New Roman" w:cs="Times New Roman"/>
                <w:sz w:val="28"/>
                <w:szCs w:val="28"/>
                <w:lang w:val="ro-RO"/>
              </w:rPr>
              <w:t>Biserică - Parohia Alba</w:t>
            </w:r>
          </w:p>
        </w:tc>
        <w:tc>
          <w:tcPr>
            <w:tcW w:w="2268" w:type="dxa"/>
            <w:vAlign w:val="center"/>
          </w:tcPr>
          <w:p w14:paraId="52922A7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F9ACD30" w14:textId="77777777" w:rsidTr="007E3B13">
        <w:tc>
          <w:tcPr>
            <w:tcW w:w="851" w:type="dxa"/>
            <w:vAlign w:val="center"/>
          </w:tcPr>
          <w:p w14:paraId="7264B64B"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CB25203"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000ECD3" w14:textId="7A5B0120"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Gogoiu</w:t>
            </w:r>
          </w:p>
        </w:tc>
        <w:tc>
          <w:tcPr>
            <w:tcW w:w="2268" w:type="dxa"/>
            <w:vAlign w:val="center"/>
          </w:tcPr>
          <w:p w14:paraId="3E8A02D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204EA31" w14:textId="77777777" w:rsidTr="007E3B13">
        <w:tc>
          <w:tcPr>
            <w:tcW w:w="851" w:type="dxa"/>
            <w:vAlign w:val="center"/>
          </w:tcPr>
          <w:p w14:paraId="00BE9A1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B29E3D5"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11631C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Mărăști</w:t>
            </w:r>
          </w:p>
        </w:tc>
        <w:tc>
          <w:tcPr>
            <w:tcW w:w="2268" w:type="dxa"/>
            <w:vAlign w:val="center"/>
          </w:tcPr>
          <w:p w14:paraId="4B817F7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 de rit vechi</w:t>
            </w:r>
          </w:p>
        </w:tc>
      </w:tr>
      <w:tr w:rsidR="00B05073" w:rsidRPr="00B05073" w14:paraId="663D9C47" w14:textId="77777777" w:rsidTr="007E3B13">
        <w:tc>
          <w:tcPr>
            <w:tcW w:w="851" w:type="dxa"/>
            <w:vAlign w:val="center"/>
          </w:tcPr>
          <w:p w14:paraId="5199263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B5C6365"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25E223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Mărăști</w:t>
            </w:r>
          </w:p>
        </w:tc>
        <w:tc>
          <w:tcPr>
            <w:tcW w:w="2268" w:type="dxa"/>
            <w:vAlign w:val="center"/>
          </w:tcPr>
          <w:p w14:paraId="105349A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71B731D" w14:textId="77777777" w:rsidTr="007E3B13">
        <w:tc>
          <w:tcPr>
            <w:tcW w:w="851" w:type="dxa"/>
            <w:vAlign w:val="center"/>
          </w:tcPr>
          <w:p w14:paraId="64A13F5C"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9089806"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9BCCB5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Voievozi” – Parohia Răcoasa</w:t>
            </w:r>
          </w:p>
        </w:tc>
        <w:tc>
          <w:tcPr>
            <w:tcW w:w="2268" w:type="dxa"/>
            <w:vAlign w:val="center"/>
          </w:tcPr>
          <w:p w14:paraId="5AD2769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6C80076" w14:textId="77777777" w:rsidTr="007E3B13">
        <w:tc>
          <w:tcPr>
            <w:tcW w:w="851" w:type="dxa"/>
            <w:vAlign w:val="center"/>
          </w:tcPr>
          <w:p w14:paraId="531C029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49C39A3"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85C19C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la Răcoasa </w:t>
            </w:r>
          </w:p>
        </w:tc>
        <w:tc>
          <w:tcPr>
            <w:tcW w:w="2268" w:type="dxa"/>
            <w:vAlign w:val="center"/>
          </w:tcPr>
          <w:p w14:paraId="7056A36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Baptist </w:t>
            </w:r>
          </w:p>
        </w:tc>
      </w:tr>
      <w:tr w:rsidR="00B05073" w:rsidRPr="00B05073" w14:paraId="49477E10" w14:textId="77777777" w:rsidTr="007E3B13">
        <w:tc>
          <w:tcPr>
            <w:tcW w:w="851" w:type="dxa"/>
            <w:vAlign w:val="center"/>
          </w:tcPr>
          <w:p w14:paraId="01C6788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60A755C"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A452B9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Varnița </w:t>
            </w:r>
          </w:p>
        </w:tc>
        <w:tc>
          <w:tcPr>
            <w:tcW w:w="2268" w:type="dxa"/>
            <w:vAlign w:val="center"/>
          </w:tcPr>
          <w:p w14:paraId="5AA6BA5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A2F75C8" w14:textId="77777777" w:rsidTr="007E3B13">
        <w:tc>
          <w:tcPr>
            <w:tcW w:w="851" w:type="dxa"/>
            <w:vAlign w:val="center"/>
          </w:tcPr>
          <w:p w14:paraId="56BBF93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4547ED0"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8919E2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Verdea </w:t>
            </w:r>
          </w:p>
        </w:tc>
        <w:tc>
          <w:tcPr>
            <w:tcW w:w="2268" w:type="dxa"/>
            <w:vAlign w:val="center"/>
          </w:tcPr>
          <w:p w14:paraId="456CCE3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580FEA7" w14:textId="77777777" w:rsidTr="007E3B13">
        <w:tc>
          <w:tcPr>
            <w:tcW w:w="851" w:type="dxa"/>
            <w:vAlign w:val="center"/>
          </w:tcPr>
          <w:p w14:paraId="6515851B"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5A05AC4" w14:textId="79A49FFE"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Răstoaca </w:t>
            </w:r>
          </w:p>
        </w:tc>
        <w:tc>
          <w:tcPr>
            <w:tcW w:w="4961" w:type="dxa"/>
            <w:vAlign w:val="center"/>
          </w:tcPr>
          <w:p w14:paraId="73C6D1A3" w14:textId="1677D702"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Răstoaca</w:t>
            </w:r>
          </w:p>
        </w:tc>
        <w:tc>
          <w:tcPr>
            <w:tcW w:w="2268" w:type="dxa"/>
            <w:vAlign w:val="center"/>
          </w:tcPr>
          <w:p w14:paraId="2D656283" w14:textId="0E8024A6"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A164AF1" w14:textId="77777777" w:rsidTr="007E3B13">
        <w:tc>
          <w:tcPr>
            <w:tcW w:w="851" w:type="dxa"/>
            <w:vAlign w:val="center"/>
          </w:tcPr>
          <w:p w14:paraId="66EE2048"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595108"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58688CE" w14:textId="650A9B44"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Parohia Răstoaca (biserică de cimitir)</w:t>
            </w:r>
          </w:p>
        </w:tc>
        <w:tc>
          <w:tcPr>
            <w:tcW w:w="2268" w:type="dxa"/>
            <w:vAlign w:val="center"/>
          </w:tcPr>
          <w:p w14:paraId="453B2C10" w14:textId="62F36AEC"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0EB5E61" w14:textId="77777777" w:rsidTr="007E3B13">
        <w:tc>
          <w:tcPr>
            <w:tcW w:w="851" w:type="dxa"/>
            <w:vAlign w:val="center"/>
          </w:tcPr>
          <w:p w14:paraId="39FB6A5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7D2A75D2"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Reghiu</w:t>
            </w:r>
          </w:p>
        </w:tc>
        <w:tc>
          <w:tcPr>
            <w:tcW w:w="4961" w:type="dxa"/>
            <w:vAlign w:val="center"/>
          </w:tcPr>
          <w:p w14:paraId="60F6F5A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Reghiu</w:t>
            </w:r>
          </w:p>
        </w:tc>
        <w:tc>
          <w:tcPr>
            <w:tcW w:w="2268" w:type="dxa"/>
            <w:vAlign w:val="center"/>
          </w:tcPr>
          <w:p w14:paraId="7D3B8F0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E9F129C" w14:textId="77777777" w:rsidTr="007E3B13">
        <w:tc>
          <w:tcPr>
            <w:tcW w:w="851" w:type="dxa"/>
            <w:vAlign w:val="center"/>
          </w:tcPr>
          <w:p w14:paraId="109090E0"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12889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30DD61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Șindrilari </w:t>
            </w:r>
          </w:p>
        </w:tc>
        <w:tc>
          <w:tcPr>
            <w:tcW w:w="2268" w:type="dxa"/>
            <w:vAlign w:val="center"/>
          </w:tcPr>
          <w:p w14:paraId="44DA87F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97B60F6" w14:textId="77777777" w:rsidTr="007E3B13">
        <w:tc>
          <w:tcPr>
            <w:tcW w:w="851" w:type="dxa"/>
            <w:vAlign w:val="center"/>
          </w:tcPr>
          <w:p w14:paraId="0799A92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CFB7678"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Ruginești</w:t>
            </w:r>
          </w:p>
        </w:tc>
        <w:tc>
          <w:tcPr>
            <w:tcW w:w="4961" w:type="dxa"/>
            <w:vAlign w:val="center"/>
          </w:tcPr>
          <w:p w14:paraId="45FC94A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lemn ”Sf. Gheorghe” – Parohia Anghelești </w:t>
            </w:r>
          </w:p>
        </w:tc>
        <w:tc>
          <w:tcPr>
            <w:tcW w:w="2268" w:type="dxa"/>
            <w:vAlign w:val="center"/>
          </w:tcPr>
          <w:p w14:paraId="05DF102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F5F871E" w14:textId="77777777" w:rsidTr="007E3B13">
        <w:tc>
          <w:tcPr>
            <w:tcW w:w="851" w:type="dxa"/>
            <w:vAlign w:val="center"/>
          </w:tcPr>
          <w:p w14:paraId="6D43B16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FAB0A9"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4582C3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Anghelești </w:t>
            </w:r>
          </w:p>
        </w:tc>
        <w:tc>
          <w:tcPr>
            <w:tcW w:w="2268" w:type="dxa"/>
            <w:vAlign w:val="center"/>
          </w:tcPr>
          <w:p w14:paraId="65A53E9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46F2FF2" w14:textId="77777777" w:rsidTr="007E3B13">
        <w:tc>
          <w:tcPr>
            <w:tcW w:w="851" w:type="dxa"/>
            <w:vAlign w:val="center"/>
          </w:tcPr>
          <w:p w14:paraId="5ECF5653"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2F927B"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3135AD6"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Copăcești </w:t>
            </w:r>
          </w:p>
        </w:tc>
        <w:tc>
          <w:tcPr>
            <w:tcW w:w="2268" w:type="dxa"/>
            <w:vAlign w:val="center"/>
          </w:tcPr>
          <w:p w14:paraId="7890C1F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F40B9A" w:rsidRPr="00B05073" w14:paraId="4C5D5DEB" w14:textId="77777777" w:rsidTr="007E3B13">
        <w:tc>
          <w:tcPr>
            <w:tcW w:w="851" w:type="dxa"/>
            <w:vAlign w:val="center"/>
          </w:tcPr>
          <w:p w14:paraId="3E57361F"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2C41D67"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8A8BF9A" w14:textId="6AE4B945"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Copăcești </w:t>
            </w:r>
          </w:p>
        </w:tc>
        <w:tc>
          <w:tcPr>
            <w:tcW w:w="2268" w:type="dxa"/>
            <w:vAlign w:val="center"/>
          </w:tcPr>
          <w:p w14:paraId="6CCB3FD9" w14:textId="63A47018"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5C946DD" w14:textId="77777777" w:rsidTr="007E3B13">
        <w:tc>
          <w:tcPr>
            <w:tcW w:w="851" w:type="dxa"/>
            <w:vAlign w:val="center"/>
          </w:tcPr>
          <w:p w14:paraId="188F4EB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CBFA0E"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844C5A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Ruginești </w:t>
            </w:r>
          </w:p>
        </w:tc>
        <w:tc>
          <w:tcPr>
            <w:tcW w:w="2268" w:type="dxa"/>
            <w:vAlign w:val="center"/>
          </w:tcPr>
          <w:p w14:paraId="1160487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F40B9A" w:rsidRPr="00B05073" w14:paraId="2D26C7E2" w14:textId="77777777" w:rsidTr="007E3B13">
        <w:tc>
          <w:tcPr>
            <w:tcW w:w="851" w:type="dxa"/>
            <w:vAlign w:val="center"/>
          </w:tcPr>
          <w:p w14:paraId="1BA95E73"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B99309A"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EEA6115" w14:textId="79173C2C"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Ruginești </w:t>
            </w:r>
          </w:p>
        </w:tc>
        <w:tc>
          <w:tcPr>
            <w:tcW w:w="2268" w:type="dxa"/>
            <w:vAlign w:val="center"/>
          </w:tcPr>
          <w:p w14:paraId="109B3401" w14:textId="0B6C5428"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A763914" w14:textId="77777777" w:rsidTr="007E3B13">
        <w:tc>
          <w:tcPr>
            <w:tcW w:w="851" w:type="dxa"/>
            <w:vAlign w:val="center"/>
          </w:tcPr>
          <w:p w14:paraId="05B05E43"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1CD8E0"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FB8ED7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Ruginești I</w:t>
            </w:r>
          </w:p>
        </w:tc>
        <w:tc>
          <w:tcPr>
            <w:tcW w:w="2268" w:type="dxa"/>
            <w:vAlign w:val="center"/>
          </w:tcPr>
          <w:p w14:paraId="147B54F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81C5463" w14:textId="77777777" w:rsidTr="007E3B13">
        <w:tc>
          <w:tcPr>
            <w:tcW w:w="851" w:type="dxa"/>
            <w:vAlign w:val="center"/>
          </w:tcPr>
          <w:p w14:paraId="04788F7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0243128"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77E811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Ruginești II</w:t>
            </w:r>
          </w:p>
        </w:tc>
        <w:tc>
          <w:tcPr>
            <w:tcW w:w="2268" w:type="dxa"/>
            <w:vAlign w:val="center"/>
          </w:tcPr>
          <w:p w14:paraId="3B2BBDC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939206B" w14:textId="77777777" w:rsidTr="007E3B13">
        <w:tc>
          <w:tcPr>
            <w:tcW w:w="851" w:type="dxa"/>
            <w:vAlign w:val="center"/>
          </w:tcPr>
          <w:p w14:paraId="11DE0C52"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E8B5BAA"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348533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lemn ”Cuvioasa Paraschiva” – Parohia Ruginești </w:t>
            </w:r>
          </w:p>
        </w:tc>
        <w:tc>
          <w:tcPr>
            <w:tcW w:w="2268" w:type="dxa"/>
            <w:vAlign w:val="center"/>
          </w:tcPr>
          <w:p w14:paraId="58AE13C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74001B8" w14:textId="77777777" w:rsidTr="007E3B13">
        <w:tc>
          <w:tcPr>
            <w:tcW w:w="851" w:type="dxa"/>
            <w:vAlign w:val="center"/>
          </w:tcPr>
          <w:p w14:paraId="0F9D770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6EBE5F7"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Sihlea</w:t>
            </w:r>
          </w:p>
        </w:tc>
        <w:tc>
          <w:tcPr>
            <w:tcW w:w="4961" w:type="dxa"/>
            <w:vAlign w:val="center"/>
          </w:tcPr>
          <w:p w14:paraId="42E204D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Bogza</w:t>
            </w:r>
          </w:p>
        </w:tc>
        <w:tc>
          <w:tcPr>
            <w:tcW w:w="2268" w:type="dxa"/>
            <w:vAlign w:val="center"/>
          </w:tcPr>
          <w:p w14:paraId="73E0198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E382EFE" w14:textId="77777777" w:rsidTr="007E3B13">
        <w:tc>
          <w:tcPr>
            <w:tcW w:w="851" w:type="dxa"/>
            <w:vAlign w:val="center"/>
          </w:tcPr>
          <w:p w14:paraId="6D8EDA2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C5473DF"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EEDFA2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Căiata</w:t>
            </w:r>
          </w:p>
        </w:tc>
        <w:tc>
          <w:tcPr>
            <w:tcW w:w="2268" w:type="dxa"/>
            <w:vAlign w:val="center"/>
          </w:tcPr>
          <w:p w14:paraId="3AA31A6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CBEF225" w14:textId="77777777" w:rsidTr="007E3B13">
        <w:tc>
          <w:tcPr>
            <w:tcW w:w="851" w:type="dxa"/>
            <w:vAlign w:val="center"/>
          </w:tcPr>
          <w:p w14:paraId="6C6F96B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F6FA60"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0EFF86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Sihlea </w:t>
            </w:r>
          </w:p>
        </w:tc>
        <w:tc>
          <w:tcPr>
            <w:tcW w:w="2268" w:type="dxa"/>
            <w:vAlign w:val="center"/>
          </w:tcPr>
          <w:p w14:paraId="6118BAB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C6C9056" w14:textId="77777777" w:rsidTr="007E3B13">
        <w:tc>
          <w:tcPr>
            <w:tcW w:w="851" w:type="dxa"/>
            <w:vAlign w:val="center"/>
          </w:tcPr>
          <w:p w14:paraId="145C20C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D613F24"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6C0164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”Adormirea Maicii Domnului” – Parohia Voetin</w:t>
            </w:r>
          </w:p>
        </w:tc>
        <w:tc>
          <w:tcPr>
            <w:tcW w:w="2268" w:type="dxa"/>
            <w:vAlign w:val="center"/>
          </w:tcPr>
          <w:p w14:paraId="12247A1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82CC79A" w14:textId="77777777" w:rsidTr="007E3B13">
        <w:tc>
          <w:tcPr>
            <w:tcW w:w="851" w:type="dxa"/>
            <w:vAlign w:val="center"/>
          </w:tcPr>
          <w:p w14:paraId="0BE9EDC4"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853265C"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Slobozia Bradului</w:t>
            </w:r>
          </w:p>
        </w:tc>
        <w:tc>
          <w:tcPr>
            <w:tcW w:w="4961" w:type="dxa"/>
            <w:vAlign w:val="center"/>
          </w:tcPr>
          <w:p w14:paraId="18F36D1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Coroteni </w:t>
            </w:r>
          </w:p>
        </w:tc>
        <w:tc>
          <w:tcPr>
            <w:tcW w:w="2268" w:type="dxa"/>
            <w:vAlign w:val="center"/>
          </w:tcPr>
          <w:p w14:paraId="4DABF04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6EE5135" w14:textId="77777777" w:rsidTr="007E3B13">
        <w:tc>
          <w:tcPr>
            <w:tcW w:w="851" w:type="dxa"/>
            <w:vAlign w:val="center"/>
          </w:tcPr>
          <w:p w14:paraId="48F23E8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0569EBD"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614614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Rogozu</w:t>
            </w:r>
          </w:p>
        </w:tc>
        <w:tc>
          <w:tcPr>
            <w:tcW w:w="2268" w:type="dxa"/>
            <w:vAlign w:val="center"/>
          </w:tcPr>
          <w:p w14:paraId="36E47F2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2E737A1" w14:textId="77777777" w:rsidTr="007E3B13">
        <w:tc>
          <w:tcPr>
            <w:tcW w:w="851" w:type="dxa"/>
            <w:vAlign w:val="center"/>
          </w:tcPr>
          <w:p w14:paraId="2FAE42E2"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B48AFD8"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E8EBFD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Slobozia Bradului</w:t>
            </w:r>
          </w:p>
        </w:tc>
        <w:tc>
          <w:tcPr>
            <w:tcW w:w="2268" w:type="dxa"/>
            <w:vAlign w:val="center"/>
          </w:tcPr>
          <w:p w14:paraId="05629B2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B12B66E" w14:textId="77777777" w:rsidTr="007E3B13">
        <w:tc>
          <w:tcPr>
            <w:tcW w:w="851" w:type="dxa"/>
            <w:vAlign w:val="center"/>
          </w:tcPr>
          <w:p w14:paraId="6B4DFD1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9F45BBD"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E70349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”Nașterea Sf. Ioan Botezătorul” a schitului Rogoz – Parohia Rogoz – Slobozia Bradului</w:t>
            </w:r>
          </w:p>
        </w:tc>
        <w:tc>
          <w:tcPr>
            <w:tcW w:w="2268" w:type="dxa"/>
            <w:vAlign w:val="center"/>
          </w:tcPr>
          <w:p w14:paraId="519EFB12"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028B3BE" w14:textId="77777777" w:rsidTr="007E3B13">
        <w:tc>
          <w:tcPr>
            <w:tcW w:w="851" w:type="dxa"/>
            <w:vAlign w:val="center"/>
          </w:tcPr>
          <w:p w14:paraId="77ED927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017FC3F"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334FF2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Parohia Slobozia Bradului</w:t>
            </w:r>
          </w:p>
        </w:tc>
        <w:tc>
          <w:tcPr>
            <w:tcW w:w="2268" w:type="dxa"/>
            <w:vAlign w:val="center"/>
          </w:tcPr>
          <w:p w14:paraId="032EA97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732E19E" w14:textId="77777777" w:rsidTr="007E3B13">
        <w:tc>
          <w:tcPr>
            <w:tcW w:w="851" w:type="dxa"/>
            <w:vAlign w:val="center"/>
          </w:tcPr>
          <w:p w14:paraId="2484549F"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3AF2504"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Slobozia Ciorăști</w:t>
            </w:r>
          </w:p>
        </w:tc>
        <w:tc>
          <w:tcPr>
            <w:tcW w:w="4961" w:type="dxa"/>
            <w:vAlign w:val="center"/>
          </w:tcPr>
          <w:p w14:paraId="712BC85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Jiliște</w:t>
            </w:r>
          </w:p>
        </w:tc>
        <w:tc>
          <w:tcPr>
            <w:tcW w:w="2268" w:type="dxa"/>
            <w:vAlign w:val="center"/>
          </w:tcPr>
          <w:p w14:paraId="37B1B32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10C5B26" w14:textId="77777777" w:rsidTr="007E3B13">
        <w:tc>
          <w:tcPr>
            <w:tcW w:w="851" w:type="dxa"/>
            <w:vAlign w:val="center"/>
          </w:tcPr>
          <w:p w14:paraId="36064D4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AD07A2F"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AEC368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Slobozia Ciorăști – Parohia Slobozia Ciorăști </w:t>
            </w:r>
          </w:p>
        </w:tc>
        <w:tc>
          <w:tcPr>
            <w:tcW w:w="2268" w:type="dxa"/>
            <w:vAlign w:val="center"/>
          </w:tcPr>
          <w:p w14:paraId="72F5215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BF483FC" w14:textId="77777777" w:rsidTr="007E3B13">
        <w:tc>
          <w:tcPr>
            <w:tcW w:w="851" w:type="dxa"/>
            <w:vAlign w:val="center"/>
          </w:tcPr>
          <w:p w14:paraId="12118D29"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66114E4"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Soveja</w:t>
            </w:r>
          </w:p>
        </w:tc>
        <w:tc>
          <w:tcPr>
            <w:tcW w:w="4961" w:type="dxa"/>
            <w:vAlign w:val="center"/>
          </w:tcPr>
          <w:p w14:paraId="156B551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”Nașterea Domnului” Dobromira – Parohia Soveja – Dragosloveni</w:t>
            </w:r>
          </w:p>
        </w:tc>
        <w:tc>
          <w:tcPr>
            <w:tcW w:w="2268" w:type="dxa"/>
            <w:vAlign w:val="center"/>
          </w:tcPr>
          <w:p w14:paraId="51ACC45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26CAA13" w14:textId="77777777" w:rsidTr="007E3B13">
        <w:tc>
          <w:tcPr>
            <w:tcW w:w="851" w:type="dxa"/>
            <w:vAlign w:val="center"/>
          </w:tcPr>
          <w:p w14:paraId="1E78409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65316B6"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C9AF186"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Rucăreni</w:t>
            </w:r>
          </w:p>
        </w:tc>
        <w:tc>
          <w:tcPr>
            <w:tcW w:w="2268" w:type="dxa"/>
            <w:vAlign w:val="center"/>
          </w:tcPr>
          <w:p w14:paraId="1F307E5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918AE1B" w14:textId="77777777" w:rsidTr="007E3B13">
        <w:tc>
          <w:tcPr>
            <w:tcW w:w="851" w:type="dxa"/>
            <w:vAlign w:val="center"/>
          </w:tcPr>
          <w:p w14:paraId="3DC5712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9274E7"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F9BA14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Soveja</w:t>
            </w:r>
          </w:p>
        </w:tc>
        <w:tc>
          <w:tcPr>
            <w:tcW w:w="2268" w:type="dxa"/>
            <w:vAlign w:val="center"/>
          </w:tcPr>
          <w:p w14:paraId="5087E99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9334B1A" w14:textId="77777777" w:rsidTr="007E3B13">
        <w:tc>
          <w:tcPr>
            <w:tcW w:w="851" w:type="dxa"/>
            <w:vAlign w:val="center"/>
          </w:tcPr>
          <w:p w14:paraId="6D51AB8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Align w:val="center"/>
          </w:tcPr>
          <w:p w14:paraId="712E524D" w14:textId="175B954F"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Spulber </w:t>
            </w:r>
          </w:p>
        </w:tc>
        <w:tc>
          <w:tcPr>
            <w:tcW w:w="4961" w:type="dxa"/>
            <w:vAlign w:val="center"/>
          </w:tcPr>
          <w:p w14:paraId="19184258" w14:textId="0D64D56C"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Spulber</w:t>
            </w:r>
          </w:p>
        </w:tc>
        <w:tc>
          <w:tcPr>
            <w:tcW w:w="2268" w:type="dxa"/>
            <w:vAlign w:val="center"/>
          </w:tcPr>
          <w:p w14:paraId="52B5F2E0" w14:textId="705C4A3A"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CA42B88" w14:textId="77777777" w:rsidTr="007E3B13">
        <w:tc>
          <w:tcPr>
            <w:tcW w:w="851" w:type="dxa"/>
            <w:vAlign w:val="center"/>
          </w:tcPr>
          <w:p w14:paraId="699FD678"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3F3AD95"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Străoane</w:t>
            </w:r>
          </w:p>
        </w:tc>
        <w:tc>
          <w:tcPr>
            <w:tcW w:w="4961" w:type="dxa"/>
            <w:vAlign w:val="center"/>
          </w:tcPr>
          <w:p w14:paraId="26570DD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Muncelu</w:t>
            </w:r>
          </w:p>
        </w:tc>
        <w:tc>
          <w:tcPr>
            <w:tcW w:w="2268" w:type="dxa"/>
            <w:vAlign w:val="center"/>
          </w:tcPr>
          <w:p w14:paraId="74BB9DD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8023FE" w14:textId="77777777" w:rsidTr="00D74EB2">
        <w:trPr>
          <w:trHeight w:val="404"/>
        </w:trPr>
        <w:tc>
          <w:tcPr>
            <w:tcW w:w="851" w:type="dxa"/>
            <w:vAlign w:val="center"/>
          </w:tcPr>
          <w:p w14:paraId="2126F12D"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DFF0CFB"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CA1FDE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Repedea </w:t>
            </w:r>
          </w:p>
        </w:tc>
        <w:tc>
          <w:tcPr>
            <w:tcW w:w="2268" w:type="dxa"/>
            <w:vAlign w:val="center"/>
          </w:tcPr>
          <w:p w14:paraId="1D9594F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6D6B9FA" w14:textId="77777777" w:rsidTr="007E3B13">
        <w:tc>
          <w:tcPr>
            <w:tcW w:w="851" w:type="dxa"/>
            <w:vAlign w:val="center"/>
          </w:tcPr>
          <w:p w14:paraId="64F1887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10CF1C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8A35F9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Străoane de Jos </w:t>
            </w:r>
          </w:p>
        </w:tc>
        <w:tc>
          <w:tcPr>
            <w:tcW w:w="2268" w:type="dxa"/>
            <w:vAlign w:val="center"/>
          </w:tcPr>
          <w:p w14:paraId="7E97F67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E8CFE09" w14:textId="77777777" w:rsidTr="007E3B13">
        <w:tc>
          <w:tcPr>
            <w:tcW w:w="851" w:type="dxa"/>
            <w:vAlign w:val="center"/>
          </w:tcPr>
          <w:p w14:paraId="16A96CC9"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CBF2100"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B61EFD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Străoane de Sus </w:t>
            </w:r>
          </w:p>
        </w:tc>
        <w:tc>
          <w:tcPr>
            <w:tcW w:w="2268" w:type="dxa"/>
            <w:vAlign w:val="center"/>
          </w:tcPr>
          <w:p w14:paraId="073BDCA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E4B8283" w14:textId="77777777" w:rsidTr="007E3B13">
        <w:tc>
          <w:tcPr>
            <w:tcW w:w="851" w:type="dxa"/>
            <w:vAlign w:val="center"/>
          </w:tcPr>
          <w:p w14:paraId="21FA736B"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02A82AD"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9E3E02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Străoane de Sus II</w:t>
            </w:r>
          </w:p>
        </w:tc>
        <w:tc>
          <w:tcPr>
            <w:tcW w:w="2268" w:type="dxa"/>
            <w:vAlign w:val="center"/>
          </w:tcPr>
          <w:p w14:paraId="561BA9B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3E003A0" w14:textId="77777777" w:rsidTr="007E3B13">
        <w:tc>
          <w:tcPr>
            <w:tcW w:w="851" w:type="dxa"/>
            <w:vAlign w:val="center"/>
          </w:tcPr>
          <w:p w14:paraId="31DAC70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1129064"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03A2A4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lemn ”Sf. Nicolae” – Parohia Străoane de Sus </w:t>
            </w:r>
          </w:p>
        </w:tc>
        <w:tc>
          <w:tcPr>
            <w:tcW w:w="2268" w:type="dxa"/>
            <w:vAlign w:val="center"/>
          </w:tcPr>
          <w:p w14:paraId="42752A2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95ABAB4" w14:textId="77777777" w:rsidTr="007E3B13">
        <w:tc>
          <w:tcPr>
            <w:tcW w:w="851" w:type="dxa"/>
            <w:vAlign w:val="center"/>
          </w:tcPr>
          <w:p w14:paraId="63F7CD9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4970A19"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16B3EA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Văleni</w:t>
            </w:r>
          </w:p>
        </w:tc>
        <w:tc>
          <w:tcPr>
            <w:tcW w:w="2268" w:type="dxa"/>
            <w:vAlign w:val="center"/>
          </w:tcPr>
          <w:p w14:paraId="2A4FFAF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9FA9CEC" w14:textId="77777777" w:rsidTr="007E3B13">
        <w:tc>
          <w:tcPr>
            <w:tcW w:w="851" w:type="dxa"/>
            <w:vAlign w:val="center"/>
          </w:tcPr>
          <w:p w14:paraId="08B96C5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7E6DD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947E2D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de lemn ”Nașterea Maicii Domnului” – Parohia Repedea – Văleni </w:t>
            </w:r>
          </w:p>
        </w:tc>
        <w:tc>
          <w:tcPr>
            <w:tcW w:w="2268" w:type="dxa"/>
            <w:vAlign w:val="center"/>
          </w:tcPr>
          <w:p w14:paraId="45D5110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C1C8B85" w14:textId="77777777" w:rsidTr="007E3B13">
        <w:tc>
          <w:tcPr>
            <w:tcW w:w="851" w:type="dxa"/>
            <w:vAlign w:val="center"/>
          </w:tcPr>
          <w:p w14:paraId="3E62D4BD"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708829AE"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Suraia</w:t>
            </w:r>
          </w:p>
        </w:tc>
        <w:tc>
          <w:tcPr>
            <w:tcW w:w="4961" w:type="dxa"/>
            <w:vAlign w:val="center"/>
          </w:tcPr>
          <w:p w14:paraId="32B3DBF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Dumbrăvița </w:t>
            </w:r>
          </w:p>
        </w:tc>
        <w:tc>
          <w:tcPr>
            <w:tcW w:w="2268" w:type="dxa"/>
            <w:vAlign w:val="center"/>
          </w:tcPr>
          <w:p w14:paraId="39097D66"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2BB251A" w14:textId="77777777" w:rsidTr="007E3B13">
        <w:tc>
          <w:tcPr>
            <w:tcW w:w="851" w:type="dxa"/>
            <w:vAlign w:val="center"/>
          </w:tcPr>
          <w:p w14:paraId="7ED800E8"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FA7D17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41AE45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Sasu </w:t>
            </w:r>
          </w:p>
        </w:tc>
        <w:tc>
          <w:tcPr>
            <w:tcW w:w="2268" w:type="dxa"/>
            <w:vAlign w:val="center"/>
          </w:tcPr>
          <w:p w14:paraId="36B6ED52"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FF3ED84" w14:textId="77777777" w:rsidTr="007E3B13">
        <w:tc>
          <w:tcPr>
            <w:tcW w:w="851" w:type="dxa"/>
            <w:vAlign w:val="center"/>
          </w:tcPr>
          <w:p w14:paraId="008B26C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55B229D"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44BD31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Casă de rugăciune – Parohia evanghelică Suraia </w:t>
            </w:r>
          </w:p>
        </w:tc>
        <w:tc>
          <w:tcPr>
            <w:tcW w:w="2268" w:type="dxa"/>
            <w:vAlign w:val="center"/>
          </w:tcPr>
          <w:p w14:paraId="2BED76D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Evanghelic </w:t>
            </w:r>
          </w:p>
        </w:tc>
      </w:tr>
      <w:tr w:rsidR="00B05073" w:rsidRPr="00B05073" w14:paraId="621747AC" w14:textId="77777777" w:rsidTr="007E3B13">
        <w:tc>
          <w:tcPr>
            <w:tcW w:w="851" w:type="dxa"/>
            <w:vAlign w:val="center"/>
          </w:tcPr>
          <w:p w14:paraId="5BEBC6A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2FFAFB"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EBC6FFC"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Suraia </w:t>
            </w:r>
          </w:p>
        </w:tc>
        <w:tc>
          <w:tcPr>
            <w:tcW w:w="2268" w:type="dxa"/>
            <w:vAlign w:val="center"/>
          </w:tcPr>
          <w:p w14:paraId="4E20F9A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9349B0A" w14:textId="77777777" w:rsidTr="007E3B13">
        <w:tc>
          <w:tcPr>
            <w:tcW w:w="851" w:type="dxa"/>
            <w:vAlign w:val="center"/>
          </w:tcPr>
          <w:p w14:paraId="3AADBD6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647D051" w14:textId="0377F199"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Tâmboești </w:t>
            </w:r>
          </w:p>
        </w:tc>
        <w:tc>
          <w:tcPr>
            <w:tcW w:w="4961" w:type="dxa"/>
            <w:vAlign w:val="center"/>
          </w:tcPr>
          <w:p w14:paraId="7C0F7A3B" w14:textId="3417F479"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Slimnic</w:t>
            </w:r>
          </w:p>
        </w:tc>
        <w:tc>
          <w:tcPr>
            <w:tcW w:w="2268" w:type="dxa"/>
            <w:vAlign w:val="center"/>
          </w:tcPr>
          <w:p w14:paraId="78D11C38" w14:textId="322E1766"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9BC405A" w14:textId="77777777" w:rsidTr="007E3B13">
        <w:tc>
          <w:tcPr>
            <w:tcW w:w="851" w:type="dxa"/>
            <w:vAlign w:val="center"/>
          </w:tcPr>
          <w:p w14:paraId="2E756F1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A333219"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915CF22" w14:textId="1431E82B"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Tâmboești </w:t>
            </w:r>
          </w:p>
        </w:tc>
        <w:tc>
          <w:tcPr>
            <w:tcW w:w="2268" w:type="dxa"/>
            <w:vAlign w:val="center"/>
          </w:tcPr>
          <w:p w14:paraId="64B83453" w14:textId="6EA1D3D5"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6F4A114" w14:textId="77777777" w:rsidTr="007E3B13">
        <w:tc>
          <w:tcPr>
            <w:tcW w:w="851" w:type="dxa"/>
            <w:vAlign w:val="center"/>
          </w:tcPr>
          <w:p w14:paraId="2100B22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2BF00E5"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49227A8" w14:textId="11A06636"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Tâmboești</w:t>
            </w:r>
          </w:p>
        </w:tc>
        <w:tc>
          <w:tcPr>
            <w:tcW w:w="2268" w:type="dxa"/>
            <w:vAlign w:val="center"/>
          </w:tcPr>
          <w:p w14:paraId="56084966" w14:textId="7D80A7B6"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Adventistă de ziua a șaptea </w:t>
            </w:r>
          </w:p>
        </w:tc>
      </w:tr>
      <w:tr w:rsidR="00B05073" w:rsidRPr="00B05073" w14:paraId="3E3D47F9" w14:textId="77777777" w:rsidTr="007E3B13">
        <w:tc>
          <w:tcPr>
            <w:tcW w:w="851" w:type="dxa"/>
            <w:vAlign w:val="center"/>
          </w:tcPr>
          <w:p w14:paraId="32258BEB"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65758891"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Tănăsoaia</w:t>
            </w:r>
          </w:p>
        </w:tc>
        <w:tc>
          <w:tcPr>
            <w:tcW w:w="4961" w:type="dxa"/>
            <w:vAlign w:val="center"/>
          </w:tcPr>
          <w:p w14:paraId="6905067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Călimăneasa</w:t>
            </w:r>
          </w:p>
        </w:tc>
        <w:tc>
          <w:tcPr>
            <w:tcW w:w="2268" w:type="dxa"/>
            <w:vAlign w:val="center"/>
          </w:tcPr>
          <w:p w14:paraId="00D6746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F067D06" w14:textId="77777777" w:rsidTr="007E3B13">
        <w:tc>
          <w:tcPr>
            <w:tcW w:w="851" w:type="dxa"/>
            <w:vAlign w:val="center"/>
          </w:tcPr>
          <w:p w14:paraId="4FFEF526"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30F820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4FB39F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Galbeni</w:t>
            </w:r>
          </w:p>
        </w:tc>
        <w:tc>
          <w:tcPr>
            <w:tcW w:w="2268" w:type="dxa"/>
            <w:vAlign w:val="center"/>
          </w:tcPr>
          <w:p w14:paraId="34EC0EF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262AFD7" w14:textId="77777777" w:rsidTr="007E3B13">
        <w:tc>
          <w:tcPr>
            <w:tcW w:w="851" w:type="dxa"/>
            <w:vAlign w:val="center"/>
          </w:tcPr>
          <w:p w14:paraId="16F72A5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31FC444"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4B91FD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”Intrarea în biserică” – parohia Galbeni – Nănești</w:t>
            </w:r>
          </w:p>
        </w:tc>
        <w:tc>
          <w:tcPr>
            <w:tcW w:w="2268" w:type="dxa"/>
            <w:vAlign w:val="center"/>
          </w:tcPr>
          <w:p w14:paraId="1D06A132"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8D4416A" w14:textId="77777777" w:rsidTr="007E3B13">
        <w:tc>
          <w:tcPr>
            <w:tcW w:w="851" w:type="dxa"/>
            <w:vAlign w:val="center"/>
          </w:tcPr>
          <w:p w14:paraId="3F00992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015DE5"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07BC80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Valea Rea</w:t>
            </w:r>
          </w:p>
        </w:tc>
        <w:tc>
          <w:tcPr>
            <w:tcW w:w="2268" w:type="dxa"/>
            <w:vAlign w:val="center"/>
          </w:tcPr>
          <w:p w14:paraId="57B6547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BDE6B2E" w14:textId="77777777" w:rsidTr="007E3B13">
        <w:tc>
          <w:tcPr>
            <w:tcW w:w="851" w:type="dxa"/>
            <w:vAlign w:val="center"/>
          </w:tcPr>
          <w:p w14:paraId="51DE389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52E5585"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D93A68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Vladimir </w:t>
            </w:r>
          </w:p>
        </w:tc>
        <w:tc>
          <w:tcPr>
            <w:tcW w:w="2268" w:type="dxa"/>
            <w:vAlign w:val="center"/>
          </w:tcPr>
          <w:p w14:paraId="546899B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982045C" w14:textId="77777777" w:rsidTr="007E3B13">
        <w:tc>
          <w:tcPr>
            <w:tcW w:w="851" w:type="dxa"/>
            <w:vAlign w:val="center"/>
          </w:tcPr>
          <w:p w14:paraId="2EC2B228"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7E397854"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Tătăranu</w:t>
            </w:r>
          </w:p>
        </w:tc>
        <w:tc>
          <w:tcPr>
            <w:tcW w:w="4961" w:type="dxa"/>
            <w:vAlign w:val="center"/>
          </w:tcPr>
          <w:p w14:paraId="7DCA1983"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Bordeasca Nouă II</w:t>
            </w:r>
          </w:p>
        </w:tc>
        <w:tc>
          <w:tcPr>
            <w:tcW w:w="2268" w:type="dxa"/>
            <w:vAlign w:val="center"/>
          </w:tcPr>
          <w:p w14:paraId="4D419F1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202E42B" w14:textId="77777777" w:rsidTr="007E3B13">
        <w:tc>
          <w:tcPr>
            <w:tcW w:w="851" w:type="dxa"/>
            <w:vAlign w:val="center"/>
          </w:tcPr>
          <w:p w14:paraId="3BEE1BAF"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8A8CF62"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F28AF07" w14:textId="398E90B2"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Bordeasca Nouă I </w:t>
            </w:r>
          </w:p>
        </w:tc>
        <w:tc>
          <w:tcPr>
            <w:tcW w:w="2268" w:type="dxa"/>
            <w:vAlign w:val="center"/>
          </w:tcPr>
          <w:p w14:paraId="16CF83E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FF89870" w14:textId="77777777" w:rsidTr="007E3B13">
        <w:tc>
          <w:tcPr>
            <w:tcW w:w="851" w:type="dxa"/>
            <w:vAlign w:val="center"/>
          </w:tcPr>
          <w:p w14:paraId="33F81D83"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09106E7"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6C29D5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Mărtinești </w:t>
            </w:r>
          </w:p>
        </w:tc>
        <w:tc>
          <w:tcPr>
            <w:tcW w:w="2268" w:type="dxa"/>
            <w:vAlign w:val="center"/>
          </w:tcPr>
          <w:p w14:paraId="531BE3A2"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532FCEE" w14:textId="77777777" w:rsidTr="007E3B13">
        <w:tc>
          <w:tcPr>
            <w:tcW w:w="851" w:type="dxa"/>
            <w:vAlign w:val="center"/>
          </w:tcPr>
          <w:p w14:paraId="2EFCF1A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8D076C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0689C16"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Obilești</w:t>
            </w:r>
          </w:p>
        </w:tc>
        <w:tc>
          <w:tcPr>
            <w:tcW w:w="2268" w:type="dxa"/>
            <w:vAlign w:val="center"/>
          </w:tcPr>
          <w:p w14:paraId="3838C6E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4FC4FB2" w14:textId="77777777" w:rsidTr="007E3B13">
        <w:tc>
          <w:tcPr>
            <w:tcW w:w="851" w:type="dxa"/>
            <w:vAlign w:val="center"/>
          </w:tcPr>
          <w:p w14:paraId="401E2A13"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040FF3B"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388C5C9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Tătăranu</w:t>
            </w:r>
          </w:p>
        </w:tc>
        <w:tc>
          <w:tcPr>
            <w:tcW w:w="2268" w:type="dxa"/>
            <w:vAlign w:val="center"/>
          </w:tcPr>
          <w:p w14:paraId="7BC8E4B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D331000" w14:textId="77777777" w:rsidTr="007E3B13">
        <w:tc>
          <w:tcPr>
            <w:tcW w:w="851" w:type="dxa"/>
            <w:vAlign w:val="center"/>
          </w:tcPr>
          <w:p w14:paraId="2CB4ABA5"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A29999B"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Tulnici</w:t>
            </w:r>
          </w:p>
        </w:tc>
        <w:tc>
          <w:tcPr>
            <w:tcW w:w="4961" w:type="dxa"/>
            <w:vAlign w:val="center"/>
          </w:tcPr>
          <w:p w14:paraId="18F69FC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”Sf. Ioan Botezătorul” – Parohia Coza (pe malul drept al râului Coza, la </w:t>
            </w:r>
          </w:p>
          <w:p w14:paraId="485C98A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1 km de la DN Focșani – Greșu - Brașov)</w:t>
            </w:r>
          </w:p>
        </w:tc>
        <w:tc>
          <w:tcPr>
            <w:tcW w:w="2268" w:type="dxa"/>
            <w:vAlign w:val="center"/>
          </w:tcPr>
          <w:p w14:paraId="2358B56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2BD0098" w14:textId="77777777" w:rsidTr="007E3B13">
        <w:tc>
          <w:tcPr>
            <w:tcW w:w="851" w:type="dxa"/>
            <w:vAlign w:val="center"/>
          </w:tcPr>
          <w:p w14:paraId="4AF98799"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1D3C9E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4F499A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Greșu</w:t>
            </w:r>
          </w:p>
        </w:tc>
        <w:tc>
          <w:tcPr>
            <w:tcW w:w="2268" w:type="dxa"/>
            <w:vAlign w:val="center"/>
          </w:tcPr>
          <w:p w14:paraId="06B7582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FFAE566" w14:textId="77777777" w:rsidTr="007E3B13">
        <w:tc>
          <w:tcPr>
            <w:tcW w:w="851" w:type="dxa"/>
            <w:vAlign w:val="center"/>
          </w:tcPr>
          <w:p w14:paraId="67CCA4CD"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0DB47A8"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6758C32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Hăulișca</w:t>
            </w:r>
          </w:p>
        </w:tc>
        <w:tc>
          <w:tcPr>
            <w:tcW w:w="2268" w:type="dxa"/>
            <w:vAlign w:val="center"/>
          </w:tcPr>
          <w:p w14:paraId="5344C30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B7CD0C5" w14:textId="77777777" w:rsidTr="007E3B13">
        <w:tc>
          <w:tcPr>
            <w:tcW w:w="851" w:type="dxa"/>
            <w:vAlign w:val="center"/>
          </w:tcPr>
          <w:p w14:paraId="273F253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C837A6F"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1AFCCACB"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”Adormirea Maicii Domnului” – Parohia Lepșa (în incinta Mănăstirii Lepșa)</w:t>
            </w:r>
          </w:p>
        </w:tc>
        <w:tc>
          <w:tcPr>
            <w:tcW w:w="2268" w:type="dxa"/>
            <w:vAlign w:val="center"/>
          </w:tcPr>
          <w:p w14:paraId="6EFC98B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569CF79" w14:textId="77777777" w:rsidTr="007E3B13">
        <w:tc>
          <w:tcPr>
            <w:tcW w:w="851" w:type="dxa"/>
            <w:vAlign w:val="center"/>
          </w:tcPr>
          <w:p w14:paraId="126F231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A1E11A"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94581A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Tulnici</w:t>
            </w:r>
          </w:p>
        </w:tc>
        <w:tc>
          <w:tcPr>
            <w:tcW w:w="2268" w:type="dxa"/>
            <w:vAlign w:val="center"/>
          </w:tcPr>
          <w:p w14:paraId="7A8CC4E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753E60A" w14:textId="77777777" w:rsidTr="007E3B13">
        <w:tc>
          <w:tcPr>
            <w:tcW w:w="851" w:type="dxa"/>
            <w:vAlign w:val="center"/>
          </w:tcPr>
          <w:p w14:paraId="4748FF7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567C6B84" w14:textId="77777777" w:rsidR="00F40B9A" w:rsidRPr="00B05073" w:rsidRDefault="00F40B9A"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Țifești</w:t>
            </w:r>
          </w:p>
        </w:tc>
        <w:tc>
          <w:tcPr>
            <w:tcW w:w="4961" w:type="dxa"/>
            <w:vAlign w:val="center"/>
          </w:tcPr>
          <w:p w14:paraId="7E357C2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Bătinești </w:t>
            </w:r>
          </w:p>
        </w:tc>
        <w:tc>
          <w:tcPr>
            <w:tcW w:w="2268" w:type="dxa"/>
            <w:vAlign w:val="center"/>
          </w:tcPr>
          <w:p w14:paraId="64E8856F"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00CEBB7" w14:textId="77777777" w:rsidTr="007E3B13">
        <w:tc>
          <w:tcPr>
            <w:tcW w:w="851" w:type="dxa"/>
            <w:vAlign w:val="center"/>
          </w:tcPr>
          <w:p w14:paraId="78ACEAF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CBFF88E"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BAF10D1"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Clipicești </w:t>
            </w:r>
          </w:p>
        </w:tc>
        <w:tc>
          <w:tcPr>
            <w:tcW w:w="2268" w:type="dxa"/>
            <w:vAlign w:val="center"/>
          </w:tcPr>
          <w:p w14:paraId="5624E25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2586A07" w14:textId="77777777" w:rsidTr="007E3B13">
        <w:tc>
          <w:tcPr>
            <w:tcW w:w="851" w:type="dxa"/>
            <w:vAlign w:val="center"/>
          </w:tcPr>
          <w:p w14:paraId="6ABBB4D4"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E1511B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495483A0"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Oleșești </w:t>
            </w:r>
          </w:p>
        </w:tc>
        <w:tc>
          <w:tcPr>
            <w:tcW w:w="2268" w:type="dxa"/>
            <w:vAlign w:val="center"/>
          </w:tcPr>
          <w:p w14:paraId="4A4A602D"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A71421" w14:textId="77777777" w:rsidTr="007E3B13">
        <w:tc>
          <w:tcPr>
            <w:tcW w:w="851" w:type="dxa"/>
            <w:vAlign w:val="center"/>
          </w:tcPr>
          <w:p w14:paraId="34E8538E"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FDA2D3A"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0005DE38"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Sârbi </w:t>
            </w:r>
          </w:p>
        </w:tc>
        <w:tc>
          <w:tcPr>
            <w:tcW w:w="2268" w:type="dxa"/>
            <w:vAlign w:val="center"/>
          </w:tcPr>
          <w:p w14:paraId="7C2ABD24"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2D513C6" w14:textId="77777777" w:rsidTr="007E3B13">
        <w:tc>
          <w:tcPr>
            <w:tcW w:w="851" w:type="dxa"/>
            <w:vAlign w:val="center"/>
          </w:tcPr>
          <w:p w14:paraId="3ABBF59A"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7C9F6F3"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A13B897"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Tufele </w:t>
            </w:r>
          </w:p>
        </w:tc>
        <w:tc>
          <w:tcPr>
            <w:tcW w:w="2268" w:type="dxa"/>
            <w:vAlign w:val="center"/>
          </w:tcPr>
          <w:p w14:paraId="619D83C5"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5A0D0DA" w14:textId="77777777" w:rsidTr="007E3B13">
        <w:tc>
          <w:tcPr>
            <w:tcW w:w="851" w:type="dxa"/>
            <w:vAlign w:val="center"/>
          </w:tcPr>
          <w:p w14:paraId="736492C1"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45EF1D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796FDAE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Țifești </w:t>
            </w:r>
          </w:p>
        </w:tc>
        <w:tc>
          <w:tcPr>
            <w:tcW w:w="2268" w:type="dxa"/>
            <w:vAlign w:val="center"/>
          </w:tcPr>
          <w:p w14:paraId="532ECDFA"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785D97C" w14:textId="77777777" w:rsidTr="007E3B13">
        <w:tc>
          <w:tcPr>
            <w:tcW w:w="851" w:type="dxa"/>
            <w:vAlign w:val="center"/>
          </w:tcPr>
          <w:p w14:paraId="45791DA7" w14:textId="77777777" w:rsidR="00F40B9A" w:rsidRPr="00B05073" w:rsidRDefault="00F40B9A"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2735D11" w14:textId="77777777" w:rsidR="00F40B9A" w:rsidRPr="00B05073" w:rsidRDefault="00F40B9A" w:rsidP="00F40B9A">
            <w:pPr>
              <w:jc w:val="center"/>
              <w:rPr>
                <w:rFonts w:ascii="Times New Roman" w:hAnsi="Times New Roman" w:cs="Times New Roman"/>
                <w:b/>
                <w:sz w:val="28"/>
                <w:szCs w:val="28"/>
                <w:lang w:val="ro-RO"/>
              </w:rPr>
            </w:pPr>
          </w:p>
        </w:tc>
        <w:tc>
          <w:tcPr>
            <w:tcW w:w="4961" w:type="dxa"/>
            <w:vAlign w:val="center"/>
          </w:tcPr>
          <w:p w14:paraId="2EC6475E"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Vitănești </w:t>
            </w:r>
          </w:p>
        </w:tc>
        <w:tc>
          <w:tcPr>
            <w:tcW w:w="2268" w:type="dxa"/>
            <w:vAlign w:val="center"/>
          </w:tcPr>
          <w:p w14:paraId="07ACB419" w14:textId="77777777" w:rsidR="00F40B9A" w:rsidRPr="00B05073" w:rsidRDefault="00F40B9A"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99ACCBE" w14:textId="77777777" w:rsidTr="007E3B13">
        <w:tc>
          <w:tcPr>
            <w:tcW w:w="851" w:type="dxa"/>
            <w:vAlign w:val="center"/>
          </w:tcPr>
          <w:p w14:paraId="34F51894" w14:textId="77777777" w:rsidR="004573E5" w:rsidRPr="00B05073" w:rsidRDefault="004573E5"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39BCB7E3" w14:textId="77777777" w:rsidR="004573E5" w:rsidRPr="00B05073" w:rsidRDefault="004573E5" w:rsidP="00F40B9A">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Urechești</w:t>
            </w:r>
          </w:p>
        </w:tc>
        <w:tc>
          <w:tcPr>
            <w:tcW w:w="4961" w:type="dxa"/>
            <w:vAlign w:val="center"/>
          </w:tcPr>
          <w:p w14:paraId="17E75C4E"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”Adormirea Maicii Domnului” – Parohia Vărzărești </w:t>
            </w:r>
          </w:p>
        </w:tc>
        <w:tc>
          <w:tcPr>
            <w:tcW w:w="2268" w:type="dxa"/>
            <w:vAlign w:val="center"/>
          </w:tcPr>
          <w:p w14:paraId="21CCD1D6"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3EC97BB" w14:textId="77777777" w:rsidTr="007E3B13">
        <w:tc>
          <w:tcPr>
            <w:tcW w:w="851" w:type="dxa"/>
            <w:vAlign w:val="center"/>
          </w:tcPr>
          <w:p w14:paraId="52AD723C" w14:textId="77777777" w:rsidR="004573E5" w:rsidRPr="00B05073" w:rsidRDefault="004573E5"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3044023" w14:textId="77777777" w:rsidR="004573E5" w:rsidRPr="00B05073" w:rsidRDefault="004573E5" w:rsidP="00F40B9A">
            <w:pPr>
              <w:jc w:val="center"/>
              <w:rPr>
                <w:rFonts w:ascii="Times New Roman" w:hAnsi="Times New Roman" w:cs="Times New Roman"/>
                <w:b/>
                <w:sz w:val="28"/>
                <w:szCs w:val="28"/>
                <w:lang w:val="ro-RO"/>
              </w:rPr>
            </w:pPr>
          </w:p>
        </w:tc>
        <w:tc>
          <w:tcPr>
            <w:tcW w:w="4961" w:type="dxa"/>
            <w:vAlign w:val="center"/>
          </w:tcPr>
          <w:p w14:paraId="351D5E79"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Gheorghe” – Parohia Vărzărești – Palanca</w:t>
            </w:r>
          </w:p>
        </w:tc>
        <w:tc>
          <w:tcPr>
            <w:tcW w:w="2268" w:type="dxa"/>
            <w:vAlign w:val="center"/>
          </w:tcPr>
          <w:p w14:paraId="42BE270B"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F0F8225" w14:textId="77777777" w:rsidTr="007E3B13">
        <w:tc>
          <w:tcPr>
            <w:tcW w:w="851" w:type="dxa"/>
            <w:vAlign w:val="center"/>
          </w:tcPr>
          <w:p w14:paraId="7685A664" w14:textId="77777777" w:rsidR="004573E5" w:rsidRPr="00B05073" w:rsidRDefault="004573E5"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04D32C8" w14:textId="77777777" w:rsidR="004573E5" w:rsidRPr="00B05073" w:rsidRDefault="004573E5" w:rsidP="00F40B9A">
            <w:pPr>
              <w:jc w:val="center"/>
              <w:rPr>
                <w:rFonts w:ascii="Times New Roman" w:hAnsi="Times New Roman" w:cs="Times New Roman"/>
                <w:b/>
                <w:sz w:val="28"/>
                <w:szCs w:val="28"/>
                <w:lang w:val="ro-RO"/>
              </w:rPr>
            </w:pPr>
          </w:p>
        </w:tc>
        <w:tc>
          <w:tcPr>
            <w:tcW w:w="4961" w:type="dxa"/>
            <w:vAlign w:val="center"/>
          </w:tcPr>
          <w:p w14:paraId="2CA1DE3A"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Mănăstirea Vărzărești – Parohia Vărzărești – Palanca</w:t>
            </w:r>
          </w:p>
        </w:tc>
        <w:tc>
          <w:tcPr>
            <w:tcW w:w="2268" w:type="dxa"/>
            <w:vAlign w:val="center"/>
          </w:tcPr>
          <w:p w14:paraId="58D71A0E"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9FE8FA3" w14:textId="77777777" w:rsidTr="007E3B13">
        <w:tc>
          <w:tcPr>
            <w:tcW w:w="851" w:type="dxa"/>
            <w:vAlign w:val="center"/>
          </w:tcPr>
          <w:p w14:paraId="33122FA1" w14:textId="77777777" w:rsidR="004573E5" w:rsidRPr="00B05073" w:rsidRDefault="004573E5"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BBA07EE" w14:textId="77777777" w:rsidR="004573E5" w:rsidRPr="00B05073" w:rsidRDefault="004573E5" w:rsidP="00F40B9A">
            <w:pPr>
              <w:jc w:val="center"/>
              <w:rPr>
                <w:rFonts w:ascii="Times New Roman" w:hAnsi="Times New Roman" w:cs="Times New Roman"/>
                <w:b/>
                <w:sz w:val="28"/>
                <w:szCs w:val="28"/>
                <w:lang w:val="ro-RO"/>
              </w:rPr>
            </w:pPr>
          </w:p>
        </w:tc>
        <w:tc>
          <w:tcPr>
            <w:tcW w:w="4961" w:type="dxa"/>
            <w:vAlign w:val="center"/>
          </w:tcPr>
          <w:p w14:paraId="0ACF2A81"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Runcu</w:t>
            </w:r>
          </w:p>
        </w:tc>
        <w:tc>
          <w:tcPr>
            <w:tcW w:w="2268" w:type="dxa"/>
            <w:vAlign w:val="center"/>
          </w:tcPr>
          <w:p w14:paraId="489E3FB3"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2CADA47" w14:textId="77777777" w:rsidTr="007E3B13">
        <w:tc>
          <w:tcPr>
            <w:tcW w:w="851" w:type="dxa"/>
            <w:vAlign w:val="center"/>
          </w:tcPr>
          <w:p w14:paraId="02D8DF9E" w14:textId="77777777" w:rsidR="004573E5" w:rsidRPr="00B05073" w:rsidRDefault="004573E5" w:rsidP="00F40B9A">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5075929" w14:textId="77777777" w:rsidR="004573E5" w:rsidRPr="00B05073" w:rsidRDefault="004573E5" w:rsidP="00F40B9A">
            <w:pPr>
              <w:jc w:val="center"/>
              <w:rPr>
                <w:rFonts w:ascii="Times New Roman" w:hAnsi="Times New Roman" w:cs="Times New Roman"/>
                <w:b/>
                <w:sz w:val="28"/>
                <w:szCs w:val="28"/>
                <w:lang w:val="ro-RO"/>
              </w:rPr>
            </w:pPr>
          </w:p>
        </w:tc>
        <w:tc>
          <w:tcPr>
            <w:tcW w:w="4961" w:type="dxa"/>
            <w:vAlign w:val="center"/>
          </w:tcPr>
          <w:p w14:paraId="15F44C8C"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Urechești </w:t>
            </w:r>
          </w:p>
        </w:tc>
        <w:tc>
          <w:tcPr>
            <w:tcW w:w="2268" w:type="dxa"/>
            <w:vAlign w:val="center"/>
          </w:tcPr>
          <w:p w14:paraId="58294863" w14:textId="77777777" w:rsidR="004573E5" w:rsidRPr="00B05073" w:rsidRDefault="004573E5" w:rsidP="00F40B9A">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71CE5D8" w14:textId="77777777" w:rsidTr="007E3B13">
        <w:tc>
          <w:tcPr>
            <w:tcW w:w="851" w:type="dxa"/>
            <w:vAlign w:val="center"/>
          </w:tcPr>
          <w:p w14:paraId="03EEF3FC"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112AF7E"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44E316F1" w14:textId="1AC340F2"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Urechești </w:t>
            </w:r>
          </w:p>
        </w:tc>
        <w:tc>
          <w:tcPr>
            <w:tcW w:w="2268" w:type="dxa"/>
            <w:vAlign w:val="center"/>
          </w:tcPr>
          <w:p w14:paraId="56F3EECC" w14:textId="4F9F40AE"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7607A69" w14:textId="77777777" w:rsidTr="007E3B13">
        <w:tc>
          <w:tcPr>
            <w:tcW w:w="851" w:type="dxa"/>
            <w:vAlign w:val="center"/>
          </w:tcPr>
          <w:p w14:paraId="7B24A73D"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830BA02" w14:textId="77777777" w:rsidR="004573E5" w:rsidRPr="00B05073" w:rsidRDefault="004573E5" w:rsidP="004573E5">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Valea Sării</w:t>
            </w:r>
          </w:p>
        </w:tc>
        <w:tc>
          <w:tcPr>
            <w:tcW w:w="4961" w:type="dxa"/>
            <w:vAlign w:val="center"/>
          </w:tcPr>
          <w:p w14:paraId="105CB978"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Colacu </w:t>
            </w:r>
          </w:p>
        </w:tc>
        <w:tc>
          <w:tcPr>
            <w:tcW w:w="2268" w:type="dxa"/>
            <w:vAlign w:val="center"/>
          </w:tcPr>
          <w:p w14:paraId="5043E2CC"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4BC2B60" w14:textId="77777777" w:rsidTr="007E3B13">
        <w:tc>
          <w:tcPr>
            <w:tcW w:w="851" w:type="dxa"/>
            <w:vAlign w:val="center"/>
          </w:tcPr>
          <w:p w14:paraId="2B44E0DE"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C736C82"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4316721F"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Podeni</w:t>
            </w:r>
          </w:p>
        </w:tc>
        <w:tc>
          <w:tcPr>
            <w:tcW w:w="2268" w:type="dxa"/>
            <w:vAlign w:val="center"/>
          </w:tcPr>
          <w:p w14:paraId="4F24E042"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AC4598E" w14:textId="77777777" w:rsidTr="007E3B13">
        <w:tc>
          <w:tcPr>
            <w:tcW w:w="851" w:type="dxa"/>
            <w:vAlign w:val="center"/>
          </w:tcPr>
          <w:p w14:paraId="51D8F530"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B43212F"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295CCD62"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Nicolae” – Parohia Prisaca</w:t>
            </w:r>
          </w:p>
        </w:tc>
        <w:tc>
          <w:tcPr>
            <w:tcW w:w="2268" w:type="dxa"/>
            <w:vAlign w:val="center"/>
          </w:tcPr>
          <w:p w14:paraId="6840031D"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7177715" w14:textId="77777777" w:rsidTr="007E3B13">
        <w:tc>
          <w:tcPr>
            <w:tcW w:w="851" w:type="dxa"/>
            <w:vAlign w:val="center"/>
          </w:tcPr>
          <w:p w14:paraId="59AC9D9C"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E2761C8"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57DF1603"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Valea Sării</w:t>
            </w:r>
          </w:p>
        </w:tc>
        <w:tc>
          <w:tcPr>
            <w:tcW w:w="2268" w:type="dxa"/>
            <w:vAlign w:val="center"/>
          </w:tcPr>
          <w:p w14:paraId="245C618F"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4573E5" w:rsidRPr="00B05073" w14:paraId="7271F85A" w14:textId="77777777" w:rsidTr="007E3B13">
        <w:tc>
          <w:tcPr>
            <w:tcW w:w="851" w:type="dxa"/>
            <w:vAlign w:val="center"/>
          </w:tcPr>
          <w:p w14:paraId="690CB8F4"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8205164"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7ADF409E" w14:textId="7626D65D"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Valea Sării</w:t>
            </w:r>
          </w:p>
        </w:tc>
        <w:tc>
          <w:tcPr>
            <w:tcW w:w="2268" w:type="dxa"/>
            <w:vAlign w:val="center"/>
          </w:tcPr>
          <w:p w14:paraId="61BEDEB0" w14:textId="4AFAA1D9"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7DDB4800" w14:textId="77777777" w:rsidTr="007E3B13">
        <w:tc>
          <w:tcPr>
            <w:tcW w:w="851" w:type="dxa"/>
            <w:vAlign w:val="center"/>
          </w:tcPr>
          <w:p w14:paraId="2A4002B9" w14:textId="77777777" w:rsidR="004573E5" w:rsidRPr="00B05073" w:rsidRDefault="004573E5"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4B53F7B" w14:textId="77777777" w:rsidR="004573E5" w:rsidRPr="00B05073" w:rsidRDefault="004573E5" w:rsidP="004573E5">
            <w:pPr>
              <w:jc w:val="center"/>
              <w:rPr>
                <w:rFonts w:ascii="Times New Roman" w:hAnsi="Times New Roman" w:cs="Times New Roman"/>
                <w:b/>
                <w:sz w:val="28"/>
                <w:szCs w:val="28"/>
                <w:lang w:val="ro-RO"/>
              </w:rPr>
            </w:pPr>
          </w:p>
        </w:tc>
        <w:tc>
          <w:tcPr>
            <w:tcW w:w="4961" w:type="dxa"/>
            <w:vAlign w:val="center"/>
          </w:tcPr>
          <w:p w14:paraId="68514E70"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”Cuvioasa Paraschiva” – Parohia Valea Sării</w:t>
            </w:r>
          </w:p>
        </w:tc>
        <w:tc>
          <w:tcPr>
            <w:tcW w:w="2268" w:type="dxa"/>
            <w:vAlign w:val="center"/>
          </w:tcPr>
          <w:p w14:paraId="123B092A" w14:textId="77777777" w:rsidR="004573E5" w:rsidRPr="00B05073" w:rsidRDefault="004573E5"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EF0EFFF" w14:textId="77777777" w:rsidTr="007E3B13">
        <w:tc>
          <w:tcPr>
            <w:tcW w:w="851" w:type="dxa"/>
            <w:vAlign w:val="center"/>
          </w:tcPr>
          <w:p w14:paraId="60662D98"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4AF01B53" w14:textId="77777777" w:rsidR="008378DF" w:rsidRPr="00B05073" w:rsidRDefault="008378DF" w:rsidP="004573E5">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Vidra</w:t>
            </w:r>
          </w:p>
        </w:tc>
        <w:tc>
          <w:tcPr>
            <w:tcW w:w="4961" w:type="dxa"/>
            <w:vAlign w:val="center"/>
          </w:tcPr>
          <w:p w14:paraId="785529B2"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Burca </w:t>
            </w:r>
          </w:p>
        </w:tc>
        <w:tc>
          <w:tcPr>
            <w:tcW w:w="2268" w:type="dxa"/>
            <w:vAlign w:val="center"/>
          </w:tcPr>
          <w:p w14:paraId="762D9D1A"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A50585E" w14:textId="77777777" w:rsidTr="007E3B13">
        <w:tc>
          <w:tcPr>
            <w:tcW w:w="851" w:type="dxa"/>
            <w:vAlign w:val="center"/>
          </w:tcPr>
          <w:p w14:paraId="0C33E5BA"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E00CD1D"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3FC9A262"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Căliman</w:t>
            </w:r>
          </w:p>
        </w:tc>
        <w:tc>
          <w:tcPr>
            <w:tcW w:w="2268" w:type="dxa"/>
            <w:vAlign w:val="center"/>
          </w:tcPr>
          <w:p w14:paraId="35676311"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204CD96" w14:textId="77777777" w:rsidTr="007E3B13">
        <w:tc>
          <w:tcPr>
            <w:tcW w:w="851" w:type="dxa"/>
            <w:vAlign w:val="center"/>
          </w:tcPr>
          <w:p w14:paraId="575AFC24"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87E3CB"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703AC01B"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Cucuieți</w:t>
            </w:r>
          </w:p>
        </w:tc>
        <w:tc>
          <w:tcPr>
            <w:tcW w:w="2268" w:type="dxa"/>
            <w:vAlign w:val="center"/>
          </w:tcPr>
          <w:p w14:paraId="18E8B217"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2BBB3FD" w14:textId="77777777" w:rsidTr="007E3B13">
        <w:tc>
          <w:tcPr>
            <w:tcW w:w="851" w:type="dxa"/>
            <w:vAlign w:val="center"/>
          </w:tcPr>
          <w:p w14:paraId="18C708E0"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6AC35C5"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3797897A" w14:textId="46BE874C"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Cucuieți</w:t>
            </w:r>
          </w:p>
        </w:tc>
        <w:tc>
          <w:tcPr>
            <w:tcW w:w="2268" w:type="dxa"/>
            <w:vAlign w:val="center"/>
          </w:tcPr>
          <w:p w14:paraId="4B81EF07" w14:textId="16595198"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E843BD6" w14:textId="77777777" w:rsidTr="007E3B13">
        <w:tc>
          <w:tcPr>
            <w:tcW w:w="851" w:type="dxa"/>
            <w:vAlign w:val="center"/>
          </w:tcPr>
          <w:p w14:paraId="7D4FB3ED"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5B69364"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78414CC0"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Irești</w:t>
            </w:r>
          </w:p>
        </w:tc>
        <w:tc>
          <w:tcPr>
            <w:tcW w:w="2268" w:type="dxa"/>
            <w:vAlign w:val="center"/>
          </w:tcPr>
          <w:p w14:paraId="7C2A5177"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BCF2193" w14:textId="77777777" w:rsidTr="007E3B13">
        <w:tc>
          <w:tcPr>
            <w:tcW w:w="851" w:type="dxa"/>
            <w:vAlign w:val="center"/>
          </w:tcPr>
          <w:p w14:paraId="31F87974"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4582298"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6433F7AF"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Irești Deal – Parohia Irești Deal </w:t>
            </w:r>
          </w:p>
        </w:tc>
        <w:tc>
          <w:tcPr>
            <w:tcW w:w="2268" w:type="dxa"/>
            <w:vAlign w:val="center"/>
          </w:tcPr>
          <w:p w14:paraId="38B1E5F1"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5FBB4C0" w14:textId="77777777" w:rsidTr="007E3B13">
        <w:tc>
          <w:tcPr>
            <w:tcW w:w="851" w:type="dxa"/>
            <w:vAlign w:val="center"/>
          </w:tcPr>
          <w:p w14:paraId="7447C1C4"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FE17356"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0712A341"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Mesteacăni</w:t>
            </w:r>
          </w:p>
        </w:tc>
        <w:tc>
          <w:tcPr>
            <w:tcW w:w="2268" w:type="dxa"/>
            <w:vAlign w:val="center"/>
          </w:tcPr>
          <w:p w14:paraId="710DB593"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86ED09" w14:textId="77777777" w:rsidTr="007E3B13">
        <w:tc>
          <w:tcPr>
            <w:tcW w:w="851" w:type="dxa"/>
            <w:vAlign w:val="center"/>
          </w:tcPr>
          <w:p w14:paraId="1451F668"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766A04A"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27200CAD"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Ruget</w:t>
            </w:r>
          </w:p>
        </w:tc>
        <w:tc>
          <w:tcPr>
            <w:tcW w:w="2268" w:type="dxa"/>
            <w:vAlign w:val="center"/>
          </w:tcPr>
          <w:p w14:paraId="139321DE"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CEC29BD" w14:textId="77777777" w:rsidTr="007E3B13">
        <w:tc>
          <w:tcPr>
            <w:tcW w:w="851" w:type="dxa"/>
            <w:vAlign w:val="center"/>
          </w:tcPr>
          <w:p w14:paraId="69402C43"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DEEF6CE"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337F2F54"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Șerbești </w:t>
            </w:r>
          </w:p>
        </w:tc>
        <w:tc>
          <w:tcPr>
            <w:tcW w:w="2268" w:type="dxa"/>
            <w:vAlign w:val="center"/>
          </w:tcPr>
          <w:p w14:paraId="314771F9"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E01A84C" w14:textId="77777777" w:rsidTr="007E3B13">
        <w:tc>
          <w:tcPr>
            <w:tcW w:w="851" w:type="dxa"/>
            <w:vAlign w:val="center"/>
          </w:tcPr>
          <w:p w14:paraId="2B09E7B1"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60A3556"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40ACFB62"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Tichiriș</w:t>
            </w:r>
          </w:p>
        </w:tc>
        <w:tc>
          <w:tcPr>
            <w:tcW w:w="2268" w:type="dxa"/>
            <w:vAlign w:val="center"/>
          </w:tcPr>
          <w:p w14:paraId="4734C1F5"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3D52EE5" w14:textId="77777777" w:rsidTr="007E3B13">
        <w:tc>
          <w:tcPr>
            <w:tcW w:w="851" w:type="dxa"/>
            <w:vAlign w:val="center"/>
          </w:tcPr>
          <w:p w14:paraId="30A252B6"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E4BE78F"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20FF31D1"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Vidra</w:t>
            </w:r>
          </w:p>
        </w:tc>
        <w:tc>
          <w:tcPr>
            <w:tcW w:w="2268" w:type="dxa"/>
            <w:vAlign w:val="center"/>
          </w:tcPr>
          <w:p w14:paraId="7926E2BC"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EBFE5FA" w14:textId="77777777" w:rsidTr="007E3B13">
        <w:tc>
          <w:tcPr>
            <w:tcW w:w="851" w:type="dxa"/>
            <w:vAlign w:val="center"/>
          </w:tcPr>
          <w:p w14:paraId="0474F6EA"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6311BD1"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7504EC3A"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Viișoara</w:t>
            </w:r>
          </w:p>
        </w:tc>
        <w:tc>
          <w:tcPr>
            <w:tcW w:w="2268" w:type="dxa"/>
            <w:vAlign w:val="center"/>
          </w:tcPr>
          <w:p w14:paraId="58E75BF7"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0DA3066" w14:textId="77777777" w:rsidTr="007E3B13">
        <w:tc>
          <w:tcPr>
            <w:tcW w:w="851" w:type="dxa"/>
            <w:vAlign w:val="center"/>
          </w:tcPr>
          <w:p w14:paraId="62E67A17" w14:textId="77777777" w:rsidR="008378DF" w:rsidRPr="00B05073" w:rsidRDefault="008378DF" w:rsidP="004573E5">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EE6AF21" w14:textId="77777777" w:rsidR="008378DF" w:rsidRPr="00B05073" w:rsidRDefault="008378DF" w:rsidP="004573E5">
            <w:pPr>
              <w:jc w:val="center"/>
              <w:rPr>
                <w:rFonts w:ascii="Times New Roman" w:hAnsi="Times New Roman" w:cs="Times New Roman"/>
                <w:b/>
                <w:sz w:val="28"/>
                <w:szCs w:val="28"/>
                <w:lang w:val="ro-RO"/>
              </w:rPr>
            </w:pPr>
          </w:p>
        </w:tc>
        <w:tc>
          <w:tcPr>
            <w:tcW w:w="4961" w:type="dxa"/>
            <w:vAlign w:val="center"/>
          </w:tcPr>
          <w:p w14:paraId="32D9589C"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Voloșcani</w:t>
            </w:r>
          </w:p>
        </w:tc>
        <w:tc>
          <w:tcPr>
            <w:tcW w:w="2268" w:type="dxa"/>
            <w:vAlign w:val="center"/>
          </w:tcPr>
          <w:p w14:paraId="5729276C" w14:textId="77777777" w:rsidR="008378DF" w:rsidRPr="00B05073" w:rsidRDefault="008378DF" w:rsidP="004573E5">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C24731C" w14:textId="77777777" w:rsidTr="007E3B13">
        <w:tc>
          <w:tcPr>
            <w:tcW w:w="851" w:type="dxa"/>
            <w:vAlign w:val="center"/>
          </w:tcPr>
          <w:p w14:paraId="475E9AF5"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36B7A74"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1D4578A1" w14:textId="5B49081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Voloșcani</w:t>
            </w:r>
          </w:p>
        </w:tc>
        <w:tc>
          <w:tcPr>
            <w:tcW w:w="2268" w:type="dxa"/>
            <w:vAlign w:val="center"/>
          </w:tcPr>
          <w:p w14:paraId="0D316CB7" w14:textId="1BC847AE"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1F3502E" w14:textId="77777777" w:rsidTr="007E3B13">
        <w:tc>
          <w:tcPr>
            <w:tcW w:w="851" w:type="dxa"/>
            <w:vAlign w:val="center"/>
          </w:tcPr>
          <w:p w14:paraId="2D7FB4EA"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174C3227"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Vintileasca</w:t>
            </w:r>
          </w:p>
        </w:tc>
        <w:tc>
          <w:tcPr>
            <w:tcW w:w="4961" w:type="dxa"/>
            <w:vAlign w:val="center"/>
          </w:tcPr>
          <w:p w14:paraId="612CBE0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Neculele</w:t>
            </w:r>
          </w:p>
        </w:tc>
        <w:tc>
          <w:tcPr>
            <w:tcW w:w="2268" w:type="dxa"/>
            <w:vAlign w:val="center"/>
          </w:tcPr>
          <w:p w14:paraId="0C833E2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504A654" w14:textId="77777777" w:rsidTr="007E3B13">
        <w:tc>
          <w:tcPr>
            <w:tcW w:w="851" w:type="dxa"/>
            <w:vAlign w:val="center"/>
          </w:tcPr>
          <w:p w14:paraId="0E57C689"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86836BB"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3108904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Vintileasca – Parohia Vintileasca</w:t>
            </w:r>
          </w:p>
        </w:tc>
        <w:tc>
          <w:tcPr>
            <w:tcW w:w="2268" w:type="dxa"/>
            <w:vAlign w:val="center"/>
          </w:tcPr>
          <w:p w14:paraId="3093E6A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de rit vechi </w:t>
            </w:r>
          </w:p>
        </w:tc>
      </w:tr>
      <w:tr w:rsidR="00B05073" w:rsidRPr="00B05073" w14:paraId="039270A9" w14:textId="77777777" w:rsidTr="007E3B13">
        <w:tc>
          <w:tcPr>
            <w:tcW w:w="851" w:type="dxa"/>
            <w:vAlign w:val="center"/>
          </w:tcPr>
          <w:p w14:paraId="0E6DC28E"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23CD737D"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Vizantea Livezi</w:t>
            </w:r>
          </w:p>
        </w:tc>
        <w:tc>
          <w:tcPr>
            <w:tcW w:w="4961" w:type="dxa"/>
            <w:vAlign w:val="center"/>
          </w:tcPr>
          <w:p w14:paraId="1BD45B34"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Livezile</w:t>
            </w:r>
          </w:p>
        </w:tc>
        <w:tc>
          <w:tcPr>
            <w:tcW w:w="2268" w:type="dxa"/>
            <w:vAlign w:val="center"/>
          </w:tcPr>
          <w:p w14:paraId="3CBB96BC"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FF809BB" w14:textId="77777777" w:rsidTr="007E3B13">
        <w:tc>
          <w:tcPr>
            <w:tcW w:w="851" w:type="dxa"/>
            <w:vAlign w:val="center"/>
          </w:tcPr>
          <w:p w14:paraId="23F8A603"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50597C9"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129CB391"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Piscu Radului</w:t>
            </w:r>
          </w:p>
        </w:tc>
        <w:tc>
          <w:tcPr>
            <w:tcW w:w="2268" w:type="dxa"/>
            <w:vAlign w:val="center"/>
          </w:tcPr>
          <w:p w14:paraId="20A18856"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416A0CD" w14:textId="77777777" w:rsidTr="007E3B13">
        <w:tc>
          <w:tcPr>
            <w:tcW w:w="851" w:type="dxa"/>
            <w:vAlign w:val="center"/>
          </w:tcPr>
          <w:p w14:paraId="199A3782"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C503158"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3B81E2DF"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Vizantea</w:t>
            </w:r>
          </w:p>
        </w:tc>
        <w:tc>
          <w:tcPr>
            <w:tcW w:w="2268" w:type="dxa"/>
            <w:vAlign w:val="center"/>
          </w:tcPr>
          <w:p w14:paraId="00E9600E"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Romano - catolic</w:t>
            </w:r>
          </w:p>
        </w:tc>
      </w:tr>
      <w:tr w:rsidR="00B05073" w:rsidRPr="00B05073" w14:paraId="135B5030" w14:textId="77777777" w:rsidTr="007E3B13">
        <w:tc>
          <w:tcPr>
            <w:tcW w:w="851" w:type="dxa"/>
            <w:vAlign w:val="center"/>
          </w:tcPr>
          <w:p w14:paraId="4323964A"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749749B"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680B26B0"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Biserica ”Înălțarea Sfntei Cruci” Vizantea – Parohia Vizantea </w:t>
            </w:r>
          </w:p>
        </w:tc>
        <w:tc>
          <w:tcPr>
            <w:tcW w:w="2268" w:type="dxa"/>
            <w:vAlign w:val="center"/>
          </w:tcPr>
          <w:p w14:paraId="0ED8199D"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30EB1F71" w14:textId="77777777" w:rsidTr="007E3B13">
        <w:tc>
          <w:tcPr>
            <w:tcW w:w="851" w:type="dxa"/>
            <w:vAlign w:val="center"/>
          </w:tcPr>
          <w:p w14:paraId="31200519"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4706ABF"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57BBF2FC"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Vizantea</w:t>
            </w:r>
          </w:p>
        </w:tc>
        <w:tc>
          <w:tcPr>
            <w:tcW w:w="2268" w:type="dxa"/>
            <w:vAlign w:val="center"/>
          </w:tcPr>
          <w:p w14:paraId="60657FF7"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Adventist de ziua a șaptea</w:t>
            </w:r>
          </w:p>
        </w:tc>
      </w:tr>
      <w:tr w:rsidR="00B05073" w:rsidRPr="00B05073" w14:paraId="352661A0" w14:textId="77777777" w:rsidTr="007E3B13">
        <w:tc>
          <w:tcPr>
            <w:tcW w:w="851" w:type="dxa"/>
            <w:vAlign w:val="center"/>
          </w:tcPr>
          <w:p w14:paraId="4721FD6E"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E043475"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25D61FF"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Vizantea Răzășească</w:t>
            </w:r>
          </w:p>
        </w:tc>
        <w:tc>
          <w:tcPr>
            <w:tcW w:w="2268" w:type="dxa"/>
            <w:vAlign w:val="center"/>
          </w:tcPr>
          <w:p w14:paraId="53851FEB"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3CC6A188" w14:textId="77777777" w:rsidTr="007E3B13">
        <w:tc>
          <w:tcPr>
            <w:tcW w:w="851" w:type="dxa"/>
            <w:vAlign w:val="center"/>
          </w:tcPr>
          <w:p w14:paraId="1C7C0D25"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5E110BFF"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Vânători</w:t>
            </w:r>
          </w:p>
        </w:tc>
        <w:tc>
          <w:tcPr>
            <w:tcW w:w="4961" w:type="dxa"/>
            <w:vAlign w:val="center"/>
          </w:tcPr>
          <w:p w14:paraId="4F06216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Balta Raței</w:t>
            </w:r>
          </w:p>
        </w:tc>
        <w:tc>
          <w:tcPr>
            <w:tcW w:w="2268" w:type="dxa"/>
            <w:vAlign w:val="center"/>
          </w:tcPr>
          <w:p w14:paraId="393B8E16"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ED8890A" w14:textId="77777777" w:rsidTr="007E3B13">
        <w:tc>
          <w:tcPr>
            <w:tcW w:w="851" w:type="dxa"/>
            <w:vAlign w:val="center"/>
          </w:tcPr>
          <w:p w14:paraId="2B2FB972"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0EA187D"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FBA579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Jorăști </w:t>
            </w:r>
          </w:p>
        </w:tc>
        <w:tc>
          <w:tcPr>
            <w:tcW w:w="2268" w:type="dxa"/>
            <w:vAlign w:val="center"/>
          </w:tcPr>
          <w:p w14:paraId="7ABF101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F235269" w14:textId="77777777" w:rsidTr="007E3B13">
        <w:tc>
          <w:tcPr>
            <w:tcW w:w="851" w:type="dxa"/>
            <w:vAlign w:val="center"/>
          </w:tcPr>
          <w:p w14:paraId="240DF9E9"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73918BD"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7476F43B"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Mircești </w:t>
            </w:r>
          </w:p>
        </w:tc>
        <w:tc>
          <w:tcPr>
            <w:tcW w:w="2268" w:type="dxa"/>
            <w:vAlign w:val="center"/>
          </w:tcPr>
          <w:p w14:paraId="12847904"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71A8E629" w14:textId="77777777" w:rsidTr="007E3B13">
        <w:tc>
          <w:tcPr>
            <w:tcW w:w="851" w:type="dxa"/>
            <w:vAlign w:val="center"/>
          </w:tcPr>
          <w:p w14:paraId="091D7CAF"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B4506D6"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3224219A"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”Sfinții Voievozi” – Parohia Mirceștii Vechi</w:t>
            </w:r>
          </w:p>
        </w:tc>
        <w:tc>
          <w:tcPr>
            <w:tcW w:w="2268" w:type="dxa"/>
            <w:vAlign w:val="center"/>
          </w:tcPr>
          <w:p w14:paraId="2F29CCF7"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136B427F" w14:textId="77777777" w:rsidTr="007E3B13">
        <w:tc>
          <w:tcPr>
            <w:tcW w:w="851" w:type="dxa"/>
            <w:vAlign w:val="center"/>
          </w:tcPr>
          <w:p w14:paraId="7792A934"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07228E6"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4697E6E1"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Biseică – Parohia Petrești</w:t>
            </w:r>
          </w:p>
        </w:tc>
        <w:tc>
          <w:tcPr>
            <w:tcW w:w="2268" w:type="dxa"/>
            <w:vAlign w:val="center"/>
          </w:tcPr>
          <w:p w14:paraId="4C813216"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8378DF" w:rsidRPr="00B05073" w14:paraId="2700C3DA" w14:textId="77777777" w:rsidTr="007E3B13">
        <w:tc>
          <w:tcPr>
            <w:tcW w:w="851" w:type="dxa"/>
            <w:vAlign w:val="center"/>
          </w:tcPr>
          <w:p w14:paraId="14E2C713"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AFBDB93"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B236EAC"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Rădulești </w:t>
            </w:r>
          </w:p>
        </w:tc>
        <w:tc>
          <w:tcPr>
            <w:tcW w:w="2268" w:type="dxa"/>
            <w:vAlign w:val="center"/>
          </w:tcPr>
          <w:p w14:paraId="69596EE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8378DF" w:rsidRPr="00B05073" w14:paraId="37A75041" w14:textId="77777777" w:rsidTr="007E3B13">
        <w:tc>
          <w:tcPr>
            <w:tcW w:w="851" w:type="dxa"/>
            <w:vAlign w:val="center"/>
          </w:tcPr>
          <w:p w14:paraId="1D28BE00"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F0DBB6D"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CDC0BA2" w14:textId="398FAE48"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Rădulești </w:t>
            </w:r>
          </w:p>
        </w:tc>
        <w:tc>
          <w:tcPr>
            <w:tcW w:w="2268" w:type="dxa"/>
            <w:vAlign w:val="center"/>
          </w:tcPr>
          <w:p w14:paraId="70B700D1" w14:textId="581DD593"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1832551C" w14:textId="77777777" w:rsidTr="007E3B13">
        <w:tc>
          <w:tcPr>
            <w:tcW w:w="851" w:type="dxa"/>
            <w:vAlign w:val="center"/>
          </w:tcPr>
          <w:p w14:paraId="6366488D"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65FA3890"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4B58E95E"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Vânători </w:t>
            </w:r>
          </w:p>
        </w:tc>
        <w:tc>
          <w:tcPr>
            <w:tcW w:w="2268" w:type="dxa"/>
            <w:vAlign w:val="center"/>
          </w:tcPr>
          <w:p w14:paraId="2CFD9B0F"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EA5F178" w14:textId="77777777" w:rsidTr="007E3B13">
        <w:tc>
          <w:tcPr>
            <w:tcW w:w="851" w:type="dxa"/>
            <w:vAlign w:val="center"/>
          </w:tcPr>
          <w:p w14:paraId="5DF7D1A9"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7332CF8"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Vârteșcoiu</w:t>
            </w:r>
          </w:p>
        </w:tc>
        <w:tc>
          <w:tcPr>
            <w:tcW w:w="4961" w:type="dxa"/>
            <w:vAlign w:val="center"/>
          </w:tcPr>
          <w:p w14:paraId="5150E123"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Faraoanele </w:t>
            </w:r>
          </w:p>
        </w:tc>
        <w:tc>
          <w:tcPr>
            <w:tcW w:w="2268" w:type="dxa"/>
            <w:vAlign w:val="center"/>
          </w:tcPr>
          <w:p w14:paraId="26D9DAA7"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0E54D9E" w14:textId="77777777" w:rsidTr="007E3B13">
        <w:tc>
          <w:tcPr>
            <w:tcW w:w="851" w:type="dxa"/>
            <w:vAlign w:val="center"/>
          </w:tcPr>
          <w:p w14:paraId="0F2D2FEF"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94A529"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890FEB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Vârteșcoiu – Beciu </w:t>
            </w:r>
          </w:p>
        </w:tc>
        <w:tc>
          <w:tcPr>
            <w:tcW w:w="2268" w:type="dxa"/>
            <w:vAlign w:val="center"/>
          </w:tcPr>
          <w:p w14:paraId="3D88B71B"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60DF485" w14:textId="77777777" w:rsidTr="007E3B13">
        <w:tc>
          <w:tcPr>
            <w:tcW w:w="851" w:type="dxa"/>
            <w:vAlign w:val="center"/>
          </w:tcPr>
          <w:p w14:paraId="37DF72D3"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244ECFC"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79443B56"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Vârteșcoiu – Olteni</w:t>
            </w:r>
          </w:p>
        </w:tc>
        <w:tc>
          <w:tcPr>
            <w:tcW w:w="2268" w:type="dxa"/>
            <w:vAlign w:val="center"/>
          </w:tcPr>
          <w:p w14:paraId="49A5507F"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5797445" w14:textId="77777777" w:rsidTr="007E3B13">
        <w:tc>
          <w:tcPr>
            <w:tcW w:w="851" w:type="dxa"/>
            <w:vAlign w:val="center"/>
          </w:tcPr>
          <w:p w14:paraId="406A9118"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34D2C72"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52AEEC60"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Vârteșcoiu – Rotărești </w:t>
            </w:r>
          </w:p>
        </w:tc>
        <w:tc>
          <w:tcPr>
            <w:tcW w:w="2268" w:type="dxa"/>
            <w:vAlign w:val="center"/>
          </w:tcPr>
          <w:p w14:paraId="1BAF0C59" w14:textId="73D3DDF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0C4DAA97" w14:textId="77777777" w:rsidTr="007E3B13">
        <w:tc>
          <w:tcPr>
            <w:tcW w:w="851" w:type="dxa"/>
            <w:vAlign w:val="center"/>
          </w:tcPr>
          <w:p w14:paraId="3F6E4EE9"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05D6244E"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Vrâncioaia</w:t>
            </w:r>
          </w:p>
        </w:tc>
        <w:tc>
          <w:tcPr>
            <w:tcW w:w="4961" w:type="dxa"/>
            <w:vAlign w:val="center"/>
          </w:tcPr>
          <w:p w14:paraId="033B67C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Bodești </w:t>
            </w:r>
          </w:p>
        </w:tc>
        <w:tc>
          <w:tcPr>
            <w:tcW w:w="2268" w:type="dxa"/>
            <w:vAlign w:val="center"/>
          </w:tcPr>
          <w:p w14:paraId="190913EA"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391EA5B" w14:textId="77777777" w:rsidTr="007E3B13">
        <w:tc>
          <w:tcPr>
            <w:tcW w:w="851" w:type="dxa"/>
            <w:vAlign w:val="center"/>
          </w:tcPr>
          <w:p w14:paraId="1A961E47"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C143ED8"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7FBBAF05"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Muncei</w:t>
            </w:r>
          </w:p>
        </w:tc>
        <w:tc>
          <w:tcPr>
            <w:tcW w:w="2268" w:type="dxa"/>
            <w:vAlign w:val="center"/>
          </w:tcPr>
          <w:p w14:paraId="5E3648C1"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8378DF" w:rsidRPr="00B05073" w14:paraId="7D6B1F0F" w14:textId="77777777" w:rsidTr="007E3B13">
        <w:tc>
          <w:tcPr>
            <w:tcW w:w="851" w:type="dxa"/>
            <w:vAlign w:val="center"/>
          </w:tcPr>
          <w:p w14:paraId="7A1FA552"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B163E37"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F5D8E8A" w14:textId="38560BB9"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Muncei</w:t>
            </w:r>
          </w:p>
        </w:tc>
        <w:tc>
          <w:tcPr>
            <w:tcW w:w="2268" w:type="dxa"/>
            <w:vAlign w:val="center"/>
          </w:tcPr>
          <w:p w14:paraId="1331ED59" w14:textId="580C8036"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41264E47" w14:textId="77777777" w:rsidTr="007E3B13">
        <w:tc>
          <w:tcPr>
            <w:tcW w:w="851" w:type="dxa"/>
            <w:vAlign w:val="center"/>
          </w:tcPr>
          <w:p w14:paraId="6FD88184"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5FEDAAB3"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3BBA77B5"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Ploștina</w:t>
            </w:r>
          </w:p>
        </w:tc>
        <w:tc>
          <w:tcPr>
            <w:tcW w:w="2268" w:type="dxa"/>
            <w:vAlign w:val="center"/>
          </w:tcPr>
          <w:p w14:paraId="7B8F3D0E"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41D927B2" w14:textId="77777777" w:rsidTr="007E3B13">
        <w:tc>
          <w:tcPr>
            <w:tcW w:w="851" w:type="dxa"/>
            <w:vAlign w:val="center"/>
          </w:tcPr>
          <w:p w14:paraId="7595CDEF"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F0A495B"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18ACE18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Poiana</w:t>
            </w:r>
          </w:p>
        </w:tc>
        <w:tc>
          <w:tcPr>
            <w:tcW w:w="2268" w:type="dxa"/>
            <w:vAlign w:val="center"/>
          </w:tcPr>
          <w:p w14:paraId="3B54DE1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8378DF" w:rsidRPr="00B05073" w14:paraId="35FF8CB8" w14:textId="77777777" w:rsidTr="007E3B13">
        <w:tc>
          <w:tcPr>
            <w:tcW w:w="851" w:type="dxa"/>
            <w:vAlign w:val="center"/>
          </w:tcPr>
          <w:p w14:paraId="6BC0007E"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3FDFDB15"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9E49178" w14:textId="14AAE492"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Poiana</w:t>
            </w:r>
          </w:p>
        </w:tc>
        <w:tc>
          <w:tcPr>
            <w:tcW w:w="2268" w:type="dxa"/>
            <w:vAlign w:val="center"/>
          </w:tcPr>
          <w:p w14:paraId="20AD5E18" w14:textId="7B0F6ECE"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249403B" w14:textId="77777777" w:rsidTr="007E3B13">
        <w:tc>
          <w:tcPr>
            <w:tcW w:w="851" w:type="dxa"/>
            <w:vAlign w:val="center"/>
          </w:tcPr>
          <w:p w14:paraId="42D49D7F"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71AAF610"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46AEB75A"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Spinești </w:t>
            </w:r>
          </w:p>
        </w:tc>
        <w:tc>
          <w:tcPr>
            <w:tcW w:w="2268" w:type="dxa"/>
            <w:vAlign w:val="center"/>
          </w:tcPr>
          <w:p w14:paraId="37BCD52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2393D60A" w14:textId="77777777" w:rsidTr="007E3B13">
        <w:tc>
          <w:tcPr>
            <w:tcW w:w="851" w:type="dxa"/>
            <w:vAlign w:val="center"/>
          </w:tcPr>
          <w:p w14:paraId="2F321132"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ECA6503"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2591E04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Văsui</w:t>
            </w:r>
          </w:p>
        </w:tc>
        <w:tc>
          <w:tcPr>
            <w:tcW w:w="2268" w:type="dxa"/>
            <w:vAlign w:val="center"/>
          </w:tcPr>
          <w:p w14:paraId="6855185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634D6045" w14:textId="77777777" w:rsidTr="007E3B13">
        <w:tc>
          <w:tcPr>
            <w:tcW w:w="851" w:type="dxa"/>
            <w:vAlign w:val="center"/>
          </w:tcPr>
          <w:p w14:paraId="798710F3"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DA239E1"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63935377"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de lemn ”Sf. Nicolae” – Parohia Vrâncioaia</w:t>
            </w:r>
          </w:p>
        </w:tc>
        <w:tc>
          <w:tcPr>
            <w:tcW w:w="2268" w:type="dxa"/>
            <w:vAlign w:val="center"/>
          </w:tcPr>
          <w:p w14:paraId="25F5D732"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454D251" w14:textId="77777777" w:rsidTr="007E3B13">
        <w:tc>
          <w:tcPr>
            <w:tcW w:w="851" w:type="dxa"/>
            <w:vAlign w:val="center"/>
          </w:tcPr>
          <w:p w14:paraId="2A731F5E"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restart"/>
            <w:vAlign w:val="center"/>
          </w:tcPr>
          <w:p w14:paraId="1D872CFF" w14:textId="77777777" w:rsidR="008378DF" w:rsidRPr="00B05073" w:rsidRDefault="008378DF" w:rsidP="008378DF">
            <w:pPr>
              <w:jc w:val="center"/>
              <w:rPr>
                <w:rFonts w:ascii="Times New Roman" w:hAnsi="Times New Roman" w:cs="Times New Roman"/>
                <w:b/>
                <w:sz w:val="28"/>
                <w:szCs w:val="28"/>
                <w:lang w:val="ro-RO"/>
              </w:rPr>
            </w:pPr>
            <w:r w:rsidRPr="00B05073">
              <w:rPr>
                <w:rFonts w:ascii="Times New Roman" w:hAnsi="Times New Roman" w:cs="Times New Roman"/>
                <w:b/>
                <w:sz w:val="28"/>
                <w:szCs w:val="28"/>
                <w:lang w:val="ro-RO"/>
              </w:rPr>
              <w:t xml:space="preserve">Vulturu </w:t>
            </w:r>
          </w:p>
        </w:tc>
        <w:tc>
          <w:tcPr>
            <w:tcW w:w="4961" w:type="dxa"/>
            <w:vAlign w:val="center"/>
          </w:tcPr>
          <w:p w14:paraId="65D5EFED"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Boțârlău </w:t>
            </w:r>
          </w:p>
        </w:tc>
        <w:tc>
          <w:tcPr>
            <w:tcW w:w="2268" w:type="dxa"/>
            <w:vAlign w:val="center"/>
          </w:tcPr>
          <w:p w14:paraId="5B624744"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53047DB6" w14:textId="77777777" w:rsidTr="007E3B13">
        <w:tc>
          <w:tcPr>
            <w:tcW w:w="851" w:type="dxa"/>
            <w:vAlign w:val="center"/>
          </w:tcPr>
          <w:p w14:paraId="25156CBB"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41F90CB6"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A69869A"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Hângulești </w:t>
            </w:r>
          </w:p>
        </w:tc>
        <w:tc>
          <w:tcPr>
            <w:tcW w:w="2268" w:type="dxa"/>
            <w:vAlign w:val="center"/>
          </w:tcPr>
          <w:p w14:paraId="0D5D6551"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A50487A" w14:textId="77777777" w:rsidTr="007E3B13">
        <w:tc>
          <w:tcPr>
            <w:tcW w:w="851" w:type="dxa"/>
            <w:vAlign w:val="center"/>
          </w:tcPr>
          <w:p w14:paraId="6E578C2D"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FA98B1E"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164ABF9D"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Nicolae” – Parohia Maluri</w:t>
            </w:r>
          </w:p>
        </w:tc>
        <w:tc>
          <w:tcPr>
            <w:tcW w:w="2268" w:type="dxa"/>
            <w:vAlign w:val="center"/>
          </w:tcPr>
          <w:p w14:paraId="4CA5A8F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006FB1AD" w14:textId="77777777" w:rsidTr="007E3B13">
        <w:tc>
          <w:tcPr>
            <w:tcW w:w="851" w:type="dxa"/>
            <w:vAlign w:val="center"/>
          </w:tcPr>
          <w:p w14:paraId="44F93900"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280C962F"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05EA531B"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Biserica ”Sf. Voievozi” – Parohia Maluri</w:t>
            </w:r>
          </w:p>
        </w:tc>
        <w:tc>
          <w:tcPr>
            <w:tcW w:w="2268" w:type="dxa"/>
            <w:vAlign w:val="center"/>
          </w:tcPr>
          <w:p w14:paraId="0982F7F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23DA432D" w14:textId="77777777" w:rsidTr="007E3B13">
        <w:tc>
          <w:tcPr>
            <w:tcW w:w="851" w:type="dxa"/>
            <w:vAlign w:val="center"/>
          </w:tcPr>
          <w:p w14:paraId="57FFDF63"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E29B2E2"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70C045D7"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Biserică – Parohia Vadu Roșca</w:t>
            </w:r>
          </w:p>
        </w:tc>
        <w:tc>
          <w:tcPr>
            <w:tcW w:w="2268" w:type="dxa"/>
            <w:vAlign w:val="center"/>
          </w:tcPr>
          <w:p w14:paraId="1B443CB9"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Ortodox</w:t>
            </w:r>
          </w:p>
        </w:tc>
      </w:tr>
      <w:tr w:rsidR="00B05073" w:rsidRPr="00B05073" w14:paraId="5DE189EB" w14:textId="77777777" w:rsidTr="007E3B13">
        <w:tc>
          <w:tcPr>
            <w:tcW w:w="851" w:type="dxa"/>
            <w:vAlign w:val="center"/>
          </w:tcPr>
          <w:p w14:paraId="074FD125"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1C1729F9"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3FB1EB68"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Vulturu de Jos </w:t>
            </w:r>
          </w:p>
        </w:tc>
        <w:tc>
          <w:tcPr>
            <w:tcW w:w="2268" w:type="dxa"/>
            <w:vAlign w:val="center"/>
          </w:tcPr>
          <w:p w14:paraId="27A0C63B"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r w:rsidR="00B05073" w:rsidRPr="00B05073" w14:paraId="65EF5479" w14:textId="77777777" w:rsidTr="007E3B13">
        <w:tc>
          <w:tcPr>
            <w:tcW w:w="851" w:type="dxa"/>
            <w:vAlign w:val="center"/>
          </w:tcPr>
          <w:p w14:paraId="3074D6F6" w14:textId="77777777" w:rsidR="008378DF" w:rsidRPr="00B05073" w:rsidRDefault="008378DF" w:rsidP="008378DF">
            <w:pPr>
              <w:pStyle w:val="Listparagraf"/>
              <w:numPr>
                <w:ilvl w:val="0"/>
                <w:numId w:val="40"/>
              </w:numPr>
              <w:ind w:left="-113" w:right="-108" w:firstLine="5"/>
              <w:jc w:val="right"/>
              <w:rPr>
                <w:rFonts w:ascii="Times New Roman" w:hAnsi="Times New Roman" w:cs="Times New Roman"/>
                <w:sz w:val="28"/>
                <w:szCs w:val="28"/>
                <w:lang w:val="ro-RO"/>
              </w:rPr>
            </w:pPr>
          </w:p>
        </w:tc>
        <w:tc>
          <w:tcPr>
            <w:tcW w:w="2836" w:type="dxa"/>
            <w:vMerge/>
            <w:vAlign w:val="center"/>
          </w:tcPr>
          <w:p w14:paraId="0D676600" w14:textId="77777777" w:rsidR="008378DF" w:rsidRPr="00B05073" w:rsidRDefault="008378DF" w:rsidP="008378DF">
            <w:pPr>
              <w:jc w:val="center"/>
              <w:rPr>
                <w:rFonts w:ascii="Times New Roman" w:hAnsi="Times New Roman" w:cs="Times New Roman"/>
                <w:b/>
                <w:sz w:val="28"/>
                <w:szCs w:val="28"/>
                <w:lang w:val="ro-RO"/>
              </w:rPr>
            </w:pPr>
          </w:p>
        </w:tc>
        <w:tc>
          <w:tcPr>
            <w:tcW w:w="4961" w:type="dxa"/>
            <w:vAlign w:val="center"/>
          </w:tcPr>
          <w:p w14:paraId="52C0BE2E"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Biserică – Parohia Vulturu de Sus </w:t>
            </w:r>
          </w:p>
        </w:tc>
        <w:tc>
          <w:tcPr>
            <w:tcW w:w="2268" w:type="dxa"/>
            <w:vAlign w:val="center"/>
          </w:tcPr>
          <w:p w14:paraId="474CBCAF" w14:textId="77777777" w:rsidR="008378DF" w:rsidRPr="00B05073" w:rsidRDefault="008378DF" w:rsidP="008378DF">
            <w:pPr>
              <w:jc w:val="center"/>
              <w:rPr>
                <w:rFonts w:ascii="Times New Roman" w:hAnsi="Times New Roman" w:cs="Times New Roman"/>
                <w:sz w:val="28"/>
                <w:szCs w:val="28"/>
                <w:lang w:val="ro-RO"/>
              </w:rPr>
            </w:pPr>
            <w:r w:rsidRPr="00B05073">
              <w:rPr>
                <w:rFonts w:ascii="Times New Roman" w:hAnsi="Times New Roman" w:cs="Times New Roman"/>
                <w:sz w:val="28"/>
                <w:szCs w:val="28"/>
                <w:lang w:val="ro-RO"/>
              </w:rPr>
              <w:t xml:space="preserve">Ortodox </w:t>
            </w:r>
          </w:p>
        </w:tc>
      </w:tr>
    </w:tbl>
    <w:p w14:paraId="29888A10" w14:textId="77777777" w:rsidR="00555F21" w:rsidRPr="00353F0C" w:rsidRDefault="00555F21" w:rsidP="00022430">
      <w:pPr>
        <w:spacing w:after="0"/>
        <w:jc w:val="both"/>
        <w:rPr>
          <w:rFonts w:ascii="Times New Roman" w:hAnsi="Times New Roman" w:cs="Times New Roman"/>
          <w:sz w:val="28"/>
          <w:szCs w:val="28"/>
          <w:lang w:val="ro-RO"/>
        </w:rPr>
      </w:pPr>
    </w:p>
    <w:p w14:paraId="76255510" w14:textId="77777777" w:rsidR="00555F21" w:rsidRPr="008C058F" w:rsidRDefault="00EA4BB9" w:rsidP="00022430">
      <w:pPr>
        <w:spacing w:after="0"/>
        <w:jc w:val="both"/>
        <w:rPr>
          <w:rFonts w:ascii="Times New Roman" w:hAnsi="Times New Roman" w:cs="Times New Roman"/>
          <w:i/>
          <w:sz w:val="28"/>
          <w:szCs w:val="28"/>
          <w:lang w:val="ro-RO"/>
        </w:rPr>
      </w:pPr>
      <w:r w:rsidRPr="008C058F">
        <w:rPr>
          <w:rFonts w:ascii="Times New Roman" w:hAnsi="Times New Roman" w:cs="Times New Roman"/>
          <w:i/>
          <w:sz w:val="28"/>
          <w:szCs w:val="28"/>
          <w:lang w:val="ro-RO"/>
        </w:rPr>
        <w:t xml:space="preserve">* Informații preluate de pe website-ul </w:t>
      </w:r>
      <w:hyperlink r:id="rId428" w:history="1">
        <w:r w:rsidRPr="008C058F">
          <w:rPr>
            <w:rStyle w:val="Hyperlink"/>
            <w:rFonts w:ascii="Times New Roman" w:hAnsi="Times New Roman" w:cs="Times New Roman"/>
            <w:i/>
            <w:color w:val="auto"/>
            <w:sz w:val="28"/>
            <w:szCs w:val="28"/>
            <w:lang w:val="ro-RO"/>
          </w:rPr>
          <w:t>www.cimec.ro</w:t>
        </w:r>
      </w:hyperlink>
      <w:r w:rsidRPr="008C058F">
        <w:rPr>
          <w:rFonts w:ascii="Times New Roman" w:hAnsi="Times New Roman" w:cs="Times New Roman"/>
          <w:i/>
          <w:sz w:val="28"/>
          <w:szCs w:val="28"/>
          <w:lang w:val="ro-RO"/>
        </w:rPr>
        <w:t xml:space="preserve"> (Institutul Național al Patrimoniului)</w:t>
      </w:r>
    </w:p>
    <w:p w14:paraId="113D2B12" w14:textId="77777777" w:rsidR="00555F21" w:rsidRDefault="00555F21" w:rsidP="00022430">
      <w:pPr>
        <w:spacing w:after="0"/>
        <w:jc w:val="both"/>
        <w:rPr>
          <w:rFonts w:ascii="Times New Roman" w:hAnsi="Times New Roman" w:cs="Times New Roman"/>
          <w:i/>
          <w:color w:val="4472C4" w:themeColor="accent5"/>
          <w:sz w:val="28"/>
          <w:szCs w:val="28"/>
          <w:lang w:val="ro-RO"/>
        </w:rPr>
      </w:pPr>
    </w:p>
    <w:p w14:paraId="66BBEB51" w14:textId="515A9189" w:rsidR="00660F3C" w:rsidRPr="000037EC" w:rsidRDefault="00660F3C" w:rsidP="00660F3C">
      <w:pPr>
        <w:spacing w:after="0"/>
        <w:jc w:val="center"/>
        <w:rPr>
          <w:rFonts w:ascii="Times New Roman" w:hAnsi="Times New Roman" w:cs="Times New Roman"/>
          <w:b/>
          <w:sz w:val="28"/>
          <w:szCs w:val="28"/>
          <w:lang w:val="ro-RO"/>
        </w:rPr>
      </w:pPr>
    </w:p>
    <w:p w14:paraId="523F7F7B" w14:textId="5A0D10DF" w:rsidR="00660F3C" w:rsidRPr="000037EC" w:rsidRDefault="00660F3C" w:rsidP="00660F3C">
      <w:pPr>
        <w:spacing w:after="0"/>
        <w:jc w:val="center"/>
        <w:rPr>
          <w:rFonts w:ascii="Times New Roman" w:hAnsi="Times New Roman" w:cs="Times New Roman"/>
          <w:b/>
          <w:sz w:val="28"/>
          <w:szCs w:val="28"/>
          <w:lang w:val="ro-RO"/>
        </w:rPr>
      </w:pPr>
    </w:p>
    <w:p w14:paraId="690A7197" w14:textId="02DBCB3C" w:rsidR="00660F3C" w:rsidRPr="000037EC" w:rsidRDefault="00660F3C" w:rsidP="00660F3C">
      <w:pPr>
        <w:spacing w:after="0"/>
        <w:jc w:val="center"/>
        <w:rPr>
          <w:rFonts w:ascii="Times New Roman" w:hAnsi="Times New Roman" w:cs="Times New Roman"/>
          <w:b/>
          <w:sz w:val="28"/>
          <w:szCs w:val="28"/>
          <w:lang w:val="ro-RO"/>
        </w:rPr>
      </w:pPr>
    </w:p>
    <w:p w14:paraId="6FBD25FB" w14:textId="77777777" w:rsidR="00660F3C" w:rsidRDefault="00660F3C" w:rsidP="00660F3C">
      <w:pPr>
        <w:spacing w:after="0"/>
        <w:jc w:val="right"/>
        <w:rPr>
          <w:rFonts w:ascii="Times New Roman" w:hAnsi="Times New Roman" w:cs="Times New Roman"/>
          <w:b/>
          <w:sz w:val="28"/>
          <w:szCs w:val="28"/>
          <w:lang w:val="ro-RO"/>
        </w:rPr>
      </w:pPr>
    </w:p>
    <w:p w14:paraId="4667137B" w14:textId="051D36CB" w:rsidR="00660F3C" w:rsidRDefault="00660F3C" w:rsidP="00660F3C">
      <w:pPr>
        <w:spacing w:after="0"/>
        <w:jc w:val="right"/>
        <w:rPr>
          <w:rFonts w:ascii="Times New Roman" w:hAnsi="Times New Roman" w:cs="Times New Roman"/>
          <w:b/>
          <w:sz w:val="28"/>
          <w:szCs w:val="28"/>
          <w:lang w:val="ro-RO"/>
        </w:rPr>
      </w:pPr>
    </w:p>
    <w:p w14:paraId="4CCBBA13" w14:textId="3EAE4AD0" w:rsidR="00B05073" w:rsidRDefault="00B05073" w:rsidP="00660F3C">
      <w:pPr>
        <w:spacing w:after="0"/>
        <w:jc w:val="right"/>
        <w:rPr>
          <w:rFonts w:ascii="Times New Roman" w:hAnsi="Times New Roman" w:cs="Times New Roman"/>
          <w:b/>
          <w:sz w:val="28"/>
          <w:szCs w:val="28"/>
          <w:lang w:val="ro-RO"/>
        </w:rPr>
      </w:pPr>
    </w:p>
    <w:p w14:paraId="3F78D438" w14:textId="19724D33" w:rsidR="00B05073" w:rsidRDefault="00B05073" w:rsidP="00660F3C">
      <w:pPr>
        <w:spacing w:after="0"/>
        <w:jc w:val="right"/>
        <w:rPr>
          <w:rFonts w:ascii="Times New Roman" w:hAnsi="Times New Roman" w:cs="Times New Roman"/>
          <w:b/>
          <w:sz w:val="28"/>
          <w:szCs w:val="28"/>
          <w:lang w:val="ro-RO"/>
        </w:rPr>
      </w:pPr>
    </w:p>
    <w:p w14:paraId="510863BC" w14:textId="49E704B4" w:rsidR="00B05073" w:rsidRDefault="00B05073" w:rsidP="00660F3C">
      <w:pPr>
        <w:spacing w:after="0"/>
        <w:jc w:val="right"/>
        <w:rPr>
          <w:rFonts w:ascii="Times New Roman" w:hAnsi="Times New Roman" w:cs="Times New Roman"/>
          <w:b/>
          <w:sz w:val="28"/>
          <w:szCs w:val="28"/>
          <w:lang w:val="ro-RO"/>
        </w:rPr>
      </w:pPr>
    </w:p>
    <w:p w14:paraId="3EAC4C53" w14:textId="72F8EB4F" w:rsidR="00B05073" w:rsidRDefault="00B05073" w:rsidP="00660F3C">
      <w:pPr>
        <w:spacing w:after="0"/>
        <w:jc w:val="right"/>
        <w:rPr>
          <w:rFonts w:ascii="Times New Roman" w:hAnsi="Times New Roman" w:cs="Times New Roman"/>
          <w:b/>
          <w:sz w:val="28"/>
          <w:szCs w:val="28"/>
          <w:lang w:val="ro-RO"/>
        </w:rPr>
      </w:pPr>
    </w:p>
    <w:p w14:paraId="526829C3" w14:textId="0117059F" w:rsidR="00B05073" w:rsidRDefault="00B05073" w:rsidP="00660F3C">
      <w:pPr>
        <w:spacing w:after="0"/>
        <w:jc w:val="right"/>
        <w:rPr>
          <w:rFonts w:ascii="Times New Roman" w:hAnsi="Times New Roman" w:cs="Times New Roman"/>
          <w:b/>
          <w:sz w:val="28"/>
          <w:szCs w:val="28"/>
          <w:lang w:val="ro-RO"/>
        </w:rPr>
      </w:pPr>
    </w:p>
    <w:p w14:paraId="6B3F47D3" w14:textId="75B36A27" w:rsidR="00B05073" w:rsidRDefault="00B05073" w:rsidP="00660F3C">
      <w:pPr>
        <w:spacing w:after="0"/>
        <w:jc w:val="right"/>
        <w:rPr>
          <w:rFonts w:ascii="Times New Roman" w:hAnsi="Times New Roman" w:cs="Times New Roman"/>
          <w:b/>
          <w:sz w:val="28"/>
          <w:szCs w:val="28"/>
          <w:lang w:val="ro-RO"/>
        </w:rPr>
      </w:pPr>
    </w:p>
    <w:p w14:paraId="7EFC5353" w14:textId="31158C6B" w:rsidR="00B05073" w:rsidRDefault="00B05073" w:rsidP="00660F3C">
      <w:pPr>
        <w:spacing w:after="0"/>
        <w:jc w:val="right"/>
        <w:rPr>
          <w:rFonts w:ascii="Times New Roman" w:hAnsi="Times New Roman" w:cs="Times New Roman"/>
          <w:b/>
          <w:sz w:val="28"/>
          <w:szCs w:val="28"/>
          <w:lang w:val="ro-RO"/>
        </w:rPr>
      </w:pPr>
    </w:p>
    <w:p w14:paraId="22B8A2B0" w14:textId="20460E29" w:rsidR="00B05073" w:rsidRDefault="00B05073" w:rsidP="00660F3C">
      <w:pPr>
        <w:spacing w:after="0"/>
        <w:jc w:val="right"/>
        <w:rPr>
          <w:rFonts w:ascii="Times New Roman" w:hAnsi="Times New Roman" w:cs="Times New Roman"/>
          <w:b/>
          <w:sz w:val="28"/>
          <w:szCs w:val="28"/>
          <w:lang w:val="ro-RO"/>
        </w:rPr>
      </w:pPr>
    </w:p>
    <w:p w14:paraId="3A99F4AA" w14:textId="3F4BF952" w:rsidR="00B05073" w:rsidRDefault="00B05073" w:rsidP="00660F3C">
      <w:pPr>
        <w:spacing w:after="0"/>
        <w:jc w:val="right"/>
        <w:rPr>
          <w:rFonts w:ascii="Times New Roman" w:hAnsi="Times New Roman" w:cs="Times New Roman"/>
          <w:b/>
          <w:sz w:val="28"/>
          <w:szCs w:val="28"/>
          <w:lang w:val="ro-RO"/>
        </w:rPr>
      </w:pPr>
    </w:p>
    <w:p w14:paraId="60A89747" w14:textId="3EC06C7D" w:rsidR="00B05073" w:rsidRDefault="00B05073" w:rsidP="00660F3C">
      <w:pPr>
        <w:spacing w:after="0"/>
        <w:jc w:val="right"/>
        <w:rPr>
          <w:rFonts w:ascii="Times New Roman" w:hAnsi="Times New Roman" w:cs="Times New Roman"/>
          <w:b/>
          <w:sz w:val="28"/>
          <w:szCs w:val="28"/>
          <w:lang w:val="ro-RO"/>
        </w:rPr>
      </w:pPr>
    </w:p>
    <w:p w14:paraId="770ECE40" w14:textId="0E0B5B19" w:rsidR="00B05073" w:rsidRDefault="00B05073" w:rsidP="00660F3C">
      <w:pPr>
        <w:spacing w:after="0"/>
        <w:jc w:val="right"/>
        <w:rPr>
          <w:rFonts w:ascii="Times New Roman" w:hAnsi="Times New Roman" w:cs="Times New Roman"/>
          <w:b/>
          <w:sz w:val="28"/>
          <w:szCs w:val="28"/>
          <w:lang w:val="ro-RO"/>
        </w:rPr>
      </w:pPr>
    </w:p>
    <w:p w14:paraId="64B28CA5" w14:textId="30CA897B" w:rsidR="00B05073" w:rsidRDefault="00B05073" w:rsidP="00660F3C">
      <w:pPr>
        <w:spacing w:after="0"/>
        <w:jc w:val="right"/>
        <w:rPr>
          <w:rFonts w:ascii="Times New Roman" w:hAnsi="Times New Roman" w:cs="Times New Roman"/>
          <w:b/>
          <w:sz w:val="28"/>
          <w:szCs w:val="28"/>
          <w:lang w:val="ro-RO"/>
        </w:rPr>
      </w:pPr>
    </w:p>
    <w:p w14:paraId="650910F8" w14:textId="27DCD968" w:rsidR="00B05073" w:rsidRDefault="00B05073" w:rsidP="00660F3C">
      <w:pPr>
        <w:spacing w:after="0"/>
        <w:jc w:val="right"/>
        <w:rPr>
          <w:rFonts w:ascii="Times New Roman" w:hAnsi="Times New Roman" w:cs="Times New Roman"/>
          <w:b/>
          <w:sz w:val="28"/>
          <w:szCs w:val="28"/>
          <w:lang w:val="ro-RO"/>
        </w:rPr>
      </w:pPr>
    </w:p>
    <w:p w14:paraId="5E8D200E" w14:textId="6713988B" w:rsidR="00B05073" w:rsidRDefault="00B05073" w:rsidP="00660F3C">
      <w:pPr>
        <w:spacing w:after="0"/>
        <w:jc w:val="right"/>
        <w:rPr>
          <w:rFonts w:ascii="Times New Roman" w:hAnsi="Times New Roman" w:cs="Times New Roman"/>
          <w:b/>
          <w:sz w:val="28"/>
          <w:szCs w:val="28"/>
          <w:lang w:val="ro-RO"/>
        </w:rPr>
      </w:pPr>
    </w:p>
    <w:p w14:paraId="75CFF611" w14:textId="461FE7C1" w:rsidR="00B05073" w:rsidRDefault="00B05073" w:rsidP="00660F3C">
      <w:pPr>
        <w:spacing w:after="0"/>
        <w:jc w:val="right"/>
        <w:rPr>
          <w:rFonts w:ascii="Times New Roman" w:hAnsi="Times New Roman" w:cs="Times New Roman"/>
          <w:b/>
          <w:sz w:val="28"/>
          <w:szCs w:val="28"/>
          <w:lang w:val="ro-RO"/>
        </w:rPr>
      </w:pPr>
    </w:p>
    <w:p w14:paraId="510AC170" w14:textId="24ABB5DD" w:rsidR="00B05073" w:rsidRDefault="00B05073" w:rsidP="00660F3C">
      <w:pPr>
        <w:spacing w:after="0"/>
        <w:jc w:val="right"/>
        <w:rPr>
          <w:rFonts w:ascii="Times New Roman" w:hAnsi="Times New Roman" w:cs="Times New Roman"/>
          <w:b/>
          <w:sz w:val="28"/>
          <w:szCs w:val="28"/>
          <w:lang w:val="ro-RO"/>
        </w:rPr>
      </w:pPr>
    </w:p>
    <w:p w14:paraId="6A6CA065" w14:textId="64523CF9" w:rsidR="00B05073" w:rsidRDefault="00B05073" w:rsidP="00660F3C">
      <w:pPr>
        <w:spacing w:after="0"/>
        <w:jc w:val="right"/>
        <w:rPr>
          <w:rFonts w:ascii="Times New Roman" w:hAnsi="Times New Roman" w:cs="Times New Roman"/>
          <w:b/>
          <w:sz w:val="28"/>
          <w:szCs w:val="28"/>
          <w:lang w:val="ro-RO"/>
        </w:rPr>
      </w:pPr>
    </w:p>
    <w:p w14:paraId="41FA0715" w14:textId="2FEE7650" w:rsidR="00B05073" w:rsidRDefault="00B05073" w:rsidP="00660F3C">
      <w:pPr>
        <w:spacing w:after="0"/>
        <w:jc w:val="right"/>
        <w:rPr>
          <w:rFonts w:ascii="Times New Roman" w:hAnsi="Times New Roman" w:cs="Times New Roman"/>
          <w:b/>
          <w:sz w:val="28"/>
          <w:szCs w:val="28"/>
          <w:lang w:val="ro-RO"/>
        </w:rPr>
      </w:pPr>
    </w:p>
    <w:p w14:paraId="6A3DB20D" w14:textId="5BE49881" w:rsidR="00B05073" w:rsidRDefault="00B05073" w:rsidP="00660F3C">
      <w:pPr>
        <w:spacing w:after="0"/>
        <w:jc w:val="right"/>
        <w:rPr>
          <w:rFonts w:ascii="Times New Roman" w:hAnsi="Times New Roman" w:cs="Times New Roman"/>
          <w:b/>
          <w:sz w:val="28"/>
          <w:szCs w:val="28"/>
          <w:lang w:val="ro-RO"/>
        </w:rPr>
      </w:pPr>
    </w:p>
    <w:p w14:paraId="6BBB6966" w14:textId="0FC75469" w:rsidR="00B05073" w:rsidRDefault="00B05073" w:rsidP="00660F3C">
      <w:pPr>
        <w:spacing w:after="0"/>
        <w:jc w:val="right"/>
        <w:rPr>
          <w:rFonts w:ascii="Times New Roman" w:hAnsi="Times New Roman" w:cs="Times New Roman"/>
          <w:b/>
          <w:sz w:val="28"/>
          <w:szCs w:val="28"/>
          <w:lang w:val="ro-RO"/>
        </w:rPr>
      </w:pPr>
    </w:p>
    <w:p w14:paraId="6CFDF86A" w14:textId="662FE428" w:rsidR="00B05073" w:rsidRDefault="00B05073" w:rsidP="00660F3C">
      <w:pPr>
        <w:spacing w:after="0"/>
        <w:jc w:val="right"/>
        <w:rPr>
          <w:rFonts w:ascii="Times New Roman" w:hAnsi="Times New Roman" w:cs="Times New Roman"/>
          <w:b/>
          <w:sz w:val="28"/>
          <w:szCs w:val="28"/>
          <w:lang w:val="ro-RO"/>
        </w:rPr>
      </w:pPr>
    </w:p>
    <w:p w14:paraId="5650B0DD" w14:textId="709E026C" w:rsidR="00B05073" w:rsidRDefault="00B05073" w:rsidP="00660F3C">
      <w:pPr>
        <w:spacing w:after="0"/>
        <w:jc w:val="right"/>
        <w:rPr>
          <w:rFonts w:ascii="Times New Roman" w:hAnsi="Times New Roman" w:cs="Times New Roman"/>
          <w:b/>
          <w:sz w:val="28"/>
          <w:szCs w:val="28"/>
          <w:lang w:val="ro-RO"/>
        </w:rPr>
      </w:pPr>
    </w:p>
    <w:p w14:paraId="78CFD7E6" w14:textId="77777777" w:rsidR="00B05073" w:rsidRPr="000037EC" w:rsidRDefault="00B05073" w:rsidP="00660F3C">
      <w:pPr>
        <w:spacing w:after="0"/>
        <w:jc w:val="right"/>
        <w:rPr>
          <w:rFonts w:ascii="Times New Roman" w:hAnsi="Times New Roman" w:cs="Times New Roman"/>
          <w:b/>
          <w:sz w:val="28"/>
          <w:szCs w:val="28"/>
          <w:lang w:val="ro-RO"/>
        </w:rPr>
      </w:pPr>
    </w:p>
    <w:p w14:paraId="7B6334EA" w14:textId="6F53A7B6" w:rsidR="00660F3C" w:rsidRPr="000037EC" w:rsidRDefault="00660F3C" w:rsidP="00660F3C">
      <w:pPr>
        <w:spacing w:after="0"/>
        <w:ind w:left="4320" w:firstLine="720"/>
        <w:jc w:val="center"/>
        <w:rPr>
          <w:rFonts w:ascii="Times New Roman" w:hAnsi="Times New Roman" w:cs="Times New Roman"/>
          <w:b/>
          <w:sz w:val="28"/>
          <w:szCs w:val="28"/>
          <w:lang w:val="ro-RO"/>
        </w:rPr>
      </w:pPr>
    </w:p>
    <w:p w14:paraId="27F1F00B" w14:textId="63D462CF" w:rsidR="00660F3C" w:rsidRPr="000037EC" w:rsidRDefault="00660F3C" w:rsidP="00660F3C">
      <w:pPr>
        <w:spacing w:after="0"/>
        <w:ind w:left="5040"/>
        <w:jc w:val="center"/>
        <w:rPr>
          <w:rFonts w:ascii="Times New Roman" w:hAnsi="Times New Roman" w:cs="Times New Roman"/>
          <w:b/>
          <w:sz w:val="28"/>
          <w:szCs w:val="28"/>
          <w:lang w:val="ro-RO"/>
        </w:rPr>
      </w:pPr>
    </w:p>
    <w:p w14:paraId="07AFCB93" w14:textId="7D225AE6" w:rsidR="008C058F" w:rsidRDefault="008C058F" w:rsidP="00660F3C">
      <w:pPr>
        <w:spacing w:after="0"/>
        <w:ind w:left="5760" w:firstLine="720"/>
        <w:jc w:val="both"/>
        <w:rPr>
          <w:rFonts w:ascii="Times New Roman" w:hAnsi="Times New Roman" w:cs="Times New Roman"/>
          <w:b/>
          <w:sz w:val="28"/>
          <w:szCs w:val="28"/>
          <w:lang w:val="ro-RO"/>
        </w:rPr>
      </w:pPr>
    </w:p>
    <w:p w14:paraId="5282B6FA" w14:textId="1E503FE4" w:rsidR="00555F21" w:rsidRDefault="00555F21" w:rsidP="00555F21">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Anexa nr. 1</w:t>
      </w:r>
      <w:r w:rsidR="00BA7BFB">
        <w:rPr>
          <w:rFonts w:ascii="Times New Roman" w:hAnsi="Times New Roman" w:cs="Times New Roman"/>
          <w:b/>
          <w:sz w:val="28"/>
          <w:szCs w:val="28"/>
          <w:lang w:val="ro-RO"/>
        </w:rPr>
        <w:t>2</w:t>
      </w:r>
    </w:p>
    <w:p w14:paraId="7BB2788C" w14:textId="77777777" w:rsidR="00555F21" w:rsidRDefault="00555F21" w:rsidP="00555F21">
      <w:pPr>
        <w:spacing w:after="0"/>
        <w:jc w:val="right"/>
        <w:rPr>
          <w:rFonts w:ascii="Times New Roman" w:hAnsi="Times New Roman" w:cs="Times New Roman"/>
          <w:b/>
          <w:sz w:val="28"/>
          <w:szCs w:val="28"/>
          <w:lang w:val="ro-RO"/>
        </w:rPr>
      </w:pPr>
    </w:p>
    <w:p w14:paraId="08C78A00" w14:textId="77777777" w:rsidR="00555F21" w:rsidRDefault="00555F21" w:rsidP="00555F21">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LISTA CU DENUMIREA ÎNFRĂȚIRILOR, COOPERĂRILOR SAU ASOCIERILOR ÎNCHEIATE DE UNITATEA ADMINISTRATIV-TERITORIALĂ JUDEȚUL VRANCEA</w:t>
      </w:r>
    </w:p>
    <w:p w14:paraId="6A05CE48" w14:textId="77777777" w:rsidR="00555F21" w:rsidRDefault="00555F21" w:rsidP="00555F21">
      <w:pPr>
        <w:spacing w:after="0"/>
        <w:jc w:val="center"/>
        <w:rPr>
          <w:rFonts w:ascii="Times New Roman" w:hAnsi="Times New Roman" w:cs="Times New Roman"/>
          <w:b/>
          <w:sz w:val="28"/>
          <w:szCs w:val="28"/>
          <w:lang w:val="ro-RO"/>
        </w:rPr>
      </w:pPr>
    </w:p>
    <w:p w14:paraId="7BC78767" w14:textId="77777777" w:rsidR="00555F21" w:rsidRDefault="00555F21" w:rsidP="00555F21">
      <w:pPr>
        <w:spacing w:after="0"/>
        <w:jc w:val="center"/>
        <w:rPr>
          <w:rFonts w:ascii="Times New Roman" w:hAnsi="Times New Roman" w:cs="Times New Roman"/>
          <w:b/>
          <w:sz w:val="28"/>
          <w:szCs w:val="28"/>
          <w:lang w:val="ro-RO"/>
        </w:rPr>
      </w:pPr>
    </w:p>
    <w:p w14:paraId="30A28629" w14:textId="77777777" w:rsidR="00555F21" w:rsidRDefault="00555F21" w:rsidP="00555F21">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Unitatea administrativ-teritorială județul Vrancea are încheiate înfrățiri, cooperări și asocieri cu următoarele entități:</w:t>
      </w:r>
    </w:p>
    <w:p w14:paraId="6601A397" w14:textId="77777777" w:rsidR="00555F21" w:rsidRPr="005B2A60" w:rsidRDefault="00555F21"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Provincia Potenza, Italia (protocol de cooperare)</w:t>
      </w:r>
    </w:p>
    <w:p w14:paraId="67EDC9BF" w14:textId="385E42BA" w:rsidR="00555F21" w:rsidRDefault="00555F21"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Regiunea Achaia, Grecia (protocol de cooperare)</w:t>
      </w:r>
    </w:p>
    <w:p w14:paraId="13329F8E" w14:textId="593A0EF6" w:rsidR="00321020" w:rsidRDefault="00321020"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Anenii Noi, Republica Moldova </w:t>
      </w:r>
      <w:r w:rsidRPr="005B2A60">
        <w:rPr>
          <w:rFonts w:ascii="Times New Roman" w:hAnsi="Times New Roman" w:cs="Times New Roman"/>
          <w:sz w:val="28"/>
          <w:szCs w:val="28"/>
          <w:lang w:val="ro-RO"/>
        </w:rPr>
        <w:t>(protocol de cooperare)</w:t>
      </w:r>
    </w:p>
    <w:p w14:paraId="286181D3" w14:textId="77777777" w:rsidR="005B2A60" w:rsidRPr="005B2A60" w:rsidRDefault="005B2A60"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Raionul Anenii Noi, Republica Moldova</w:t>
      </w:r>
    </w:p>
    <w:p w14:paraId="3FBE4289" w14:textId="77777777" w:rsidR="00555F21" w:rsidRPr="005B2A60" w:rsidRDefault="00555F21"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Adunarea Regiunilor Europene (A.R.E.)</w:t>
      </w:r>
    </w:p>
    <w:p w14:paraId="010B552B" w14:textId="77777777" w:rsidR="00555F21" w:rsidRPr="005B2A60" w:rsidRDefault="00555F21"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Adunarea Regiunilor Europene Viticole (A.R.E.V.)</w:t>
      </w:r>
    </w:p>
    <w:p w14:paraId="2ACF0C78" w14:textId="77777777" w:rsidR="00555F21" w:rsidRDefault="00555F21"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Uniunea Națională a Consiliilor Județene din România (U.N.C.J.R.)</w:t>
      </w:r>
    </w:p>
    <w:p w14:paraId="641E13C3" w14:textId="77777777" w:rsidR="005B2A60" w:rsidRPr="005B2A60" w:rsidRDefault="005B2A60"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Agenția de Dezvoltare Regională Sud Est (ADR SE)</w:t>
      </w:r>
    </w:p>
    <w:p w14:paraId="70E8FFB5" w14:textId="77777777" w:rsidR="005B2A60" w:rsidRPr="005B2A60" w:rsidRDefault="005B2A60"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Asociația de Dezvoltare Intercomunitară ”Vrancea curată”</w:t>
      </w:r>
    </w:p>
    <w:p w14:paraId="35A6BF6F" w14:textId="77777777" w:rsidR="005B2A60" w:rsidRDefault="005B2A60" w:rsidP="00435568">
      <w:pPr>
        <w:pStyle w:val="Listparagraf"/>
        <w:numPr>
          <w:ilvl w:val="0"/>
          <w:numId w:val="47"/>
        </w:numPr>
        <w:spacing w:after="0"/>
        <w:jc w:val="both"/>
        <w:rPr>
          <w:rFonts w:ascii="Times New Roman" w:hAnsi="Times New Roman" w:cs="Times New Roman"/>
          <w:sz w:val="28"/>
          <w:szCs w:val="28"/>
          <w:lang w:val="ro-RO"/>
        </w:rPr>
      </w:pPr>
      <w:r w:rsidRPr="005B2A60">
        <w:rPr>
          <w:rFonts w:ascii="Times New Roman" w:hAnsi="Times New Roman" w:cs="Times New Roman"/>
          <w:sz w:val="28"/>
          <w:szCs w:val="28"/>
          <w:lang w:val="ro-RO"/>
        </w:rPr>
        <w:t>Asociația de Dezvoltare Intercomunitară ”Vranceacqua”</w:t>
      </w:r>
    </w:p>
    <w:p w14:paraId="590AE8C1" w14:textId="77777777" w:rsidR="005B2A60" w:rsidRDefault="005A7A31"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Dendrolozilor Privați</w:t>
      </w:r>
    </w:p>
    <w:p w14:paraId="12900F61" w14:textId="77777777" w:rsidR="005A7A31" w:rsidRDefault="005A7A31"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Asociația Euro</w:t>
      </w:r>
      <w:r>
        <w:rPr>
          <w:rFonts w:ascii="Times New Roman" w:hAnsi="Times New Roman" w:cs="Times New Roman"/>
          <w:sz w:val="28"/>
          <w:szCs w:val="28"/>
        </w:rPr>
        <w:t>&lt;26</w:t>
      </w:r>
    </w:p>
    <w:p w14:paraId="3BAAB8DB" w14:textId="77777777" w:rsidR="005A7A31" w:rsidRDefault="005A7A31"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Uniunea Națională a Patronatului Român</w:t>
      </w:r>
    </w:p>
    <w:p w14:paraId="1F828160" w14:textId="77777777" w:rsidR="005A7A31" w:rsidRDefault="005A7A31" w:rsidP="00435568">
      <w:pPr>
        <w:pStyle w:val="Listparagraf"/>
        <w:numPr>
          <w:ilvl w:val="0"/>
          <w:numId w:val="47"/>
        </w:num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REDI – Roma Entrepreneurship Development </w:t>
      </w:r>
    </w:p>
    <w:p w14:paraId="67F4DA76" w14:textId="45306FBB" w:rsidR="007F418F" w:rsidRPr="00552B89" w:rsidRDefault="007F418F" w:rsidP="00555F21">
      <w:pPr>
        <w:spacing w:after="0"/>
        <w:jc w:val="both"/>
        <w:rPr>
          <w:rFonts w:ascii="Times New Roman" w:hAnsi="Times New Roman" w:cs="Times New Roman"/>
          <w:sz w:val="28"/>
          <w:szCs w:val="28"/>
          <w:lang w:val="ro-RO"/>
        </w:rPr>
        <w:sectPr w:rsidR="007F418F" w:rsidRPr="00552B89" w:rsidSect="002F7D44">
          <w:pgSz w:w="11906" w:h="16838"/>
          <w:pgMar w:top="1440" w:right="1440" w:bottom="1440" w:left="1440" w:header="709" w:footer="709" w:gutter="0"/>
          <w:cols w:space="708"/>
          <w:docGrid w:linePitch="360"/>
        </w:sectPr>
      </w:pPr>
    </w:p>
    <w:p w14:paraId="376DD29C" w14:textId="77777777" w:rsidR="00555F21" w:rsidRDefault="00D5209E" w:rsidP="00555F21">
      <w:pPr>
        <w:spacing w:after="0"/>
        <w:jc w:val="right"/>
        <w:rPr>
          <w:rFonts w:ascii="Times New Roman" w:hAnsi="Times New Roman" w:cs="Times New Roman"/>
          <w:b/>
          <w:sz w:val="28"/>
          <w:szCs w:val="28"/>
          <w:lang w:val="ro-RO"/>
        </w:rPr>
      </w:pPr>
      <w:r>
        <w:rPr>
          <w:rFonts w:ascii="Times New Roman" w:hAnsi="Times New Roman" w:cs="Times New Roman"/>
          <w:b/>
          <w:sz w:val="28"/>
          <w:szCs w:val="28"/>
          <w:lang w:val="ro-RO"/>
        </w:rPr>
        <w:t>Ane</w:t>
      </w:r>
      <w:r w:rsidR="00555F21">
        <w:rPr>
          <w:rFonts w:ascii="Times New Roman" w:hAnsi="Times New Roman" w:cs="Times New Roman"/>
          <w:b/>
          <w:sz w:val="28"/>
          <w:szCs w:val="28"/>
          <w:lang w:val="ro-RO"/>
        </w:rPr>
        <w:t>xa nr. 1</w:t>
      </w:r>
      <w:r w:rsidR="00BA7BFB">
        <w:rPr>
          <w:rFonts w:ascii="Times New Roman" w:hAnsi="Times New Roman" w:cs="Times New Roman"/>
          <w:b/>
          <w:sz w:val="28"/>
          <w:szCs w:val="28"/>
          <w:lang w:val="ro-RO"/>
        </w:rPr>
        <w:t>3</w:t>
      </w:r>
    </w:p>
    <w:p w14:paraId="0B357A2D" w14:textId="77777777" w:rsidR="00555F21" w:rsidRDefault="00555F21" w:rsidP="00555F21">
      <w:pPr>
        <w:spacing w:after="0"/>
        <w:jc w:val="right"/>
        <w:rPr>
          <w:rFonts w:ascii="Times New Roman" w:hAnsi="Times New Roman" w:cs="Times New Roman"/>
          <w:b/>
          <w:sz w:val="28"/>
          <w:szCs w:val="28"/>
          <w:lang w:val="ro-RO"/>
        </w:rPr>
      </w:pPr>
    </w:p>
    <w:p w14:paraId="1D9CB91C" w14:textId="2DE33BA4" w:rsidR="00555F21" w:rsidRDefault="001A538F" w:rsidP="00555F21">
      <w:pPr>
        <w:spacing w:after="0"/>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PRINCIPALELE </w:t>
      </w:r>
      <w:r w:rsidR="00555F21">
        <w:rPr>
          <w:rFonts w:ascii="Times New Roman" w:hAnsi="Times New Roman" w:cs="Times New Roman"/>
          <w:b/>
          <w:sz w:val="28"/>
          <w:szCs w:val="28"/>
          <w:lang w:val="ro-RO"/>
        </w:rPr>
        <w:t>PROGRAME, PROIECTE SAU ACTIVITĂȚI A CĂROR FINANȚARE SE ASIGURĂ DIN BUGETUL LOCAL, PRIN CARE SE PROMOVEAZĂ/CONSOLIDEAZĂ ELEMENTE DE IDENTITATE LOCALĂ DE NATURĂ CULTURALĂ, ISTORICĂ, OBICEIURI ȘI/SAU TRADIȚII</w:t>
      </w:r>
    </w:p>
    <w:p w14:paraId="207639D2" w14:textId="77777777" w:rsidR="00555F21" w:rsidRDefault="00555F21" w:rsidP="00555F21">
      <w:pPr>
        <w:spacing w:after="0"/>
        <w:jc w:val="center"/>
        <w:rPr>
          <w:rFonts w:ascii="Times New Roman" w:hAnsi="Times New Roman" w:cs="Times New Roman"/>
          <w:b/>
          <w:sz w:val="28"/>
          <w:szCs w:val="28"/>
          <w:lang w:val="ro-RO"/>
        </w:rPr>
      </w:pPr>
    </w:p>
    <w:tbl>
      <w:tblPr>
        <w:tblStyle w:val="Tabelgril"/>
        <w:tblW w:w="14593" w:type="dxa"/>
        <w:tblLook w:val="04A0" w:firstRow="1" w:lastRow="0" w:firstColumn="1" w:lastColumn="0" w:noHBand="0" w:noVBand="1"/>
      </w:tblPr>
      <w:tblGrid>
        <w:gridCol w:w="988"/>
        <w:gridCol w:w="3257"/>
        <w:gridCol w:w="3261"/>
        <w:gridCol w:w="3688"/>
        <w:gridCol w:w="3399"/>
      </w:tblGrid>
      <w:tr w:rsidR="007F418F" w:rsidRPr="00E53687" w14:paraId="5EF36E8D" w14:textId="77777777" w:rsidTr="00FD5ED3">
        <w:trPr>
          <w:tblHeader/>
        </w:trPr>
        <w:tc>
          <w:tcPr>
            <w:tcW w:w="988" w:type="dxa"/>
            <w:vAlign w:val="center"/>
          </w:tcPr>
          <w:p w14:paraId="568219B9" w14:textId="77777777" w:rsidR="007F418F" w:rsidRPr="002527BA" w:rsidRDefault="007F418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Nr. crt.</w:t>
            </w:r>
          </w:p>
        </w:tc>
        <w:tc>
          <w:tcPr>
            <w:tcW w:w="3257" w:type="dxa"/>
            <w:vAlign w:val="center"/>
          </w:tcPr>
          <w:p w14:paraId="5821C544" w14:textId="77777777" w:rsidR="007F418F" w:rsidRPr="002527BA" w:rsidRDefault="007F418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 xml:space="preserve">Instituția organizatoare </w:t>
            </w:r>
          </w:p>
        </w:tc>
        <w:tc>
          <w:tcPr>
            <w:tcW w:w="3261" w:type="dxa"/>
            <w:vAlign w:val="center"/>
          </w:tcPr>
          <w:p w14:paraId="2299B399" w14:textId="77777777" w:rsidR="007F418F" w:rsidRPr="002527BA" w:rsidRDefault="007F418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Denumirea programului, proiectului sau activității</w:t>
            </w:r>
          </w:p>
        </w:tc>
        <w:tc>
          <w:tcPr>
            <w:tcW w:w="3688" w:type="dxa"/>
            <w:vAlign w:val="center"/>
          </w:tcPr>
          <w:p w14:paraId="7D8BABA7" w14:textId="77777777" w:rsidR="007F418F" w:rsidRPr="002527BA" w:rsidRDefault="007F418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 xml:space="preserve">Descrierea elementelor de identitate locală de natură culturală, istorică, obieciurilor și/sau tradițiilor care se promovează/consolidează </w:t>
            </w:r>
          </w:p>
        </w:tc>
        <w:tc>
          <w:tcPr>
            <w:tcW w:w="3399" w:type="dxa"/>
            <w:vAlign w:val="center"/>
          </w:tcPr>
          <w:p w14:paraId="724512E9" w14:textId="77777777" w:rsidR="007F418F" w:rsidRPr="002527BA" w:rsidRDefault="007F418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 xml:space="preserve">Perioada în care se realizează </w:t>
            </w:r>
          </w:p>
        </w:tc>
      </w:tr>
      <w:tr w:rsidR="00C14A6F" w:rsidRPr="00E53687" w14:paraId="46DDF75E" w14:textId="77777777" w:rsidTr="00FD5ED3">
        <w:tc>
          <w:tcPr>
            <w:tcW w:w="988" w:type="dxa"/>
            <w:vMerge w:val="restart"/>
            <w:vAlign w:val="center"/>
          </w:tcPr>
          <w:p w14:paraId="3BE50571" w14:textId="77777777" w:rsidR="00C14A6F" w:rsidRPr="002527BA" w:rsidRDefault="00C14A6F" w:rsidP="00BF6FAA">
            <w:pPr>
              <w:pStyle w:val="Listparagraf"/>
              <w:numPr>
                <w:ilvl w:val="0"/>
                <w:numId w:val="19"/>
              </w:numPr>
              <w:jc w:val="center"/>
              <w:rPr>
                <w:rFonts w:ascii="Times New Roman" w:hAnsi="Times New Roman" w:cs="Times New Roman"/>
                <w:sz w:val="24"/>
                <w:szCs w:val="24"/>
                <w:lang w:val="ro-RO"/>
              </w:rPr>
            </w:pPr>
          </w:p>
        </w:tc>
        <w:tc>
          <w:tcPr>
            <w:tcW w:w="3257" w:type="dxa"/>
            <w:vMerge w:val="restart"/>
            <w:vAlign w:val="center"/>
          </w:tcPr>
          <w:p w14:paraId="5C0EA14E" w14:textId="77777777" w:rsidR="00C14A6F" w:rsidRPr="002527BA" w:rsidRDefault="00C14A6F" w:rsidP="00555F21">
            <w:pPr>
              <w:jc w:val="center"/>
              <w:rPr>
                <w:rFonts w:ascii="Times New Roman" w:hAnsi="Times New Roman" w:cs="Times New Roman"/>
                <w:b/>
                <w:sz w:val="24"/>
                <w:szCs w:val="24"/>
                <w:lang w:val="ro-RO"/>
              </w:rPr>
            </w:pPr>
            <w:r w:rsidRPr="002527BA">
              <w:rPr>
                <w:rFonts w:ascii="Times New Roman" w:hAnsi="Times New Roman" w:cs="Times New Roman"/>
                <w:b/>
                <w:sz w:val="24"/>
                <w:szCs w:val="24"/>
                <w:lang w:val="ro-RO"/>
              </w:rPr>
              <w:t xml:space="preserve">Consiliul Județean Vrancea </w:t>
            </w:r>
          </w:p>
        </w:tc>
        <w:tc>
          <w:tcPr>
            <w:tcW w:w="3261" w:type="dxa"/>
            <w:vAlign w:val="center"/>
          </w:tcPr>
          <w:p w14:paraId="384F24B3" w14:textId="77777777" w:rsidR="00C14A6F" w:rsidRPr="002527BA" w:rsidRDefault="00C14A6F" w:rsidP="00555F21">
            <w:pPr>
              <w:jc w:val="center"/>
              <w:rPr>
                <w:rFonts w:ascii="Times New Roman" w:hAnsi="Times New Roman" w:cs="Times New Roman"/>
                <w:sz w:val="24"/>
                <w:szCs w:val="24"/>
                <w:lang w:val="ro-RO"/>
              </w:rPr>
            </w:pPr>
            <w:r w:rsidRPr="002527BA">
              <w:rPr>
                <w:rFonts w:ascii="Times New Roman" w:hAnsi="Times New Roman" w:cs="Times New Roman"/>
                <w:sz w:val="24"/>
                <w:szCs w:val="24"/>
                <w:lang w:val="ro-RO"/>
              </w:rPr>
              <w:t>24 ianuarie 1859 – Unirea Principatelor Române</w:t>
            </w:r>
          </w:p>
        </w:tc>
        <w:tc>
          <w:tcPr>
            <w:tcW w:w="3688" w:type="dxa"/>
            <w:vAlign w:val="center"/>
          </w:tcPr>
          <w:p w14:paraId="4F3FA811" w14:textId="77777777" w:rsidR="00C14A6F" w:rsidRPr="002527BA" w:rsidRDefault="00C14A6F" w:rsidP="00555F21">
            <w:pPr>
              <w:jc w:val="center"/>
              <w:rPr>
                <w:rFonts w:ascii="Times New Roman" w:hAnsi="Times New Roman" w:cs="Times New Roman"/>
                <w:sz w:val="24"/>
                <w:szCs w:val="24"/>
                <w:lang w:val="ro-RO"/>
              </w:rPr>
            </w:pPr>
            <w:r w:rsidRPr="002527BA">
              <w:rPr>
                <w:rFonts w:ascii="Times New Roman" w:hAnsi="Times New Roman" w:cs="Times New Roman"/>
                <w:sz w:val="24"/>
                <w:szCs w:val="24"/>
                <w:lang w:val="ro-RO"/>
              </w:rPr>
              <w:t>În cadrul acestui eveniment se pune în valoare importanța istorică a momentului unirii de la 1859</w:t>
            </w:r>
          </w:p>
        </w:tc>
        <w:tc>
          <w:tcPr>
            <w:tcW w:w="3399" w:type="dxa"/>
            <w:vAlign w:val="center"/>
          </w:tcPr>
          <w:p w14:paraId="581F6120" w14:textId="773860B9" w:rsidR="00C14A6F" w:rsidRPr="002527BA" w:rsidRDefault="00C14A6F" w:rsidP="00555F21">
            <w:pPr>
              <w:jc w:val="center"/>
              <w:rPr>
                <w:rFonts w:ascii="Times New Roman" w:hAnsi="Times New Roman" w:cs="Times New Roman"/>
                <w:sz w:val="24"/>
                <w:szCs w:val="24"/>
                <w:lang w:val="ro-RO"/>
              </w:rPr>
            </w:pPr>
            <w:r>
              <w:rPr>
                <w:rFonts w:ascii="Times New Roman" w:hAnsi="Times New Roman" w:cs="Times New Roman"/>
                <w:sz w:val="24"/>
                <w:szCs w:val="24"/>
                <w:lang w:val="ro-RO"/>
              </w:rPr>
              <w:t>În</w:t>
            </w:r>
            <w:r w:rsidRPr="002527BA">
              <w:rPr>
                <w:rFonts w:ascii="Times New Roman" w:hAnsi="Times New Roman" w:cs="Times New Roman"/>
                <w:sz w:val="24"/>
                <w:szCs w:val="24"/>
                <w:lang w:val="ro-RO"/>
              </w:rPr>
              <w:t xml:space="preserve"> fiecare an la data de 24 ianuarie</w:t>
            </w:r>
          </w:p>
        </w:tc>
      </w:tr>
      <w:tr w:rsidR="00C14A6F" w:rsidRPr="00C14A6F" w14:paraId="5D9AF17B" w14:textId="77777777" w:rsidTr="00FD5ED3">
        <w:tc>
          <w:tcPr>
            <w:tcW w:w="988" w:type="dxa"/>
            <w:vMerge/>
            <w:vAlign w:val="center"/>
          </w:tcPr>
          <w:p w14:paraId="5BE6C84F" w14:textId="77777777" w:rsidR="00C14A6F" w:rsidRPr="002527BA" w:rsidRDefault="00C14A6F" w:rsidP="00BF6FAA">
            <w:pPr>
              <w:pStyle w:val="Listparagraf"/>
              <w:numPr>
                <w:ilvl w:val="0"/>
                <w:numId w:val="19"/>
              </w:numPr>
              <w:jc w:val="center"/>
              <w:rPr>
                <w:rFonts w:ascii="Times New Roman" w:hAnsi="Times New Roman" w:cs="Times New Roman"/>
                <w:sz w:val="24"/>
                <w:szCs w:val="24"/>
                <w:lang w:val="ro-RO"/>
              </w:rPr>
            </w:pPr>
          </w:p>
        </w:tc>
        <w:tc>
          <w:tcPr>
            <w:tcW w:w="3257" w:type="dxa"/>
            <w:vMerge/>
            <w:vAlign w:val="center"/>
          </w:tcPr>
          <w:p w14:paraId="3F9F6833" w14:textId="77777777" w:rsidR="00C14A6F" w:rsidRPr="002527BA" w:rsidRDefault="00C14A6F" w:rsidP="00555F21">
            <w:pPr>
              <w:jc w:val="center"/>
              <w:rPr>
                <w:rFonts w:ascii="Times New Roman" w:hAnsi="Times New Roman" w:cs="Times New Roman"/>
                <w:b/>
                <w:sz w:val="24"/>
                <w:szCs w:val="24"/>
                <w:lang w:val="ro-RO"/>
              </w:rPr>
            </w:pPr>
          </w:p>
        </w:tc>
        <w:tc>
          <w:tcPr>
            <w:tcW w:w="3261" w:type="dxa"/>
            <w:vAlign w:val="center"/>
          </w:tcPr>
          <w:p w14:paraId="616D3CC6" w14:textId="00F26887" w:rsidR="00C14A6F" w:rsidRPr="002527BA" w:rsidRDefault="00C14A6F" w:rsidP="00555F2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Vrancea eroică </w:t>
            </w:r>
          </w:p>
        </w:tc>
        <w:tc>
          <w:tcPr>
            <w:tcW w:w="3688" w:type="dxa"/>
            <w:vAlign w:val="center"/>
          </w:tcPr>
          <w:p w14:paraId="36C16660" w14:textId="51F7D8AF" w:rsidR="00C14A6F" w:rsidRPr="002527BA" w:rsidRDefault="00C14A6F" w:rsidP="00555F2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În cadrul acestui eveniment se comemorează eroii căzuți pe câmpurile de luptă din Primul Război Mondial </w:t>
            </w:r>
          </w:p>
        </w:tc>
        <w:tc>
          <w:tcPr>
            <w:tcW w:w="3399" w:type="dxa"/>
            <w:vAlign w:val="center"/>
          </w:tcPr>
          <w:p w14:paraId="348140AD" w14:textId="1C3EF1CB" w:rsidR="00C14A6F" w:rsidRDefault="00C14A6F" w:rsidP="00555F2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În fiecare an în data de 6 august </w:t>
            </w:r>
          </w:p>
        </w:tc>
      </w:tr>
      <w:tr w:rsidR="00C14A6F" w:rsidRPr="002527BA" w14:paraId="7EEF40F5" w14:textId="77777777" w:rsidTr="00FD5ED3">
        <w:tc>
          <w:tcPr>
            <w:tcW w:w="988" w:type="dxa"/>
            <w:vMerge/>
            <w:vAlign w:val="center"/>
          </w:tcPr>
          <w:p w14:paraId="4C67BCD2" w14:textId="77777777" w:rsidR="00C14A6F" w:rsidRPr="002527BA" w:rsidRDefault="00C14A6F" w:rsidP="00BF6FAA">
            <w:pPr>
              <w:pStyle w:val="Listparagraf"/>
              <w:numPr>
                <w:ilvl w:val="0"/>
                <w:numId w:val="19"/>
              </w:numPr>
              <w:jc w:val="center"/>
              <w:rPr>
                <w:rFonts w:ascii="Times New Roman" w:hAnsi="Times New Roman" w:cs="Times New Roman"/>
                <w:sz w:val="24"/>
                <w:szCs w:val="24"/>
                <w:lang w:val="ro-RO"/>
              </w:rPr>
            </w:pPr>
          </w:p>
        </w:tc>
        <w:tc>
          <w:tcPr>
            <w:tcW w:w="3257" w:type="dxa"/>
            <w:vMerge/>
            <w:vAlign w:val="center"/>
          </w:tcPr>
          <w:p w14:paraId="42C39ECD" w14:textId="77777777" w:rsidR="00C14A6F" w:rsidRPr="002527BA" w:rsidRDefault="00C14A6F" w:rsidP="00555F21">
            <w:pPr>
              <w:jc w:val="center"/>
              <w:rPr>
                <w:rFonts w:ascii="Times New Roman" w:hAnsi="Times New Roman" w:cs="Times New Roman"/>
                <w:sz w:val="24"/>
                <w:szCs w:val="24"/>
                <w:lang w:val="ro-RO"/>
              </w:rPr>
            </w:pPr>
          </w:p>
        </w:tc>
        <w:tc>
          <w:tcPr>
            <w:tcW w:w="3261" w:type="dxa"/>
            <w:vAlign w:val="center"/>
          </w:tcPr>
          <w:p w14:paraId="65B0087F" w14:textId="77777777" w:rsidR="00C14A6F" w:rsidRPr="002527BA" w:rsidRDefault="00C14A6F" w:rsidP="00555F21">
            <w:pPr>
              <w:jc w:val="center"/>
              <w:rPr>
                <w:rFonts w:ascii="Times New Roman" w:hAnsi="Times New Roman" w:cs="Times New Roman"/>
                <w:sz w:val="24"/>
                <w:szCs w:val="24"/>
                <w:lang w:val="ro-RO"/>
              </w:rPr>
            </w:pPr>
            <w:r w:rsidRPr="002527BA">
              <w:rPr>
                <w:rFonts w:ascii="Times New Roman" w:hAnsi="Times New Roman" w:cs="Times New Roman"/>
                <w:sz w:val="24"/>
                <w:szCs w:val="24"/>
                <w:lang w:val="ro-RO"/>
              </w:rPr>
              <w:t>Festivalul Internațional al Viei și Vinului Vrancea – Bachus</w:t>
            </w:r>
          </w:p>
        </w:tc>
        <w:tc>
          <w:tcPr>
            <w:tcW w:w="3688" w:type="dxa"/>
            <w:vAlign w:val="center"/>
          </w:tcPr>
          <w:p w14:paraId="2D42CACD" w14:textId="77777777" w:rsidR="00C14A6F" w:rsidRPr="002527BA" w:rsidRDefault="00C14A6F" w:rsidP="007F418F">
            <w:pPr>
              <w:jc w:val="center"/>
              <w:rPr>
                <w:rFonts w:ascii="Times New Roman" w:hAnsi="Times New Roman" w:cs="Times New Roman"/>
                <w:sz w:val="24"/>
                <w:szCs w:val="24"/>
                <w:lang w:val="ro-RO"/>
              </w:rPr>
            </w:pPr>
            <w:r w:rsidRPr="002527BA">
              <w:rPr>
                <w:rFonts w:ascii="Times New Roman" w:hAnsi="Times New Roman" w:cs="Times New Roman"/>
                <w:sz w:val="24"/>
                <w:szCs w:val="24"/>
                <w:lang w:val="ro-RO"/>
              </w:rPr>
              <w:t>În cadrul acestui eveniment se pun în valoare specificul viticol al județului, precum și tradițiile specifice dar și produsele fabricate în Vrancea</w:t>
            </w:r>
          </w:p>
        </w:tc>
        <w:tc>
          <w:tcPr>
            <w:tcW w:w="3399" w:type="dxa"/>
            <w:vAlign w:val="center"/>
          </w:tcPr>
          <w:p w14:paraId="766AEC11" w14:textId="77777777" w:rsidR="00C14A6F" w:rsidRPr="002527BA" w:rsidRDefault="00C14A6F" w:rsidP="00555F21">
            <w:pPr>
              <w:jc w:val="center"/>
              <w:rPr>
                <w:rFonts w:ascii="Times New Roman" w:hAnsi="Times New Roman" w:cs="Times New Roman"/>
                <w:sz w:val="24"/>
                <w:szCs w:val="24"/>
                <w:lang w:val="ro-RO"/>
              </w:rPr>
            </w:pPr>
            <w:r w:rsidRPr="002527BA">
              <w:rPr>
                <w:rFonts w:ascii="Times New Roman" w:hAnsi="Times New Roman" w:cs="Times New Roman"/>
                <w:sz w:val="24"/>
                <w:szCs w:val="24"/>
                <w:lang w:val="ro-RO"/>
              </w:rPr>
              <w:t>Primul weekend din luna octombrie a fiecărui an</w:t>
            </w:r>
          </w:p>
        </w:tc>
      </w:tr>
    </w:tbl>
    <w:p w14:paraId="42E7DC6D" w14:textId="4DADF13B" w:rsidR="003039AD" w:rsidRDefault="003039AD" w:rsidP="00660F3C">
      <w:pPr>
        <w:spacing w:after="0"/>
        <w:ind w:left="7200" w:firstLine="720"/>
        <w:jc w:val="center"/>
        <w:rPr>
          <w:rFonts w:ascii="Times New Roman" w:hAnsi="Times New Roman" w:cs="Times New Roman"/>
          <w:sz w:val="28"/>
          <w:szCs w:val="28"/>
          <w:lang w:val="ro-RO"/>
        </w:rPr>
      </w:pPr>
    </w:p>
    <w:sectPr w:rsidR="003039AD" w:rsidSect="002F7D4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62968" w14:textId="77777777" w:rsidR="00602A15" w:rsidRDefault="00602A15" w:rsidP="00BE5358">
      <w:pPr>
        <w:spacing w:after="0" w:line="240" w:lineRule="auto"/>
      </w:pPr>
      <w:r>
        <w:separator/>
      </w:r>
    </w:p>
  </w:endnote>
  <w:endnote w:type="continuationSeparator" w:id="0">
    <w:p w14:paraId="0A1C9785" w14:textId="77777777" w:rsidR="00602A15" w:rsidRDefault="00602A15" w:rsidP="00BE5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Regular">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3164218"/>
      <w:docPartObj>
        <w:docPartGallery w:val="Page Numbers (Bottom of Page)"/>
        <w:docPartUnique/>
      </w:docPartObj>
    </w:sdtPr>
    <w:sdtEndPr>
      <w:rPr>
        <w:noProof/>
      </w:rPr>
    </w:sdtEndPr>
    <w:sdtContent>
      <w:p w14:paraId="4B9A6D2F" w14:textId="16287520" w:rsidR="008F488B" w:rsidRDefault="008F488B">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6C55220F" w14:textId="77777777" w:rsidR="008F488B" w:rsidRDefault="008F488B">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BF005" w14:textId="77777777" w:rsidR="00602A15" w:rsidRDefault="00602A15" w:rsidP="00BE5358">
      <w:pPr>
        <w:spacing w:after="0" w:line="240" w:lineRule="auto"/>
      </w:pPr>
      <w:r>
        <w:separator/>
      </w:r>
    </w:p>
  </w:footnote>
  <w:footnote w:type="continuationSeparator" w:id="0">
    <w:p w14:paraId="315359B1" w14:textId="77777777" w:rsidR="00602A15" w:rsidRDefault="00602A15" w:rsidP="00BE5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B21A8" w14:textId="1829B188" w:rsidR="00D530B0" w:rsidRDefault="00D530B0" w:rsidP="00D530B0">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527"/>
    <w:multiLevelType w:val="hybridMultilevel"/>
    <w:tmpl w:val="ED2433D4"/>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7C40F90"/>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C7C72"/>
    <w:multiLevelType w:val="hybridMultilevel"/>
    <w:tmpl w:val="0E9E0A96"/>
    <w:lvl w:ilvl="0" w:tplc="8F08CEC6">
      <w:start w:val="1"/>
      <w:numFmt w:val="bullet"/>
      <w:pStyle w:val="Bulet"/>
      <w:lvlText w:val=""/>
      <w:lvlJc w:val="left"/>
      <w:pPr>
        <w:tabs>
          <w:tab w:val="num" w:pos="1732"/>
        </w:tabs>
        <w:ind w:left="1732" w:hanging="454"/>
      </w:pPr>
      <w:rPr>
        <w:rFonts w:ascii="Wingdings" w:hAnsi="Wingdings" w:hint="default"/>
        <w:color w:val="auto"/>
        <w:sz w:val="16"/>
      </w:rPr>
    </w:lvl>
    <w:lvl w:ilvl="1" w:tplc="04090003">
      <w:start w:val="1"/>
      <w:numFmt w:val="bullet"/>
      <w:lvlText w:val="o"/>
      <w:lvlJc w:val="left"/>
      <w:pPr>
        <w:tabs>
          <w:tab w:val="num" w:pos="1414"/>
        </w:tabs>
        <w:ind w:left="1414" w:hanging="360"/>
      </w:pPr>
      <w:rPr>
        <w:rFonts w:ascii="Courier New" w:hAnsi="Courier New" w:cs="Courier New" w:hint="default"/>
      </w:rPr>
    </w:lvl>
    <w:lvl w:ilvl="2" w:tplc="04090005">
      <w:start w:val="1"/>
      <w:numFmt w:val="bullet"/>
      <w:lvlText w:val=""/>
      <w:lvlJc w:val="left"/>
      <w:pPr>
        <w:tabs>
          <w:tab w:val="num" w:pos="2134"/>
        </w:tabs>
        <w:ind w:left="2134" w:hanging="360"/>
      </w:pPr>
      <w:rPr>
        <w:rFonts w:ascii="Wingdings" w:hAnsi="Wingdings" w:hint="default"/>
      </w:rPr>
    </w:lvl>
    <w:lvl w:ilvl="3" w:tplc="04090001">
      <w:start w:val="1"/>
      <w:numFmt w:val="bullet"/>
      <w:lvlText w:val=""/>
      <w:lvlJc w:val="left"/>
      <w:pPr>
        <w:tabs>
          <w:tab w:val="num" w:pos="2854"/>
        </w:tabs>
        <w:ind w:left="2854" w:hanging="360"/>
      </w:pPr>
      <w:rPr>
        <w:rFonts w:ascii="Symbol" w:hAnsi="Symbol" w:hint="default"/>
      </w:rPr>
    </w:lvl>
    <w:lvl w:ilvl="4" w:tplc="04090003">
      <w:start w:val="1"/>
      <w:numFmt w:val="bullet"/>
      <w:lvlText w:val="o"/>
      <w:lvlJc w:val="left"/>
      <w:pPr>
        <w:tabs>
          <w:tab w:val="num" w:pos="3574"/>
        </w:tabs>
        <w:ind w:left="3574" w:hanging="360"/>
      </w:pPr>
      <w:rPr>
        <w:rFonts w:ascii="Courier New" w:hAnsi="Courier New" w:cs="Courier New" w:hint="default"/>
      </w:rPr>
    </w:lvl>
    <w:lvl w:ilvl="5" w:tplc="04090005">
      <w:start w:val="1"/>
      <w:numFmt w:val="bullet"/>
      <w:lvlText w:val=""/>
      <w:lvlJc w:val="left"/>
      <w:pPr>
        <w:tabs>
          <w:tab w:val="num" w:pos="4294"/>
        </w:tabs>
        <w:ind w:left="4294" w:hanging="360"/>
      </w:pPr>
      <w:rPr>
        <w:rFonts w:ascii="Wingdings" w:hAnsi="Wingdings" w:hint="default"/>
      </w:rPr>
    </w:lvl>
    <w:lvl w:ilvl="6" w:tplc="04090001">
      <w:start w:val="1"/>
      <w:numFmt w:val="bullet"/>
      <w:lvlText w:val=""/>
      <w:lvlJc w:val="left"/>
      <w:pPr>
        <w:tabs>
          <w:tab w:val="num" w:pos="5014"/>
        </w:tabs>
        <w:ind w:left="5014" w:hanging="360"/>
      </w:pPr>
      <w:rPr>
        <w:rFonts w:ascii="Symbol" w:hAnsi="Symbol" w:hint="default"/>
      </w:rPr>
    </w:lvl>
    <w:lvl w:ilvl="7" w:tplc="04090003">
      <w:start w:val="1"/>
      <w:numFmt w:val="bullet"/>
      <w:lvlText w:val="o"/>
      <w:lvlJc w:val="left"/>
      <w:pPr>
        <w:tabs>
          <w:tab w:val="num" w:pos="5734"/>
        </w:tabs>
        <w:ind w:left="5734" w:hanging="360"/>
      </w:pPr>
      <w:rPr>
        <w:rFonts w:ascii="Courier New" w:hAnsi="Courier New" w:cs="Courier New" w:hint="default"/>
      </w:rPr>
    </w:lvl>
    <w:lvl w:ilvl="8" w:tplc="04090005">
      <w:start w:val="1"/>
      <w:numFmt w:val="bullet"/>
      <w:lvlText w:val=""/>
      <w:lvlJc w:val="left"/>
      <w:pPr>
        <w:tabs>
          <w:tab w:val="num" w:pos="6454"/>
        </w:tabs>
        <w:ind w:left="6454" w:hanging="360"/>
      </w:pPr>
      <w:rPr>
        <w:rFonts w:ascii="Wingdings" w:hAnsi="Wingdings" w:hint="default"/>
      </w:rPr>
    </w:lvl>
  </w:abstractNum>
  <w:abstractNum w:abstractNumId="3" w15:restartNumberingAfterBreak="0">
    <w:nsid w:val="12D93BA5"/>
    <w:multiLevelType w:val="multilevel"/>
    <w:tmpl w:val="12D93BA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E95E00"/>
    <w:multiLevelType w:val="hybridMultilevel"/>
    <w:tmpl w:val="D15A19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D1A3854"/>
    <w:multiLevelType w:val="hybridMultilevel"/>
    <w:tmpl w:val="4CE421C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F827890"/>
    <w:multiLevelType w:val="hybridMultilevel"/>
    <w:tmpl w:val="F3328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E26F7"/>
    <w:multiLevelType w:val="hybridMultilevel"/>
    <w:tmpl w:val="06843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B94225"/>
    <w:multiLevelType w:val="hybridMultilevel"/>
    <w:tmpl w:val="97AAF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44C9E"/>
    <w:multiLevelType w:val="hybridMultilevel"/>
    <w:tmpl w:val="4298464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58047C3"/>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B30F7"/>
    <w:multiLevelType w:val="hybridMultilevel"/>
    <w:tmpl w:val="E4449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701D9"/>
    <w:multiLevelType w:val="hybridMultilevel"/>
    <w:tmpl w:val="FF82D07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75C219B"/>
    <w:multiLevelType w:val="hybridMultilevel"/>
    <w:tmpl w:val="8B0E3BFE"/>
    <w:lvl w:ilvl="0" w:tplc="FBC8E70E">
      <w:start w:val="1"/>
      <w:numFmt w:val="lowerLetter"/>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BF54F0"/>
    <w:multiLevelType w:val="hybridMultilevel"/>
    <w:tmpl w:val="9E50E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8D25E4"/>
    <w:multiLevelType w:val="hybridMultilevel"/>
    <w:tmpl w:val="BDFC0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5D33D2"/>
    <w:multiLevelType w:val="hybridMultilevel"/>
    <w:tmpl w:val="9C66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93E20"/>
    <w:multiLevelType w:val="hybridMultilevel"/>
    <w:tmpl w:val="2604AE32"/>
    <w:lvl w:ilvl="0" w:tplc="EEB063EA">
      <w:start w:val="1"/>
      <w:numFmt w:val="decimal"/>
      <w:lvlText w:val="%1."/>
      <w:lvlJc w:val="center"/>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086BC9"/>
    <w:multiLevelType w:val="hybridMultilevel"/>
    <w:tmpl w:val="8B4C5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8A012A"/>
    <w:multiLevelType w:val="multilevel"/>
    <w:tmpl w:val="D1BE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DF1B83"/>
    <w:multiLevelType w:val="hybridMultilevel"/>
    <w:tmpl w:val="2E90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E56F2"/>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B34DED"/>
    <w:multiLevelType w:val="hybridMultilevel"/>
    <w:tmpl w:val="BE182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EE2EDD"/>
    <w:multiLevelType w:val="hybridMultilevel"/>
    <w:tmpl w:val="29365C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1D74AF"/>
    <w:multiLevelType w:val="hybridMultilevel"/>
    <w:tmpl w:val="671E3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024D46"/>
    <w:multiLevelType w:val="hybridMultilevel"/>
    <w:tmpl w:val="6338D12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57F4916"/>
    <w:multiLevelType w:val="hybridMultilevel"/>
    <w:tmpl w:val="3BBE3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C4773"/>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3C73D0"/>
    <w:multiLevelType w:val="hybridMultilevel"/>
    <w:tmpl w:val="757EF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D0290B"/>
    <w:multiLevelType w:val="hybridMultilevel"/>
    <w:tmpl w:val="D52E0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767C18"/>
    <w:multiLevelType w:val="hybridMultilevel"/>
    <w:tmpl w:val="1402E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2A5DA6"/>
    <w:multiLevelType w:val="hybridMultilevel"/>
    <w:tmpl w:val="CF74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C474D"/>
    <w:multiLevelType w:val="hybridMultilevel"/>
    <w:tmpl w:val="457C0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8A1EE8"/>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A6418A"/>
    <w:multiLevelType w:val="hybridMultilevel"/>
    <w:tmpl w:val="01440B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F6967C9"/>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9522F5"/>
    <w:multiLevelType w:val="hybridMultilevel"/>
    <w:tmpl w:val="799C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55AC8"/>
    <w:multiLevelType w:val="hybridMultilevel"/>
    <w:tmpl w:val="EC76276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2FD3225"/>
    <w:multiLevelType w:val="hybridMultilevel"/>
    <w:tmpl w:val="CAAE3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17213"/>
    <w:multiLevelType w:val="hybridMultilevel"/>
    <w:tmpl w:val="44946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36A18"/>
    <w:multiLevelType w:val="hybridMultilevel"/>
    <w:tmpl w:val="E5B6235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9905CE"/>
    <w:multiLevelType w:val="hybridMultilevel"/>
    <w:tmpl w:val="D43EF470"/>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EE022C"/>
    <w:multiLevelType w:val="hybridMultilevel"/>
    <w:tmpl w:val="99AE1CF2"/>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5C10D6"/>
    <w:multiLevelType w:val="hybridMultilevel"/>
    <w:tmpl w:val="17F6B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92186F"/>
    <w:multiLevelType w:val="hybridMultilevel"/>
    <w:tmpl w:val="EB0A69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E0F52ED"/>
    <w:multiLevelType w:val="hybridMultilevel"/>
    <w:tmpl w:val="E6CA7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75202B"/>
    <w:multiLevelType w:val="hybridMultilevel"/>
    <w:tmpl w:val="E5B6235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926F1E"/>
    <w:multiLevelType w:val="hybridMultilevel"/>
    <w:tmpl w:val="96AE108E"/>
    <w:lvl w:ilvl="0" w:tplc="702CB8D6">
      <w:start w:val="1"/>
      <w:numFmt w:val="decimal"/>
      <w:lvlText w:val="(%1)"/>
      <w:lvlJc w:val="left"/>
      <w:pPr>
        <w:ind w:left="870" w:hanging="51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0"/>
  </w:num>
  <w:num w:numId="3">
    <w:abstractNumId w:val="1"/>
  </w:num>
  <w:num w:numId="4">
    <w:abstractNumId w:val="35"/>
  </w:num>
  <w:num w:numId="5">
    <w:abstractNumId w:val="21"/>
  </w:num>
  <w:num w:numId="6">
    <w:abstractNumId w:val="45"/>
  </w:num>
  <w:num w:numId="7">
    <w:abstractNumId w:val="27"/>
  </w:num>
  <w:num w:numId="8">
    <w:abstractNumId w:val="22"/>
  </w:num>
  <w:num w:numId="9">
    <w:abstractNumId w:val="39"/>
  </w:num>
  <w:num w:numId="10">
    <w:abstractNumId w:val="43"/>
  </w:num>
  <w:num w:numId="11">
    <w:abstractNumId w:val="18"/>
  </w:num>
  <w:num w:numId="12">
    <w:abstractNumId w:val="15"/>
  </w:num>
  <w:num w:numId="13">
    <w:abstractNumId w:val="7"/>
  </w:num>
  <w:num w:numId="14">
    <w:abstractNumId w:val="32"/>
  </w:num>
  <w:num w:numId="15">
    <w:abstractNumId w:val="38"/>
  </w:num>
  <w:num w:numId="16">
    <w:abstractNumId w:val="11"/>
  </w:num>
  <w:num w:numId="17">
    <w:abstractNumId w:val="26"/>
  </w:num>
  <w:num w:numId="18">
    <w:abstractNumId w:val="36"/>
  </w:num>
  <w:num w:numId="19">
    <w:abstractNumId w:val="29"/>
  </w:num>
  <w:num w:numId="20">
    <w:abstractNumId w:val="47"/>
  </w:num>
  <w:num w:numId="21">
    <w:abstractNumId w:val="3"/>
  </w:num>
  <w:num w:numId="22">
    <w:abstractNumId w:val="44"/>
  </w:num>
  <w:num w:numId="23">
    <w:abstractNumId w:val="41"/>
  </w:num>
  <w:num w:numId="24">
    <w:abstractNumId w:val="23"/>
  </w:num>
  <w:num w:numId="25">
    <w:abstractNumId w:val="40"/>
  </w:num>
  <w:num w:numId="26">
    <w:abstractNumId w:val="42"/>
  </w:num>
  <w:num w:numId="27">
    <w:abstractNumId w:val="28"/>
  </w:num>
  <w:num w:numId="28">
    <w:abstractNumId w:val="6"/>
  </w:num>
  <w:num w:numId="29">
    <w:abstractNumId w:val="30"/>
  </w:num>
  <w:num w:numId="30">
    <w:abstractNumId w:val="5"/>
  </w:num>
  <w:num w:numId="31">
    <w:abstractNumId w:val="8"/>
  </w:num>
  <w:num w:numId="32">
    <w:abstractNumId w:val="2"/>
  </w:num>
  <w:num w:numId="33">
    <w:abstractNumId w:val="9"/>
  </w:num>
  <w:num w:numId="34">
    <w:abstractNumId w:val="12"/>
  </w:num>
  <w:num w:numId="35">
    <w:abstractNumId w:val="4"/>
  </w:num>
  <w:num w:numId="36">
    <w:abstractNumId w:val="34"/>
  </w:num>
  <w:num w:numId="37">
    <w:abstractNumId w:val="13"/>
  </w:num>
  <w:num w:numId="38">
    <w:abstractNumId w:val="37"/>
  </w:num>
  <w:num w:numId="39">
    <w:abstractNumId w:val="25"/>
  </w:num>
  <w:num w:numId="40">
    <w:abstractNumId w:val="0"/>
  </w:num>
  <w:num w:numId="41">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20"/>
  </w:num>
  <w:num w:numId="43">
    <w:abstractNumId w:val="31"/>
  </w:num>
  <w:num w:numId="44">
    <w:abstractNumId w:val="16"/>
  </w:num>
  <w:num w:numId="45">
    <w:abstractNumId w:val="24"/>
  </w:num>
  <w:num w:numId="46">
    <w:abstractNumId w:val="17"/>
  </w:num>
  <w:num w:numId="47">
    <w:abstractNumId w:val="14"/>
  </w:num>
  <w:num w:numId="4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62"/>
    <w:rsid w:val="000037EC"/>
    <w:rsid w:val="000047C1"/>
    <w:rsid w:val="00010E25"/>
    <w:rsid w:val="00016205"/>
    <w:rsid w:val="000162E2"/>
    <w:rsid w:val="00017C64"/>
    <w:rsid w:val="000223A4"/>
    <w:rsid w:val="00022430"/>
    <w:rsid w:val="00024185"/>
    <w:rsid w:val="00025E3B"/>
    <w:rsid w:val="000302DC"/>
    <w:rsid w:val="000349D1"/>
    <w:rsid w:val="000375D3"/>
    <w:rsid w:val="00037E87"/>
    <w:rsid w:val="00040548"/>
    <w:rsid w:val="00040BA1"/>
    <w:rsid w:val="00040FA7"/>
    <w:rsid w:val="000411F2"/>
    <w:rsid w:val="0004265B"/>
    <w:rsid w:val="0004432C"/>
    <w:rsid w:val="00044D0D"/>
    <w:rsid w:val="00046905"/>
    <w:rsid w:val="00051936"/>
    <w:rsid w:val="00052E53"/>
    <w:rsid w:val="00054514"/>
    <w:rsid w:val="0006178D"/>
    <w:rsid w:val="000652EE"/>
    <w:rsid w:val="00066A53"/>
    <w:rsid w:val="000709A0"/>
    <w:rsid w:val="00074D89"/>
    <w:rsid w:val="000759BE"/>
    <w:rsid w:val="000776F4"/>
    <w:rsid w:val="00086746"/>
    <w:rsid w:val="00090544"/>
    <w:rsid w:val="00091603"/>
    <w:rsid w:val="000A19DD"/>
    <w:rsid w:val="000A304F"/>
    <w:rsid w:val="000A3307"/>
    <w:rsid w:val="000A44EE"/>
    <w:rsid w:val="000B259A"/>
    <w:rsid w:val="000B4966"/>
    <w:rsid w:val="000B6FC9"/>
    <w:rsid w:val="000B6FF4"/>
    <w:rsid w:val="000C0CCD"/>
    <w:rsid w:val="000C12FC"/>
    <w:rsid w:val="000C33AB"/>
    <w:rsid w:val="000C58AB"/>
    <w:rsid w:val="000C636B"/>
    <w:rsid w:val="000C7434"/>
    <w:rsid w:val="000D0768"/>
    <w:rsid w:val="000D091B"/>
    <w:rsid w:val="000D154A"/>
    <w:rsid w:val="000D1831"/>
    <w:rsid w:val="000D1A84"/>
    <w:rsid w:val="000D3361"/>
    <w:rsid w:val="000D68F9"/>
    <w:rsid w:val="000E217E"/>
    <w:rsid w:val="000E348D"/>
    <w:rsid w:val="000E5834"/>
    <w:rsid w:val="000F0C7E"/>
    <w:rsid w:val="000F22FB"/>
    <w:rsid w:val="000F4087"/>
    <w:rsid w:val="000F5144"/>
    <w:rsid w:val="000F55F1"/>
    <w:rsid w:val="000F6910"/>
    <w:rsid w:val="0010216A"/>
    <w:rsid w:val="00107DEB"/>
    <w:rsid w:val="00111B36"/>
    <w:rsid w:val="0011323F"/>
    <w:rsid w:val="001136F2"/>
    <w:rsid w:val="001140D2"/>
    <w:rsid w:val="001163DB"/>
    <w:rsid w:val="00121CFE"/>
    <w:rsid w:val="00123E52"/>
    <w:rsid w:val="00127511"/>
    <w:rsid w:val="0013126C"/>
    <w:rsid w:val="00133AAC"/>
    <w:rsid w:val="001348E4"/>
    <w:rsid w:val="00135D31"/>
    <w:rsid w:val="00135F91"/>
    <w:rsid w:val="001370C0"/>
    <w:rsid w:val="00141785"/>
    <w:rsid w:val="00141D34"/>
    <w:rsid w:val="00142A44"/>
    <w:rsid w:val="00144C45"/>
    <w:rsid w:val="00154AA6"/>
    <w:rsid w:val="00154B73"/>
    <w:rsid w:val="00160291"/>
    <w:rsid w:val="00160431"/>
    <w:rsid w:val="00162C9F"/>
    <w:rsid w:val="00162E7E"/>
    <w:rsid w:val="00163701"/>
    <w:rsid w:val="00164488"/>
    <w:rsid w:val="001649E0"/>
    <w:rsid w:val="0016734A"/>
    <w:rsid w:val="0017064D"/>
    <w:rsid w:val="00171E6D"/>
    <w:rsid w:val="00171FAD"/>
    <w:rsid w:val="00173C9E"/>
    <w:rsid w:val="00175223"/>
    <w:rsid w:val="001756C0"/>
    <w:rsid w:val="00175E61"/>
    <w:rsid w:val="00177333"/>
    <w:rsid w:val="001776A3"/>
    <w:rsid w:val="001778D7"/>
    <w:rsid w:val="00180EA3"/>
    <w:rsid w:val="00181018"/>
    <w:rsid w:val="00183620"/>
    <w:rsid w:val="001842B2"/>
    <w:rsid w:val="0018650B"/>
    <w:rsid w:val="00190417"/>
    <w:rsid w:val="0019754C"/>
    <w:rsid w:val="001A0686"/>
    <w:rsid w:val="001A245B"/>
    <w:rsid w:val="001A28E2"/>
    <w:rsid w:val="001A538F"/>
    <w:rsid w:val="001A61CC"/>
    <w:rsid w:val="001B350A"/>
    <w:rsid w:val="001C10E5"/>
    <w:rsid w:val="001C2ACF"/>
    <w:rsid w:val="001C4DA5"/>
    <w:rsid w:val="001C5730"/>
    <w:rsid w:val="001D0482"/>
    <w:rsid w:val="001D0E7B"/>
    <w:rsid w:val="001D245C"/>
    <w:rsid w:val="001D5419"/>
    <w:rsid w:val="001E2355"/>
    <w:rsid w:val="001E3638"/>
    <w:rsid w:val="001E4442"/>
    <w:rsid w:val="001E5770"/>
    <w:rsid w:val="001E5ADC"/>
    <w:rsid w:val="001E646B"/>
    <w:rsid w:val="001E7FA2"/>
    <w:rsid w:val="001F053A"/>
    <w:rsid w:val="001F0B42"/>
    <w:rsid w:val="001F67C2"/>
    <w:rsid w:val="001F7008"/>
    <w:rsid w:val="001F7303"/>
    <w:rsid w:val="00203476"/>
    <w:rsid w:val="00205E01"/>
    <w:rsid w:val="00206B07"/>
    <w:rsid w:val="00207A3F"/>
    <w:rsid w:val="00207D62"/>
    <w:rsid w:val="00207DAA"/>
    <w:rsid w:val="002103D7"/>
    <w:rsid w:val="002113D9"/>
    <w:rsid w:val="00214BF6"/>
    <w:rsid w:val="0022040D"/>
    <w:rsid w:val="0022230F"/>
    <w:rsid w:val="002259D2"/>
    <w:rsid w:val="00225A78"/>
    <w:rsid w:val="00226BF5"/>
    <w:rsid w:val="00227805"/>
    <w:rsid w:val="00230BC7"/>
    <w:rsid w:val="00232C62"/>
    <w:rsid w:val="00232F68"/>
    <w:rsid w:val="0023649B"/>
    <w:rsid w:val="002407AE"/>
    <w:rsid w:val="002416DA"/>
    <w:rsid w:val="0024245B"/>
    <w:rsid w:val="002439B0"/>
    <w:rsid w:val="00243AB1"/>
    <w:rsid w:val="00243D05"/>
    <w:rsid w:val="00245D19"/>
    <w:rsid w:val="0024658C"/>
    <w:rsid w:val="0024660F"/>
    <w:rsid w:val="002478FF"/>
    <w:rsid w:val="00251ADB"/>
    <w:rsid w:val="002527BA"/>
    <w:rsid w:val="00262696"/>
    <w:rsid w:val="002714B3"/>
    <w:rsid w:val="002726B8"/>
    <w:rsid w:val="00272CBA"/>
    <w:rsid w:val="0027308F"/>
    <w:rsid w:val="0027333B"/>
    <w:rsid w:val="002734B3"/>
    <w:rsid w:val="0027370F"/>
    <w:rsid w:val="002737FB"/>
    <w:rsid w:val="002768A4"/>
    <w:rsid w:val="00284C56"/>
    <w:rsid w:val="00284DDF"/>
    <w:rsid w:val="00290000"/>
    <w:rsid w:val="002957A4"/>
    <w:rsid w:val="00295E5A"/>
    <w:rsid w:val="002A0D7F"/>
    <w:rsid w:val="002A2481"/>
    <w:rsid w:val="002A2774"/>
    <w:rsid w:val="002A345C"/>
    <w:rsid w:val="002A5F91"/>
    <w:rsid w:val="002A7885"/>
    <w:rsid w:val="002B304D"/>
    <w:rsid w:val="002B4B46"/>
    <w:rsid w:val="002B66FE"/>
    <w:rsid w:val="002C02E1"/>
    <w:rsid w:val="002C531A"/>
    <w:rsid w:val="002C5406"/>
    <w:rsid w:val="002D2214"/>
    <w:rsid w:val="002D4716"/>
    <w:rsid w:val="002D54CF"/>
    <w:rsid w:val="002E7949"/>
    <w:rsid w:val="002E7C75"/>
    <w:rsid w:val="002F7D44"/>
    <w:rsid w:val="003001BE"/>
    <w:rsid w:val="003004C1"/>
    <w:rsid w:val="0030053E"/>
    <w:rsid w:val="003039AD"/>
    <w:rsid w:val="00304D4C"/>
    <w:rsid w:val="003074B6"/>
    <w:rsid w:val="00313F0C"/>
    <w:rsid w:val="00316095"/>
    <w:rsid w:val="00316D6F"/>
    <w:rsid w:val="00317E68"/>
    <w:rsid w:val="00321020"/>
    <w:rsid w:val="00322F85"/>
    <w:rsid w:val="00323C2A"/>
    <w:rsid w:val="00325267"/>
    <w:rsid w:val="00325D9C"/>
    <w:rsid w:val="00331398"/>
    <w:rsid w:val="00331CE5"/>
    <w:rsid w:val="00333776"/>
    <w:rsid w:val="00342255"/>
    <w:rsid w:val="0034461A"/>
    <w:rsid w:val="0034544F"/>
    <w:rsid w:val="00346864"/>
    <w:rsid w:val="00350B96"/>
    <w:rsid w:val="003521D9"/>
    <w:rsid w:val="003535D9"/>
    <w:rsid w:val="00353F0C"/>
    <w:rsid w:val="003541E1"/>
    <w:rsid w:val="003565D6"/>
    <w:rsid w:val="00357D7C"/>
    <w:rsid w:val="003621B1"/>
    <w:rsid w:val="00363403"/>
    <w:rsid w:val="00363EFC"/>
    <w:rsid w:val="003715EB"/>
    <w:rsid w:val="0037498A"/>
    <w:rsid w:val="00376063"/>
    <w:rsid w:val="00376DA1"/>
    <w:rsid w:val="00377A22"/>
    <w:rsid w:val="00383E04"/>
    <w:rsid w:val="00384E56"/>
    <w:rsid w:val="0038689E"/>
    <w:rsid w:val="003873C0"/>
    <w:rsid w:val="00390227"/>
    <w:rsid w:val="0039491F"/>
    <w:rsid w:val="003953E9"/>
    <w:rsid w:val="0039651E"/>
    <w:rsid w:val="003A697B"/>
    <w:rsid w:val="003A7665"/>
    <w:rsid w:val="003B008B"/>
    <w:rsid w:val="003B04CB"/>
    <w:rsid w:val="003B1215"/>
    <w:rsid w:val="003B19BD"/>
    <w:rsid w:val="003B364C"/>
    <w:rsid w:val="003B5094"/>
    <w:rsid w:val="003B7DB4"/>
    <w:rsid w:val="003C1F6B"/>
    <w:rsid w:val="003C2146"/>
    <w:rsid w:val="003D0CC3"/>
    <w:rsid w:val="003D66F9"/>
    <w:rsid w:val="003D6A09"/>
    <w:rsid w:val="003D6E3D"/>
    <w:rsid w:val="003E21E3"/>
    <w:rsid w:val="003E523E"/>
    <w:rsid w:val="003E7058"/>
    <w:rsid w:val="003F0F6C"/>
    <w:rsid w:val="003F1057"/>
    <w:rsid w:val="003F552C"/>
    <w:rsid w:val="003F56B8"/>
    <w:rsid w:val="003F6455"/>
    <w:rsid w:val="003F7CCD"/>
    <w:rsid w:val="00401B89"/>
    <w:rsid w:val="00402AF6"/>
    <w:rsid w:val="00402C15"/>
    <w:rsid w:val="004031CB"/>
    <w:rsid w:val="00403403"/>
    <w:rsid w:val="0040400D"/>
    <w:rsid w:val="00404116"/>
    <w:rsid w:val="004047E2"/>
    <w:rsid w:val="004073E8"/>
    <w:rsid w:val="0040793F"/>
    <w:rsid w:val="0041105B"/>
    <w:rsid w:val="0041160C"/>
    <w:rsid w:val="004164D8"/>
    <w:rsid w:val="00416B14"/>
    <w:rsid w:val="00417CC0"/>
    <w:rsid w:val="00422DB2"/>
    <w:rsid w:val="0042416F"/>
    <w:rsid w:val="004242DF"/>
    <w:rsid w:val="00431F5E"/>
    <w:rsid w:val="00432A72"/>
    <w:rsid w:val="00435568"/>
    <w:rsid w:val="004470A0"/>
    <w:rsid w:val="00452AAF"/>
    <w:rsid w:val="0045468B"/>
    <w:rsid w:val="0045490C"/>
    <w:rsid w:val="0045649D"/>
    <w:rsid w:val="004573E5"/>
    <w:rsid w:val="004575CD"/>
    <w:rsid w:val="00460C41"/>
    <w:rsid w:val="00461EB5"/>
    <w:rsid w:val="00462200"/>
    <w:rsid w:val="00462353"/>
    <w:rsid w:val="00462A6A"/>
    <w:rsid w:val="00465750"/>
    <w:rsid w:val="0046618D"/>
    <w:rsid w:val="00466214"/>
    <w:rsid w:val="00472391"/>
    <w:rsid w:val="00474B19"/>
    <w:rsid w:val="0047625F"/>
    <w:rsid w:val="00476C13"/>
    <w:rsid w:val="00476C69"/>
    <w:rsid w:val="00476F94"/>
    <w:rsid w:val="00477945"/>
    <w:rsid w:val="004779F1"/>
    <w:rsid w:val="00477FAE"/>
    <w:rsid w:val="0048195F"/>
    <w:rsid w:val="00481C64"/>
    <w:rsid w:val="00482AF6"/>
    <w:rsid w:val="0048328D"/>
    <w:rsid w:val="0048533A"/>
    <w:rsid w:val="004873EB"/>
    <w:rsid w:val="0049190A"/>
    <w:rsid w:val="00495EB6"/>
    <w:rsid w:val="00497BCB"/>
    <w:rsid w:val="004A229A"/>
    <w:rsid w:val="004A3C5E"/>
    <w:rsid w:val="004A58DA"/>
    <w:rsid w:val="004A7A03"/>
    <w:rsid w:val="004B03C1"/>
    <w:rsid w:val="004B0A6D"/>
    <w:rsid w:val="004B3834"/>
    <w:rsid w:val="004B3D86"/>
    <w:rsid w:val="004B4969"/>
    <w:rsid w:val="004B66CD"/>
    <w:rsid w:val="004B6C7A"/>
    <w:rsid w:val="004B7502"/>
    <w:rsid w:val="004D048B"/>
    <w:rsid w:val="004D1885"/>
    <w:rsid w:val="004D2E97"/>
    <w:rsid w:val="004D33F2"/>
    <w:rsid w:val="004D4958"/>
    <w:rsid w:val="004D693E"/>
    <w:rsid w:val="004E10AB"/>
    <w:rsid w:val="004E1368"/>
    <w:rsid w:val="004E1686"/>
    <w:rsid w:val="004E3F88"/>
    <w:rsid w:val="004E5C47"/>
    <w:rsid w:val="004E6C2E"/>
    <w:rsid w:val="004E763F"/>
    <w:rsid w:val="004F329A"/>
    <w:rsid w:val="004F4046"/>
    <w:rsid w:val="0050295F"/>
    <w:rsid w:val="00503A01"/>
    <w:rsid w:val="0050618E"/>
    <w:rsid w:val="0050719C"/>
    <w:rsid w:val="005071AA"/>
    <w:rsid w:val="00512CEB"/>
    <w:rsid w:val="00512EFD"/>
    <w:rsid w:val="00512FE0"/>
    <w:rsid w:val="005131B0"/>
    <w:rsid w:val="005169ED"/>
    <w:rsid w:val="00516C84"/>
    <w:rsid w:val="00516F81"/>
    <w:rsid w:val="005170DE"/>
    <w:rsid w:val="005216D7"/>
    <w:rsid w:val="005242D3"/>
    <w:rsid w:val="00525167"/>
    <w:rsid w:val="00525830"/>
    <w:rsid w:val="00525BC8"/>
    <w:rsid w:val="00525F86"/>
    <w:rsid w:val="0052762F"/>
    <w:rsid w:val="00535014"/>
    <w:rsid w:val="005353B4"/>
    <w:rsid w:val="00536281"/>
    <w:rsid w:val="00537306"/>
    <w:rsid w:val="00542075"/>
    <w:rsid w:val="005477B2"/>
    <w:rsid w:val="00547C0A"/>
    <w:rsid w:val="00552B89"/>
    <w:rsid w:val="005540CD"/>
    <w:rsid w:val="00555862"/>
    <w:rsid w:val="00555F21"/>
    <w:rsid w:val="00556D9E"/>
    <w:rsid w:val="005570CB"/>
    <w:rsid w:val="00557120"/>
    <w:rsid w:val="0055739B"/>
    <w:rsid w:val="00557CE9"/>
    <w:rsid w:val="00562ECB"/>
    <w:rsid w:val="0056604C"/>
    <w:rsid w:val="00566D66"/>
    <w:rsid w:val="00566EE4"/>
    <w:rsid w:val="0057451A"/>
    <w:rsid w:val="00574DBD"/>
    <w:rsid w:val="00577025"/>
    <w:rsid w:val="00580D74"/>
    <w:rsid w:val="0058351D"/>
    <w:rsid w:val="00585977"/>
    <w:rsid w:val="00585BBD"/>
    <w:rsid w:val="00586572"/>
    <w:rsid w:val="0059463C"/>
    <w:rsid w:val="00594BC5"/>
    <w:rsid w:val="005953B0"/>
    <w:rsid w:val="00596223"/>
    <w:rsid w:val="00596CB1"/>
    <w:rsid w:val="005A0FC0"/>
    <w:rsid w:val="005A1491"/>
    <w:rsid w:val="005A2635"/>
    <w:rsid w:val="005A3D5E"/>
    <w:rsid w:val="005A431C"/>
    <w:rsid w:val="005A4BD4"/>
    <w:rsid w:val="005A4DB3"/>
    <w:rsid w:val="005A5B23"/>
    <w:rsid w:val="005A7A31"/>
    <w:rsid w:val="005B2A60"/>
    <w:rsid w:val="005B62D1"/>
    <w:rsid w:val="005B6904"/>
    <w:rsid w:val="005B6CDA"/>
    <w:rsid w:val="005B7E63"/>
    <w:rsid w:val="005C0034"/>
    <w:rsid w:val="005D13BE"/>
    <w:rsid w:val="005D173D"/>
    <w:rsid w:val="005D3832"/>
    <w:rsid w:val="005D3FA2"/>
    <w:rsid w:val="005D5AD2"/>
    <w:rsid w:val="005D601A"/>
    <w:rsid w:val="005E13F3"/>
    <w:rsid w:val="005E298C"/>
    <w:rsid w:val="005E2F39"/>
    <w:rsid w:val="005E3F8C"/>
    <w:rsid w:val="005F181F"/>
    <w:rsid w:val="005F6280"/>
    <w:rsid w:val="005F7ED3"/>
    <w:rsid w:val="0060227A"/>
    <w:rsid w:val="00602A15"/>
    <w:rsid w:val="00605C73"/>
    <w:rsid w:val="00606D4C"/>
    <w:rsid w:val="00611862"/>
    <w:rsid w:val="006118B7"/>
    <w:rsid w:val="00613AF7"/>
    <w:rsid w:val="0061506D"/>
    <w:rsid w:val="006159E0"/>
    <w:rsid w:val="006164E3"/>
    <w:rsid w:val="0062115F"/>
    <w:rsid w:val="00625CC8"/>
    <w:rsid w:val="00631756"/>
    <w:rsid w:val="00635E5C"/>
    <w:rsid w:val="006360E4"/>
    <w:rsid w:val="006363AA"/>
    <w:rsid w:val="00637DD1"/>
    <w:rsid w:val="006404D2"/>
    <w:rsid w:val="006444ED"/>
    <w:rsid w:val="00644A31"/>
    <w:rsid w:val="0064540A"/>
    <w:rsid w:val="00645D61"/>
    <w:rsid w:val="00646344"/>
    <w:rsid w:val="00651FBC"/>
    <w:rsid w:val="00654F7B"/>
    <w:rsid w:val="00655005"/>
    <w:rsid w:val="00657317"/>
    <w:rsid w:val="00660F3C"/>
    <w:rsid w:val="00661B24"/>
    <w:rsid w:val="00661D5B"/>
    <w:rsid w:val="00667C89"/>
    <w:rsid w:val="00667F21"/>
    <w:rsid w:val="00670DC4"/>
    <w:rsid w:val="006731B9"/>
    <w:rsid w:val="00673DE2"/>
    <w:rsid w:val="00674CF1"/>
    <w:rsid w:val="00677212"/>
    <w:rsid w:val="00677ABD"/>
    <w:rsid w:val="0068030A"/>
    <w:rsid w:val="00680569"/>
    <w:rsid w:val="00685D8C"/>
    <w:rsid w:val="0068726F"/>
    <w:rsid w:val="00691644"/>
    <w:rsid w:val="00693A47"/>
    <w:rsid w:val="00693A89"/>
    <w:rsid w:val="00695397"/>
    <w:rsid w:val="006A06F6"/>
    <w:rsid w:val="006A0C17"/>
    <w:rsid w:val="006A375C"/>
    <w:rsid w:val="006A4A70"/>
    <w:rsid w:val="006A4BF2"/>
    <w:rsid w:val="006A4E2F"/>
    <w:rsid w:val="006B0ED9"/>
    <w:rsid w:val="006B5494"/>
    <w:rsid w:val="006B60C4"/>
    <w:rsid w:val="006B6E85"/>
    <w:rsid w:val="006C030E"/>
    <w:rsid w:val="006C0A71"/>
    <w:rsid w:val="006C2CD8"/>
    <w:rsid w:val="006C3261"/>
    <w:rsid w:val="006C4A91"/>
    <w:rsid w:val="006C63ED"/>
    <w:rsid w:val="006C7245"/>
    <w:rsid w:val="006C78BE"/>
    <w:rsid w:val="006D1027"/>
    <w:rsid w:val="006D34C6"/>
    <w:rsid w:val="006D62E0"/>
    <w:rsid w:val="006E0A38"/>
    <w:rsid w:val="006E1DFE"/>
    <w:rsid w:val="006E3AD3"/>
    <w:rsid w:val="006E6A05"/>
    <w:rsid w:val="006E72BC"/>
    <w:rsid w:val="006E7834"/>
    <w:rsid w:val="006F463F"/>
    <w:rsid w:val="006F574F"/>
    <w:rsid w:val="006F72E0"/>
    <w:rsid w:val="006F7327"/>
    <w:rsid w:val="006F7F72"/>
    <w:rsid w:val="0070016F"/>
    <w:rsid w:val="00700C63"/>
    <w:rsid w:val="00706D6F"/>
    <w:rsid w:val="0071063F"/>
    <w:rsid w:val="00710E3C"/>
    <w:rsid w:val="007110C6"/>
    <w:rsid w:val="007119FB"/>
    <w:rsid w:val="007137AD"/>
    <w:rsid w:val="0071593F"/>
    <w:rsid w:val="007209D6"/>
    <w:rsid w:val="00720EA6"/>
    <w:rsid w:val="00720EFB"/>
    <w:rsid w:val="00722727"/>
    <w:rsid w:val="00724FF0"/>
    <w:rsid w:val="00731867"/>
    <w:rsid w:val="00733760"/>
    <w:rsid w:val="00733810"/>
    <w:rsid w:val="007349C5"/>
    <w:rsid w:val="0073527F"/>
    <w:rsid w:val="00735945"/>
    <w:rsid w:val="00735BF3"/>
    <w:rsid w:val="007364E6"/>
    <w:rsid w:val="00740BF9"/>
    <w:rsid w:val="00740F44"/>
    <w:rsid w:val="00741532"/>
    <w:rsid w:val="00741D65"/>
    <w:rsid w:val="007450A4"/>
    <w:rsid w:val="0074605E"/>
    <w:rsid w:val="00746F9D"/>
    <w:rsid w:val="00752602"/>
    <w:rsid w:val="007530DD"/>
    <w:rsid w:val="007542ED"/>
    <w:rsid w:val="00754FC4"/>
    <w:rsid w:val="0075552A"/>
    <w:rsid w:val="00756822"/>
    <w:rsid w:val="007575E9"/>
    <w:rsid w:val="00757CBF"/>
    <w:rsid w:val="00760612"/>
    <w:rsid w:val="007606B7"/>
    <w:rsid w:val="00765CFB"/>
    <w:rsid w:val="00766C9A"/>
    <w:rsid w:val="00776A4C"/>
    <w:rsid w:val="00776F32"/>
    <w:rsid w:val="007779CB"/>
    <w:rsid w:val="00782C58"/>
    <w:rsid w:val="00786375"/>
    <w:rsid w:val="00786CB0"/>
    <w:rsid w:val="00787FB7"/>
    <w:rsid w:val="00791FAD"/>
    <w:rsid w:val="00792CC1"/>
    <w:rsid w:val="00795B42"/>
    <w:rsid w:val="00797C08"/>
    <w:rsid w:val="007A229F"/>
    <w:rsid w:val="007A2631"/>
    <w:rsid w:val="007A421F"/>
    <w:rsid w:val="007A4B0F"/>
    <w:rsid w:val="007B2493"/>
    <w:rsid w:val="007B5C2F"/>
    <w:rsid w:val="007B6516"/>
    <w:rsid w:val="007B68F1"/>
    <w:rsid w:val="007B71F8"/>
    <w:rsid w:val="007B7404"/>
    <w:rsid w:val="007B7539"/>
    <w:rsid w:val="007C0A82"/>
    <w:rsid w:val="007C1564"/>
    <w:rsid w:val="007C15B5"/>
    <w:rsid w:val="007C1A81"/>
    <w:rsid w:val="007C1BF8"/>
    <w:rsid w:val="007C5338"/>
    <w:rsid w:val="007C5A88"/>
    <w:rsid w:val="007C6235"/>
    <w:rsid w:val="007D201D"/>
    <w:rsid w:val="007D6273"/>
    <w:rsid w:val="007E27A1"/>
    <w:rsid w:val="007E3B13"/>
    <w:rsid w:val="007E4F0D"/>
    <w:rsid w:val="007E63F1"/>
    <w:rsid w:val="007E76C1"/>
    <w:rsid w:val="007F1E12"/>
    <w:rsid w:val="007F418F"/>
    <w:rsid w:val="007F44F1"/>
    <w:rsid w:val="007F5BC5"/>
    <w:rsid w:val="007F7E92"/>
    <w:rsid w:val="0080099C"/>
    <w:rsid w:val="00801B69"/>
    <w:rsid w:val="00801C83"/>
    <w:rsid w:val="008045D6"/>
    <w:rsid w:val="00807727"/>
    <w:rsid w:val="008111AE"/>
    <w:rsid w:val="00811689"/>
    <w:rsid w:val="00811FC5"/>
    <w:rsid w:val="008120C9"/>
    <w:rsid w:val="00813638"/>
    <w:rsid w:val="0081567B"/>
    <w:rsid w:val="00815CA4"/>
    <w:rsid w:val="00817014"/>
    <w:rsid w:val="0081766F"/>
    <w:rsid w:val="00817F84"/>
    <w:rsid w:val="008273CB"/>
    <w:rsid w:val="00833B93"/>
    <w:rsid w:val="008343E5"/>
    <w:rsid w:val="00834D52"/>
    <w:rsid w:val="008351A2"/>
    <w:rsid w:val="00836BFB"/>
    <w:rsid w:val="008378DF"/>
    <w:rsid w:val="008438FE"/>
    <w:rsid w:val="00845768"/>
    <w:rsid w:val="00854372"/>
    <w:rsid w:val="0085765E"/>
    <w:rsid w:val="00863420"/>
    <w:rsid w:val="0086792B"/>
    <w:rsid w:val="00867C63"/>
    <w:rsid w:val="00867D52"/>
    <w:rsid w:val="00875587"/>
    <w:rsid w:val="00877487"/>
    <w:rsid w:val="00880264"/>
    <w:rsid w:val="00881F13"/>
    <w:rsid w:val="00883888"/>
    <w:rsid w:val="00884F71"/>
    <w:rsid w:val="00884FD7"/>
    <w:rsid w:val="00887764"/>
    <w:rsid w:val="00890275"/>
    <w:rsid w:val="00892B55"/>
    <w:rsid w:val="00895960"/>
    <w:rsid w:val="008959CF"/>
    <w:rsid w:val="008967D3"/>
    <w:rsid w:val="008A2086"/>
    <w:rsid w:val="008A3744"/>
    <w:rsid w:val="008A3BB5"/>
    <w:rsid w:val="008A4DF5"/>
    <w:rsid w:val="008A4F75"/>
    <w:rsid w:val="008A644D"/>
    <w:rsid w:val="008A7358"/>
    <w:rsid w:val="008B0E85"/>
    <w:rsid w:val="008B6DFB"/>
    <w:rsid w:val="008B7864"/>
    <w:rsid w:val="008C058F"/>
    <w:rsid w:val="008C0E88"/>
    <w:rsid w:val="008C2614"/>
    <w:rsid w:val="008D21E9"/>
    <w:rsid w:val="008D240D"/>
    <w:rsid w:val="008D6553"/>
    <w:rsid w:val="008E1279"/>
    <w:rsid w:val="008E54A6"/>
    <w:rsid w:val="008F023B"/>
    <w:rsid w:val="008F4135"/>
    <w:rsid w:val="008F488B"/>
    <w:rsid w:val="009013F4"/>
    <w:rsid w:val="00901F72"/>
    <w:rsid w:val="00902C3F"/>
    <w:rsid w:val="00905242"/>
    <w:rsid w:val="0090724F"/>
    <w:rsid w:val="00907B0D"/>
    <w:rsid w:val="00912D4C"/>
    <w:rsid w:val="00916C70"/>
    <w:rsid w:val="00917026"/>
    <w:rsid w:val="00920591"/>
    <w:rsid w:val="009231FA"/>
    <w:rsid w:val="0092665B"/>
    <w:rsid w:val="00927E2E"/>
    <w:rsid w:val="009322E7"/>
    <w:rsid w:val="00934851"/>
    <w:rsid w:val="00935645"/>
    <w:rsid w:val="00936CD8"/>
    <w:rsid w:val="0094638A"/>
    <w:rsid w:val="00950894"/>
    <w:rsid w:val="00953B1A"/>
    <w:rsid w:val="00961329"/>
    <w:rsid w:val="00961B5B"/>
    <w:rsid w:val="009634AD"/>
    <w:rsid w:val="0096563D"/>
    <w:rsid w:val="00967122"/>
    <w:rsid w:val="00967B52"/>
    <w:rsid w:val="0097019F"/>
    <w:rsid w:val="00971BFE"/>
    <w:rsid w:val="00975B1B"/>
    <w:rsid w:val="0097668B"/>
    <w:rsid w:val="009766D3"/>
    <w:rsid w:val="00981947"/>
    <w:rsid w:val="00981F6E"/>
    <w:rsid w:val="00986DDB"/>
    <w:rsid w:val="00990BF9"/>
    <w:rsid w:val="00991723"/>
    <w:rsid w:val="009A033E"/>
    <w:rsid w:val="009A105D"/>
    <w:rsid w:val="009A29E6"/>
    <w:rsid w:val="009A5887"/>
    <w:rsid w:val="009A5E66"/>
    <w:rsid w:val="009B22C7"/>
    <w:rsid w:val="009B4216"/>
    <w:rsid w:val="009B4ACC"/>
    <w:rsid w:val="009B530E"/>
    <w:rsid w:val="009B6F53"/>
    <w:rsid w:val="009B74BD"/>
    <w:rsid w:val="009C3EB0"/>
    <w:rsid w:val="009C42B7"/>
    <w:rsid w:val="009C75D0"/>
    <w:rsid w:val="009D0C05"/>
    <w:rsid w:val="009D2431"/>
    <w:rsid w:val="009D2F58"/>
    <w:rsid w:val="009D6532"/>
    <w:rsid w:val="009D7A62"/>
    <w:rsid w:val="009E01E2"/>
    <w:rsid w:val="009E3121"/>
    <w:rsid w:val="009E5461"/>
    <w:rsid w:val="009E7794"/>
    <w:rsid w:val="009F07E4"/>
    <w:rsid w:val="009F1817"/>
    <w:rsid w:val="009F2BD9"/>
    <w:rsid w:val="009F4F33"/>
    <w:rsid w:val="009F637B"/>
    <w:rsid w:val="009F766E"/>
    <w:rsid w:val="00A03392"/>
    <w:rsid w:val="00A06BD0"/>
    <w:rsid w:val="00A10543"/>
    <w:rsid w:val="00A158BC"/>
    <w:rsid w:val="00A15E21"/>
    <w:rsid w:val="00A209F4"/>
    <w:rsid w:val="00A27F71"/>
    <w:rsid w:val="00A27F79"/>
    <w:rsid w:val="00A331FB"/>
    <w:rsid w:val="00A353AA"/>
    <w:rsid w:val="00A36CB0"/>
    <w:rsid w:val="00A37461"/>
    <w:rsid w:val="00A37BAF"/>
    <w:rsid w:val="00A416C0"/>
    <w:rsid w:val="00A41CED"/>
    <w:rsid w:val="00A42361"/>
    <w:rsid w:val="00A42E36"/>
    <w:rsid w:val="00A43241"/>
    <w:rsid w:val="00A4477E"/>
    <w:rsid w:val="00A46E3D"/>
    <w:rsid w:val="00A50E99"/>
    <w:rsid w:val="00A52534"/>
    <w:rsid w:val="00A53AB2"/>
    <w:rsid w:val="00A55697"/>
    <w:rsid w:val="00A56245"/>
    <w:rsid w:val="00A60127"/>
    <w:rsid w:val="00A6201A"/>
    <w:rsid w:val="00A63291"/>
    <w:rsid w:val="00A63EA8"/>
    <w:rsid w:val="00A67C0B"/>
    <w:rsid w:val="00A71807"/>
    <w:rsid w:val="00A72D05"/>
    <w:rsid w:val="00A73939"/>
    <w:rsid w:val="00A73DB1"/>
    <w:rsid w:val="00A743FD"/>
    <w:rsid w:val="00A77090"/>
    <w:rsid w:val="00A772D2"/>
    <w:rsid w:val="00A774BC"/>
    <w:rsid w:val="00A80729"/>
    <w:rsid w:val="00A8110E"/>
    <w:rsid w:val="00A820E7"/>
    <w:rsid w:val="00A83B65"/>
    <w:rsid w:val="00A869A0"/>
    <w:rsid w:val="00A9196D"/>
    <w:rsid w:val="00A93133"/>
    <w:rsid w:val="00A94A1D"/>
    <w:rsid w:val="00A96DCC"/>
    <w:rsid w:val="00AA0AD5"/>
    <w:rsid w:val="00AA0ED2"/>
    <w:rsid w:val="00AA6D75"/>
    <w:rsid w:val="00AB3396"/>
    <w:rsid w:val="00AB69BB"/>
    <w:rsid w:val="00AB76FE"/>
    <w:rsid w:val="00AC41F7"/>
    <w:rsid w:val="00AC4C81"/>
    <w:rsid w:val="00AC7050"/>
    <w:rsid w:val="00AD02E6"/>
    <w:rsid w:val="00AD14BB"/>
    <w:rsid w:val="00AD5562"/>
    <w:rsid w:val="00AD6294"/>
    <w:rsid w:val="00AD6B95"/>
    <w:rsid w:val="00AE0DF5"/>
    <w:rsid w:val="00AE0E6C"/>
    <w:rsid w:val="00AE245F"/>
    <w:rsid w:val="00AE2557"/>
    <w:rsid w:val="00AE37BF"/>
    <w:rsid w:val="00AE48CC"/>
    <w:rsid w:val="00AE6545"/>
    <w:rsid w:val="00AF0CAE"/>
    <w:rsid w:val="00AF4640"/>
    <w:rsid w:val="00AF7268"/>
    <w:rsid w:val="00B00A05"/>
    <w:rsid w:val="00B010DC"/>
    <w:rsid w:val="00B025BE"/>
    <w:rsid w:val="00B02A2D"/>
    <w:rsid w:val="00B0418D"/>
    <w:rsid w:val="00B045AF"/>
    <w:rsid w:val="00B04D9F"/>
    <w:rsid w:val="00B05073"/>
    <w:rsid w:val="00B05590"/>
    <w:rsid w:val="00B066D4"/>
    <w:rsid w:val="00B073A2"/>
    <w:rsid w:val="00B10AC8"/>
    <w:rsid w:val="00B206C5"/>
    <w:rsid w:val="00B219A3"/>
    <w:rsid w:val="00B26656"/>
    <w:rsid w:val="00B3148D"/>
    <w:rsid w:val="00B31661"/>
    <w:rsid w:val="00B32C4D"/>
    <w:rsid w:val="00B34EEC"/>
    <w:rsid w:val="00B4059F"/>
    <w:rsid w:val="00B41B1B"/>
    <w:rsid w:val="00B41B41"/>
    <w:rsid w:val="00B41CDA"/>
    <w:rsid w:val="00B431FF"/>
    <w:rsid w:val="00B433BC"/>
    <w:rsid w:val="00B439F4"/>
    <w:rsid w:val="00B446F0"/>
    <w:rsid w:val="00B45A10"/>
    <w:rsid w:val="00B4619D"/>
    <w:rsid w:val="00B52AF8"/>
    <w:rsid w:val="00B53759"/>
    <w:rsid w:val="00B5452D"/>
    <w:rsid w:val="00B624BB"/>
    <w:rsid w:val="00B62A10"/>
    <w:rsid w:val="00B63D8D"/>
    <w:rsid w:val="00B70543"/>
    <w:rsid w:val="00B7094A"/>
    <w:rsid w:val="00B7168B"/>
    <w:rsid w:val="00B72CF0"/>
    <w:rsid w:val="00B736C2"/>
    <w:rsid w:val="00B73BC8"/>
    <w:rsid w:val="00B855BE"/>
    <w:rsid w:val="00B85E72"/>
    <w:rsid w:val="00B87742"/>
    <w:rsid w:val="00B90735"/>
    <w:rsid w:val="00B91DEA"/>
    <w:rsid w:val="00B926F2"/>
    <w:rsid w:val="00B952CA"/>
    <w:rsid w:val="00B96A9B"/>
    <w:rsid w:val="00BA346D"/>
    <w:rsid w:val="00BA4FC5"/>
    <w:rsid w:val="00BA67E9"/>
    <w:rsid w:val="00BA7477"/>
    <w:rsid w:val="00BA7BFB"/>
    <w:rsid w:val="00BB349B"/>
    <w:rsid w:val="00BB42A9"/>
    <w:rsid w:val="00BB59CC"/>
    <w:rsid w:val="00BB5B0B"/>
    <w:rsid w:val="00BC33B6"/>
    <w:rsid w:val="00BC596F"/>
    <w:rsid w:val="00BD18B0"/>
    <w:rsid w:val="00BD5EA5"/>
    <w:rsid w:val="00BE0BD8"/>
    <w:rsid w:val="00BE33BF"/>
    <w:rsid w:val="00BE4EA6"/>
    <w:rsid w:val="00BE5358"/>
    <w:rsid w:val="00BE6298"/>
    <w:rsid w:val="00BF48B6"/>
    <w:rsid w:val="00BF6B99"/>
    <w:rsid w:val="00BF6FAA"/>
    <w:rsid w:val="00C059FB"/>
    <w:rsid w:val="00C100C6"/>
    <w:rsid w:val="00C14073"/>
    <w:rsid w:val="00C14A6F"/>
    <w:rsid w:val="00C14ED7"/>
    <w:rsid w:val="00C24472"/>
    <w:rsid w:val="00C260EB"/>
    <w:rsid w:val="00C27280"/>
    <w:rsid w:val="00C3354C"/>
    <w:rsid w:val="00C41687"/>
    <w:rsid w:val="00C45DF7"/>
    <w:rsid w:val="00C47797"/>
    <w:rsid w:val="00C53337"/>
    <w:rsid w:val="00C53552"/>
    <w:rsid w:val="00C55976"/>
    <w:rsid w:val="00C5785C"/>
    <w:rsid w:val="00C57B32"/>
    <w:rsid w:val="00C605BB"/>
    <w:rsid w:val="00C60E89"/>
    <w:rsid w:val="00C64745"/>
    <w:rsid w:val="00C65E99"/>
    <w:rsid w:val="00C750BB"/>
    <w:rsid w:val="00C7661E"/>
    <w:rsid w:val="00C76B17"/>
    <w:rsid w:val="00C777D5"/>
    <w:rsid w:val="00C77B8C"/>
    <w:rsid w:val="00C81260"/>
    <w:rsid w:val="00C83B3E"/>
    <w:rsid w:val="00C864EB"/>
    <w:rsid w:val="00C86D6D"/>
    <w:rsid w:val="00C875CA"/>
    <w:rsid w:val="00C90779"/>
    <w:rsid w:val="00C91DA3"/>
    <w:rsid w:val="00C9210C"/>
    <w:rsid w:val="00C93E9A"/>
    <w:rsid w:val="00C94130"/>
    <w:rsid w:val="00C95032"/>
    <w:rsid w:val="00CB0A3F"/>
    <w:rsid w:val="00CB2E3B"/>
    <w:rsid w:val="00CB5C27"/>
    <w:rsid w:val="00CC0B9F"/>
    <w:rsid w:val="00CC25DD"/>
    <w:rsid w:val="00CC4079"/>
    <w:rsid w:val="00CC510C"/>
    <w:rsid w:val="00CE3194"/>
    <w:rsid w:val="00CE4B6F"/>
    <w:rsid w:val="00CE4E65"/>
    <w:rsid w:val="00CE5E81"/>
    <w:rsid w:val="00CE6778"/>
    <w:rsid w:val="00CE79A2"/>
    <w:rsid w:val="00CF25E5"/>
    <w:rsid w:val="00CF266D"/>
    <w:rsid w:val="00CF29A0"/>
    <w:rsid w:val="00CF4893"/>
    <w:rsid w:val="00D001C1"/>
    <w:rsid w:val="00D002E2"/>
    <w:rsid w:val="00D00798"/>
    <w:rsid w:val="00D0378A"/>
    <w:rsid w:val="00D051B5"/>
    <w:rsid w:val="00D07199"/>
    <w:rsid w:val="00D100B3"/>
    <w:rsid w:val="00D11D2B"/>
    <w:rsid w:val="00D13DF1"/>
    <w:rsid w:val="00D14D7E"/>
    <w:rsid w:val="00D14DEC"/>
    <w:rsid w:val="00D15372"/>
    <w:rsid w:val="00D16025"/>
    <w:rsid w:val="00D1606F"/>
    <w:rsid w:val="00D170DB"/>
    <w:rsid w:val="00D17CAF"/>
    <w:rsid w:val="00D20648"/>
    <w:rsid w:val="00D2124B"/>
    <w:rsid w:val="00D22951"/>
    <w:rsid w:val="00D23630"/>
    <w:rsid w:val="00D247F2"/>
    <w:rsid w:val="00D24952"/>
    <w:rsid w:val="00D2518C"/>
    <w:rsid w:val="00D25846"/>
    <w:rsid w:val="00D25F30"/>
    <w:rsid w:val="00D31DB7"/>
    <w:rsid w:val="00D33204"/>
    <w:rsid w:val="00D36D2F"/>
    <w:rsid w:val="00D411D1"/>
    <w:rsid w:val="00D44690"/>
    <w:rsid w:val="00D45EEC"/>
    <w:rsid w:val="00D51FF7"/>
    <w:rsid w:val="00D5209E"/>
    <w:rsid w:val="00D530B0"/>
    <w:rsid w:val="00D54688"/>
    <w:rsid w:val="00D55343"/>
    <w:rsid w:val="00D553F2"/>
    <w:rsid w:val="00D57119"/>
    <w:rsid w:val="00D57221"/>
    <w:rsid w:val="00D6328A"/>
    <w:rsid w:val="00D639E4"/>
    <w:rsid w:val="00D660BA"/>
    <w:rsid w:val="00D67DA4"/>
    <w:rsid w:val="00D722C3"/>
    <w:rsid w:val="00D7292A"/>
    <w:rsid w:val="00D74EB2"/>
    <w:rsid w:val="00D753B3"/>
    <w:rsid w:val="00D766EB"/>
    <w:rsid w:val="00D77B4B"/>
    <w:rsid w:val="00D8061D"/>
    <w:rsid w:val="00D83B0A"/>
    <w:rsid w:val="00D92024"/>
    <w:rsid w:val="00D92981"/>
    <w:rsid w:val="00D92B6D"/>
    <w:rsid w:val="00DA4B18"/>
    <w:rsid w:val="00DA7A8C"/>
    <w:rsid w:val="00DB2F5B"/>
    <w:rsid w:val="00DB65A7"/>
    <w:rsid w:val="00DB6A08"/>
    <w:rsid w:val="00DC0E0F"/>
    <w:rsid w:val="00DC18C8"/>
    <w:rsid w:val="00DC1CAC"/>
    <w:rsid w:val="00DC2F0F"/>
    <w:rsid w:val="00DC3604"/>
    <w:rsid w:val="00DC74A9"/>
    <w:rsid w:val="00DC7C1F"/>
    <w:rsid w:val="00DD04E5"/>
    <w:rsid w:val="00DD2B45"/>
    <w:rsid w:val="00DD31CC"/>
    <w:rsid w:val="00DD3C35"/>
    <w:rsid w:val="00DD6F1F"/>
    <w:rsid w:val="00DD73E1"/>
    <w:rsid w:val="00DE5749"/>
    <w:rsid w:val="00DE58CF"/>
    <w:rsid w:val="00DF0A07"/>
    <w:rsid w:val="00DF3F66"/>
    <w:rsid w:val="00DF41AB"/>
    <w:rsid w:val="00DF42E2"/>
    <w:rsid w:val="00DF4DAC"/>
    <w:rsid w:val="00DF7210"/>
    <w:rsid w:val="00E01A40"/>
    <w:rsid w:val="00E01A5C"/>
    <w:rsid w:val="00E02A49"/>
    <w:rsid w:val="00E0302A"/>
    <w:rsid w:val="00E037FB"/>
    <w:rsid w:val="00E03833"/>
    <w:rsid w:val="00E05796"/>
    <w:rsid w:val="00E07729"/>
    <w:rsid w:val="00E10BB5"/>
    <w:rsid w:val="00E1120D"/>
    <w:rsid w:val="00E14DE3"/>
    <w:rsid w:val="00E157F1"/>
    <w:rsid w:val="00E21F45"/>
    <w:rsid w:val="00E255EA"/>
    <w:rsid w:val="00E34DE6"/>
    <w:rsid w:val="00E368FF"/>
    <w:rsid w:val="00E41144"/>
    <w:rsid w:val="00E41C08"/>
    <w:rsid w:val="00E435E9"/>
    <w:rsid w:val="00E44760"/>
    <w:rsid w:val="00E462ED"/>
    <w:rsid w:val="00E47647"/>
    <w:rsid w:val="00E47BE1"/>
    <w:rsid w:val="00E5022C"/>
    <w:rsid w:val="00E53687"/>
    <w:rsid w:val="00E54597"/>
    <w:rsid w:val="00E5630A"/>
    <w:rsid w:val="00E57539"/>
    <w:rsid w:val="00E60189"/>
    <w:rsid w:val="00E607D7"/>
    <w:rsid w:val="00E65A32"/>
    <w:rsid w:val="00E662BB"/>
    <w:rsid w:val="00E6669F"/>
    <w:rsid w:val="00E668AA"/>
    <w:rsid w:val="00E7293D"/>
    <w:rsid w:val="00E73033"/>
    <w:rsid w:val="00E73A88"/>
    <w:rsid w:val="00E74293"/>
    <w:rsid w:val="00E750AE"/>
    <w:rsid w:val="00E833FD"/>
    <w:rsid w:val="00E839A6"/>
    <w:rsid w:val="00E83B03"/>
    <w:rsid w:val="00E83FEC"/>
    <w:rsid w:val="00E85BFA"/>
    <w:rsid w:val="00E8651B"/>
    <w:rsid w:val="00E90830"/>
    <w:rsid w:val="00E9161C"/>
    <w:rsid w:val="00E91B1B"/>
    <w:rsid w:val="00E93ED3"/>
    <w:rsid w:val="00E95B8F"/>
    <w:rsid w:val="00E97360"/>
    <w:rsid w:val="00EA02FE"/>
    <w:rsid w:val="00EA0D7A"/>
    <w:rsid w:val="00EA48BB"/>
    <w:rsid w:val="00EA4BB9"/>
    <w:rsid w:val="00EA516D"/>
    <w:rsid w:val="00EB05F1"/>
    <w:rsid w:val="00EB1698"/>
    <w:rsid w:val="00EB24E5"/>
    <w:rsid w:val="00EB5064"/>
    <w:rsid w:val="00EB5E9F"/>
    <w:rsid w:val="00EB6260"/>
    <w:rsid w:val="00EB63A3"/>
    <w:rsid w:val="00EB6AAD"/>
    <w:rsid w:val="00EB76ED"/>
    <w:rsid w:val="00EC17C9"/>
    <w:rsid w:val="00ED092A"/>
    <w:rsid w:val="00ED6A83"/>
    <w:rsid w:val="00EE0125"/>
    <w:rsid w:val="00EE0F27"/>
    <w:rsid w:val="00EE12AE"/>
    <w:rsid w:val="00EE321D"/>
    <w:rsid w:val="00EF2855"/>
    <w:rsid w:val="00EF5D0F"/>
    <w:rsid w:val="00EF7EE3"/>
    <w:rsid w:val="00F037E8"/>
    <w:rsid w:val="00F0467C"/>
    <w:rsid w:val="00F101C8"/>
    <w:rsid w:val="00F12B3C"/>
    <w:rsid w:val="00F135A9"/>
    <w:rsid w:val="00F15CF1"/>
    <w:rsid w:val="00F20157"/>
    <w:rsid w:val="00F239CE"/>
    <w:rsid w:val="00F23D04"/>
    <w:rsid w:val="00F24F77"/>
    <w:rsid w:val="00F25778"/>
    <w:rsid w:val="00F27635"/>
    <w:rsid w:val="00F30A52"/>
    <w:rsid w:val="00F30EC1"/>
    <w:rsid w:val="00F31274"/>
    <w:rsid w:val="00F31505"/>
    <w:rsid w:val="00F328FF"/>
    <w:rsid w:val="00F33070"/>
    <w:rsid w:val="00F346AA"/>
    <w:rsid w:val="00F35E93"/>
    <w:rsid w:val="00F40B9A"/>
    <w:rsid w:val="00F41124"/>
    <w:rsid w:val="00F4433C"/>
    <w:rsid w:val="00F505D7"/>
    <w:rsid w:val="00F51207"/>
    <w:rsid w:val="00F5202D"/>
    <w:rsid w:val="00F53A95"/>
    <w:rsid w:val="00F55C18"/>
    <w:rsid w:val="00F60F1C"/>
    <w:rsid w:val="00F61E58"/>
    <w:rsid w:val="00F625C4"/>
    <w:rsid w:val="00F70233"/>
    <w:rsid w:val="00F70570"/>
    <w:rsid w:val="00F7189E"/>
    <w:rsid w:val="00F71AC3"/>
    <w:rsid w:val="00F74054"/>
    <w:rsid w:val="00F752B7"/>
    <w:rsid w:val="00F75BC6"/>
    <w:rsid w:val="00F771AD"/>
    <w:rsid w:val="00F83ABF"/>
    <w:rsid w:val="00F86F92"/>
    <w:rsid w:val="00F90710"/>
    <w:rsid w:val="00F90773"/>
    <w:rsid w:val="00F94A85"/>
    <w:rsid w:val="00FA1724"/>
    <w:rsid w:val="00FA4D42"/>
    <w:rsid w:val="00FA55EE"/>
    <w:rsid w:val="00FB0FF8"/>
    <w:rsid w:val="00FB2778"/>
    <w:rsid w:val="00FB27DB"/>
    <w:rsid w:val="00FC01FC"/>
    <w:rsid w:val="00FC551E"/>
    <w:rsid w:val="00FC5F2B"/>
    <w:rsid w:val="00FC6327"/>
    <w:rsid w:val="00FC7783"/>
    <w:rsid w:val="00FD05A4"/>
    <w:rsid w:val="00FD24F4"/>
    <w:rsid w:val="00FD5369"/>
    <w:rsid w:val="00FD5CD4"/>
    <w:rsid w:val="00FD5ED3"/>
    <w:rsid w:val="00FE369A"/>
    <w:rsid w:val="00FE36AD"/>
    <w:rsid w:val="00FE3DC5"/>
    <w:rsid w:val="00FE4EAE"/>
    <w:rsid w:val="00FE5023"/>
    <w:rsid w:val="00FE5A52"/>
    <w:rsid w:val="00FE7BBA"/>
    <w:rsid w:val="00FE7D47"/>
    <w:rsid w:val="00FF0F6B"/>
    <w:rsid w:val="00FF1481"/>
    <w:rsid w:val="00FF1553"/>
    <w:rsid w:val="00FF26BF"/>
    <w:rsid w:val="00FF2816"/>
    <w:rsid w:val="00FF3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1E246878"/>
  <w15:chartTrackingRefBased/>
  <w15:docId w15:val="{293EF8D6-58FA-4FAE-BAEA-60DB44DC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qFormat/>
    <w:rsid w:val="00800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nhideWhenUsed/>
    <w:qFormat/>
    <w:rsid w:val="003760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semiHidden/>
    <w:unhideWhenUsed/>
    <w:qFormat/>
    <w:rsid w:val="00E157F1"/>
    <w:pPr>
      <w:keepNext/>
      <w:spacing w:after="0" w:line="240" w:lineRule="auto"/>
      <w:jc w:val="both"/>
      <w:outlineLvl w:val="2"/>
    </w:pPr>
    <w:rPr>
      <w:rFonts w:ascii="Times New Roman" w:eastAsia="Times New Roman" w:hAnsi="Times New Roman" w:cs="Times New Roman"/>
      <w:sz w:val="20"/>
      <w:szCs w:val="24"/>
      <w:u w:val="single"/>
      <w:lang w:val="ro-RO"/>
    </w:rPr>
  </w:style>
  <w:style w:type="paragraph" w:styleId="Titlu4">
    <w:name w:val="heading 4"/>
    <w:basedOn w:val="Normal"/>
    <w:next w:val="Normal"/>
    <w:link w:val="Titlu4Caracter"/>
    <w:unhideWhenUsed/>
    <w:qFormat/>
    <w:rsid w:val="002734B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lu5">
    <w:name w:val="heading 5"/>
    <w:basedOn w:val="Normal"/>
    <w:next w:val="Normal"/>
    <w:link w:val="Titlu5Caracter"/>
    <w:unhideWhenUsed/>
    <w:qFormat/>
    <w:rsid w:val="00817014"/>
    <w:pPr>
      <w:keepNext/>
      <w:keepLines/>
      <w:spacing w:before="40" w:after="0"/>
      <w:outlineLvl w:val="4"/>
    </w:pPr>
    <w:rPr>
      <w:rFonts w:asciiTheme="majorHAnsi" w:eastAsiaTheme="majorEastAsia" w:hAnsiTheme="majorHAnsi" w:cstheme="majorBidi"/>
      <w:color w:val="2E74B5" w:themeColor="accent1" w:themeShade="BF"/>
    </w:rPr>
  </w:style>
  <w:style w:type="paragraph" w:styleId="Titlu6">
    <w:name w:val="heading 6"/>
    <w:basedOn w:val="Normal"/>
    <w:next w:val="Normal"/>
    <w:link w:val="Titlu6Caracter"/>
    <w:uiPriority w:val="9"/>
    <w:semiHidden/>
    <w:unhideWhenUsed/>
    <w:qFormat/>
    <w:rsid w:val="0080099C"/>
    <w:pPr>
      <w:keepNext/>
      <w:keepLines/>
      <w:spacing w:before="40" w:after="0"/>
      <w:outlineLvl w:val="5"/>
    </w:pPr>
    <w:rPr>
      <w:rFonts w:asciiTheme="majorHAnsi" w:eastAsiaTheme="majorEastAsia" w:hAnsiTheme="majorHAnsi" w:cstheme="majorBidi"/>
      <w:color w:val="1F4D78" w:themeColor="accent1" w:themeShade="7F"/>
    </w:rPr>
  </w:style>
  <w:style w:type="paragraph" w:styleId="Titlu7">
    <w:name w:val="heading 7"/>
    <w:basedOn w:val="Normal"/>
    <w:next w:val="Normal"/>
    <w:link w:val="Titlu7Caracter"/>
    <w:uiPriority w:val="99"/>
    <w:semiHidden/>
    <w:unhideWhenUsed/>
    <w:qFormat/>
    <w:rsid w:val="00E157F1"/>
    <w:pPr>
      <w:keepNext/>
      <w:spacing w:after="0" w:line="240" w:lineRule="auto"/>
      <w:outlineLvl w:val="6"/>
    </w:pPr>
    <w:rPr>
      <w:rFonts w:ascii="Arial" w:eastAsia="Times New Roman" w:hAnsi="Arial" w:cs="Arial"/>
      <w:b/>
      <w:bCs/>
      <w:color w:val="3366FF"/>
      <w:sz w:val="20"/>
      <w:szCs w:val="24"/>
      <w:u w:val="single"/>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DC2F0F"/>
    <w:rPr>
      <w:color w:val="0563C1" w:themeColor="hyperlink"/>
      <w:u w:val="single"/>
    </w:rPr>
  </w:style>
  <w:style w:type="character" w:customStyle="1" w:styleId="ar">
    <w:name w:val="ar"/>
    <w:basedOn w:val="Fontdeparagrafimplicit"/>
    <w:rsid w:val="0052762F"/>
  </w:style>
  <w:style w:type="character" w:customStyle="1" w:styleId="al">
    <w:name w:val="al"/>
    <w:basedOn w:val="Fontdeparagrafimplicit"/>
    <w:rsid w:val="0052762F"/>
  </w:style>
  <w:style w:type="character" w:customStyle="1" w:styleId="tal">
    <w:name w:val="tal"/>
    <w:basedOn w:val="Fontdeparagrafimplicit"/>
    <w:rsid w:val="0052762F"/>
  </w:style>
  <w:style w:type="character" w:customStyle="1" w:styleId="lia">
    <w:name w:val="li_a"/>
    <w:basedOn w:val="Fontdeparagrafimplicit"/>
    <w:rsid w:val="0052762F"/>
  </w:style>
  <w:style w:type="character" w:customStyle="1" w:styleId="tlia">
    <w:name w:val="tli_a"/>
    <w:basedOn w:val="Fontdeparagrafimplicit"/>
    <w:rsid w:val="0052762F"/>
  </w:style>
  <w:style w:type="character" w:customStyle="1" w:styleId="li">
    <w:name w:val="li"/>
    <w:basedOn w:val="Fontdeparagrafimplicit"/>
    <w:rsid w:val="0052762F"/>
  </w:style>
  <w:style w:type="character" w:customStyle="1" w:styleId="tli">
    <w:name w:val="tli"/>
    <w:basedOn w:val="Fontdeparagrafimplicit"/>
    <w:rsid w:val="0052762F"/>
  </w:style>
  <w:style w:type="character" w:customStyle="1" w:styleId="lego">
    <w:name w:val="lego"/>
    <w:basedOn w:val="Fontdeparagrafimplicit"/>
    <w:rsid w:val="0052762F"/>
  </w:style>
  <w:style w:type="table" w:styleId="Tabelgril">
    <w:name w:val="Table Grid"/>
    <w:basedOn w:val="TabelNormal"/>
    <w:rsid w:val="00C8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B3148D"/>
    <w:pPr>
      <w:ind w:left="720"/>
      <w:contextualSpacing/>
    </w:pPr>
  </w:style>
  <w:style w:type="paragraph" w:styleId="Corptext3">
    <w:name w:val="Body Text 3"/>
    <w:basedOn w:val="Normal"/>
    <w:link w:val="Corptext3Caracter"/>
    <w:uiPriority w:val="99"/>
    <w:rsid w:val="00936CD8"/>
    <w:pPr>
      <w:autoSpaceDE w:val="0"/>
      <w:autoSpaceDN w:val="0"/>
      <w:adjustRightInd w:val="0"/>
      <w:spacing w:after="0" w:line="240" w:lineRule="auto"/>
    </w:pPr>
    <w:rPr>
      <w:rFonts w:ascii="Verdana" w:eastAsia="Times New Roman" w:hAnsi="Verdana" w:cs="Times New Roman"/>
      <w:sz w:val="16"/>
      <w:szCs w:val="20"/>
      <w:lang w:val="ro-RO" w:eastAsia="ro-RO"/>
    </w:rPr>
  </w:style>
  <w:style w:type="character" w:customStyle="1" w:styleId="Corptext3Caracter">
    <w:name w:val="Corp text 3 Caracter"/>
    <w:basedOn w:val="Fontdeparagrafimplicit"/>
    <w:link w:val="Corptext3"/>
    <w:uiPriority w:val="99"/>
    <w:semiHidden/>
    <w:rsid w:val="00936CD8"/>
    <w:rPr>
      <w:rFonts w:ascii="Verdana" w:eastAsia="Times New Roman" w:hAnsi="Verdana" w:cs="Times New Roman"/>
      <w:sz w:val="16"/>
      <w:szCs w:val="20"/>
      <w:lang w:val="ro-RO" w:eastAsia="ro-RO"/>
    </w:rPr>
  </w:style>
  <w:style w:type="character" w:customStyle="1" w:styleId="Titlu2Caracter">
    <w:name w:val="Titlu 2 Caracter"/>
    <w:basedOn w:val="Fontdeparagrafimplicit"/>
    <w:link w:val="Titlu2"/>
    <w:rsid w:val="00376063"/>
    <w:rPr>
      <w:rFonts w:asciiTheme="majorHAnsi" w:eastAsiaTheme="majorEastAsia" w:hAnsiTheme="majorHAnsi" w:cstheme="majorBidi"/>
      <w:color w:val="2E74B5" w:themeColor="accent1" w:themeShade="BF"/>
      <w:sz w:val="26"/>
      <w:szCs w:val="26"/>
    </w:rPr>
  </w:style>
  <w:style w:type="character" w:customStyle="1" w:styleId="Titlu1Caracter">
    <w:name w:val="Titlu 1 Caracter"/>
    <w:basedOn w:val="Fontdeparagrafimplicit"/>
    <w:link w:val="Titlu1"/>
    <w:rsid w:val="0080099C"/>
    <w:rPr>
      <w:rFonts w:asciiTheme="majorHAnsi" w:eastAsiaTheme="majorEastAsia" w:hAnsiTheme="majorHAnsi" w:cstheme="majorBidi"/>
      <w:color w:val="2E74B5" w:themeColor="accent1" w:themeShade="BF"/>
      <w:sz w:val="32"/>
      <w:szCs w:val="32"/>
    </w:rPr>
  </w:style>
  <w:style w:type="character" w:customStyle="1" w:styleId="Titlu6Caracter">
    <w:name w:val="Titlu 6 Caracter"/>
    <w:basedOn w:val="Fontdeparagrafimplicit"/>
    <w:link w:val="Titlu6"/>
    <w:uiPriority w:val="9"/>
    <w:semiHidden/>
    <w:rsid w:val="0080099C"/>
    <w:rPr>
      <w:rFonts w:asciiTheme="majorHAnsi" w:eastAsiaTheme="majorEastAsia" w:hAnsiTheme="majorHAnsi" w:cstheme="majorBidi"/>
      <w:color w:val="1F4D78" w:themeColor="accent1" w:themeShade="7F"/>
    </w:rPr>
  </w:style>
  <w:style w:type="paragraph" w:styleId="Antet">
    <w:name w:val="header"/>
    <w:basedOn w:val="Normal"/>
    <w:link w:val="AntetCaracter"/>
    <w:uiPriority w:val="99"/>
    <w:unhideWhenUsed/>
    <w:rsid w:val="00735945"/>
    <w:pPr>
      <w:tabs>
        <w:tab w:val="center" w:pos="4680"/>
        <w:tab w:val="right" w:pos="9360"/>
      </w:tabs>
      <w:spacing w:after="0" w:line="240" w:lineRule="auto"/>
    </w:pPr>
    <w:rPr>
      <w:rFonts w:ascii="Calibri" w:eastAsia="Calibri" w:hAnsi="Calibri" w:cs="Times New Roman"/>
      <w:lang w:val="en-US"/>
    </w:rPr>
  </w:style>
  <w:style w:type="character" w:customStyle="1" w:styleId="AntetCaracter">
    <w:name w:val="Antet Caracter"/>
    <w:basedOn w:val="Fontdeparagrafimplicit"/>
    <w:link w:val="Antet"/>
    <w:uiPriority w:val="99"/>
    <w:rsid w:val="00735945"/>
    <w:rPr>
      <w:rFonts w:ascii="Calibri" w:eastAsia="Calibri" w:hAnsi="Calibri" w:cs="Times New Roman"/>
      <w:lang w:val="en-US"/>
    </w:rPr>
  </w:style>
  <w:style w:type="paragraph" w:styleId="Subsol">
    <w:name w:val="footer"/>
    <w:basedOn w:val="Normal"/>
    <w:link w:val="SubsolCaracter"/>
    <w:unhideWhenUsed/>
    <w:rsid w:val="00735945"/>
    <w:pPr>
      <w:tabs>
        <w:tab w:val="center" w:pos="4680"/>
        <w:tab w:val="right" w:pos="9360"/>
      </w:tabs>
      <w:spacing w:after="0" w:line="240" w:lineRule="auto"/>
    </w:pPr>
    <w:rPr>
      <w:rFonts w:ascii="Calibri" w:eastAsia="Calibri" w:hAnsi="Calibri" w:cs="Times New Roman"/>
      <w:lang w:val="en-US"/>
    </w:rPr>
  </w:style>
  <w:style w:type="character" w:customStyle="1" w:styleId="SubsolCaracter">
    <w:name w:val="Subsol Caracter"/>
    <w:basedOn w:val="Fontdeparagrafimplicit"/>
    <w:link w:val="Subsol"/>
    <w:rsid w:val="00735945"/>
    <w:rPr>
      <w:rFonts w:ascii="Calibri" w:eastAsia="Calibri" w:hAnsi="Calibri" w:cs="Times New Roman"/>
      <w:lang w:val="en-US"/>
    </w:rPr>
  </w:style>
  <w:style w:type="paragraph" w:styleId="TextnBalon">
    <w:name w:val="Balloon Text"/>
    <w:basedOn w:val="Normal"/>
    <w:link w:val="TextnBalonCaracter"/>
    <w:uiPriority w:val="99"/>
    <w:semiHidden/>
    <w:unhideWhenUsed/>
    <w:rsid w:val="00735945"/>
    <w:pPr>
      <w:spacing w:after="0" w:line="240" w:lineRule="auto"/>
    </w:pPr>
    <w:rPr>
      <w:rFonts w:ascii="Tahoma" w:eastAsia="Calibri" w:hAnsi="Tahoma" w:cs="Tahoma"/>
      <w:sz w:val="16"/>
      <w:szCs w:val="16"/>
      <w:lang w:val="en-US"/>
    </w:rPr>
  </w:style>
  <w:style w:type="character" w:customStyle="1" w:styleId="TextnBalonCaracter">
    <w:name w:val="Text în Balon Caracter"/>
    <w:basedOn w:val="Fontdeparagrafimplicit"/>
    <w:link w:val="TextnBalon"/>
    <w:uiPriority w:val="99"/>
    <w:semiHidden/>
    <w:rsid w:val="00735945"/>
    <w:rPr>
      <w:rFonts w:ascii="Tahoma" w:eastAsia="Calibri" w:hAnsi="Tahoma" w:cs="Tahoma"/>
      <w:sz w:val="16"/>
      <w:szCs w:val="16"/>
      <w:lang w:val="en-US"/>
    </w:rPr>
  </w:style>
  <w:style w:type="paragraph" w:customStyle="1" w:styleId="Char1CharChar1Char">
    <w:name w:val="Char1 Char Char1 Char"/>
    <w:basedOn w:val="Normal"/>
    <w:rsid w:val="00735945"/>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rPr>
  </w:style>
  <w:style w:type="paragraph" w:styleId="NormalWeb">
    <w:name w:val="Normal (Web)"/>
    <w:basedOn w:val="Normal"/>
    <w:uiPriority w:val="99"/>
    <w:rsid w:val="007359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xternalclass684e6937532b40bc957069edaade015e">
    <w:name w:val="externalclass684e6937532b40bc957069edaade015e"/>
    <w:basedOn w:val="Normal"/>
    <w:rsid w:val="007359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
    <w:name w:val="span-24  column"/>
    <w:basedOn w:val="Normal"/>
    <w:rsid w:val="007359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an-24column0">
    <w:name w:val="span-24 column"/>
    <w:basedOn w:val="Normal"/>
    <w:rsid w:val="007359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ire">
    <w:name w:val="stire"/>
    <w:basedOn w:val="Fontdeparagrafimplicit"/>
    <w:rsid w:val="00735945"/>
  </w:style>
  <w:style w:type="paragraph" w:styleId="Corptext">
    <w:name w:val="Body Text"/>
    <w:basedOn w:val="Normal"/>
    <w:link w:val="CorptextCaracter"/>
    <w:rsid w:val="00735945"/>
    <w:pPr>
      <w:spacing w:after="120" w:line="276" w:lineRule="auto"/>
    </w:pPr>
    <w:rPr>
      <w:rFonts w:ascii="Calibri" w:eastAsia="Calibri" w:hAnsi="Calibri" w:cs="Times New Roman"/>
      <w:lang w:val="en-US"/>
    </w:rPr>
  </w:style>
  <w:style w:type="character" w:customStyle="1" w:styleId="CorptextCaracter">
    <w:name w:val="Corp text Caracter"/>
    <w:basedOn w:val="Fontdeparagrafimplicit"/>
    <w:link w:val="Corptext"/>
    <w:uiPriority w:val="99"/>
    <w:rsid w:val="00735945"/>
    <w:rPr>
      <w:rFonts w:ascii="Calibri" w:eastAsia="Calibri" w:hAnsi="Calibri" w:cs="Times New Roman"/>
      <w:lang w:val="en-US"/>
    </w:rPr>
  </w:style>
  <w:style w:type="table" w:styleId="Umbriredeculoaredeschis">
    <w:name w:val="Light Shading"/>
    <w:basedOn w:val="TabelNormal"/>
    <w:uiPriority w:val="60"/>
    <w:rsid w:val="00735945"/>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73594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Indentcorptext">
    <w:name w:val="Body Text Indent"/>
    <w:basedOn w:val="Normal"/>
    <w:link w:val="IndentcorptextCaracter"/>
    <w:unhideWhenUsed/>
    <w:rsid w:val="00735945"/>
    <w:pPr>
      <w:spacing w:after="120" w:line="276" w:lineRule="auto"/>
      <w:ind w:left="360"/>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735945"/>
    <w:rPr>
      <w:rFonts w:ascii="Calibri" w:eastAsia="Calibri" w:hAnsi="Calibri" w:cs="Times New Roman"/>
      <w:lang w:val="en-US"/>
    </w:rPr>
  </w:style>
  <w:style w:type="character" w:customStyle="1" w:styleId="plitbdy">
    <w:name w:val="plitbdy"/>
    <w:rsid w:val="00735945"/>
  </w:style>
  <w:style w:type="numbering" w:customStyle="1" w:styleId="FrListare1">
    <w:name w:val="Fără Listare1"/>
    <w:next w:val="FrListare"/>
    <w:uiPriority w:val="99"/>
    <w:semiHidden/>
    <w:unhideWhenUsed/>
    <w:rsid w:val="00735945"/>
  </w:style>
  <w:style w:type="paragraph" w:styleId="Textnotdesubsol">
    <w:name w:val="footnote text"/>
    <w:aliases w:val="Footnote Text Char Char,Fußnote,single space,footnote text,FOOTNOTES,fn"/>
    <w:basedOn w:val="Normal"/>
    <w:link w:val="TextnotdesubsolCaracter"/>
    <w:semiHidden/>
    <w:rsid w:val="0073594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Fontdeparagrafimplicit"/>
    <w:uiPriority w:val="99"/>
    <w:semiHidden/>
    <w:rsid w:val="00735945"/>
    <w:rPr>
      <w:sz w:val="20"/>
      <w:szCs w:val="20"/>
    </w:rPr>
  </w:style>
  <w:style w:type="character" w:customStyle="1" w:styleId="TextnotdesubsolCaracter">
    <w:name w:val="Text notă de subsol Caracter"/>
    <w:aliases w:val="Footnote Text Char Char Caracter,Fußnote Caracter,single space Caracter,footnote text Caracter,FOOTNOTES Caracter,fn Caracter"/>
    <w:basedOn w:val="Fontdeparagrafimplicit"/>
    <w:link w:val="Textnotdesubsol"/>
    <w:semiHidden/>
    <w:rsid w:val="00735945"/>
    <w:rPr>
      <w:rFonts w:ascii="Times New Roman" w:eastAsia="Times New Roman" w:hAnsi="Times New Roman" w:cs="Times New Roman"/>
      <w:sz w:val="20"/>
      <w:szCs w:val="20"/>
      <w:lang w:val="en-US"/>
    </w:rPr>
  </w:style>
  <w:style w:type="character" w:styleId="Referinnotdesubsol">
    <w:name w:val="footnote reference"/>
    <w:semiHidden/>
    <w:rsid w:val="00735945"/>
    <w:rPr>
      <w:vertAlign w:val="superscript"/>
    </w:rPr>
  </w:style>
  <w:style w:type="character" w:customStyle="1" w:styleId="Titlu3Caracter">
    <w:name w:val="Titlu 3 Caracter"/>
    <w:basedOn w:val="Fontdeparagrafimplicit"/>
    <w:link w:val="Titlu3"/>
    <w:semiHidden/>
    <w:rsid w:val="00E157F1"/>
    <w:rPr>
      <w:rFonts w:ascii="Times New Roman" w:eastAsia="Times New Roman" w:hAnsi="Times New Roman" w:cs="Times New Roman"/>
      <w:sz w:val="20"/>
      <w:szCs w:val="24"/>
      <w:u w:val="single"/>
      <w:lang w:val="ro-RO"/>
    </w:rPr>
  </w:style>
  <w:style w:type="character" w:customStyle="1" w:styleId="Titlu7Caracter">
    <w:name w:val="Titlu 7 Caracter"/>
    <w:basedOn w:val="Fontdeparagrafimplicit"/>
    <w:link w:val="Titlu7"/>
    <w:uiPriority w:val="99"/>
    <w:semiHidden/>
    <w:rsid w:val="00E157F1"/>
    <w:rPr>
      <w:rFonts w:ascii="Arial" w:eastAsia="Times New Roman" w:hAnsi="Arial" w:cs="Arial"/>
      <w:b/>
      <w:bCs/>
      <w:color w:val="3366FF"/>
      <w:sz w:val="20"/>
      <w:szCs w:val="24"/>
      <w:u w:val="single"/>
      <w:lang w:val="ro-RO"/>
    </w:rPr>
  </w:style>
  <w:style w:type="paragraph" w:customStyle="1" w:styleId="Bulet">
    <w:name w:val="Bulet"/>
    <w:basedOn w:val="Normal"/>
    <w:uiPriority w:val="99"/>
    <w:rsid w:val="00E157F1"/>
    <w:pPr>
      <w:numPr>
        <w:numId w:val="32"/>
      </w:numPr>
      <w:tabs>
        <w:tab w:val="left" w:pos="1304"/>
      </w:tabs>
      <w:spacing w:before="60" w:after="60" w:line="240" w:lineRule="auto"/>
    </w:pPr>
    <w:rPr>
      <w:rFonts w:ascii="Arial" w:eastAsia="Times New Roman" w:hAnsi="Arial" w:cs="Times New Roman"/>
      <w:iCs/>
      <w:lang w:val="it-IT"/>
    </w:rPr>
  </w:style>
  <w:style w:type="character" w:customStyle="1" w:styleId="tar">
    <w:name w:val="tar"/>
    <w:basedOn w:val="Fontdeparagrafimplicit"/>
    <w:rsid w:val="00E157F1"/>
  </w:style>
  <w:style w:type="character" w:customStyle="1" w:styleId="tpa">
    <w:name w:val="tpa"/>
    <w:basedOn w:val="Fontdeparagrafimplicit"/>
    <w:rsid w:val="00E157F1"/>
  </w:style>
  <w:style w:type="character" w:customStyle="1" w:styleId="ca">
    <w:name w:val="ca"/>
    <w:basedOn w:val="Fontdeparagrafimplicit"/>
    <w:rsid w:val="00E157F1"/>
  </w:style>
  <w:style w:type="character" w:customStyle="1" w:styleId="tca">
    <w:name w:val="tca"/>
    <w:basedOn w:val="Fontdeparagrafimplicit"/>
    <w:rsid w:val="00E157F1"/>
  </w:style>
  <w:style w:type="character" w:customStyle="1" w:styleId="tt">
    <w:name w:val="tt"/>
    <w:basedOn w:val="Fontdeparagrafimplicit"/>
    <w:rsid w:val="00E157F1"/>
  </w:style>
  <w:style w:type="character" w:customStyle="1" w:styleId="ttt">
    <w:name w:val="ttt"/>
    <w:basedOn w:val="Fontdeparagrafimplicit"/>
    <w:rsid w:val="00E157F1"/>
  </w:style>
  <w:style w:type="character" w:customStyle="1" w:styleId="si">
    <w:name w:val="si"/>
    <w:basedOn w:val="Fontdeparagrafimplicit"/>
    <w:rsid w:val="00E157F1"/>
  </w:style>
  <w:style w:type="character" w:customStyle="1" w:styleId="tsi">
    <w:name w:val="tsi"/>
    <w:basedOn w:val="Fontdeparagrafimplicit"/>
    <w:rsid w:val="00E157F1"/>
  </w:style>
  <w:style w:type="character" w:customStyle="1" w:styleId="ax">
    <w:name w:val="ax"/>
    <w:basedOn w:val="Fontdeparagrafimplicit"/>
    <w:rsid w:val="00E157F1"/>
  </w:style>
  <w:style w:type="character" w:customStyle="1" w:styleId="pt">
    <w:name w:val="pt"/>
    <w:basedOn w:val="Fontdeparagrafimplicit"/>
    <w:rsid w:val="00E157F1"/>
  </w:style>
  <w:style w:type="character" w:customStyle="1" w:styleId="tpt">
    <w:name w:val="tpt"/>
    <w:basedOn w:val="Fontdeparagrafimplicit"/>
    <w:rsid w:val="00E157F1"/>
  </w:style>
  <w:style w:type="paragraph" w:customStyle="1" w:styleId="msonormal0">
    <w:name w:val="msonormal"/>
    <w:basedOn w:val="Normal"/>
    <w:rsid w:val="00E157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E157F1"/>
    <w:rPr>
      <w:color w:val="800080"/>
      <w:u w:val="single"/>
    </w:rPr>
  </w:style>
  <w:style w:type="paragraph" w:styleId="Titlu">
    <w:name w:val="Title"/>
    <w:basedOn w:val="Normal"/>
    <w:link w:val="TitluCaracter"/>
    <w:qFormat/>
    <w:rsid w:val="00E157F1"/>
    <w:pPr>
      <w:spacing w:after="0" w:line="240" w:lineRule="auto"/>
      <w:jc w:val="center"/>
    </w:pPr>
    <w:rPr>
      <w:rFonts w:ascii="Arial" w:eastAsia="Times New Roman" w:hAnsi="Arial" w:cs="Arial"/>
      <w:b/>
      <w:bCs/>
      <w:color w:val="0000FF"/>
      <w:sz w:val="24"/>
      <w:szCs w:val="24"/>
      <w:lang w:val="ro-RO"/>
    </w:rPr>
  </w:style>
  <w:style w:type="character" w:customStyle="1" w:styleId="TitluCaracter">
    <w:name w:val="Titlu Caracter"/>
    <w:basedOn w:val="Fontdeparagrafimplicit"/>
    <w:link w:val="Titlu"/>
    <w:rsid w:val="00E157F1"/>
    <w:rPr>
      <w:rFonts w:ascii="Arial" w:eastAsia="Times New Roman" w:hAnsi="Arial" w:cs="Arial"/>
      <w:b/>
      <w:bCs/>
      <w:color w:val="0000FF"/>
      <w:sz w:val="24"/>
      <w:szCs w:val="24"/>
      <w:lang w:val="ro-RO"/>
    </w:rPr>
  </w:style>
  <w:style w:type="paragraph" w:customStyle="1" w:styleId="Caracter">
    <w:name w:val="Caracter"/>
    <w:basedOn w:val="Normal"/>
    <w:rsid w:val="00E157F1"/>
    <w:pPr>
      <w:spacing w:after="0" w:line="240" w:lineRule="auto"/>
    </w:pPr>
    <w:rPr>
      <w:rFonts w:ascii="MS Sans Serif" w:eastAsia="Times New Roman" w:hAnsi="MS Sans Serif" w:cs="Times New Roman"/>
      <w:noProof/>
      <w:sz w:val="20"/>
      <w:szCs w:val="20"/>
      <w:lang w:val="pl-PL" w:eastAsia="pl-PL"/>
    </w:rPr>
  </w:style>
  <w:style w:type="paragraph" w:styleId="Corptext2">
    <w:name w:val="Body Text 2"/>
    <w:basedOn w:val="Normal"/>
    <w:link w:val="Corptext2Caracter"/>
    <w:unhideWhenUsed/>
    <w:rsid w:val="00E157F1"/>
    <w:pPr>
      <w:spacing w:after="120" w:line="480" w:lineRule="auto"/>
    </w:pPr>
  </w:style>
  <w:style w:type="character" w:customStyle="1" w:styleId="Corptext2Caracter">
    <w:name w:val="Corp text 2 Caracter"/>
    <w:basedOn w:val="Fontdeparagrafimplicit"/>
    <w:link w:val="Corptext2"/>
    <w:rsid w:val="00E157F1"/>
  </w:style>
  <w:style w:type="paragraph" w:customStyle="1" w:styleId="xmsonormal">
    <w:name w:val="x_msonormal"/>
    <w:basedOn w:val="Normal"/>
    <w:rsid w:val="00E157F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itlu5Caracter">
    <w:name w:val="Titlu 5 Caracter"/>
    <w:basedOn w:val="Fontdeparagrafimplicit"/>
    <w:link w:val="Titlu5"/>
    <w:uiPriority w:val="9"/>
    <w:semiHidden/>
    <w:rsid w:val="00817014"/>
    <w:rPr>
      <w:rFonts w:asciiTheme="majorHAnsi" w:eastAsiaTheme="majorEastAsia" w:hAnsiTheme="majorHAnsi" w:cstheme="majorBidi"/>
      <w:color w:val="2E74B5" w:themeColor="accent1" w:themeShade="BF"/>
    </w:rPr>
  </w:style>
  <w:style w:type="character" w:customStyle="1" w:styleId="Titlu4Caracter">
    <w:name w:val="Titlu 4 Caracter"/>
    <w:basedOn w:val="Fontdeparagrafimplicit"/>
    <w:link w:val="Titlu4"/>
    <w:uiPriority w:val="9"/>
    <w:semiHidden/>
    <w:rsid w:val="002734B3"/>
    <w:rPr>
      <w:rFonts w:asciiTheme="majorHAnsi" w:eastAsiaTheme="majorEastAsia" w:hAnsiTheme="majorHAnsi" w:cstheme="majorBidi"/>
      <w:i/>
      <w:iCs/>
      <w:color w:val="2E74B5" w:themeColor="accent1" w:themeShade="BF"/>
    </w:rPr>
  </w:style>
  <w:style w:type="paragraph" w:customStyle="1" w:styleId="CharCharCaracterCaracterCharCharCaracterCharCharCaracter">
    <w:name w:val="Char Char Caracter Caracter Char Char Caracter Char Char Caracter"/>
    <w:basedOn w:val="Normal"/>
    <w:rsid w:val="002734B3"/>
    <w:pPr>
      <w:spacing w:after="0" w:line="240" w:lineRule="auto"/>
    </w:pPr>
    <w:rPr>
      <w:rFonts w:ascii="Times New Roman" w:eastAsia="Times New Roman" w:hAnsi="Times New Roman" w:cs="Times New Roman"/>
      <w:sz w:val="24"/>
      <w:szCs w:val="24"/>
      <w:lang w:val="pl-PL" w:eastAsia="pl-PL"/>
    </w:rPr>
  </w:style>
  <w:style w:type="paragraph" w:styleId="Indentcorptext2">
    <w:name w:val="Body Text Indent 2"/>
    <w:basedOn w:val="Normal"/>
    <w:link w:val="Indentcorptext2Caracter"/>
    <w:rsid w:val="002734B3"/>
    <w:pPr>
      <w:spacing w:after="0" w:line="240" w:lineRule="auto"/>
      <w:ind w:firstLine="720"/>
      <w:jc w:val="both"/>
    </w:pPr>
    <w:rPr>
      <w:rFonts w:ascii="Times New Roman" w:eastAsia="Times New Roman" w:hAnsi="Times New Roman" w:cs="Times New Roman"/>
      <w:szCs w:val="20"/>
      <w:lang w:val="en-US" w:eastAsia="ro-RO"/>
    </w:rPr>
  </w:style>
  <w:style w:type="character" w:customStyle="1" w:styleId="Indentcorptext2Caracter">
    <w:name w:val="Indent corp text 2 Caracter"/>
    <w:basedOn w:val="Fontdeparagrafimplicit"/>
    <w:link w:val="Indentcorptext2"/>
    <w:rsid w:val="002734B3"/>
    <w:rPr>
      <w:rFonts w:ascii="Times New Roman" w:eastAsia="Times New Roman" w:hAnsi="Times New Roman" w:cs="Times New Roman"/>
      <w:szCs w:val="20"/>
      <w:lang w:val="en-US" w:eastAsia="ro-RO"/>
    </w:rPr>
  </w:style>
  <w:style w:type="paragraph" w:styleId="Subtitlu">
    <w:name w:val="Subtitle"/>
    <w:basedOn w:val="Normal"/>
    <w:link w:val="SubtitluCaracter"/>
    <w:qFormat/>
    <w:rsid w:val="002734B3"/>
    <w:pPr>
      <w:spacing w:after="60" w:line="240" w:lineRule="auto"/>
      <w:jc w:val="center"/>
      <w:outlineLvl w:val="1"/>
    </w:pPr>
    <w:rPr>
      <w:rFonts w:ascii="Arial" w:eastAsia="Times New Roman" w:hAnsi="Arial" w:cs="Arial"/>
      <w:sz w:val="24"/>
      <w:szCs w:val="24"/>
      <w:lang w:val="en-US"/>
    </w:rPr>
  </w:style>
  <w:style w:type="character" w:customStyle="1" w:styleId="SubtitluCaracter">
    <w:name w:val="Subtitlu Caracter"/>
    <w:basedOn w:val="Fontdeparagrafimplicit"/>
    <w:link w:val="Subtitlu"/>
    <w:rsid w:val="002734B3"/>
    <w:rPr>
      <w:rFonts w:ascii="Arial" w:eastAsia="Times New Roman" w:hAnsi="Arial" w:cs="Arial"/>
      <w:sz w:val="24"/>
      <w:szCs w:val="24"/>
      <w:lang w:val="en-US"/>
    </w:rPr>
  </w:style>
  <w:style w:type="character" w:customStyle="1" w:styleId="text2">
    <w:name w:val="text2"/>
    <w:rsid w:val="002734B3"/>
    <w:rPr>
      <w:rFonts w:ascii="Verdana" w:hAnsi="Verdana" w:hint="default"/>
      <w:strike w:val="0"/>
      <w:dstrike w:val="0"/>
      <w:color w:val="000000"/>
      <w:sz w:val="18"/>
      <w:szCs w:val="18"/>
      <w:u w:val="none"/>
      <w:effect w:val="none"/>
    </w:rPr>
  </w:style>
  <w:style w:type="paragraph" w:customStyle="1" w:styleId="CaracterCaracterCharCharCaracterCaracterCharCharCaracterCaracter">
    <w:name w:val="Caracter Caracter Char Char Caracter Caracter Char Char Caracter Caracter"/>
    <w:basedOn w:val="Normal"/>
    <w:rsid w:val="002734B3"/>
    <w:pPr>
      <w:spacing w:after="0" w:line="240" w:lineRule="auto"/>
    </w:pPr>
    <w:rPr>
      <w:rFonts w:ascii="Times New Roman" w:eastAsia="Times New Roman" w:hAnsi="Times New Roman" w:cs="Times New Roman"/>
      <w:sz w:val="24"/>
      <w:szCs w:val="24"/>
      <w:lang w:val="pl-PL" w:eastAsia="pl-PL"/>
    </w:rPr>
  </w:style>
  <w:style w:type="character" w:styleId="Robust">
    <w:name w:val="Strong"/>
    <w:qFormat/>
    <w:rsid w:val="002734B3"/>
    <w:rPr>
      <w:b/>
      <w:bCs/>
    </w:rPr>
  </w:style>
  <w:style w:type="table" w:customStyle="1" w:styleId="TableGrid">
    <w:name w:val="TableGrid"/>
    <w:rsid w:val="007A421F"/>
    <w:pPr>
      <w:spacing w:after="0" w:line="240" w:lineRule="auto"/>
    </w:pPr>
    <w:rPr>
      <w:rFonts w:eastAsiaTheme="minorEastAsia"/>
      <w:lang w:val="ro-RO" w:eastAsia="ro-RO"/>
    </w:rPr>
    <w:tblPr>
      <w:tblCellMar>
        <w:top w:w="0" w:type="dxa"/>
        <w:left w:w="0" w:type="dxa"/>
        <w:bottom w:w="0" w:type="dxa"/>
        <w:right w:w="0" w:type="dxa"/>
      </w:tblCellMar>
    </w:tblPr>
  </w:style>
  <w:style w:type="character" w:customStyle="1" w:styleId="normaltextrun">
    <w:name w:val="normaltextrun"/>
    <w:rsid w:val="007A421F"/>
  </w:style>
  <w:style w:type="numbering" w:customStyle="1" w:styleId="FrListare2">
    <w:name w:val="Fără Listare2"/>
    <w:next w:val="FrListare"/>
    <w:uiPriority w:val="99"/>
    <w:semiHidden/>
    <w:unhideWhenUsed/>
    <w:rsid w:val="00845768"/>
  </w:style>
  <w:style w:type="table" w:customStyle="1" w:styleId="TableGrid1">
    <w:name w:val="TableGrid1"/>
    <w:rsid w:val="00845768"/>
    <w:pPr>
      <w:spacing w:after="0" w:line="240" w:lineRule="auto"/>
    </w:pPr>
    <w:rPr>
      <w:rFonts w:eastAsia="Times New Roman"/>
      <w:lang w:val="ro-RO" w:eastAsia="ro-RO"/>
    </w:rPr>
    <w:tblPr>
      <w:tblCellMar>
        <w:top w:w="0" w:type="dxa"/>
        <w:left w:w="0" w:type="dxa"/>
        <w:bottom w:w="0" w:type="dxa"/>
        <w:right w:w="0" w:type="dxa"/>
      </w:tblCellMar>
    </w:tblPr>
  </w:style>
  <w:style w:type="table" w:customStyle="1" w:styleId="Tabelgril1">
    <w:name w:val="Tabel grilă1"/>
    <w:basedOn w:val="TabelNormal"/>
    <w:next w:val="Tabelgril"/>
    <w:rsid w:val="0084576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1070">
      <w:bodyDiv w:val="1"/>
      <w:marLeft w:val="0"/>
      <w:marRight w:val="0"/>
      <w:marTop w:val="0"/>
      <w:marBottom w:val="0"/>
      <w:divBdr>
        <w:top w:val="none" w:sz="0" w:space="0" w:color="auto"/>
        <w:left w:val="none" w:sz="0" w:space="0" w:color="auto"/>
        <w:bottom w:val="none" w:sz="0" w:space="0" w:color="auto"/>
        <w:right w:val="none" w:sz="0" w:space="0" w:color="auto"/>
      </w:divBdr>
    </w:div>
    <w:div w:id="54397344">
      <w:bodyDiv w:val="1"/>
      <w:marLeft w:val="0"/>
      <w:marRight w:val="0"/>
      <w:marTop w:val="0"/>
      <w:marBottom w:val="0"/>
      <w:divBdr>
        <w:top w:val="none" w:sz="0" w:space="0" w:color="auto"/>
        <w:left w:val="none" w:sz="0" w:space="0" w:color="auto"/>
        <w:bottom w:val="none" w:sz="0" w:space="0" w:color="auto"/>
        <w:right w:val="none" w:sz="0" w:space="0" w:color="auto"/>
      </w:divBdr>
    </w:div>
    <w:div w:id="171993484">
      <w:bodyDiv w:val="1"/>
      <w:marLeft w:val="0"/>
      <w:marRight w:val="0"/>
      <w:marTop w:val="0"/>
      <w:marBottom w:val="0"/>
      <w:divBdr>
        <w:top w:val="none" w:sz="0" w:space="0" w:color="auto"/>
        <w:left w:val="none" w:sz="0" w:space="0" w:color="auto"/>
        <w:bottom w:val="none" w:sz="0" w:space="0" w:color="auto"/>
        <w:right w:val="none" w:sz="0" w:space="0" w:color="auto"/>
      </w:divBdr>
    </w:div>
    <w:div w:id="248852418">
      <w:bodyDiv w:val="1"/>
      <w:marLeft w:val="0"/>
      <w:marRight w:val="0"/>
      <w:marTop w:val="0"/>
      <w:marBottom w:val="0"/>
      <w:divBdr>
        <w:top w:val="none" w:sz="0" w:space="0" w:color="auto"/>
        <w:left w:val="none" w:sz="0" w:space="0" w:color="auto"/>
        <w:bottom w:val="none" w:sz="0" w:space="0" w:color="auto"/>
        <w:right w:val="none" w:sz="0" w:space="0" w:color="auto"/>
      </w:divBdr>
    </w:div>
    <w:div w:id="303707153">
      <w:bodyDiv w:val="1"/>
      <w:marLeft w:val="0"/>
      <w:marRight w:val="0"/>
      <w:marTop w:val="0"/>
      <w:marBottom w:val="0"/>
      <w:divBdr>
        <w:top w:val="none" w:sz="0" w:space="0" w:color="auto"/>
        <w:left w:val="none" w:sz="0" w:space="0" w:color="auto"/>
        <w:bottom w:val="none" w:sz="0" w:space="0" w:color="auto"/>
        <w:right w:val="none" w:sz="0" w:space="0" w:color="auto"/>
      </w:divBdr>
    </w:div>
    <w:div w:id="308023198">
      <w:bodyDiv w:val="1"/>
      <w:marLeft w:val="0"/>
      <w:marRight w:val="0"/>
      <w:marTop w:val="0"/>
      <w:marBottom w:val="0"/>
      <w:divBdr>
        <w:top w:val="none" w:sz="0" w:space="0" w:color="auto"/>
        <w:left w:val="none" w:sz="0" w:space="0" w:color="auto"/>
        <w:bottom w:val="none" w:sz="0" w:space="0" w:color="auto"/>
        <w:right w:val="none" w:sz="0" w:space="0" w:color="auto"/>
      </w:divBdr>
    </w:div>
    <w:div w:id="416681397">
      <w:bodyDiv w:val="1"/>
      <w:marLeft w:val="0"/>
      <w:marRight w:val="0"/>
      <w:marTop w:val="0"/>
      <w:marBottom w:val="0"/>
      <w:divBdr>
        <w:top w:val="none" w:sz="0" w:space="0" w:color="auto"/>
        <w:left w:val="none" w:sz="0" w:space="0" w:color="auto"/>
        <w:bottom w:val="none" w:sz="0" w:space="0" w:color="auto"/>
        <w:right w:val="none" w:sz="0" w:space="0" w:color="auto"/>
      </w:divBdr>
      <w:divsChild>
        <w:div w:id="61023648">
          <w:marLeft w:val="0"/>
          <w:marRight w:val="0"/>
          <w:marTop w:val="0"/>
          <w:marBottom w:val="0"/>
          <w:divBdr>
            <w:top w:val="dashed" w:sz="2" w:space="0" w:color="FFFFFF"/>
            <w:left w:val="dashed" w:sz="2" w:space="0" w:color="FFFFFF"/>
            <w:bottom w:val="dashed" w:sz="2" w:space="0" w:color="FFFFFF"/>
            <w:right w:val="dashed" w:sz="2" w:space="0" w:color="FFFFFF"/>
          </w:divBdr>
        </w:div>
        <w:div w:id="1865972635">
          <w:marLeft w:val="0"/>
          <w:marRight w:val="0"/>
          <w:marTop w:val="0"/>
          <w:marBottom w:val="0"/>
          <w:divBdr>
            <w:top w:val="dashed" w:sz="2" w:space="0" w:color="FFFFFF"/>
            <w:left w:val="dashed" w:sz="2" w:space="0" w:color="FFFFFF"/>
            <w:bottom w:val="dashed" w:sz="2" w:space="0" w:color="FFFFFF"/>
            <w:right w:val="dashed" w:sz="2" w:space="0" w:color="FFFFFF"/>
          </w:divBdr>
          <w:divsChild>
            <w:div w:id="1866402073">
              <w:marLeft w:val="0"/>
              <w:marRight w:val="0"/>
              <w:marTop w:val="0"/>
              <w:marBottom w:val="0"/>
              <w:divBdr>
                <w:top w:val="dashed" w:sz="2" w:space="0" w:color="FFFFFF"/>
                <w:left w:val="dashed" w:sz="2" w:space="0" w:color="FFFFFF"/>
                <w:bottom w:val="dashed" w:sz="2" w:space="0" w:color="FFFFFF"/>
                <w:right w:val="dashed" w:sz="2" w:space="0" w:color="FFFFFF"/>
              </w:divBdr>
            </w:div>
            <w:div w:id="399133397">
              <w:marLeft w:val="0"/>
              <w:marRight w:val="0"/>
              <w:marTop w:val="0"/>
              <w:marBottom w:val="0"/>
              <w:divBdr>
                <w:top w:val="dashed" w:sz="2" w:space="0" w:color="FFFFFF"/>
                <w:left w:val="dashed" w:sz="2" w:space="0" w:color="FFFFFF"/>
                <w:bottom w:val="dashed" w:sz="2" w:space="0" w:color="FFFFFF"/>
                <w:right w:val="dashed" w:sz="2" w:space="0" w:color="FFFFFF"/>
              </w:divBdr>
            </w:div>
            <w:div w:id="1617643028">
              <w:marLeft w:val="0"/>
              <w:marRight w:val="0"/>
              <w:marTop w:val="0"/>
              <w:marBottom w:val="0"/>
              <w:divBdr>
                <w:top w:val="dashed" w:sz="2" w:space="0" w:color="FFFFFF"/>
                <w:left w:val="dashed" w:sz="2" w:space="0" w:color="FFFFFF"/>
                <w:bottom w:val="dashed" w:sz="2" w:space="0" w:color="FFFFFF"/>
                <w:right w:val="dashed" w:sz="2" w:space="0" w:color="FFFFFF"/>
              </w:divBdr>
            </w:div>
            <w:div w:id="2102868621">
              <w:marLeft w:val="0"/>
              <w:marRight w:val="0"/>
              <w:marTop w:val="0"/>
              <w:marBottom w:val="0"/>
              <w:divBdr>
                <w:top w:val="dashed" w:sz="2" w:space="0" w:color="FFFFFF"/>
                <w:left w:val="dashed" w:sz="2" w:space="0" w:color="FFFFFF"/>
                <w:bottom w:val="dashed" w:sz="2" w:space="0" w:color="FFFFFF"/>
                <w:right w:val="dashed" w:sz="2" w:space="0" w:color="FFFFFF"/>
              </w:divBdr>
              <w:divsChild>
                <w:div w:id="398751059">
                  <w:marLeft w:val="0"/>
                  <w:marRight w:val="0"/>
                  <w:marTop w:val="0"/>
                  <w:marBottom w:val="0"/>
                  <w:divBdr>
                    <w:top w:val="dashed" w:sz="2" w:space="0" w:color="FFFFFF"/>
                    <w:left w:val="dashed" w:sz="2" w:space="0" w:color="FFFFFF"/>
                    <w:bottom w:val="dashed" w:sz="2" w:space="0" w:color="FFFFFF"/>
                    <w:right w:val="dashed" w:sz="2" w:space="0" w:color="FFFFFF"/>
                  </w:divBdr>
                </w:div>
                <w:div w:id="435444596">
                  <w:marLeft w:val="0"/>
                  <w:marRight w:val="0"/>
                  <w:marTop w:val="0"/>
                  <w:marBottom w:val="0"/>
                  <w:divBdr>
                    <w:top w:val="dashed" w:sz="2" w:space="0" w:color="FFFFFF"/>
                    <w:left w:val="dashed" w:sz="2" w:space="0" w:color="FFFFFF"/>
                    <w:bottom w:val="dashed" w:sz="2" w:space="0" w:color="FFFFFF"/>
                    <w:right w:val="dashed" w:sz="2" w:space="0" w:color="FFFFFF"/>
                  </w:divBdr>
                </w:div>
                <w:div w:id="304698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2675552">
              <w:marLeft w:val="0"/>
              <w:marRight w:val="0"/>
              <w:marTop w:val="0"/>
              <w:marBottom w:val="0"/>
              <w:divBdr>
                <w:top w:val="dashed" w:sz="2" w:space="0" w:color="FFFFFF"/>
                <w:left w:val="dashed" w:sz="2" w:space="0" w:color="FFFFFF"/>
                <w:bottom w:val="dashed" w:sz="2" w:space="0" w:color="FFFFFF"/>
                <w:right w:val="dashed" w:sz="2" w:space="0" w:color="FFFFFF"/>
              </w:divBdr>
            </w:div>
            <w:div w:id="1597900165">
              <w:marLeft w:val="0"/>
              <w:marRight w:val="0"/>
              <w:marTop w:val="0"/>
              <w:marBottom w:val="0"/>
              <w:divBdr>
                <w:top w:val="dashed" w:sz="2" w:space="0" w:color="FFFFFF"/>
                <w:left w:val="dashed" w:sz="2" w:space="0" w:color="FFFFFF"/>
                <w:bottom w:val="dashed" w:sz="2" w:space="0" w:color="FFFFFF"/>
                <w:right w:val="dashed" w:sz="2" w:space="0" w:color="FFFFFF"/>
              </w:divBdr>
              <w:divsChild>
                <w:div w:id="1268925304">
                  <w:marLeft w:val="0"/>
                  <w:marRight w:val="0"/>
                  <w:marTop w:val="0"/>
                  <w:marBottom w:val="0"/>
                  <w:divBdr>
                    <w:top w:val="dashed" w:sz="2" w:space="0" w:color="FFFFFF"/>
                    <w:left w:val="dashed" w:sz="2" w:space="0" w:color="FFFFFF"/>
                    <w:bottom w:val="dashed" w:sz="2" w:space="0" w:color="FFFFFF"/>
                    <w:right w:val="dashed" w:sz="2" w:space="0" w:color="FFFFFF"/>
                  </w:divBdr>
                </w:div>
                <w:div w:id="1869831326">
                  <w:marLeft w:val="0"/>
                  <w:marRight w:val="0"/>
                  <w:marTop w:val="0"/>
                  <w:marBottom w:val="0"/>
                  <w:divBdr>
                    <w:top w:val="dashed" w:sz="2" w:space="0" w:color="FFFFFF"/>
                    <w:left w:val="dashed" w:sz="2" w:space="0" w:color="FFFFFF"/>
                    <w:bottom w:val="dashed" w:sz="2" w:space="0" w:color="FFFFFF"/>
                    <w:right w:val="dashed" w:sz="2" w:space="0" w:color="FFFFFF"/>
                  </w:divBdr>
                </w:div>
                <w:div w:id="988051157">
                  <w:marLeft w:val="0"/>
                  <w:marRight w:val="0"/>
                  <w:marTop w:val="0"/>
                  <w:marBottom w:val="0"/>
                  <w:divBdr>
                    <w:top w:val="dashed" w:sz="2" w:space="0" w:color="FFFFFF"/>
                    <w:left w:val="dashed" w:sz="2" w:space="0" w:color="FFFFFF"/>
                    <w:bottom w:val="dashed" w:sz="2" w:space="0" w:color="FFFFFF"/>
                    <w:right w:val="dashed" w:sz="2" w:space="0" w:color="FFFFFF"/>
                  </w:divBdr>
                </w:div>
                <w:div w:id="1719625031">
                  <w:marLeft w:val="0"/>
                  <w:marRight w:val="0"/>
                  <w:marTop w:val="0"/>
                  <w:marBottom w:val="0"/>
                  <w:divBdr>
                    <w:top w:val="dashed" w:sz="2" w:space="0" w:color="FFFFFF"/>
                    <w:left w:val="dashed" w:sz="2" w:space="0" w:color="FFFFFF"/>
                    <w:bottom w:val="dashed" w:sz="2" w:space="0" w:color="FFFFFF"/>
                    <w:right w:val="dashed" w:sz="2" w:space="0" w:color="FFFFFF"/>
                  </w:divBdr>
                </w:div>
                <w:div w:id="1855806465">
                  <w:marLeft w:val="0"/>
                  <w:marRight w:val="0"/>
                  <w:marTop w:val="0"/>
                  <w:marBottom w:val="0"/>
                  <w:divBdr>
                    <w:top w:val="dashed" w:sz="2" w:space="0" w:color="FFFFFF"/>
                    <w:left w:val="dashed" w:sz="2" w:space="0" w:color="FFFFFF"/>
                    <w:bottom w:val="dashed" w:sz="2" w:space="0" w:color="FFFFFF"/>
                    <w:right w:val="dashed" w:sz="2" w:space="0" w:color="FFFFFF"/>
                  </w:divBdr>
                </w:div>
                <w:div w:id="8396142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0226580">
              <w:marLeft w:val="0"/>
              <w:marRight w:val="0"/>
              <w:marTop w:val="0"/>
              <w:marBottom w:val="0"/>
              <w:divBdr>
                <w:top w:val="dashed" w:sz="2" w:space="0" w:color="FFFFFF"/>
                <w:left w:val="dashed" w:sz="2" w:space="0" w:color="FFFFFF"/>
                <w:bottom w:val="dashed" w:sz="2" w:space="0" w:color="FFFFFF"/>
                <w:right w:val="dashed" w:sz="2" w:space="0" w:color="FFFFFF"/>
              </w:divBdr>
            </w:div>
            <w:div w:id="1006060927">
              <w:marLeft w:val="0"/>
              <w:marRight w:val="0"/>
              <w:marTop w:val="0"/>
              <w:marBottom w:val="0"/>
              <w:divBdr>
                <w:top w:val="dashed" w:sz="2" w:space="0" w:color="FFFFFF"/>
                <w:left w:val="dashed" w:sz="2" w:space="0" w:color="FFFFFF"/>
                <w:bottom w:val="dashed" w:sz="2" w:space="0" w:color="FFFFFF"/>
                <w:right w:val="dashed" w:sz="2" w:space="0" w:color="FFFFFF"/>
              </w:divBdr>
            </w:div>
            <w:div w:id="80876161">
              <w:marLeft w:val="0"/>
              <w:marRight w:val="0"/>
              <w:marTop w:val="0"/>
              <w:marBottom w:val="0"/>
              <w:divBdr>
                <w:top w:val="dashed" w:sz="2" w:space="0" w:color="FFFFFF"/>
                <w:left w:val="dashed" w:sz="2" w:space="0" w:color="FFFFFF"/>
                <w:bottom w:val="dashed" w:sz="2" w:space="0" w:color="FFFFFF"/>
                <w:right w:val="dashed" w:sz="2" w:space="0" w:color="FFFFFF"/>
              </w:divBdr>
              <w:divsChild>
                <w:div w:id="1092093669">
                  <w:marLeft w:val="0"/>
                  <w:marRight w:val="0"/>
                  <w:marTop w:val="0"/>
                  <w:marBottom w:val="0"/>
                  <w:divBdr>
                    <w:top w:val="dashed" w:sz="2" w:space="0" w:color="FFFFFF"/>
                    <w:left w:val="dashed" w:sz="2" w:space="0" w:color="FFFFFF"/>
                    <w:bottom w:val="dashed" w:sz="2" w:space="0" w:color="FFFFFF"/>
                    <w:right w:val="dashed" w:sz="2" w:space="0" w:color="FFFFFF"/>
                  </w:divBdr>
                </w:div>
                <w:div w:id="31151576">
                  <w:marLeft w:val="0"/>
                  <w:marRight w:val="0"/>
                  <w:marTop w:val="0"/>
                  <w:marBottom w:val="0"/>
                  <w:divBdr>
                    <w:top w:val="dashed" w:sz="2" w:space="0" w:color="FFFFFF"/>
                    <w:left w:val="dashed" w:sz="2" w:space="0" w:color="FFFFFF"/>
                    <w:bottom w:val="dashed" w:sz="2" w:space="0" w:color="FFFFFF"/>
                    <w:right w:val="dashed" w:sz="2" w:space="0" w:color="FFFFFF"/>
                  </w:divBdr>
                </w:div>
                <w:div w:id="1567646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484782499">
      <w:bodyDiv w:val="1"/>
      <w:marLeft w:val="0"/>
      <w:marRight w:val="0"/>
      <w:marTop w:val="0"/>
      <w:marBottom w:val="0"/>
      <w:divBdr>
        <w:top w:val="none" w:sz="0" w:space="0" w:color="auto"/>
        <w:left w:val="none" w:sz="0" w:space="0" w:color="auto"/>
        <w:bottom w:val="none" w:sz="0" w:space="0" w:color="auto"/>
        <w:right w:val="none" w:sz="0" w:space="0" w:color="auto"/>
      </w:divBdr>
    </w:div>
    <w:div w:id="502471751">
      <w:bodyDiv w:val="1"/>
      <w:marLeft w:val="0"/>
      <w:marRight w:val="0"/>
      <w:marTop w:val="0"/>
      <w:marBottom w:val="0"/>
      <w:divBdr>
        <w:top w:val="none" w:sz="0" w:space="0" w:color="auto"/>
        <w:left w:val="none" w:sz="0" w:space="0" w:color="auto"/>
        <w:bottom w:val="none" w:sz="0" w:space="0" w:color="auto"/>
        <w:right w:val="none" w:sz="0" w:space="0" w:color="auto"/>
      </w:divBdr>
    </w:div>
    <w:div w:id="556749069">
      <w:bodyDiv w:val="1"/>
      <w:marLeft w:val="0"/>
      <w:marRight w:val="0"/>
      <w:marTop w:val="0"/>
      <w:marBottom w:val="0"/>
      <w:divBdr>
        <w:top w:val="none" w:sz="0" w:space="0" w:color="auto"/>
        <w:left w:val="none" w:sz="0" w:space="0" w:color="auto"/>
        <w:bottom w:val="none" w:sz="0" w:space="0" w:color="auto"/>
        <w:right w:val="none" w:sz="0" w:space="0" w:color="auto"/>
      </w:divBdr>
    </w:div>
    <w:div w:id="590359481">
      <w:bodyDiv w:val="1"/>
      <w:marLeft w:val="0"/>
      <w:marRight w:val="0"/>
      <w:marTop w:val="0"/>
      <w:marBottom w:val="0"/>
      <w:divBdr>
        <w:top w:val="none" w:sz="0" w:space="0" w:color="auto"/>
        <w:left w:val="none" w:sz="0" w:space="0" w:color="auto"/>
        <w:bottom w:val="none" w:sz="0" w:space="0" w:color="auto"/>
        <w:right w:val="none" w:sz="0" w:space="0" w:color="auto"/>
      </w:divBdr>
    </w:div>
    <w:div w:id="872422961">
      <w:bodyDiv w:val="1"/>
      <w:marLeft w:val="0"/>
      <w:marRight w:val="0"/>
      <w:marTop w:val="0"/>
      <w:marBottom w:val="0"/>
      <w:divBdr>
        <w:top w:val="none" w:sz="0" w:space="0" w:color="auto"/>
        <w:left w:val="none" w:sz="0" w:space="0" w:color="auto"/>
        <w:bottom w:val="none" w:sz="0" w:space="0" w:color="auto"/>
        <w:right w:val="none" w:sz="0" w:space="0" w:color="auto"/>
      </w:divBdr>
      <w:divsChild>
        <w:div w:id="682324675">
          <w:marLeft w:val="0"/>
          <w:marRight w:val="0"/>
          <w:marTop w:val="0"/>
          <w:marBottom w:val="0"/>
          <w:divBdr>
            <w:top w:val="dashed" w:sz="2" w:space="0" w:color="FFFFFF"/>
            <w:left w:val="dashed" w:sz="2" w:space="0" w:color="FFFFFF"/>
            <w:bottom w:val="dashed" w:sz="2" w:space="0" w:color="FFFFFF"/>
            <w:right w:val="dashed" w:sz="2" w:space="0" w:color="FFFFFF"/>
          </w:divBdr>
        </w:div>
        <w:div w:id="1288051969">
          <w:marLeft w:val="0"/>
          <w:marRight w:val="0"/>
          <w:marTop w:val="0"/>
          <w:marBottom w:val="0"/>
          <w:divBdr>
            <w:top w:val="dashed" w:sz="2" w:space="0" w:color="FFFFFF"/>
            <w:left w:val="dashed" w:sz="2" w:space="0" w:color="FFFFFF"/>
            <w:bottom w:val="dashed" w:sz="2" w:space="0" w:color="FFFFFF"/>
            <w:right w:val="dashed" w:sz="2" w:space="0" w:color="FFFFFF"/>
          </w:divBdr>
          <w:divsChild>
            <w:div w:id="1199313735">
              <w:marLeft w:val="0"/>
              <w:marRight w:val="0"/>
              <w:marTop w:val="0"/>
              <w:marBottom w:val="0"/>
              <w:divBdr>
                <w:top w:val="dashed" w:sz="2" w:space="0" w:color="FFFFFF"/>
                <w:left w:val="dashed" w:sz="2" w:space="0" w:color="FFFFFF"/>
                <w:bottom w:val="dashed" w:sz="2" w:space="0" w:color="FFFFFF"/>
                <w:right w:val="dashed" w:sz="2" w:space="0" w:color="FFFFFF"/>
              </w:divBdr>
            </w:div>
            <w:div w:id="220141707">
              <w:marLeft w:val="0"/>
              <w:marRight w:val="0"/>
              <w:marTop w:val="0"/>
              <w:marBottom w:val="0"/>
              <w:divBdr>
                <w:top w:val="dashed" w:sz="2" w:space="0" w:color="FFFFFF"/>
                <w:left w:val="dashed" w:sz="2" w:space="0" w:color="FFFFFF"/>
                <w:bottom w:val="dashed" w:sz="2" w:space="0" w:color="FFFFFF"/>
                <w:right w:val="dashed" w:sz="2" w:space="0" w:color="FFFFFF"/>
              </w:divBdr>
            </w:div>
            <w:div w:id="442845082">
              <w:marLeft w:val="0"/>
              <w:marRight w:val="0"/>
              <w:marTop w:val="0"/>
              <w:marBottom w:val="0"/>
              <w:divBdr>
                <w:top w:val="dashed" w:sz="2" w:space="0" w:color="FFFFFF"/>
                <w:left w:val="dashed" w:sz="2" w:space="0" w:color="FFFFFF"/>
                <w:bottom w:val="dashed" w:sz="2" w:space="0" w:color="FFFFFF"/>
                <w:right w:val="dashed" w:sz="2" w:space="0" w:color="FFFFFF"/>
              </w:divBdr>
            </w:div>
            <w:div w:id="2025472467">
              <w:marLeft w:val="0"/>
              <w:marRight w:val="0"/>
              <w:marTop w:val="0"/>
              <w:marBottom w:val="0"/>
              <w:divBdr>
                <w:top w:val="dashed" w:sz="2" w:space="0" w:color="FFFFFF"/>
                <w:left w:val="dashed" w:sz="2" w:space="0" w:color="FFFFFF"/>
                <w:bottom w:val="dashed" w:sz="2" w:space="0" w:color="FFFFFF"/>
                <w:right w:val="dashed" w:sz="2" w:space="0" w:color="FFFFFF"/>
              </w:divBdr>
              <w:divsChild>
                <w:div w:id="118493555">
                  <w:marLeft w:val="0"/>
                  <w:marRight w:val="0"/>
                  <w:marTop w:val="0"/>
                  <w:marBottom w:val="0"/>
                  <w:divBdr>
                    <w:top w:val="dashed" w:sz="2" w:space="0" w:color="FFFFFF"/>
                    <w:left w:val="dashed" w:sz="2" w:space="0" w:color="FFFFFF"/>
                    <w:bottom w:val="dashed" w:sz="2" w:space="0" w:color="FFFFFF"/>
                    <w:right w:val="dashed" w:sz="2" w:space="0" w:color="FFFFFF"/>
                  </w:divBdr>
                </w:div>
                <w:div w:id="84961839">
                  <w:marLeft w:val="0"/>
                  <w:marRight w:val="0"/>
                  <w:marTop w:val="0"/>
                  <w:marBottom w:val="0"/>
                  <w:divBdr>
                    <w:top w:val="dashed" w:sz="2" w:space="0" w:color="FFFFFF"/>
                    <w:left w:val="dashed" w:sz="2" w:space="0" w:color="FFFFFF"/>
                    <w:bottom w:val="dashed" w:sz="2" w:space="0" w:color="FFFFFF"/>
                    <w:right w:val="dashed" w:sz="2" w:space="0" w:color="FFFFFF"/>
                  </w:divBdr>
                </w:div>
                <w:div w:id="659770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0596764">
              <w:marLeft w:val="0"/>
              <w:marRight w:val="0"/>
              <w:marTop w:val="0"/>
              <w:marBottom w:val="0"/>
              <w:divBdr>
                <w:top w:val="dashed" w:sz="2" w:space="0" w:color="FFFFFF"/>
                <w:left w:val="dashed" w:sz="2" w:space="0" w:color="FFFFFF"/>
                <w:bottom w:val="dashed" w:sz="2" w:space="0" w:color="FFFFFF"/>
                <w:right w:val="dashed" w:sz="2" w:space="0" w:color="FFFFFF"/>
              </w:divBdr>
            </w:div>
            <w:div w:id="1619412034">
              <w:marLeft w:val="0"/>
              <w:marRight w:val="0"/>
              <w:marTop w:val="0"/>
              <w:marBottom w:val="0"/>
              <w:divBdr>
                <w:top w:val="dashed" w:sz="2" w:space="0" w:color="FFFFFF"/>
                <w:left w:val="dashed" w:sz="2" w:space="0" w:color="FFFFFF"/>
                <w:bottom w:val="dashed" w:sz="2" w:space="0" w:color="FFFFFF"/>
                <w:right w:val="dashed" w:sz="2" w:space="0" w:color="FFFFFF"/>
              </w:divBdr>
              <w:divsChild>
                <w:div w:id="323779936">
                  <w:marLeft w:val="0"/>
                  <w:marRight w:val="0"/>
                  <w:marTop w:val="0"/>
                  <w:marBottom w:val="0"/>
                  <w:divBdr>
                    <w:top w:val="dashed" w:sz="2" w:space="0" w:color="FFFFFF"/>
                    <w:left w:val="dashed" w:sz="2" w:space="0" w:color="FFFFFF"/>
                    <w:bottom w:val="dashed" w:sz="2" w:space="0" w:color="FFFFFF"/>
                    <w:right w:val="dashed" w:sz="2" w:space="0" w:color="FFFFFF"/>
                  </w:divBdr>
                </w:div>
                <w:div w:id="1831287704">
                  <w:marLeft w:val="0"/>
                  <w:marRight w:val="0"/>
                  <w:marTop w:val="0"/>
                  <w:marBottom w:val="0"/>
                  <w:divBdr>
                    <w:top w:val="dashed" w:sz="2" w:space="0" w:color="FFFFFF"/>
                    <w:left w:val="dashed" w:sz="2" w:space="0" w:color="FFFFFF"/>
                    <w:bottom w:val="dashed" w:sz="2" w:space="0" w:color="FFFFFF"/>
                    <w:right w:val="dashed" w:sz="2" w:space="0" w:color="FFFFFF"/>
                  </w:divBdr>
                </w:div>
                <w:div w:id="1400636138">
                  <w:marLeft w:val="0"/>
                  <w:marRight w:val="0"/>
                  <w:marTop w:val="0"/>
                  <w:marBottom w:val="0"/>
                  <w:divBdr>
                    <w:top w:val="dashed" w:sz="2" w:space="0" w:color="FFFFFF"/>
                    <w:left w:val="dashed" w:sz="2" w:space="0" w:color="FFFFFF"/>
                    <w:bottom w:val="dashed" w:sz="2" w:space="0" w:color="FFFFFF"/>
                    <w:right w:val="dashed" w:sz="2" w:space="0" w:color="FFFFFF"/>
                  </w:divBdr>
                </w:div>
                <w:div w:id="1713580722">
                  <w:marLeft w:val="0"/>
                  <w:marRight w:val="0"/>
                  <w:marTop w:val="0"/>
                  <w:marBottom w:val="0"/>
                  <w:divBdr>
                    <w:top w:val="dashed" w:sz="2" w:space="0" w:color="FFFFFF"/>
                    <w:left w:val="dashed" w:sz="2" w:space="0" w:color="FFFFFF"/>
                    <w:bottom w:val="dashed" w:sz="2" w:space="0" w:color="FFFFFF"/>
                    <w:right w:val="dashed" w:sz="2" w:space="0" w:color="FFFFFF"/>
                  </w:divBdr>
                </w:div>
                <w:div w:id="54739634">
                  <w:marLeft w:val="0"/>
                  <w:marRight w:val="0"/>
                  <w:marTop w:val="0"/>
                  <w:marBottom w:val="0"/>
                  <w:divBdr>
                    <w:top w:val="dashed" w:sz="2" w:space="0" w:color="FFFFFF"/>
                    <w:left w:val="dashed" w:sz="2" w:space="0" w:color="FFFFFF"/>
                    <w:bottom w:val="dashed" w:sz="2" w:space="0" w:color="FFFFFF"/>
                    <w:right w:val="dashed" w:sz="2" w:space="0" w:color="FFFFFF"/>
                  </w:divBdr>
                </w:div>
                <w:div w:id="972825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5144459">
              <w:marLeft w:val="0"/>
              <w:marRight w:val="0"/>
              <w:marTop w:val="0"/>
              <w:marBottom w:val="0"/>
              <w:divBdr>
                <w:top w:val="dashed" w:sz="2" w:space="0" w:color="FFFFFF"/>
                <w:left w:val="dashed" w:sz="2" w:space="0" w:color="FFFFFF"/>
                <w:bottom w:val="dashed" w:sz="2" w:space="0" w:color="FFFFFF"/>
                <w:right w:val="dashed" w:sz="2" w:space="0" w:color="FFFFFF"/>
              </w:divBdr>
            </w:div>
            <w:div w:id="499123500">
              <w:marLeft w:val="0"/>
              <w:marRight w:val="0"/>
              <w:marTop w:val="0"/>
              <w:marBottom w:val="0"/>
              <w:divBdr>
                <w:top w:val="dashed" w:sz="2" w:space="0" w:color="FFFFFF"/>
                <w:left w:val="dashed" w:sz="2" w:space="0" w:color="FFFFFF"/>
                <w:bottom w:val="dashed" w:sz="2" w:space="0" w:color="FFFFFF"/>
                <w:right w:val="dashed" w:sz="2" w:space="0" w:color="FFFFFF"/>
              </w:divBdr>
            </w:div>
            <w:div w:id="848761309">
              <w:marLeft w:val="0"/>
              <w:marRight w:val="0"/>
              <w:marTop w:val="0"/>
              <w:marBottom w:val="0"/>
              <w:divBdr>
                <w:top w:val="dashed" w:sz="2" w:space="0" w:color="FFFFFF"/>
                <w:left w:val="dashed" w:sz="2" w:space="0" w:color="FFFFFF"/>
                <w:bottom w:val="dashed" w:sz="2" w:space="0" w:color="FFFFFF"/>
                <w:right w:val="dashed" w:sz="2" w:space="0" w:color="FFFFFF"/>
              </w:divBdr>
              <w:divsChild>
                <w:div w:id="1893538624">
                  <w:marLeft w:val="0"/>
                  <w:marRight w:val="0"/>
                  <w:marTop w:val="0"/>
                  <w:marBottom w:val="0"/>
                  <w:divBdr>
                    <w:top w:val="dashed" w:sz="2" w:space="0" w:color="FFFFFF"/>
                    <w:left w:val="dashed" w:sz="2" w:space="0" w:color="FFFFFF"/>
                    <w:bottom w:val="dashed" w:sz="2" w:space="0" w:color="FFFFFF"/>
                    <w:right w:val="dashed" w:sz="2" w:space="0" w:color="FFFFFF"/>
                  </w:divBdr>
                </w:div>
                <w:div w:id="1881088000">
                  <w:marLeft w:val="0"/>
                  <w:marRight w:val="0"/>
                  <w:marTop w:val="0"/>
                  <w:marBottom w:val="0"/>
                  <w:divBdr>
                    <w:top w:val="dashed" w:sz="2" w:space="0" w:color="FFFFFF"/>
                    <w:left w:val="dashed" w:sz="2" w:space="0" w:color="FFFFFF"/>
                    <w:bottom w:val="dashed" w:sz="2" w:space="0" w:color="FFFFFF"/>
                    <w:right w:val="dashed" w:sz="2" w:space="0" w:color="FFFFFF"/>
                  </w:divBdr>
                </w:div>
                <w:div w:id="922955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877350597">
      <w:bodyDiv w:val="1"/>
      <w:marLeft w:val="0"/>
      <w:marRight w:val="0"/>
      <w:marTop w:val="0"/>
      <w:marBottom w:val="0"/>
      <w:divBdr>
        <w:top w:val="none" w:sz="0" w:space="0" w:color="auto"/>
        <w:left w:val="none" w:sz="0" w:space="0" w:color="auto"/>
        <w:bottom w:val="none" w:sz="0" w:space="0" w:color="auto"/>
        <w:right w:val="none" w:sz="0" w:space="0" w:color="auto"/>
      </w:divBdr>
    </w:div>
    <w:div w:id="877351076">
      <w:bodyDiv w:val="1"/>
      <w:marLeft w:val="0"/>
      <w:marRight w:val="0"/>
      <w:marTop w:val="0"/>
      <w:marBottom w:val="0"/>
      <w:divBdr>
        <w:top w:val="none" w:sz="0" w:space="0" w:color="auto"/>
        <w:left w:val="none" w:sz="0" w:space="0" w:color="auto"/>
        <w:bottom w:val="none" w:sz="0" w:space="0" w:color="auto"/>
        <w:right w:val="none" w:sz="0" w:space="0" w:color="auto"/>
      </w:divBdr>
    </w:div>
    <w:div w:id="967667078">
      <w:bodyDiv w:val="1"/>
      <w:marLeft w:val="0"/>
      <w:marRight w:val="0"/>
      <w:marTop w:val="0"/>
      <w:marBottom w:val="0"/>
      <w:divBdr>
        <w:top w:val="none" w:sz="0" w:space="0" w:color="auto"/>
        <w:left w:val="none" w:sz="0" w:space="0" w:color="auto"/>
        <w:bottom w:val="none" w:sz="0" w:space="0" w:color="auto"/>
        <w:right w:val="none" w:sz="0" w:space="0" w:color="auto"/>
      </w:divBdr>
    </w:div>
    <w:div w:id="1044796139">
      <w:bodyDiv w:val="1"/>
      <w:marLeft w:val="0"/>
      <w:marRight w:val="0"/>
      <w:marTop w:val="0"/>
      <w:marBottom w:val="0"/>
      <w:divBdr>
        <w:top w:val="none" w:sz="0" w:space="0" w:color="auto"/>
        <w:left w:val="none" w:sz="0" w:space="0" w:color="auto"/>
        <w:bottom w:val="none" w:sz="0" w:space="0" w:color="auto"/>
        <w:right w:val="none" w:sz="0" w:space="0" w:color="auto"/>
      </w:divBdr>
    </w:div>
    <w:div w:id="1072771815">
      <w:bodyDiv w:val="1"/>
      <w:marLeft w:val="0"/>
      <w:marRight w:val="0"/>
      <w:marTop w:val="0"/>
      <w:marBottom w:val="0"/>
      <w:divBdr>
        <w:top w:val="none" w:sz="0" w:space="0" w:color="auto"/>
        <w:left w:val="none" w:sz="0" w:space="0" w:color="auto"/>
        <w:bottom w:val="none" w:sz="0" w:space="0" w:color="auto"/>
        <w:right w:val="none" w:sz="0" w:space="0" w:color="auto"/>
      </w:divBdr>
    </w:div>
    <w:div w:id="1096443815">
      <w:bodyDiv w:val="1"/>
      <w:marLeft w:val="0"/>
      <w:marRight w:val="0"/>
      <w:marTop w:val="0"/>
      <w:marBottom w:val="0"/>
      <w:divBdr>
        <w:top w:val="none" w:sz="0" w:space="0" w:color="auto"/>
        <w:left w:val="none" w:sz="0" w:space="0" w:color="auto"/>
        <w:bottom w:val="none" w:sz="0" w:space="0" w:color="auto"/>
        <w:right w:val="none" w:sz="0" w:space="0" w:color="auto"/>
      </w:divBdr>
      <w:divsChild>
        <w:div w:id="1598177433">
          <w:marLeft w:val="0"/>
          <w:marRight w:val="0"/>
          <w:marTop w:val="0"/>
          <w:marBottom w:val="0"/>
          <w:divBdr>
            <w:top w:val="dashed" w:sz="2" w:space="0" w:color="FFFFFF"/>
            <w:left w:val="dashed" w:sz="2" w:space="0" w:color="FFFFFF"/>
            <w:bottom w:val="dashed" w:sz="2" w:space="0" w:color="FFFFFF"/>
            <w:right w:val="dashed" w:sz="2" w:space="0" w:color="FFFFFF"/>
          </w:divBdr>
        </w:div>
        <w:div w:id="2061976999">
          <w:marLeft w:val="0"/>
          <w:marRight w:val="0"/>
          <w:marTop w:val="0"/>
          <w:marBottom w:val="0"/>
          <w:divBdr>
            <w:top w:val="dashed" w:sz="2" w:space="0" w:color="FFFFFF"/>
            <w:left w:val="dashed" w:sz="2" w:space="0" w:color="FFFFFF"/>
            <w:bottom w:val="dashed" w:sz="2" w:space="0" w:color="FFFFFF"/>
            <w:right w:val="dashed" w:sz="2" w:space="0" w:color="FFFFFF"/>
          </w:divBdr>
          <w:divsChild>
            <w:div w:id="1182206000">
              <w:marLeft w:val="0"/>
              <w:marRight w:val="0"/>
              <w:marTop w:val="0"/>
              <w:marBottom w:val="0"/>
              <w:divBdr>
                <w:top w:val="dashed" w:sz="2" w:space="0" w:color="FFFFFF"/>
                <w:left w:val="dashed" w:sz="2" w:space="0" w:color="FFFFFF"/>
                <w:bottom w:val="dashed" w:sz="2" w:space="0" w:color="FFFFFF"/>
                <w:right w:val="dashed" w:sz="2" w:space="0" w:color="FFFFFF"/>
              </w:divBdr>
            </w:div>
            <w:div w:id="336735528">
              <w:marLeft w:val="0"/>
              <w:marRight w:val="0"/>
              <w:marTop w:val="0"/>
              <w:marBottom w:val="0"/>
              <w:divBdr>
                <w:top w:val="dashed" w:sz="2" w:space="0" w:color="FFFFFF"/>
                <w:left w:val="dashed" w:sz="2" w:space="0" w:color="FFFFFF"/>
                <w:bottom w:val="dashed" w:sz="2" w:space="0" w:color="FFFFFF"/>
                <w:right w:val="dashed" w:sz="2" w:space="0" w:color="FFFFFF"/>
              </w:divBdr>
            </w:div>
            <w:div w:id="1702054445">
              <w:marLeft w:val="0"/>
              <w:marRight w:val="0"/>
              <w:marTop w:val="0"/>
              <w:marBottom w:val="0"/>
              <w:divBdr>
                <w:top w:val="dashed" w:sz="2" w:space="0" w:color="FFFFFF"/>
                <w:left w:val="dashed" w:sz="2" w:space="0" w:color="FFFFFF"/>
                <w:bottom w:val="dashed" w:sz="2" w:space="0" w:color="FFFFFF"/>
                <w:right w:val="dashed" w:sz="2" w:space="0" w:color="FFFFFF"/>
              </w:divBdr>
            </w:div>
            <w:div w:id="497230436">
              <w:marLeft w:val="0"/>
              <w:marRight w:val="0"/>
              <w:marTop w:val="0"/>
              <w:marBottom w:val="0"/>
              <w:divBdr>
                <w:top w:val="dashed" w:sz="2" w:space="0" w:color="FFFFFF"/>
                <w:left w:val="dashed" w:sz="2" w:space="0" w:color="FFFFFF"/>
                <w:bottom w:val="dashed" w:sz="2" w:space="0" w:color="FFFFFF"/>
                <w:right w:val="dashed" w:sz="2" w:space="0" w:color="FFFFFF"/>
              </w:divBdr>
              <w:divsChild>
                <w:div w:id="1269392909">
                  <w:marLeft w:val="0"/>
                  <w:marRight w:val="0"/>
                  <w:marTop w:val="0"/>
                  <w:marBottom w:val="0"/>
                  <w:divBdr>
                    <w:top w:val="dashed" w:sz="2" w:space="0" w:color="FFFFFF"/>
                    <w:left w:val="dashed" w:sz="2" w:space="0" w:color="FFFFFF"/>
                    <w:bottom w:val="dashed" w:sz="2" w:space="0" w:color="FFFFFF"/>
                    <w:right w:val="dashed" w:sz="2" w:space="0" w:color="FFFFFF"/>
                  </w:divBdr>
                </w:div>
                <w:div w:id="786195715">
                  <w:marLeft w:val="0"/>
                  <w:marRight w:val="0"/>
                  <w:marTop w:val="0"/>
                  <w:marBottom w:val="0"/>
                  <w:divBdr>
                    <w:top w:val="dashed" w:sz="2" w:space="0" w:color="FFFFFF"/>
                    <w:left w:val="dashed" w:sz="2" w:space="0" w:color="FFFFFF"/>
                    <w:bottom w:val="dashed" w:sz="2" w:space="0" w:color="FFFFFF"/>
                    <w:right w:val="dashed" w:sz="2" w:space="0" w:color="FFFFFF"/>
                  </w:divBdr>
                </w:div>
                <w:div w:id="1469979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569858">
              <w:marLeft w:val="0"/>
              <w:marRight w:val="0"/>
              <w:marTop w:val="0"/>
              <w:marBottom w:val="0"/>
              <w:divBdr>
                <w:top w:val="dashed" w:sz="2" w:space="0" w:color="FFFFFF"/>
                <w:left w:val="dashed" w:sz="2" w:space="0" w:color="FFFFFF"/>
                <w:bottom w:val="dashed" w:sz="2" w:space="0" w:color="FFFFFF"/>
                <w:right w:val="dashed" w:sz="2" w:space="0" w:color="FFFFFF"/>
              </w:divBdr>
            </w:div>
            <w:div w:id="2140760313">
              <w:marLeft w:val="0"/>
              <w:marRight w:val="0"/>
              <w:marTop w:val="0"/>
              <w:marBottom w:val="0"/>
              <w:divBdr>
                <w:top w:val="dashed" w:sz="2" w:space="0" w:color="FFFFFF"/>
                <w:left w:val="dashed" w:sz="2" w:space="0" w:color="FFFFFF"/>
                <w:bottom w:val="dashed" w:sz="2" w:space="0" w:color="FFFFFF"/>
                <w:right w:val="dashed" w:sz="2" w:space="0" w:color="FFFFFF"/>
              </w:divBdr>
              <w:divsChild>
                <w:div w:id="1639608613">
                  <w:marLeft w:val="0"/>
                  <w:marRight w:val="0"/>
                  <w:marTop w:val="0"/>
                  <w:marBottom w:val="0"/>
                  <w:divBdr>
                    <w:top w:val="dashed" w:sz="2" w:space="0" w:color="FFFFFF"/>
                    <w:left w:val="dashed" w:sz="2" w:space="0" w:color="FFFFFF"/>
                    <w:bottom w:val="dashed" w:sz="2" w:space="0" w:color="FFFFFF"/>
                    <w:right w:val="dashed" w:sz="2" w:space="0" w:color="FFFFFF"/>
                  </w:divBdr>
                </w:div>
                <w:div w:id="977035674">
                  <w:marLeft w:val="0"/>
                  <w:marRight w:val="0"/>
                  <w:marTop w:val="0"/>
                  <w:marBottom w:val="0"/>
                  <w:divBdr>
                    <w:top w:val="dashed" w:sz="2" w:space="0" w:color="FFFFFF"/>
                    <w:left w:val="dashed" w:sz="2" w:space="0" w:color="FFFFFF"/>
                    <w:bottom w:val="dashed" w:sz="2" w:space="0" w:color="FFFFFF"/>
                    <w:right w:val="dashed" w:sz="2" w:space="0" w:color="FFFFFF"/>
                  </w:divBdr>
                </w:div>
                <w:div w:id="2025357304">
                  <w:marLeft w:val="0"/>
                  <w:marRight w:val="0"/>
                  <w:marTop w:val="0"/>
                  <w:marBottom w:val="0"/>
                  <w:divBdr>
                    <w:top w:val="dashed" w:sz="2" w:space="0" w:color="FFFFFF"/>
                    <w:left w:val="dashed" w:sz="2" w:space="0" w:color="FFFFFF"/>
                    <w:bottom w:val="dashed" w:sz="2" w:space="0" w:color="FFFFFF"/>
                    <w:right w:val="dashed" w:sz="2" w:space="0" w:color="FFFFFF"/>
                  </w:divBdr>
                </w:div>
                <w:div w:id="119956768">
                  <w:marLeft w:val="0"/>
                  <w:marRight w:val="0"/>
                  <w:marTop w:val="0"/>
                  <w:marBottom w:val="0"/>
                  <w:divBdr>
                    <w:top w:val="dashed" w:sz="2" w:space="0" w:color="FFFFFF"/>
                    <w:left w:val="dashed" w:sz="2" w:space="0" w:color="FFFFFF"/>
                    <w:bottom w:val="dashed" w:sz="2" w:space="0" w:color="FFFFFF"/>
                    <w:right w:val="dashed" w:sz="2" w:space="0" w:color="FFFFFF"/>
                  </w:divBdr>
                </w:div>
                <w:div w:id="262954694">
                  <w:marLeft w:val="0"/>
                  <w:marRight w:val="0"/>
                  <w:marTop w:val="0"/>
                  <w:marBottom w:val="0"/>
                  <w:divBdr>
                    <w:top w:val="dashed" w:sz="2" w:space="0" w:color="FFFFFF"/>
                    <w:left w:val="dashed" w:sz="2" w:space="0" w:color="FFFFFF"/>
                    <w:bottom w:val="dashed" w:sz="2" w:space="0" w:color="FFFFFF"/>
                    <w:right w:val="dashed" w:sz="2" w:space="0" w:color="FFFFFF"/>
                  </w:divBdr>
                </w:div>
                <w:div w:id="17264458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9592931">
              <w:marLeft w:val="0"/>
              <w:marRight w:val="0"/>
              <w:marTop w:val="0"/>
              <w:marBottom w:val="0"/>
              <w:divBdr>
                <w:top w:val="dashed" w:sz="2" w:space="0" w:color="FFFFFF"/>
                <w:left w:val="dashed" w:sz="2" w:space="0" w:color="FFFFFF"/>
                <w:bottom w:val="dashed" w:sz="2" w:space="0" w:color="FFFFFF"/>
                <w:right w:val="dashed" w:sz="2" w:space="0" w:color="FFFFFF"/>
              </w:divBdr>
            </w:div>
            <w:div w:id="636767284">
              <w:marLeft w:val="0"/>
              <w:marRight w:val="0"/>
              <w:marTop w:val="0"/>
              <w:marBottom w:val="0"/>
              <w:divBdr>
                <w:top w:val="dashed" w:sz="2" w:space="0" w:color="FFFFFF"/>
                <w:left w:val="dashed" w:sz="2" w:space="0" w:color="FFFFFF"/>
                <w:bottom w:val="dashed" w:sz="2" w:space="0" w:color="FFFFFF"/>
                <w:right w:val="dashed" w:sz="2" w:space="0" w:color="FFFFFF"/>
              </w:divBdr>
            </w:div>
            <w:div w:id="180975280">
              <w:marLeft w:val="0"/>
              <w:marRight w:val="0"/>
              <w:marTop w:val="0"/>
              <w:marBottom w:val="0"/>
              <w:divBdr>
                <w:top w:val="dashed" w:sz="2" w:space="0" w:color="FFFFFF"/>
                <w:left w:val="dashed" w:sz="2" w:space="0" w:color="FFFFFF"/>
                <w:bottom w:val="dashed" w:sz="2" w:space="0" w:color="FFFFFF"/>
                <w:right w:val="dashed" w:sz="2" w:space="0" w:color="FFFFFF"/>
              </w:divBdr>
              <w:divsChild>
                <w:div w:id="304092728">
                  <w:marLeft w:val="0"/>
                  <w:marRight w:val="0"/>
                  <w:marTop w:val="0"/>
                  <w:marBottom w:val="0"/>
                  <w:divBdr>
                    <w:top w:val="dashed" w:sz="2" w:space="0" w:color="FFFFFF"/>
                    <w:left w:val="dashed" w:sz="2" w:space="0" w:color="FFFFFF"/>
                    <w:bottom w:val="dashed" w:sz="2" w:space="0" w:color="FFFFFF"/>
                    <w:right w:val="dashed" w:sz="2" w:space="0" w:color="FFFFFF"/>
                  </w:divBdr>
                </w:div>
                <w:div w:id="1862477791">
                  <w:marLeft w:val="0"/>
                  <w:marRight w:val="0"/>
                  <w:marTop w:val="0"/>
                  <w:marBottom w:val="0"/>
                  <w:divBdr>
                    <w:top w:val="dashed" w:sz="2" w:space="0" w:color="FFFFFF"/>
                    <w:left w:val="dashed" w:sz="2" w:space="0" w:color="FFFFFF"/>
                    <w:bottom w:val="dashed" w:sz="2" w:space="0" w:color="FFFFFF"/>
                    <w:right w:val="dashed" w:sz="2" w:space="0" w:color="FFFFFF"/>
                  </w:divBdr>
                </w:div>
                <w:div w:id="6914230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1262495703">
      <w:bodyDiv w:val="1"/>
      <w:marLeft w:val="0"/>
      <w:marRight w:val="0"/>
      <w:marTop w:val="0"/>
      <w:marBottom w:val="0"/>
      <w:divBdr>
        <w:top w:val="none" w:sz="0" w:space="0" w:color="auto"/>
        <w:left w:val="none" w:sz="0" w:space="0" w:color="auto"/>
        <w:bottom w:val="none" w:sz="0" w:space="0" w:color="auto"/>
        <w:right w:val="none" w:sz="0" w:space="0" w:color="auto"/>
      </w:divBdr>
    </w:div>
    <w:div w:id="1345279743">
      <w:bodyDiv w:val="1"/>
      <w:marLeft w:val="0"/>
      <w:marRight w:val="0"/>
      <w:marTop w:val="0"/>
      <w:marBottom w:val="0"/>
      <w:divBdr>
        <w:top w:val="none" w:sz="0" w:space="0" w:color="auto"/>
        <w:left w:val="none" w:sz="0" w:space="0" w:color="auto"/>
        <w:bottom w:val="none" w:sz="0" w:space="0" w:color="auto"/>
        <w:right w:val="none" w:sz="0" w:space="0" w:color="auto"/>
      </w:divBdr>
    </w:div>
    <w:div w:id="1438598643">
      <w:bodyDiv w:val="1"/>
      <w:marLeft w:val="0"/>
      <w:marRight w:val="0"/>
      <w:marTop w:val="0"/>
      <w:marBottom w:val="0"/>
      <w:divBdr>
        <w:top w:val="none" w:sz="0" w:space="0" w:color="auto"/>
        <w:left w:val="none" w:sz="0" w:space="0" w:color="auto"/>
        <w:bottom w:val="none" w:sz="0" w:space="0" w:color="auto"/>
        <w:right w:val="none" w:sz="0" w:space="0" w:color="auto"/>
      </w:divBdr>
    </w:div>
    <w:div w:id="1442914512">
      <w:bodyDiv w:val="1"/>
      <w:marLeft w:val="0"/>
      <w:marRight w:val="0"/>
      <w:marTop w:val="0"/>
      <w:marBottom w:val="0"/>
      <w:divBdr>
        <w:top w:val="none" w:sz="0" w:space="0" w:color="auto"/>
        <w:left w:val="none" w:sz="0" w:space="0" w:color="auto"/>
        <w:bottom w:val="none" w:sz="0" w:space="0" w:color="auto"/>
        <w:right w:val="none" w:sz="0" w:space="0" w:color="auto"/>
      </w:divBdr>
    </w:div>
    <w:div w:id="1448354485">
      <w:bodyDiv w:val="1"/>
      <w:marLeft w:val="0"/>
      <w:marRight w:val="0"/>
      <w:marTop w:val="0"/>
      <w:marBottom w:val="0"/>
      <w:divBdr>
        <w:top w:val="none" w:sz="0" w:space="0" w:color="auto"/>
        <w:left w:val="none" w:sz="0" w:space="0" w:color="auto"/>
        <w:bottom w:val="none" w:sz="0" w:space="0" w:color="auto"/>
        <w:right w:val="none" w:sz="0" w:space="0" w:color="auto"/>
      </w:divBdr>
    </w:div>
    <w:div w:id="1509323264">
      <w:bodyDiv w:val="1"/>
      <w:marLeft w:val="0"/>
      <w:marRight w:val="0"/>
      <w:marTop w:val="0"/>
      <w:marBottom w:val="0"/>
      <w:divBdr>
        <w:top w:val="none" w:sz="0" w:space="0" w:color="auto"/>
        <w:left w:val="none" w:sz="0" w:space="0" w:color="auto"/>
        <w:bottom w:val="none" w:sz="0" w:space="0" w:color="auto"/>
        <w:right w:val="none" w:sz="0" w:space="0" w:color="auto"/>
      </w:divBdr>
    </w:div>
    <w:div w:id="1551770536">
      <w:bodyDiv w:val="1"/>
      <w:marLeft w:val="0"/>
      <w:marRight w:val="0"/>
      <w:marTop w:val="0"/>
      <w:marBottom w:val="0"/>
      <w:divBdr>
        <w:top w:val="none" w:sz="0" w:space="0" w:color="auto"/>
        <w:left w:val="none" w:sz="0" w:space="0" w:color="auto"/>
        <w:bottom w:val="none" w:sz="0" w:space="0" w:color="auto"/>
        <w:right w:val="none" w:sz="0" w:space="0" w:color="auto"/>
      </w:divBdr>
    </w:div>
    <w:div w:id="1556351147">
      <w:bodyDiv w:val="1"/>
      <w:marLeft w:val="0"/>
      <w:marRight w:val="0"/>
      <w:marTop w:val="0"/>
      <w:marBottom w:val="0"/>
      <w:divBdr>
        <w:top w:val="none" w:sz="0" w:space="0" w:color="auto"/>
        <w:left w:val="none" w:sz="0" w:space="0" w:color="auto"/>
        <w:bottom w:val="none" w:sz="0" w:space="0" w:color="auto"/>
        <w:right w:val="none" w:sz="0" w:space="0" w:color="auto"/>
      </w:divBdr>
    </w:div>
    <w:div w:id="1582060293">
      <w:bodyDiv w:val="1"/>
      <w:marLeft w:val="0"/>
      <w:marRight w:val="0"/>
      <w:marTop w:val="0"/>
      <w:marBottom w:val="0"/>
      <w:divBdr>
        <w:top w:val="none" w:sz="0" w:space="0" w:color="auto"/>
        <w:left w:val="none" w:sz="0" w:space="0" w:color="auto"/>
        <w:bottom w:val="none" w:sz="0" w:space="0" w:color="auto"/>
        <w:right w:val="none" w:sz="0" w:space="0" w:color="auto"/>
      </w:divBdr>
    </w:div>
    <w:div w:id="1663969338">
      <w:bodyDiv w:val="1"/>
      <w:marLeft w:val="0"/>
      <w:marRight w:val="0"/>
      <w:marTop w:val="0"/>
      <w:marBottom w:val="0"/>
      <w:divBdr>
        <w:top w:val="none" w:sz="0" w:space="0" w:color="auto"/>
        <w:left w:val="none" w:sz="0" w:space="0" w:color="auto"/>
        <w:bottom w:val="none" w:sz="0" w:space="0" w:color="auto"/>
        <w:right w:val="none" w:sz="0" w:space="0" w:color="auto"/>
      </w:divBdr>
    </w:div>
    <w:div w:id="1711765667">
      <w:bodyDiv w:val="1"/>
      <w:marLeft w:val="0"/>
      <w:marRight w:val="0"/>
      <w:marTop w:val="0"/>
      <w:marBottom w:val="0"/>
      <w:divBdr>
        <w:top w:val="none" w:sz="0" w:space="0" w:color="auto"/>
        <w:left w:val="none" w:sz="0" w:space="0" w:color="auto"/>
        <w:bottom w:val="none" w:sz="0" w:space="0" w:color="auto"/>
        <w:right w:val="none" w:sz="0" w:space="0" w:color="auto"/>
      </w:divBdr>
    </w:div>
    <w:div w:id="1714966383">
      <w:bodyDiv w:val="1"/>
      <w:marLeft w:val="0"/>
      <w:marRight w:val="0"/>
      <w:marTop w:val="0"/>
      <w:marBottom w:val="0"/>
      <w:divBdr>
        <w:top w:val="none" w:sz="0" w:space="0" w:color="auto"/>
        <w:left w:val="none" w:sz="0" w:space="0" w:color="auto"/>
        <w:bottom w:val="none" w:sz="0" w:space="0" w:color="auto"/>
        <w:right w:val="none" w:sz="0" w:space="0" w:color="auto"/>
      </w:divBdr>
    </w:div>
    <w:div w:id="1768379761">
      <w:bodyDiv w:val="1"/>
      <w:marLeft w:val="0"/>
      <w:marRight w:val="0"/>
      <w:marTop w:val="0"/>
      <w:marBottom w:val="0"/>
      <w:divBdr>
        <w:top w:val="none" w:sz="0" w:space="0" w:color="auto"/>
        <w:left w:val="none" w:sz="0" w:space="0" w:color="auto"/>
        <w:bottom w:val="none" w:sz="0" w:space="0" w:color="auto"/>
        <w:right w:val="none" w:sz="0" w:space="0" w:color="auto"/>
      </w:divBdr>
    </w:div>
    <w:div w:id="1774327039">
      <w:bodyDiv w:val="1"/>
      <w:marLeft w:val="0"/>
      <w:marRight w:val="0"/>
      <w:marTop w:val="0"/>
      <w:marBottom w:val="0"/>
      <w:divBdr>
        <w:top w:val="none" w:sz="0" w:space="0" w:color="auto"/>
        <w:left w:val="none" w:sz="0" w:space="0" w:color="auto"/>
        <w:bottom w:val="none" w:sz="0" w:space="0" w:color="auto"/>
        <w:right w:val="none" w:sz="0" w:space="0" w:color="auto"/>
      </w:divBdr>
    </w:div>
    <w:div w:id="1787895267">
      <w:bodyDiv w:val="1"/>
      <w:marLeft w:val="0"/>
      <w:marRight w:val="0"/>
      <w:marTop w:val="0"/>
      <w:marBottom w:val="0"/>
      <w:divBdr>
        <w:top w:val="none" w:sz="0" w:space="0" w:color="auto"/>
        <w:left w:val="none" w:sz="0" w:space="0" w:color="auto"/>
        <w:bottom w:val="none" w:sz="0" w:space="0" w:color="auto"/>
        <w:right w:val="none" w:sz="0" w:space="0" w:color="auto"/>
      </w:divBdr>
    </w:div>
    <w:div w:id="1822427740">
      <w:bodyDiv w:val="1"/>
      <w:marLeft w:val="0"/>
      <w:marRight w:val="0"/>
      <w:marTop w:val="0"/>
      <w:marBottom w:val="0"/>
      <w:divBdr>
        <w:top w:val="none" w:sz="0" w:space="0" w:color="auto"/>
        <w:left w:val="none" w:sz="0" w:space="0" w:color="auto"/>
        <w:bottom w:val="none" w:sz="0" w:space="0" w:color="auto"/>
        <w:right w:val="none" w:sz="0" w:space="0" w:color="auto"/>
      </w:divBdr>
    </w:div>
    <w:div w:id="1945722585">
      <w:bodyDiv w:val="1"/>
      <w:marLeft w:val="0"/>
      <w:marRight w:val="0"/>
      <w:marTop w:val="0"/>
      <w:marBottom w:val="0"/>
      <w:divBdr>
        <w:top w:val="none" w:sz="0" w:space="0" w:color="auto"/>
        <w:left w:val="none" w:sz="0" w:space="0" w:color="auto"/>
        <w:bottom w:val="none" w:sz="0" w:space="0" w:color="auto"/>
        <w:right w:val="none" w:sz="0" w:space="0" w:color="auto"/>
      </w:divBdr>
    </w:div>
    <w:div w:id="1953317999">
      <w:bodyDiv w:val="1"/>
      <w:marLeft w:val="0"/>
      <w:marRight w:val="0"/>
      <w:marTop w:val="0"/>
      <w:marBottom w:val="0"/>
      <w:divBdr>
        <w:top w:val="none" w:sz="0" w:space="0" w:color="auto"/>
        <w:left w:val="none" w:sz="0" w:space="0" w:color="auto"/>
        <w:bottom w:val="none" w:sz="0" w:space="0" w:color="auto"/>
        <w:right w:val="none" w:sz="0" w:space="0" w:color="auto"/>
      </w:divBdr>
    </w:div>
    <w:div w:id="1960869606">
      <w:bodyDiv w:val="1"/>
      <w:marLeft w:val="0"/>
      <w:marRight w:val="0"/>
      <w:marTop w:val="0"/>
      <w:marBottom w:val="0"/>
      <w:divBdr>
        <w:top w:val="none" w:sz="0" w:space="0" w:color="auto"/>
        <w:left w:val="none" w:sz="0" w:space="0" w:color="auto"/>
        <w:bottom w:val="none" w:sz="0" w:space="0" w:color="auto"/>
        <w:right w:val="none" w:sz="0" w:space="0" w:color="auto"/>
      </w:divBdr>
    </w:div>
    <w:div w:id="2009288892">
      <w:bodyDiv w:val="1"/>
      <w:marLeft w:val="0"/>
      <w:marRight w:val="0"/>
      <w:marTop w:val="0"/>
      <w:marBottom w:val="0"/>
      <w:divBdr>
        <w:top w:val="none" w:sz="0" w:space="0" w:color="auto"/>
        <w:left w:val="none" w:sz="0" w:space="0" w:color="auto"/>
        <w:bottom w:val="none" w:sz="0" w:space="0" w:color="auto"/>
        <w:right w:val="none" w:sz="0" w:space="0" w:color="auto"/>
      </w:divBdr>
    </w:div>
    <w:div w:id="2023780750">
      <w:bodyDiv w:val="1"/>
      <w:marLeft w:val="0"/>
      <w:marRight w:val="0"/>
      <w:marTop w:val="0"/>
      <w:marBottom w:val="0"/>
      <w:divBdr>
        <w:top w:val="none" w:sz="0" w:space="0" w:color="auto"/>
        <w:left w:val="none" w:sz="0" w:space="0" w:color="auto"/>
        <w:bottom w:val="none" w:sz="0" w:space="0" w:color="auto"/>
        <w:right w:val="none" w:sz="0" w:space="0" w:color="auto"/>
      </w:divBdr>
    </w:div>
    <w:div w:id="2073770222">
      <w:bodyDiv w:val="1"/>
      <w:marLeft w:val="0"/>
      <w:marRight w:val="0"/>
      <w:marTop w:val="0"/>
      <w:marBottom w:val="0"/>
      <w:divBdr>
        <w:top w:val="none" w:sz="0" w:space="0" w:color="auto"/>
        <w:left w:val="none" w:sz="0" w:space="0" w:color="auto"/>
        <w:bottom w:val="none" w:sz="0" w:space="0" w:color="auto"/>
        <w:right w:val="none" w:sz="0" w:space="0" w:color="auto"/>
      </w:divBdr>
    </w:div>
    <w:div w:id="2081907429">
      <w:bodyDiv w:val="1"/>
      <w:marLeft w:val="0"/>
      <w:marRight w:val="0"/>
      <w:marTop w:val="0"/>
      <w:marBottom w:val="0"/>
      <w:divBdr>
        <w:top w:val="none" w:sz="0" w:space="0" w:color="auto"/>
        <w:left w:val="none" w:sz="0" w:space="0" w:color="auto"/>
        <w:bottom w:val="none" w:sz="0" w:space="0" w:color="auto"/>
        <w:right w:val="none" w:sz="0" w:space="0" w:color="auto"/>
      </w:divBdr>
    </w:div>
    <w:div w:id="211107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wikipedia.org/wiki/Comuna_Dumitre%C8%99ti,_Vrancea" TargetMode="External"/><Relationship Id="rId299" Type="http://schemas.openxmlformats.org/officeDocument/2006/relationships/hyperlink" Target="https://ro.wikipedia.org/wiki/DN2M" TargetMode="External"/><Relationship Id="rId21" Type="http://schemas.openxmlformats.org/officeDocument/2006/relationships/hyperlink" Target="http://ro.wikipedia.org/wiki/Vaslui" TargetMode="External"/><Relationship Id="rId63" Type="http://schemas.openxmlformats.org/officeDocument/2006/relationships/hyperlink" Target="https://ro.wikipedia.org/wiki/Andreia%C8%99u_de_Jos,_Vrancea" TargetMode="External"/><Relationship Id="rId159" Type="http://schemas.openxmlformats.org/officeDocument/2006/relationships/hyperlink" Target="https://ro.wikipedia.org/wiki/R%C3%A2ul_Milcov,_Siret" TargetMode="External"/><Relationship Id="rId324" Type="http://schemas.openxmlformats.org/officeDocument/2006/relationships/image" Target="media/image50.jpg"/><Relationship Id="rId366" Type="http://schemas.openxmlformats.org/officeDocument/2006/relationships/image" Target="media/image57.jpg"/><Relationship Id="rId170" Type="http://schemas.openxmlformats.org/officeDocument/2006/relationships/hyperlink" Target="https://ro.wikipedia.org/wiki/Comuna_Bro%C8%99teni,_Vrancea" TargetMode="External"/><Relationship Id="rId226" Type="http://schemas.openxmlformats.org/officeDocument/2006/relationships/hyperlink" Target="https://ro.wikipedia.org/wiki/T%C3%A2rgu_Secuiesc" TargetMode="External"/><Relationship Id="rId268" Type="http://schemas.openxmlformats.org/officeDocument/2006/relationships/hyperlink" Target="https://ro.wikipedia.org/wiki/R%C3%A2ul_R%C3%A2mnicu_S%C4%83rat" TargetMode="External"/><Relationship Id="rId32" Type="http://schemas.openxmlformats.org/officeDocument/2006/relationships/hyperlink" Target="http://ro.wikipedia.org/wiki/Comuna_P%C4%83une%C8%99ti,_Vrancea" TargetMode="External"/><Relationship Id="rId74" Type="http://schemas.openxmlformats.org/officeDocument/2006/relationships/hyperlink" Target="https://ro.wikipedia.org/wiki/Jude%C8%9Bul_Vrancea" TargetMode="External"/><Relationship Id="rId128" Type="http://schemas.openxmlformats.org/officeDocument/2006/relationships/hyperlink" Target="https://ro.wikipedia.org/wiki/Odobe%C8%99ti" TargetMode="External"/><Relationship Id="rId335" Type="http://schemas.openxmlformats.org/officeDocument/2006/relationships/hyperlink" Target="https://ro.wikipedia.org/wiki/Comuna_Ureche%C8%99ti,_Bac%C4%83u" TargetMode="External"/><Relationship Id="rId377" Type="http://schemas.openxmlformats.org/officeDocument/2006/relationships/image" Target="media/image68.jpg"/><Relationship Id="rId5" Type="http://schemas.openxmlformats.org/officeDocument/2006/relationships/webSettings" Target="webSettings.xml"/><Relationship Id="rId181" Type="http://schemas.openxmlformats.org/officeDocument/2006/relationships/hyperlink" Target="https://ro.wikipedia.org/wiki/Comuna_T%C4%83n%C4%83soaia,_Vrancea" TargetMode="External"/><Relationship Id="rId237" Type="http://schemas.openxmlformats.org/officeDocument/2006/relationships/hyperlink" Target="https://ro.wikipedia.org/wiki/Calea_ferat%C4%83_Buz%C4%83u-M%C4%83r%C4%83%C8%99e%C8%99ti" TargetMode="External"/><Relationship Id="rId402" Type="http://schemas.openxmlformats.org/officeDocument/2006/relationships/hyperlink" Target="http://enciclopediaromaniei.ro/wiki/1572" TargetMode="External"/><Relationship Id="rId279" Type="http://schemas.openxmlformats.org/officeDocument/2006/relationships/hyperlink" Target="https://ro.wikipedia.org/wiki/Comuna_Pufe%C8%99ti,_Vrancea" TargetMode="External"/><Relationship Id="rId43" Type="http://schemas.openxmlformats.org/officeDocument/2006/relationships/hyperlink" Target="https://ro.wikipedia.org/wiki/Vi%C8%9B%C4%83_de_vie" TargetMode="External"/><Relationship Id="rId139" Type="http://schemas.openxmlformats.org/officeDocument/2006/relationships/hyperlink" Target="https://ro.wikipedia.org/wiki/Comuna_C%C3%A2rligele,_Vrancea" TargetMode="External"/><Relationship Id="rId290" Type="http://schemas.openxmlformats.org/officeDocument/2006/relationships/hyperlink" Target="https://ro.wikipedia.org/wiki/Sahastru,_Vrancea" TargetMode="External"/><Relationship Id="rId304" Type="http://schemas.openxmlformats.org/officeDocument/2006/relationships/image" Target="media/image41.jpg"/><Relationship Id="rId346" Type="http://schemas.openxmlformats.org/officeDocument/2006/relationships/hyperlink" Target="https://ro.wikipedia.org/wiki/DN2N" TargetMode="External"/><Relationship Id="rId388" Type="http://schemas.openxmlformats.org/officeDocument/2006/relationships/hyperlink" Target="http://enciclopediaromaniei.ro/w/index.php?title=Bogdan_Petriceicu_Ha%C5%9Fdeu&amp;action=edit&amp;redlink=1" TargetMode="External"/><Relationship Id="rId85" Type="http://schemas.openxmlformats.org/officeDocument/2006/relationships/hyperlink" Target="https://ro.wikipedia.org/wiki/T%C3%A2rgu_Secuiesc" TargetMode="External"/><Relationship Id="rId150" Type="http://schemas.openxmlformats.org/officeDocument/2006/relationships/hyperlink" Target="https://ro.wikipedia.org/wiki/Foc%C8%99ani" TargetMode="External"/><Relationship Id="rId192" Type="http://schemas.openxmlformats.org/officeDocument/2006/relationships/hyperlink" Target="https://ro.wikipedia.org/wiki/R%C3%A2ul_R%C3%A2mnicul_S%C4%83rat" TargetMode="External"/><Relationship Id="rId206" Type="http://schemas.openxmlformats.org/officeDocument/2006/relationships/hyperlink" Target="https://ro.wikipedia.org/wiki/Comuna_Borde%C8%99ti,_Vrancea" TargetMode="External"/><Relationship Id="rId413" Type="http://schemas.openxmlformats.org/officeDocument/2006/relationships/image" Target="media/image74.jpeg"/><Relationship Id="rId248" Type="http://schemas.openxmlformats.org/officeDocument/2006/relationships/hyperlink" Target="https://ro.wikipedia.org/wiki/Adjud" TargetMode="External"/><Relationship Id="rId12" Type="http://schemas.openxmlformats.org/officeDocument/2006/relationships/hyperlink" Target="http://ro.wikipedia.org/wiki/R%C3%A2ul_Siret" TargetMode="External"/><Relationship Id="rId108" Type="http://schemas.openxmlformats.org/officeDocument/2006/relationships/hyperlink" Target="https://ro.wikipedia.org/wiki/Comuna_Garoafa,_Vrancea" TargetMode="External"/><Relationship Id="rId315" Type="http://schemas.openxmlformats.org/officeDocument/2006/relationships/image" Target="media/image44.jpg"/><Relationship Id="rId357" Type="http://schemas.openxmlformats.org/officeDocument/2006/relationships/hyperlink" Target="https://ro.wikipedia.org/wiki/Foc%C8%99ani" TargetMode="External"/><Relationship Id="rId54" Type="http://schemas.openxmlformats.org/officeDocument/2006/relationships/hyperlink" Target="https://ro.wikipedia.org/wiki/Comuna_%C8%9Aife%C8%99ti,_Vrancea" TargetMode="External"/><Relationship Id="rId96" Type="http://schemas.openxmlformats.org/officeDocument/2006/relationships/hyperlink" Target="https://ro.wikipedia.org/wiki/Comuna_T%C4%83n%C4%83soaia,_Vrancea" TargetMode="External"/><Relationship Id="rId161" Type="http://schemas.openxmlformats.org/officeDocument/2006/relationships/image" Target="media/image17.jpg"/><Relationship Id="rId217" Type="http://schemas.openxmlformats.org/officeDocument/2006/relationships/hyperlink" Target="https://ro.wikipedia.org/wiki/Panciu" TargetMode="External"/><Relationship Id="rId399" Type="http://schemas.openxmlformats.org/officeDocument/2006/relationships/hyperlink" Target="http://enciclopediaromaniei.ro/wiki/1574" TargetMode="External"/><Relationship Id="rId259" Type="http://schemas.openxmlformats.org/officeDocument/2006/relationships/hyperlink" Target="https://ro.wikipedia.org/wiki/DN2" TargetMode="External"/><Relationship Id="rId424" Type="http://schemas.openxmlformats.org/officeDocument/2006/relationships/hyperlink" Target="https://idrept.ro/00057401.htm" TargetMode="External"/><Relationship Id="rId23" Type="http://schemas.openxmlformats.org/officeDocument/2006/relationships/hyperlink" Target="http://ro.wikipedia.org/wiki/DN2L" TargetMode="External"/><Relationship Id="rId119" Type="http://schemas.openxmlformats.org/officeDocument/2006/relationships/hyperlink" Target="https://ro.wikipedia.org/wiki/Comuna_Jitia,_Vrancea" TargetMode="External"/><Relationship Id="rId270" Type="http://schemas.openxmlformats.org/officeDocument/2006/relationships/image" Target="media/image33.jpg"/><Relationship Id="rId326" Type="http://schemas.openxmlformats.org/officeDocument/2006/relationships/image" Target="media/image51.jpg"/><Relationship Id="rId65" Type="http://schemas.openxmlformats.org/officeDocument/2006/relationships/hyperlink" Target="https://ro.wikipedia.org/wiki/Ar%C8%99i%C8%9Ba,_Vrancea" TargetMode="External"/><Relationship Id="rId130" Type="http://schemas.openxmlformats.org/officeDocument/2006/relationships/hyperlink" Target="https://ro.wikipedia.org/wiki/Comuna_Mera,_Vrancea" TargetMode="External"/><Relationship Id="rId368" Type="http://schemas.openxmlformats.org/officeDocument/2006/relationships/image" Target="media/image59.jpg"/><Relationship Id="rId172" Type="http://schemas.openxmlformats.org/officeDocument/2006/relationships/hyperlink" Target="https://ro.wikipedia.org/wiki/Comuna_Cote%C8%99ti,_Vrancea" TargetMode="External"/><Relationship Id="rId228" Type="http://schemas.openxmlformats.org/officeDocument/2006/relationships/hyperlink" Target="https://ro.wikipedia.org/wiki/Comuna_Gologanu,_Vrancea" TargetMode="External"/><Relationship Id="rId281" Type="http://schemas.openxmlformats.org/officeDocument/2006/relationships/hyperlink" Target="https://ro.wikipedia.org/w/index.php?title=Calea_ferat%C4%83_M%C4%83r%C4%83%C8%99e%C8%99ti-Panciu&amp;action=edit&amp;redlink=1" TargetMode="External"/><Relationship Id="rId337" Type="http://schemas.openxmlformats.org/officeDocument/2006/relationships/image" Target="media/image53.jpg"/><Relationship Id="rId34" Type="http://schemas.openxmlformats.org/officeDocument/2006/relationships/image" Target="media/image4.jpg"/><Relationship Id="rId76" Type="http://schemas.openxmlformats.org/officeDocument/2006/relationships/hyperlink" Target="https://ro.wikipedia.org/wiki/Comuna_Cior%C4%83%C8%99ti,_Vrancea" TargetMode="External"/><Relationship Id="rId141" Type="http://schemas.openxmlformats.org/officeDocument/2006/relationships/hyperlink" Target="https://ro.wikipedia.org/wiki/Comuna_Ureche%C8%99ti,_Vrancea" TargetMode="External"/><Relationship Id="rId379" Type="http://schemas.openxmlformats.org/officeDocument/2006/relationships/image" Target="media/image70.jpg"/><Relationship Id="rId7" Type="http://schemas.openxmlformats.org/officeDocument/2006/relationships/endnotes" Target="endnotes.xml"/><Relationship Id="rId183" Type="http://schemas.openxmlformats.org/officeDocument/2006/relationships/hyperlink" Target="https://ro.wikipedia.org/wiki/Comuna_Br%C4%83h%C4%83%C8%99e%C8%99ti,_Gala%C8%9Bi" TargetMode="External"/><Relationship Id="rId239" Type="http://schemas.openxmlformats.org/officeDocument/2006/relationships/hyperlink" Target="https://ro.wikipedia.org/wiki/R%C3%A2ul_R%C3%A2mna" TargetMode="External"/><Relationship Id="rId390" Type="http://schemas.openxmlformats.org/officeDocument/2006/relationships/hyperlink" Target="http://enciclopediaromaniei.ro/wiki/1846" TargetMode="External"/><Relationship Id="rId404" Type="http://schemas.openxmlformats.org/officeDocument/2006/relationships/hyperlink" Target="http://enciclopediaromaniei.ro/wiki/Mihai_Viteazul" TargetMode="External"/><Relationship Id="rId250" Type="http://schemas.openxmlformats.org/officeDocument/2006/relationships/hyperlink" Target="https://ro.wikipedia.org/wiki/Comuna_Ploscu%C8%9Beni,_Vrancea" TargetMode="External"/><Relationship Id="rId292" Type="http://schemas.openxmlformats.org/officeDocument/2006/relationships/hyperlink" Target="https://ro.wikipedia.org/wiki/Jude%C8%9Bul_Covasna" TargetMode="External"/><Relationship Id="rId306" Type="http://schemas.openxmlformats.org/officeDocument/2006/relationships/hyperlink" Target="https://ro.wikipedia.org/wiki/R%C3%A2ul_Z%C4%83bala,_Putna" TargetMode="External"/><Relationship Id="rId45" Type="http://schemas.openxmlformats.org/officeDocument/2006/relationships/hyperlink" Target="https://ro.wikipedia.org/wiki/Foc%C8%99ani" TargetMode="External"/><Relationship Id="rId87" Type="http://schemas.openxmlformats.org/officeDocument/2006/relationships/hyperlink" Target="http://insemneculturale.ning.com/group/politica-si-istorie/forum/topics/necropola-tumular-de-incinera-ie-tracic-de-pe-dumbrava-b-rse-ti" TargetMode="External"/><Relationship Id="rId110" Type="http://schemas.openxmlformats.org/officeDocument/2006/relationships/hyperlink" Target="https://ro.wikipedia.org/wiki/Odobe%C8%99ti" TargetMode="External"/><Relationship Id="rId348" Type="http://schemas.openxmlformats.org/officeDocument/2006/relationships/hyperlink" Target="https://ro.wikipedia.org/wiki/DN23A" TargetMode="External"/><Relationship Id="rId152" Type="http://schemas.openxmlformats.org/officeDocument/2006/relationships/hyperlink" Target="https://ro.wikipedia.org/wiki/DN23B" TargetMode="External"/><Relationship Id="rId194" Type="http://schemas.openxmlformats.org/officeDocument/2006/relationships/hyperlink" Target="https://ro.wikipedia.org/wiki/Jude%C8%9Bul_Buz%C4%83u" TargetMode="External"/><Relationship Id="rId208" Type="http://schemas.openxmlformats.org/officeDocument/2006/relationships/hyperlink" Target="https://ro.wikipedia.org/wiki/Jude%C8%9Bul_Buz%C4%83u" TargetMode="External"/><Relationship Id="rId415" Type="http://schemas.openxmlformats.org/officeDocument/2006/relationships/image" Target="media/image76.png"/><Relationship Id="rId261" Type="http://schemas.openxmlformats.org/officeDocument/2006/relationships/hyperlink" Target="https://ro.wikipedia.org/wiki/Jude%C8%9Bul_Buz%C4%83u" TargetMode="External"/><Relationship Id="rId14" Type="http://schemas.openxmlformats.org/officeDocument/2006/relationships/hyperlink" Target="http://ro.wikipedia.org/wiki/R%C3%A2ul_Z%C4%83br%C4%83u%C8%9Bi" TargetMode="External"/><Relationship Id="rId56" Type="http://schemas.openxmlformats.org/officeDocument/2006/relationships/hyperlink" Target="https://ro.wikipedia.org/wiki/Comuna_V%C3%A2rte%C8%99coiu,_Vrancea" TargetMode="External"/><Relationship Id="rId317" Type="http://schemas.openxmlformats.org/officeDocument/2006/relationships/image" Target="media/image46.jpg"/><Relationship Id="rId359" Type="http://schemas.openxmlformats.org/officeDocument/2006/relationships/hyperlink" Target="https://ro.wikipedia.org/wiki/R%C3%A2ul_Slimnic,_Co%C8%9Batcu" TargetMode="External"/><Relationship Id="rId98" Type="http://schemas.openxmlformats.org/officeDocument/2006/relationships/hyperlink" Target="https://ro.wikipedia.org/wiki/Comuna_Gohor,_Gala%C8%9Bi" TargetMode="External"/><Relationship Id="rId121" Type="http://schemas.openxmlformats.org/officeDocument/2006/relationships/hyperlink" Target="https://ro.wikipedia.org/wiki/Comuna_Sihlea,_Vrancea" TargetMode="External"/><Relationship Id="rId163" Type="http://schemas.openxmlformats.org/officeDocument/2006/relationships/hyperlink" Target="https://ro.wikipedia.org/wiki/Comunele_Rom%C3%A2niei" TargetMode="External"/><Relationship Id="rId219" Type="http://schemas.openxmlformats.org/officeDocument/2006/relationships/image" Target="media/image25.jpg"/><Relationship Id="rId370" Type="http://schemas.openxmlformats.org/officeDocument/2006/relationships/image" Target="media/image61.jpg"/><Relationship Id="rId426" Type="http://schemas.openxmlformats.org/officeDocument/2006/relationships/hyperlink" Target="https://idrept.ro/00030975.htm" TargetMode="External"/><Relationship Id="rId230" Type="http://schemas.openxmlformats.org/officeDocument/2006/relationships/hyperlink" Target="https://ro.wikipedia.org/wiki/Comuna_Bro%C8%99teni,_Vrancea" TargetMode="External"/><Relationship Id="rId25" Type="http://schemas.openxmlformats.org/officeDocument/2006/relationships/hyperlink" Target="http://ro.wikipedia.org/wiki/Comuna_Str%C4%83oane,_Vrancea" TargetMode="External"/><Relationship Id="rId67" Type="http://schemas.openxmlformats.org/officeDocument/2006/relationships/hyperlink" Target="https://ro.wikipedia.org/wiki/Hotaru,_Vrancea" TargetMode="External"/><Relationship Id="rId272" Type="http://schemas.openxmlformats.org/officeDocument/2006/relationships/hyperlink" Target="https://ro.wikipedia.org/wiki/Odobe%C8%99ti" TargetMode="External"/><Relationship Id="rId328" Type="http://schemas.openxmlformats.org/officeDocument/2006/relationships/image" Target="media/image52.jpg"/><Relationship Id="rId132" Type="http://schemas.openxmlformats.org/officeDocument/2006/relationships/hyperlink" Target="https://ro.wikipedia.org/wiki/Comuna_Andreia%C8%99u_de_Jos,_Vrancea" TargetMode="External"/><Relationship Id="rId174" Type="http://schemas.openxmlformats.org/officeDocument/2006/relationships/hyperlink" Target="https://ro.wikipedia.org/wiki/DN2" TargetMode="External"/><Relationship Id="rId381" Type="http://schemas.openxmlformats.org/officeDocument/2006/relationships/image" Target="media/image72.jpg"/><Relationship Id="rId241" Type="http://schemas.openxmlformats.org/officeDocument/2006/relationships/hyperlink" Target="https://ro.wikipedia.org/wiki/DN2" TargetMode="External"/><Relationship Id="rId36" Type="http://schemas.openxmlformats.org/officeDocument/2006/relationships/hyperlink" Target="https://ro.wikipedia.org/wiki/Foc%C8%99ani" TargetMode="External"/><Relationship Id="rId283" Type="http://schemas.openxmlformats.org/officeDocument/2006/relationships/image" Target="media/image37.jpg"/><Relationship Id="rId339" Type="http://schemas.openxmlformats.org/officeDocument/2006/relationships/hyperlink" Target="https://ro.wikipedia.org/wiki/R%C3%A2ul_Slimnic,_Co%C8%9Batcu" TargetMode="External"/><Relationship Id="rId78" Type="http://schemas.openxmlformats.org/officeDocument/2006/relationships/hyperlink" Target="https://ro.wikipedia.org/wiki/R%C3%A2ul_Slimnic,_Co%C8%9Batcu" TargetMode="External"/><Relationship Id="rId101" Type="http://schemas.openxmlformats.org/officeDocument/2006/relationships/hyperlink" Target="https://ro.wikipedia.org/wiki/Comuna_Podu_Turcului,_Bac%C4%83u" TargetMode="External"/><Relationship Id="rId143" Type="http://schemas.openxmlformats.org/officeDocument/2006/relationships/image" Target="media/image15.jpg"/><Relationship Id="rId185" Type="http://schemas.openxmlformats.org/officeDocument/2006/relationships/hyperlink" Target="https://ro.wikipedia.org/wiki/DN2F" TargetMode="External"/><Relationship Id="rId350" Type="http://schemas.openxmlformats.org/officeDocument/2006/relationships/hyperlink" Target="https://ro.wikipedia.org/wiki/Comuna_Borde%C8%99ti,_Vrancea" TargetMode="External"/><Relationship Id="rId406" Type="http://schemas.openxmlformats.org/officeDocument/2006/relationships/hyperlink" Target="http://enciclopediaromaniei.ro/wiki/1714" TargetMode="External"/><Relationship Id="rId9" Type="http://schemas.openxmlformats.org/officeDocument/2006/relationships/image" Target="media/image2.jpg"/><Relationship Id="rId210" Type="http://schemas.openxmlformats.org/officeDocument/2006/relationships/hyperlink" Target="https://ro.wikipedia.org/wiki/Carpen" TargetMode="External"/><Relationship Id="rId392" Type="http://schemas.openxmlformats.org/officeDocument/2006/relationships/hyperlink" Target="http://enciclopediaromaniei.ro/wiki/1968" TargetMode="External"/><Relationship Id="rId252" Type="http://schemas.openxmlformats.org/officeDocument/2006/relationships/hyperlink" Target="https://ro.wikipedia.org/wiki/Jude%C8%9Bul_Bac%C4%83u" TargetMode="External"/><Relationship Id="rId294" Type="http://schemas.openxmlformats.org/officeDocument/2006/relationships/hyperlink" Target="https://ro.wikipedia.org/wiki/Comuna_Spulber,_Vrancea" TargetMode="External"/><Relationship Id="rId308" Type="http://schemas.openxmlformats.org/officeDocument/2006/relationships/hyperlink" Target="https://ro.wikipedia.org/wiki/Comuna_Valea_S%C4%83rii,_Vrancea" TargetMode="External"/><Relationship Id="rId47" Type="http://schemas.openxmlformats.org/officeDocument/2006/relationships/hyperlink" Target="https://ro.wikipedia.org/wiki/Comuna_Bro%C8%99teni,_Vrancea" TargetMode="External"/><Relationship Id="rId89" Type="http://schemas.openxmlformats.org/officeDocument/2006/relationships/hyperlink" Target="https://ro.wikipedia.org/wiki/Sci%C8%9Bi" TargetMode="External"/><Relationship Id="rId112" Type="http://schemas.openxmlformats.org/officeDocument/2006/relationships/image" Target="media/image12.jpg"/><Relationship Id="rId154" Type="http://schemas.openxmlformats.org/officeDocument/2006/relationships/image" Target="media/image16.jpg"/><Relationship Id="rId361" Type="http://schemas.openxmlformats.org/officeDocument/2006/relationships/hyperlink" Target="https://ro.wikipedia.org/wiki/Foc%C8%99ani" TargetMode="External"/><Relationship Id="rId196" Type="http://schemas.openxmlformats.org/officeDocument/2006/relationships/hyperlink" Target="https://ro.wikipedia.org/wiki/Comuna_Chiojdeni,_Vrancea" TargetMode="External"/><Relationship Id="rId417" Type="http://schemas.openxmlformats.org/officeDocument/2006/relationships/hyperlink" Target="https://idrept.ro/00057401.htm" TargetMode="External"/><Relationship Id="rId16" Type="http://schemas.openxmlformats.org/officeDocument/2006/relationships/hyperlink" Target="http://ro.wikipedia.org/wiki/Foc%C8%99ani" TargetMode="External"/><Relationship Id="rId221" Type="http://schemas.openxmlformats.org/officeDocument/2006/relationships/hyperlink" Target="https://ro.wikipedia.org/wiki/R%C3%A2ul_Milcov,_Siret" TargetMode="External"/><Relationship Id="rId263" Type="http://schemas.openxmlformats.org/officeDocument/2006/relationships/hyperlink" Target="https://ro.wikipedia.org/wiki/Comuna_S%C4%83rule%C8%99ti,_Buz%C4%83u" TargetMode="External"/><Relationship Id="rId319" Type="http://schemas.openxmlformats.org/officeDocument/2006/relationships/image" Target="media/image48.jpg"/><Relationship Id="rId58" Type="http://schemas.openxmlformats.org/officeDocument/2006/relationships/hyperlink" Target="https://ro.wikipedia.org/wiki/Comuna_Cote%C8%99ti,_Vrancea" TargetMode="External"/><Relationship Id="rId123" Type="http://schemas.openxmlformats.org/officeDocument/2006/relationships/hyperlink" Target="https://ro.wikipedia.org/wiki/DN23A" TargetMode="External"/><Relationship Id="rId330" Type="http://schemas.openxmlformats.org/officeDocument/2006/relationships/hyperlink" Target="https://ro.wikipedia.org/wiki/Adjud" TargetMode="External"/><Relationship Id="rId165" Type="http://schemas.openxmlformats.org/officeDocument/2006/relationships/hyperlink" Target="https://ro.wikipedia.org/wiki/Blidari_(C%C3%A2rligele),_Vrancea" TargetMode="External"/><Relationship Id="rId372" Type="http://schemas.openxmlformats.org/officeDocument/2006/relationships/image" Target="media/image63.jpg"/><Relationship Id="rId428" Type="http://schemas.openxmlformats.org/officeDocument/2006/relationships/hyperlink" Target="http://www.cimec.ro" TargetMode="External"/><Relationship Id="rId232" Type="http://schemas.openxmlformats.org/officeDocument/2006/relationships/image" Target="media/image26.jpg"/><Relationship Id="rId274" Type="http://schemas.openxmlformats.org/officeDocument/2006/relationships/image" Target="media/image34.jpg"/><Relationship Id="rId27" Type="http://schemas.openxmlformats.org/officeDocument/2006/relationships/hyperlink" Target="http://ro.wikipedia.org/wiki/Comuna_C%C3%A2mpuri,_Vrancea" TargetMode="External"/><Relationship Id="rId69" Type="http://schemas.openxmlformats.org/officeDocument/2006/relationships/hyperlink" Target="https://ro.wikipedia.org/wiki/Titila,_Vrancea" TargetMode="External"/><Relationship Id="rId134" Type="http://schemas.openxmlformats.org/officeDocument/2006/relationships/hyperlink" Target="https://ro.wikipedia.org/wiki/Foc%C8%99ani" TargetMode="External"/><Relationship Id="rId80" Type="http://schemas.openxmlformats.org/officeDocument/2006/relationships/image" Target="media/image8.jpeg"/><Relationship Id="rId176" Type="http://schemas.openxmlformats.org/officeDocument/2006/relationships/hyperlink" Target="https://ro.wikipedia.org/wiki/Jude%C8%9Bul_Bac%C4%83u" TargetMode="External"/><Relationship Id="rId341" Type="http://schemas.openxmlformats.org/officeDocument/2006/relationships/hyperlink" Target="https://ro.wikipedia.org/wiki/Comuna_Obreji%C8%9Ba,_Vrancea" TargetMode="External"/><Relationship Id="rId383" Type="http://schemas.openxmlformats.org/officeDocument/2006/relationships/hyperlink" Target="http://enciclopediaromaniei.ro/wiki/2_iulie" TargetMode="External"/><Relationship Id="rId201" Type="http://schemas.openxmlformats.org/officeDocument/2006/relationships/hyperlink" Target="https://ro.wikipedia.org/wiki/Comuna_Dumbr%C4%83veni,_Vrancea" TargetMode="External"/><Relationship Id="rId243" Type="http://schemas.openxmlformats.org/officeDocument/2006/relationships/image" Target="media/image29.jpg"/><Relationship Id="rId285" Type="http://schemas.openxmlformats.org/officeDocument/2006/relationships/image" Target="media/image39.jpg"/><Relationship Id="rId38" Type="http://schemas.openxmlformats.org/officeDocument/2006/relationships/hyperlink" Target="https://ro.wikipedia.org/wiki/Siret" TargetMode="External"/><Relationship Id="rId103" Type="http://schemas.openxmlformats.org/officeDocument/2006/relationships/hyperlink" Target="https://ro.wikipedia.org/wiki/R%C3%A2ul_Putna,_Siret" TargetMode="External"/><Relationship Id="rId310" Type="http://schemas.openxmlformats.org/officeDocument/2006/relationships/hyperlink" Target="https://ro.wikipedia.org/wiki/Comuna_Spulber,_Vrancea" TargetMode="External"/><Relationship Id="rId91" Type="http://schemas.openxmlformats.org/officeDocument/2006/relationships/image" Target="media/image10.jpg"/><Relationship Id="rId145" Type="http://schemas.openxmlformats.org/officeDocument/2006/relationships/hyperlink" Target="https://ro.wikipedia.org/wiki/Jude%C8%9Bul_Br%C4%83ila" TargetMode="External"/><Relationship Id="rId187" Type="http://schemas.openxmlformats.org/officeDocument/2006/relationships/hyperlink" Target="https://ro.wikipedia.org/wiki/%C8%9Aara_Rom%C3%A2neasc%C4%83" TargetMode="External"/><Relationship Id="rId352" Type="http://schemas.openxmlformats.org/officeDocument/2006/relationships/hyperlink" Target="https://ro.wikipedia.org/wiki/Comuna_Chiojdeni,_Vrancea" TargetMode="External"/><Relationship Id="rId394" Type="http://schemas.openxmlformats.org/officeDocument/2006/relationships/hyperlink" Target="http://enciclopediaromaniei.ro/wiki/1482" TargetMode="External"/><Relationship Id="rId408" Type="http://schemas.openxmlformats.org/officeDocument/2006/relationships/hyperlink" Target="http://enciclopediaromaniei.ro/w/index.php?title=Constantin_Ipsilanti&amp;action=edit&amp;redlink=1" TargetMode="External"/><Relationship Id="rId1" Type="http://schemas.openxmlformats.org/officeDocument/2006/relationships/customXml" Target="../customXml/item1.xml"/><Relationship Id="rId212" Type="http://schemas.openxmlformats.org/officeDocument/2006/relationships/image" Target="media/image23.jpg"/><Relationship Id="rId233" Type="http://schemas.openxmlformats.org/officeDocument/2006/relationships/image" Target="media/image27.jpg"/><Relationship Id="rId254" Type="http://schemas.openxmlformats.org/officeDocument/2006/relationships/image" Target="media/image30.jpg"/><Relationship Id="rId28" Type="http://schemas.openxmlformats.org/officeDocument/2006/relationships/hyperlink" Target="http://ro.wikipedia.org/wiki/Comuna_Soveja,_Vrancea" TargetMode="External"/><Relationship Id="rId49" Type="http://schemas.openxmlformats.org/officeDocument/2006/relationships/hyperlink" Target="https://ro.wikipedia.org/wiki/Comuna_Reghiu,_Vrancea" TargetMode="External"/><Relationship Id="rId114" Type="http://schemas.openxmlformats.org/officeDocument/2006/relationships/hyperlink" Target="https://ro.wikipedia.org/wiki/R%C3%A2ul_Pietroasa,_Slimnic" TargetMode="External"/><Relationship Id="rId275" Type="http://schemas.openxmlformats.org/officeDocument/2006/relationships/image" Target="media/image35.jpg"/><Relationship Id="rId296" Type="http://schemas.openxmlformats.org/officeDocument/2006/relationships/hyperlink" Target="https://ro.wikipedia.org/wiki/Comuna_N%C4%83ruja,_Vrancea" TargetMode="External"/><Relationship Id="rId300" Type="http://schemas.openxmlformats.org/officeDocument/2006/relationships/image" Target="media/image40.jpg"/><Relationship Id="rId60" Type="http://schemas.openxmlformats.org/officeDocument/2006/relationships/hyperlink" Target="https://ro.wikipedia.org/wiki/DN2" TargetMode="External"/><Relationship Id="rId81" Type="http://schemas.openxmlformats.org/officeDocument/2006/relationships/hyperlink" Target="https://ro.wikipedia.org/wiki/DN2D" TargetMode="External"/><Relationship Id="rId135" Type="http://schemas.openxmlformats.org/officeDocument/2006/relationships/hyperlink" Target="https://ro.wikipedia.org/wiki/DN2D" TargetMode="External"/><Relationship Id="rId156" Type="http://schemas.openxmlformats.org/officeDocument/2006/relationships/hyperlink" Target="https://ro.wikipedia.org/wiki/Pietroasa_(C%C3%A2mpineanca),_Vrancea" TargetMode="External"/><Relationship Id="rId177" Type="http://schemas.openxmlformats.org/officeDocument/2006/relationships/hyperlink" Target="https://ro.wikipedia.org/wiki/Colinele_Tutovei" TargetMode="External"/><Relationship Id="rId198" Type="http://schemas.openxmlformats.org/officeDocument/2006/relationships/hyperlink" Target="https://ro.wikipedia.org/wiki/Comuna_Sihlea,_Vrancea" TargetMode="External"/><Relationship Id="rId321" Type="http://schemas.openxmlformats.org/officeDocument/2006/relationships/hyperlink" Target="https://ro.wikipedia.org/wiki/Jude%C8%9Bul_Bac%C4%83u" TargetMode="External"/><Relationship Id="rId342" Type="http://schemas.openxmlformats.org/officeDocument/2006/relationships/hyperlink" Target="https://ro.wikipedia.org/wiki/DN2" TargetMode="External"/><Relationship Id="rId363" Type="http://schemas.openxmlformats.org/officeDocument/2006/relationships/image" Target="media/image55.jpg"/><Relationship Id="rId384" Type="http://schemas.openxmlformats.org/officeDocument/2006/relationships/hyperlink" Target="http://enciclopediaromaniei.ro/wiki/1431" TargetMode="External"/><Relationship Id="rId419" Type="http://schemas.openxmlformats.org/officeDocument/2006/relationships/hyperlink" Target="https://idrept.ro/00057401.htm" TargetMode="External"/><Relationship Id="rId202" Type="http://schemas.openxmlformats.org/officeDocument/2006/relationships/hyperlink" Target="https://ro.wikipedia.org/wiki/Jude%C8%9Bul_Buz%C4%83u" TargetMode="External"/><Relationship Id="rId223" Type="http://schemas.openxmlformats.org/officeDocument/2006/relationships/hyperlink" Target="https://ro.wikipedia.org/wiki/Foc%C8%99ani" TargetMode="External"/><Relationship Id="rId244" Type="http://schemas.openxmlformats.org/officeDocument/2006/relationships/hyperlink" Target="https://ro.wikipedia.org/wiki/Jude%C8%9Bul_Bac%C4%83u" TargetMode="External"/><Relationship Id="rId430" Type="http://schemas.openxmlformats.org/officeDocument/2006/relationships/theme" Target="theme/theme1.xml"/><Relationship Id="rId18" Type="http://schemas.openxmlformats.org/officeDocument/2006/relationships/hyperlink" Target="http://ro.wikipedia.org/wiki/DN24" TargetMode="External"/><Relationship Id="rId39" Type="http://schemas.openxmlformats.org/officeDocument/2006/relationships/hyperlink" Target="https://ro.wikipedia.org/wiki/Bolote%C8%99ti" TargetMode="External"/><Relationship Id="rId265" Type="http://schemas.openxmlformats.org/officeDocument/2006/relationships/hyperlink" Target="https://ro.wikipedia.org/wiki/Jude%C8%9Bul_Br%C4%83ila" TargetMode="External"/><Relationship Id="rId286" Type="http://schemas.openxmlformats.org/officeDocument/2006/relationships/hyperlink" Target="https://ro.wikipedia.org/wiki/Br%C4%83d%C4%83ce%C8%99ti,_Vrancea" TargetMode="External"/><Relationship Id="rId50" Type="http://schemas.openxmlformats.org/officeDocument/2006/relationships/hyperlink" Target="https://ro.wikipedia.org/wiki/Comuna_Andreia%C8%99u_de_Jos,_Vrancea" TargetMode="External"/><Relationship Id="rId104" Type="http://schemas.openxmlformats.org/officeDocument/2006/relationships/hyperlink" Target="https://ro.wikipedia.org/wiki/Panciu" TargetMode="External"/><Relationship Id="rId125" Type="http://schemas.openxmlformats.org/officeDocument/2006/relationships/hyperlink" Target="https://ro.wikipedia.org/wiki/DN2" TargetMode="External"/><Relationship Id="rId146" Type="http://schemas.openxmlformats.org/officeDocument/2006/relationships/hyperlink" Target="https://ro.wikipedia.org/wiki/R%C3%A2ul_R%C3%A2mnicu_S%C4%83rat" TargetMode="External"/><Relationship Id="rId167" Type="http://schemas.openxmlformats.org/officeDocument/2006/relationships/hyperlink" Target="https://ro.wikipedia.org/wiki/C%C3%A2rligele,_Vrancea" TargetMode="External"/><Relationship Id="rId188" Type="http://schemas.openxmlformats.org/officeDocument/2006/relationships/hyperlink" Target="https://ro.wikipedia.org/wiki/Radu_cel_Mare" TargetMode="External"/><Relationship Id="rId311" Type="http://schemas.openxmlformats.org/officeDocument/2006/relationships/hyperlink" Target="https://ro.wikipedia.org/wiki/Comuna_Nereju,_Vrancea" TargetMode="External"/><Relationship Id="rId332" Type="http://schemas.openxmlformats.org/officeDocument/2006/relationships/hyperlink" Target="https://ro.wikipedia.org/wiki/R%C3%A2ul_Trotu%C8%99" TargetMode="External"/><Relationship Id="rId353" Type="http://schemas.openxmlformats.org/officeDocument/2006/relationships/hyperlink" Target="https://ro.wikipedia.org/wiki/Comuna_Jitia,_Vrancea" TargetMode="External"/><Relationship Id="rId374" Type="http://schemas.openxmlformats.org/officeDocument/2006/relationships/image" Target="media/image65.jpg"/><Relationship Id="rId395" Type="http://schemas.openxmlformats.org/officeDocument/2006/relationships/hyperlink" Target="http://enciclopediaromaniei.ro/wiki/%C5%9Etefan_cel_Mare" TargetMode="External"/><Relationship Id="rId409" Type="http://schemas.openxmlformats.org/officeDocument/2006/relationships/hyperlink" Target="http://enciclopediaromaniei.ro/w/index.php?title=Ion_Roat%C4%83&amp;action=edit&amp;redlink=1" TargetMode="External"/><Relationship Id="rId71" Type="http://schemas.openxmlformats.org/officeDocument/2006/relationships/hyperlink" Target="https://ro.wikipedia.org/wiki/DN2M" TargetMode="External"/><Relationship Id="rId92" Type="http://schemas.openxmlformats.org/officeDocument/2006/relationships/hyperlink" Target="https://ro.wikipedia.org/wiki/Colinele_Tutovei" TargetMode="External"/><Relationship Id="rId213" Type="http://schemas.openxmlformats.org/officeDocument/2006/relationships/hyperlink" Target="https://ro.wikipedia.org/wiki/Panciu" TargetMode="External"/><Relationship Id="rId234" Type="http://schemas.openxmlformats.org/officeDocument/2006/relationships/hyperlink" Target="https://ro.wikipedia.org/wiki/R%C3%A2ul_R%C3%A2mna" TargetMode="External"/><Relationship Id="rId420" Type="http://schemas.openxmlformats.org/officeDocument/2006/relationships/hyperlink" Target="https://idrept.ro/00057361.htm" TargetMode="External"/><Relationship Id="rId2" Type="http://schemas.openxmlformats.org/officeDocument/2006/relationships/numbering" Target="numbering.xml"/><Relationship Id="rId29" Type="http://schemas.openxmlformats.org/officeDocument/2006/relationships/hyperlink" Target="http://ro.wikipedia.org/wiki/Comuna_Tulnici,_Vrancea" TargetMode="External"/><Relationship Id="rId255" Type="http://schemas.openxmlformats.org/officeDocument/2006/relationships/image" Target="media/image31.jpg"/><Relationship Id="rId276" Type="http://schemas.openxmlformats.org/officeDocument/2006/relationships/hyperlink" Target="https://ro.wikipedia.org/wiki/Panciu" TargetMode="External"/><Relationship Id="rId297" Type="http://schemas.openxmlformats.org/officeDocument/2006/relationships/hyperlink" Target="https://ro.wikipedia.org/wiki/Comuna_Valea_S%C4%83rii,_Vrancea" TargetMode="External"/><Relationship Id="rId40" Type="http://schemas.openxmlformats.org/officeDocument/2006/relationships/hyperlink" Target="https://ro.wikipedia.org/wiki/Bro%C8%99teni,_Vrancea" TargetMode="External"/><Relationship Id="rId115" Type="http://schemas.openxmlformats.org/officeDocument/2006/relationships/hyperlink" Target="https://ro.wikipedia.org/wiki/R%C3%A2ul_Slimnic,_Co%C8%9Batcu" TargetMode="External"/><Relationship Id="rId136" Type="http://schemas.openxmlformats.org/officeDocument/2006/relationships/hyperlink" Target="https://ro.wikipedia.org/wiki/Comuna_V%C3%A2rte%C8%99coiu,_Vrancea" TargetMode="External"/><Relationship Id="rId157" Type="http://schemas.openxmlformats.org/officeDocument/2006/relationships/hyperlink" Target="https://ro.wikipedia.org/wiki/V%C3%A2lcele,_Vrancea" TargetMode="External"/><Relationship Id="rId178" Type="http://schemas.openxmlformats.org/officeDocument/2006/relationships/hyperlink" Target="https://ro.wikipedia.org/wiki/R%C3%A2ul_Berheci" TargetMode="External"/><Relationship Id="rId301" Type="http://schemas.openxmlformats.org/officeDocument/2006/relationships/hyperlink" Target="https://ro.wikipedia.org/wiki/Antroponim" TargetMode="External"/><Relationship Id="rId322" Type="http://schemas.openxmlformats.org/officeDocument/2006/relationships/hyperlink" Target="https://ro.wikipedia.org/wiki/R%C3%A2ul_%C8%98u%C8%99i%C8%9Ba,_Siret" TargetMode="External"/><Relationship Id="rId343" Type="http://schemas.openxmlformats.org/officeDocument/2006/relationships/hyperlink" Target="https://ro.wikipedia.org/wiki/Comuna_T%C3%A2mboe%C8%99ti,_Vrancea" TargetMode="External"/><Relationship Id="rId364" Type="http://schemas.openxmlformats.org/officeDocument/2006/relationships/image" Target="media/image56.jpg"/><Relationship Id="rId61" Type="http://schemas.openxmlformats.org/officeDocument/2006/relationships/image" Target="media/image5.jpg"/><Relationship Id="rId82" Type="http://schemas.openxmlformats.org/officeDocument/2006/relationships/hyperlink" Target="https://ro.wikipedia.org/wiki/R%C3%A2ul_Putna,_Siret" TargetMode="External"/><Relationship Id="rId199" Type="http://schemas.openxmlformats.org/officeDocument/2006/relationships/hyperlink" Target="https://ro.wikipedia.org/wiki/Comuna_T%C4%83t%C4%83ranu,_Vrancea" TargetMode="External"/><Relationship Id="rId203" Type="http://schemas.openxmlformats.org/officeDocument/2006/relationships/hyperlink" Target="https://ro.wikipedia.org/wiki/Comuna_Buda,_Buz%C4%83u" TargetMode="External"/><Relationship Id="rId385" Type="http://schemas.openxmlformats.org/officeDocument/2006/relationships/hyperlink" Target="http://enciclopediaromaniei.ro/wiki/Constantin_C._Giurescu" TargetMode="External"/><Relationship Id="rId19" Type="http://schemas.openxmlformats.org/officeDocument/2006/relationships/hyperlink" Target="http://ro.wikipedia.org/wiki/Tecuci" TargetMode="External"/><Relationship Id="rId224" Type="http://schemas.openxmlformats.org/officeDocument/2006/relationships/hyperlink" Target="https://ro.wikipedia.org/wiki/Buz%C4%83u" TargetMode="External"/><Relationship Id="rId245" Type="http://schemas.openxmlformats.org/officeDocument/2006/relationships/hyperlink" Target="https://ro.wikipedia.org/wiki/R%C3%A2ul_Siret" TargetMode="External"/><Relationship Id="rId266" Type="http://schemas.openxmlformats.org/officeDocument/2006/relationships/hyperlink" Target="https://ro.wikipedia.org/wiki/Jude%C8%9Bul_Gala%C8%9Bi" TargetMode="External"/><Relationship Id="rId287" Type="http://schemas.openxmlformats.org/officeDocument/2006/relationships/hyperlink" Target="https://ro.wikipedia.org/wiki/Chiricani,_Vrancea" TargetMode="External"/><Relationship Id="rId410" Type="http://schemas.openxmlformats.org/officeDocument/2006/relationships/hyperlink" Target="http://enciclopediaromaniei.ro/wiki/1917" TargetMode="External"/><Relationship Id="rId30" Type="http://schemas.openxmlformats.org/officeDocument/2006/relationships/hyperlink" Target="http://ro.wikipedia.org/wiki/DN2D" TargetMode="External"/><Relationship Id="rId105" Type="http://schemas.openxmlformats.org/officeDocument/2006/relationships/hyperlink" Target="https://ro.wikipedia.org/wiki/DN2D" TargetMode="External"/><Relationship Id="rId126" Type="http://schemas.openxmlformats.org/officeDocument/2006/relationships/image" Target="media/image13.jpg"/><Relationship Id="rId147" Type="http://schemas.openxmlformats.org/officeDocument/2006/relationships/hyperlink" Target="https://ro.wikipedia.org/wiki/DN23A" TargetMode="External"/><Relationship Id="rId168" Type="http://schemas.openxmlformats.org/officeDocument/2006/relationships/hyperlink" Target="https://ro.wikipedia.org/wiki/D%C4%83lh%C4%83u%C8%9Bi,_Vrancea" TargetMode="External"/><Relationship Id="rId312" Type="http://schemas.openxmlformats.org/officeDocument/2006/relationships/image" Target="media/image43.jpg"/><Relationship Id="rId333" Type="http://schemas.openxmlformats.org/officeDocument/2006/relationships/hyperlink" Target="https://ro.wikipedia.org/wiki/Comuna_Pufe%C8%99ti,_Vrancea" TargetMode="External"/><Relationship Id="rId354" Type="http://schemas.openxmlformats.org/officeDocument/2006/relationships/hyperlink" Target="https://ro.wikipedia.org/wiki/Calea_ferat%C4%83_Buz%C4%83u-M%C4%83r%C4%83%C8%99e%C8%99ti" TargetMode="External"/><Relationship Id="rId51" Type="http://schemas.openxmlformats.org/officeDocument/2006/relationships/hyperlink" Target="https://ro.wikipedia.org/wiki/Comuna_Nereju,_Vrancea" TargetMode="External"/><Relationship Id="rId72" Type="http://schemas.openxmlformats.org/officeDocument/2006/relationships/image" Target="media/image7.jpeg"/><Relationship Id="rId93" Type="http://schemas.openxmlformats.org/officeDocument/2006/relationships/hyperlink" Target="https://ro.wikipedia.org/wiki/R%C3%A2ul_Zeletin,_Berheci" TargetMode="External"/><Relationship Id="rId189" Type="http://schemas.openxmlformats.org/officeDocument/2006/relationships/hyperlink" Target="https://ro.wikipedia.org/wiki/DN2D" TargetMode="External"/><Relationship Id="rId375" Type="http://schemas.openxmlformats.org/officeDocument/2006/relationships/image" Target="media/image66.jpg"/><Relationship Id="rId396" Type="http://schemas.openxmlformats.org/officeDocument/2006/relationships/hyperlink" Target="http://enciclopediaromaniei.ro/wiki/Fi%C8%99ier:Mausoleul_Eroilor_de_la_Marasti.jpg" TargetMode="External"/><Relationship Id="rId3" Type="http://schemas.openxmlformats.org/officeDocument/2006/relationships/styles" Target="styles.xml"/><Relationship Id="rId214" Type="http://schemas.openxmlformats.org/officeDocument/2006/relationships/hyperlink" Target="https://ro.wikipedia.org/wiki/Jude%C8%9Bul_Bac%C4%83u" TargetMode="External"/><Relationship Id="rId235" Type="http://schemas.openxmlformats.org/officeDocument/2006/relationships/hyperlink" Target="https://ro.wikipedia.org/wiki/Comuna_Dumbr%C4%83veni,_Vrancea" TargetMode="External"/><Relationship Id="rId256" Type="http://schemas.openxmlformats.org/officeDocument/2006/relationships/hyperlink" Target="https://ro.wikipedia.org/wiki/Mun%C8%9Bii_Vrancei" TargetMode="External"/><Relationship Id="rId277" Type="http://schemas.openxmlformats.org/officeDocument/2006/relationships/hyperlink" Target="https://ro.wikipedia.org/wiki/R%C3%A2ul_Z%C4%83br%C4%83u%C8%9Bi" TargetMode="External"/><Relationship Id="rId298" Type="http://schemas.openxmlformats.org/officeDocument/2006/relationships/hyperlink" Target="https://ro.wikipedia.org/wiki/DN2D" TargetMode="External"/><Relationship Id="rId400" Type="http://schemas.openxmlformats.org/officeDocument/2006/relationships/hyperlink" Target="http://enciclopediaromaniei.ro/wiki/Foc%C5%9Fani" TargetMode="External"/><Relationship Id="rId421" Type="http://schemas.openxmlformats.org/officeDocument/2006/relationships/hyperlink" Target="https://idrept.ro/00057361.htm" TargetMode="External"/><Relationship Id="rId116" Type="http://schemas.openxmlformats.org/officeDocument/2006/relationships/hyperlink" Target="https://ro.wikipedia.org/wiki/DN2N" TargetMode="External"/><Relationship Id="rId137" Type="http://schemas.openxmlformats.org/officeDocument/2006/relationships/hyperlink" Target="https://ro.wikipedia.org/wiki/Comuna_Gole%C8%99ti,_Vrancea" TargetMode="External"/><Relationship Id="rId158" Type="http://schemas.openxmlformats.org/officeDocument/2006/relationships/hyperlink" Target="https://ro.wikipedia.org/wiki/Foc%C8%99ani" TargetMode="External"/><Relationship Id="rId302" Type="http://schemas.openxmlformats.org/officeDocument/2006/relationships/hyperlink" Target="https://ro.wikipedia.org/wiki/Jude%C8%9Bul_Covasna" TargetMode="External"/><Relationship Id="rId323" Type="http://schemas.openxmlformats.org/officeDocument/2006/relationships/hyperlink" Target="https://ro.wikipedia.org/wiki/DN2" TargetMode="External"/><Relationship Id="rId344" Type="http://schemas.openxmlformats.org/officeDocument/2006/relationships/hyperlink" Target="https://ro.wikipedia.org/wiki/Jude%C8%9Bul_Buz%C4%83u" TargetMode="External"/><Relationship Id="rId20" Type="http://schemas.openxmlformats.org/officeDocument/2006/relationships/hyperlink" Target="http://ro.wikipedia.org/wiki/B%C3%A2rlad" TargetMode="External"/><Relationship Id="rId41" Type="http://schemas.openxmlformats.org/officeDocument/2006/relationships/hyperlink" Target="https://ro.wikipedia.org/wiki/V%C3%A2rte%C8%99coiu" TargetMode="External"/><Relationship Id="rId62" Type="http://schemas.openxmlformats.org/officeDocument/2006/relationships/image" Target="media/image6.jpeg"/><Relationship Id="rId83" Type="http://schemas.openxmlformats.org/officeDocument/2006/relationships/hyperlink" Target="https://ro.wikipedia.org/wiki/DN2D" TargetMode="External"/><Relationship Id="rId179" Type="http://schemas.openxmlformats.org/officeDocument/2006/relationships/hyperlink" Target="https://ro.wikipedia.org/wiki/Adjud" TargetMode="External"/><Relationship Id="rId365" Type="http://schemas.openxmlformats.org/officeDocument/2006/relationships/hyperlink" Target="https://ro.wikipedia.org/wiki/DN2" TargetMode="External"/><Relationship Id="rId386" Type="http://schemas.openxmlformats.org/officeDocument/2006/relationships/hyperlink" Target="http://enciclopediaromaniei.ro/wiki/Alexandru_cel_Bun" TargetMode="External"/><Relationship Id="rId190" Type="http://schemas.openxmlformats.org/officeDocument/2006/relationships/image" Target="media/image21.jpg"/><Relationship Id="rId204" Type="http://schemas.openxmlformats.org/officeDocument/2006/relationships/hyperlink" Target="https://ro.wikipedia.org/wiki/Comuna_Chiojdeni,_Vrancea" TargetMode="External"/><Relationship Id="rId225" Type="http://schemas.openxmlformats.org/officeDocument/2006/relationships/hyperlink" Target="https://ro.wikipedia.org/wiki/DN2D" TargetMode="External"/><Relationship Id="rId246" Type="http://schemas.openxmlformats.org/officeDocument/2006/relationships/hyperlink" Target="https://ro.wikipedia.org/wiki/R%C3%A2ul_Polocin" TargetMode="External"/><Relationship Id="rId267" Type="http://schemas.openxmlformats.org/officeDocument/2006/relationships/hyperlink" Target="https://ro.wikipedia.org/wiki/Jude%C8%9Bul_Buz%C4%83u" TargetMode="External"/><Relationship Id="rId288" Type="http://schemas.openxmlformats.org/officeDocument/2006/relationships/hyperlink" Target="https://ro.wikipedia.org/wiki/Nereju,_Vrancea" TargetMode="External"/><Relationship Id="rId411" Type="http://schemas.openxmlformats.org/officeDocument/2006/relationships/header" Target="header1.xml"/><Relationship Id="rId106" Type="http://schemas.openxmlformats.org/officeDocument/2006/relationships/hyperlink" Target="https://ro.wikipedia.org/wiki/Foc%C8%99ani" TargetMode="External"/><Relationship Id="rId127" Type="http://schemas.openxmlformats.org/officeDocument/2006/relationships/hyperlink" Target="https://ro.wikipedia.org/wiki/R%C3%A2ul_Milcov,_Siret" TargetMode="External"/><Relationship Id="rId313" Type="http://schemas.openxmlformats.org/officeDocument/2006/relationships/hyperlink" Target="https://ro.wikipedia.org/wiki/Comuna_Tulnici,_Vrancea" TargetMode="External"/><Relationship Id="rId10" Type="http://schemas.openxmlformats.org/officeDocument/2006/relationships/image" Target="media/image3.jpg"/><Relationship Id="rId31" Type="http://schemas.openxmlformats.org/officeDocument/2006/relationships/hyperlink" Target="http://ro.wikipedia.org/wiki/Comuna_Pufe%C8%99ti,_Vrancea" TargetMode="External"/><Relationship Id="rId52" Type="http://schemas.openxmlformats.org/officeDocument/2006/relationships/hyperlink" Target="https://ro.wikipedia.org/wiki/Comuna_Jari%C8%99tea,_Vrancea" TargetMode="External"/><Relationship Id="rId73" Type="http://schemas.openxmlformats.org/officeDocument/2006/relationships/hyperlink" Target="https://ro.wikipedia.org/wiki/Comunele_Rom%C3%A2niei" TargetMode="External"/><Relationship Id="rId94" Type="http://schemas.openxmlformats.org/officeDocument/2006/relationships/hyperlink" Target="https://ro.wikipedia.org/wiki/R%C3%A2ul_Pereschiv" TargetMode="External"/><Relationship Id="rId148" Type="http://schemas.openxmlformats.org/officeDocument/2006/relationships/hyperlink" Target="https://ro.wikipedia.org/wiki/Comuna_T%C4%83t%C4%83ranu,_Vrancea" TargetMode="External"/><Relationship Id="rId169" Type="http://schemas.openxmlformats.org/officeDocument/2006/relationships/hyperlink" Target="https://ro.wikipedia.org/wiki/Comuna_V%C3%A2rte%C8%99coiu,_Vrancea" TargetMode="External"/><Relationship Id="rId334" Type="http://schemas.openxmlformats.org/officeDocument/2006/relationships/hyperlink" Target="https://ro.wikipedia.org/wiki/DN2" TargetMode="External"/><Relationship Id="rId355" Type="http://schemas.openxmlformats.org/officeDocument/2006/relationships/image" Target="media/image54.jpg"/><Relationship Id="rId376" Type="http://schemas.openxmlformats.org/officeDocument/2006/relationships/image" Target="media/image67.jpg"/><Relationship Id="rId397" Type="http://schemas.openxmlformats.org/officeDocument/2006/relationships/hyperlink" Target="http://enciclopediaromaniei.ro/wiki/Fi%C8%99ier:Mausoleul_Eroilor_de_la_Marasti.jpg" TargetMode="External"/><Relationship Id="rId4" Type="http://schemas.openxmlformats.org/officeDocument/2006/relationships/settings" Target="settings.xml"/><Relationship Id="rId180" Type="http://schemas.openxmlformats.org/officeDocument/2006/relationships/hyperlink" Target="https://ro.wikipedia.org/wiki/B%C3%A2rlad" TargetMode="External"/><Relationship Id="rId215" Type="http://schemas.openxmlformats.org/officeDocument/2006/relationships/hyperlink" Target="https://ro.wikipedia.org/wiki/R%C3%A2ul_Z%C4%83br%C4%83u%C8%9Bi" TargetMode="External"/><Relationship Id="rId236" Type="http://schemas.openxmlformats.org/officeDocument/2006/relationships/hyperlink" Target="https://ro.wikipedia.org/wiki/DN2" TargetMode="External"/><Relationship Id="rId257" Type="http://schemas.openxmlformats.org/officeDocument/2006/relationships/hyperlink" Target="https://ro.wikipedia.org/wiki/Jude%C8%9Bul_Buz%C4%83u" TargetMode="External"/><Relationship Id="rId278" Type="http://schemas.openxmlformats.org/officeDocument/2006/relationships/hyperlink" Target="https://ro.wikipedia.org/wiki/Comuna_P%C4%83une%C8%99ti,_Vrancea" TargetMode="External"/><Relationship Id="rId401" Type="http://schemas.openxmlformats.org/officeDocument/2006/relationships/hyperlink" Target="http://enciclopediaromaniei.ro/w/index.php?title=Ioan_Vod%C4%83_cel_Cumplit&amp;action=edit&amp;redlink=1" TargetMode="External"/><Relationship Id="rId422" Type="http://schemas.openxmlformats.org/officeDocument/2006/relationships/hyperlink" Target="https://idrept.ro/00057361.htm" TargetMode="External"/><Relationship Id="rId303" Type="http://schemas.openxmlformats.org/officeDocument/2006/relationships/hyperlink" Target="https://ro.wikipedia.org/wiki/R%C3%A2ul_N%C4%83ruja" TargetMode="External"/><Relationship Id="rId42" Type="http://schemas.openxmlformats.org/officeDocument/2006/relationships/hyperlink" Target="https://ro.wikipedia.org/wiki/Jari%C8%99tea" TargetMode="External"/><Relationship Id="rId84" Type="http://schemas.openxmlformats.org/officeDocument/2006/relationships/hyperlink" Target="https://ro.wikipedia.org/wiki/Foc%C8%99ani" TargetMode="External"/><Relationship Id="rId138" Type="http://schemas.openxmlformats.org/officeDocument/2006/relationships/hyperlink" Target="https://ro.wikipedia.org/wiki/DN2" TargetMode="External"/><Relationship Id="rId345" Type="http://schemas.openxmlformats.org/officeDocument/2006/relationships/hyperlink" Target="https://ro.wikipedia.org/wiki/Comuna_R%C3%A2mnicelu,_Buz%C4%83u" TargetMode="External"/><Relationship Id="rId387" Type="http://schemas.openxmlformats.org/officeDocument/2006/relationships/hyperlink" Target="http://enciclopediaromaniei.ro/w/index.php?title=Putna&amp;action=edit&amp;redlink=1" TargetMode="External"/><Relationship Id="rId191" Type="http://schemas.openxmlformats.org/officeDocument/2006/relationships/image" Target="media/image22.jpg"/><Relationship Id="rId205" Type="http://schemas.openxmlformats.org/officeDocument/2006/relationships/hyperlink" Target="https://ro.wikipedia.org/wiki/Comuna_Gura_Cali%C8%9Bei,_Vrancea" TargetMode="External"/><Relationship Id="rId247" Type="http://schemas.openxmlformats.org/officeDocument/2006/relationships/hyperlink" Target="https://ro.wikipedia.org/wiki/DN11A" TargetMode="External"/><Relationship Id="rId412" Type="http://schemas.openxmlformats.org/officeDocument/2006/relationships/footer" Target="footer1.xml"/><Relationship Id="rId107" Type="http://schemas.openxmlformats.org/officeDocument/2006/relationships/hyperlink" Target="https://ro.wikipedia.org/wiki/T%C3%A2rgu_Secuiesc" TargetMode="External"/><Relationship Id="rId289" Type="http://schemas.openxmlformats.org/officeDocument/2006/relationships/hyperlink" Target="https://ro.wikipedia.org/wiki/Nereju_Mic,_Vrancea" TargetMode="External"/><Relationship Id="rId11" Type="http://schemas.openxmlformats.org/officeDocument/2006/relationships/hyperlink" Target="http://ro.wikipedia.org/wiki/Jude%C8%9Bul_Gala%C8%9Bi" TargetMode="External"/><Relationship Id="rId53" Type="http://schemas.openxmlformats.org/officeDocument/2006/relationships/hyperlink" Target="https://ro.wikipedia.org/wiki/Comuna_Bolote%C8%99ti,_Vrancea" TargetMode="External"/><Relationship Id="rId149" Type="http://schemas.openxmlformats.org/officeDocument/2006/relationships/hyperlink" Target="https://ro.wikipedia.org/wiki/Comuna_Gologanu,_Vrancea" TargetMode="External"/><Relationship Id="rId314" Type="http://schemas.openxmlformats.org/officeDocument/2006/relationships/hyperlink" Target="https://ro.wikipedia.org/wiki/DN2D" TargetMode="External"/><Relationship Id="rId356" Type="http://schemas.openxmlformats.org/officeDocument/2006/relationships/hyperlink" Target="https://ro.wikipedia.org/w/index.php?title=C%C3%A2mpia_R%C3%A2mnicului&amp;action=edit&amp;redlink=1" TargetMode="External"/><Relationship Id="rId398" Type="http://schemas.openxmlformats.org/officeDocument/2006/relationships/hyperlink" Target="http://enciclopediaromaniei.ro/wiki/24_aprilie" TargetMode="External"/><Relationship Id="rId95" Type="http://schemas.openxmlformats.org/officeDocument/2006/relationships/hyperlink" Target="https://ro.wikipedia.org/wiki/R%C3%A2ul_B%C3%A2rlad" TargetMode="External"/><Relationship Id="rId160" Type="http://schemas.openxmlformats.org/officeDocument/2006/relationships/hyperlink" Target="https://ro.wikipedia.org/wiki/Comuna_V%C3%A2rte%C8%99coiu,_Vrancea" TargetMode="External"/><Relationship Id="rId216" Type="http://schemas.openxmlformats.org/officeDocument/2006/relationships/hyperlink" Target="https://ro.wikipedia.org/wiki/Comuna_Movili%C8%9Ba,_Vrancea" TargetMode="External"/><Relationship Id="rId423" Type="http://schemas.openxmlformats.org/officeDocument/2006/relationships/hyperlink" Target="https://idrept.ro/00057361.htm" TargetMode="External"/><Relationship Id="rId258" Type="http://schemas.openxmlformats.org/officeDocument/2006/relationships/hyperlink" Target="https://ro.wikipedia.org/wiki/R%C3%A2ul_R%C3%A2mnicu_S%C4%83rat" TargetMode="External"/><Relationship Id="rId22" Type="http://schemas.openxmlformats.org/officeDocument/2006/relationships/hyperlink" Target="http://ro.wikipedia.org/wiki/Ia%C8%99i" TargetMode="External"/><Relationship Id="rId64" Type="http://schemas.openxmlformats.org/officeDocument/2006/relationships/hyperlink" Target="https://ro.wikipedia.org/wiki/Andreia%C8%99u_de_Sus,_Vrancea" TargetMode="External"/><Relationship Id="rId118" Type="http://schemas.openxmlformats.org/officeDocument/2006/relationships/hyperlink" Target="https://ro.wikipedia.org/wiki/Comuna_Chiojdeni,_Vrancea" TargetMode="External"/><Relationship Id="rId325" Type="http://schemas.openxmlformats.org/officeDocument/2006/relationships/hyperlink" Target="https://ro.wikipedia.org/wiki/DN23" TargetMode="External"/><Relationship Id="rId367" Type="http://schemas.openxmlformats.org/officeDocument/2006/relationships/image" Target="media/image58.jpg"/><Relationship Id="rId171" Type="http://schemas.openxmlformats.org/officeDocument/2006/relationships/hyperlink" Target="https://ro.wikipedia.org/wiki/DN2M" TargetMode="External"/><Relationship Id="rId227" Type="http://schemas.openxmlformats.org/officeDocument/2006/relationships/hyperlink" Target="https://ro.wikipedia.org/wiki/Comuna_Slobozia_Cior%C4%83%C8%99ti,_Vrancea" TargetMode="External"/><Relationship Id="rId269" Type="http://schemas.openxmlformats.org/officeDocument/2006/relationships/hyperlink" Target="https://ro.wikipedia.org/wiki/R%C3%A2ul_Siret" TargetMode="External"/><Relationship Id="rId33" Type="http://schemas.openxmlformats.org/officeDocument/2006/relationships/hyperlink" Target="http://ro.wikipedia.org/wiki/Comuna_Movili%C8%9Ba,_Vrancea" TargetMode="External"/><Relationship Id="rId129" Type="http://schemas.openxmlformats.org/officeDocument/2006/relationships/hyperlink" Target="https://ro.wikipedia.org/wiki/DN2M" TargetMode="External"/><Relationship Id="rId280" Type="http://schemas.openxmlformats.org/officeDocument/2006/relationships/hyperlink" Target="https://ro.wikipedia.org/wiki/DN2" TargetMode="External"/><Relationship Id="rId336" Type="http://schemas.openxmlformats.org/officeDocument/2006/relationships/hyperlink" Target="https://ro.wikipedia.org/wiki/DN11A" TargetMode="External"/><Relationship Id="rId75" Type="http://schemas.openxmlformats.org/officeDocument/2006/relationships/hyperlink" Target="https://ro.wikipedia.org/wiki/Jude%C8%9Bul_Buz%C4%83u" TargetMode="External"/><Relationship Id="rId140" Type="http://schemas.openxmlformats.org/officeDocument/2006/relationships/hyperlink" Target="https://ro.wikipedia.org/wiki/Comuna_Cote%C8%99ti,_Vrancea" TargetMode="External"/><Relationship Id="rId182" Type="http://schemas.openxmlformats.org/officeDocument/2006/relationships/hyperlink" Target="https://ro.wikipedia.org/wiki/Jude%C8%9Bul_Gala%C8%9Bi" TargetMode="External"/><Relationship Id="rId378" Type="http://schemas.openxmlformats.org/officeDocument/2006/relationships/image" Target="media/image69.jpg"/><Relationship Id="rId403" Type="http://schemas.openxmlformats.org/officeDocument/2006/relationships/hyperlink" Target="http://enciclopediaromaniei.ro/wiki/1574" TargetMode="External"/><Relationship Id="rId6" Type="http://schemas.openxmlformats.org/officeDocument/2006/relationships/footnotes" Target="footnotes.xml"/><Relationship Id="rId238" Type="http://schemas.openxmlformats.org/officeDocument/2006/relationships/image" Target="media/image28.jpg"/><Relationship Id="rId291" Type="http://schemas.openxmlformats.org/officeDocument/2006/relationships/hyperlink" Target="https://ro.wikipedia.org/wiki/Jude%C8%9Bul_Buz%C4%83u" TargetMode="External"/><Relationship Id="rId305" Type="http://schemas.openxmlformats.org/officeDocument/2006/relationships/image" Target="media/image42.jpg"/><Relationship Id="rId347" Type="http://schemas.openxmlformats.org/officeDocument/2006/relationships/hyperlink" Target="https://ro.wikipedia.org/wiki/Comuna_T%C4%83t%C4%83ranu,_Vrancea" TargetMode="External"/><Relationship Id="rId44" Type="http://schemas.openxmlformats.org/officeDocument/2006/relationships/hyperlink" Target="https://ro.wikipedia.org/wiki/DN2M" TargetMode="External"/><Relationship Id="rId86" Type="http://schemas.openxmlformats.org/officeDocument/2006/relationships/hyperlink" Target="https://ro.wikipedia.org/wiki/R%C3%A2ul_Putna,_Siret" TargetMode="External"/><Relationship Id="rId151" Type="http://schemas.openxmlformats.org/officeDocument/2006/relationships/hyperlink" Target="https://ro.wikipedia.org/wiki/DN23" TargetMode="External"/><Relationship Id="rId389" Type="http://schemas.openxmlformats.org/officeDocument/2006/relationships/hyperlink" Target="http://enciclopediaromaniei.ro/wiki/Alecu_Russo" TargetMode="External"/><Relationship Id="rId193" Type="http://schemas.openxmlformats.org/officeDocument/2006/relationships/hyperlink" Target="https://ro.wikipedia.org/wiki/R%C3%A2ul_Motn%C4%83u" TargetMode="External"/><Relationship Id="rId207" Type="http://schemas.openxmlformats.org/officeDocument/2006/relationships/hyperlink" Target="https://ro.wikipedia.org/wiki/Comuna_Buda,_Buz%C4%83u" TargetMode="External"/><Relationship Id="rId249" Type="http://schemas.openxmlformats.org/officeDocument/2006/relationships/hyperlink" Target="https://ro.wikipedia.org/wiki/B%C3%A2rlad" TargetMode="External"/><Relationship Id="rId414" Type="http://schemas.openxmlformats.org/officeDocument/2006/relationships/image" Target="media/image75.png"/><Relationship Id="rId13" Type="http://schemas.openxmlformats.org/officeDocument/2006/relationships/hyperlink" Target="http://ro.wikipedia.org/wiki/R%C3%A2ul_Z%C4%83bala" TargetMode="External"/><Relationship Id="rId109" Type="http://schemas.openxmlformats.org/officeDocument/2006/relationships/hyperlink" Target="https://ro.wikipedia.org/wiki/DN2" TargetMode="External"/><Relationship Id="rId260" Type="http://schemas.openxmlformats.org/officeDocument/2006/relationships/hyperlink" Target="https://ro.wikipedia.org/wiki/Vad" TargetMode="External"/><Relationship Id="rId316" Type="http://schemas.openxmlformats.org/officeDocument/2006/relationships/image" Target="media/image45.jpg"/><Relationship Id="rId55" Type="http://schemas.openxmlformats.org/officeDocument/2006/relationships/hyperlink" Target="https://ro.wikipedia.org/wiki/Panciu" TargetMode="External"/><Relationship Id="rId97" Type="http://schemas.openxmlformats.org/officeDocument/2006/relationships/hyperlink" Target="https://ro.wikipedia.org/wiki/Jude%C8%9Bul_Gala%C8%9Bi" TargetMode="External"/><Relationship Id="rId120" Type="http://schemas.openxmlformats.org/officeDocument/2006/relationships/hyperlink" Target="https://ro.wikipedia.org/wiki/Comuna_Dumbr%C4%83veni,_Vrancea" TargetMode="External"/><Relationship Id="rId358" Type="http://schemas.openxmlformats.org/officeDocument/2006/relationships/hyperlink" Target="https://ro.wikipedia.org/wiki/R%C3%A2mnicu_S%C4%83rat" TargetMode="External"/><Relationship Id="rId162" Type="http://schemas.openxmlformats.org/officeDocument/2006/relationships/image" Target="media/image18.jpg"/><Relationship Id="rId218" Type="http://schemas.openxmlformats.org/officeDocument/2006/relationships/image" Target="media/image24.jpg"/><Relationship Id="rId425" Type="http://schemas.openxmlformats.org/officeDocument/2006/relationships/hyperlink" Target="https://idrept.ro/00030975.htm" TargetMode="External"/><Relationship Id="rId271" Type="http://schemas.openxmlformats.org/officeDocument/2006/relationships/hyperlink" Target="https://ro.wikipedia.org/wiki/Comuna_Bro%C8%99teni,_Vrancea" TargetMode="External"/><Relationship Id="rId24" Type="http://schemas.openxmlformats.org/officeDocument/2006/relationships/hyperlink" Target="http://ro.wikipedia.org/wiki/Panciu" TargetMode="External"/><Relationship Id="rId66" Type="http://schemas.openxmlformats.org/officeDocument/2006/relationships/hyperlink" Target="https://ro.wikipedia.org/wiki/Fetig,_Vrancea" TargetMode="External"/><Relationship Id="rId131" Type="http://schemas.openxmlformats.org/officeDocument/2006/relationships/hyperlink" Target="https://ro.wikipedia.org/wiki/Comuna_Reghiu,_Vrancea" TargetMode="External"/><Relationship Id="rId327" Type="http://schemas.openxmlformats.org/officeDocument/2006/relationships/hyperlink" Target="https://ro.wikipedia.org/wiki/DN2D" TargetMode="External"/><Relationship Id="rId369" Type="http://schemas.openxmlformats.org/officeDocument/2006/relationships/image" Target="media/image60.jpg"/><Relationship Id="rId173" Type="http://schemas.openxmlformats.org/officeDocument/2006/relationships/hyperlink" Target="https://ro.wikipedia.org/wiki/Comuna_Ureche%C8%99ti,_Vrancea" TargetMode="External"/><Relationship Id="rId229" Type="http://schemas.openxmlformats.org/officeDocument/2006/relationships/hyperlink" Target="https://ro.wikipedia.org/wiki/Comuna_V%C3%A2rte%C8%99coiu,_Vrancea" TargetMode="External"/><Relationship Id="rId380" Type="http://schemas.openxmlformats.org/officeDocument/2006/relationships/image" Target="media/image71.jpg"/><Relationship Id="rId240" Type="http://schemas.openxmlformats.org/officeDocument/2006/relationships/hyperlink" Target="https://ro.wikipedia.org/wiki/Comuna_Dumbr%C4%83veni,_Vrancea" TargetMode="External"/><Relationship Id="rId35" Type="http://schemas.openxmlformats.org/officeDocument/2006/relationships/hyperlink" Target="https://ro.wikipedia.org/wiki/Milcov" TargetMode="External"/><Relationship Id="rId77" Type="http://schemas.openxmlformats.org/officeDocument/2006/relationships/hyperlink" Target="https://ro.wikipedia.org/wiki/DN23A" TargetMode="External"/><Relationship Id="rId100" Type="http://schemas.openxmlformats.org/officeDocument/2006/relationships/hyperlink" Target="https://ro.wikipedia.org/wiki/Jude%C8%9Bul_Bac%C4%83u" TargetMode="External"/><Relationship Id="rId282" Type="http://schemas.openxmlformats.org/officeDocument/2006/relationships/image" Target="media/image36.jpg"/><Relationship Id="rId338" Type="http://schemas.openxmlformats.org/officeDocument/2006/relationships/hyperlink" Target="https://ro.wikipedia.org/wiki/Jude%C8%9Bul_Buz%C4%83u" TargetMode="External"/><Relationship Id="rId8" Type="http://schemas.openxmlformats.org/officeDocument/2006/relationships/image" Target="media/image1.jpg"/><Relationship Id="rId142" Type="http://schemas.openxmlformats.org/officeDocument/2006/relationships/image" Target="media/image14.jpg"/><Relationship Id="rId184" Type="http://schemas.openxmlformats.org/officeDocument/2006/relationships/hyperlink" Target="https://ro.wikipedia.org/wiki/Comuna_Gohor,_Gala%C8%9Bi" TargetMode="External"/><Relationship Id="rId391" Type="http://schemas.openxmlformats.org/officeDocument/2006/relationships/hyperlink" Target="http://enciclopediaromaniei.ro/wiki/Vasile_Alecsandri" TargetMode="External"/><Relationship Id="rId405" Type="http://schemas.openxmlformats.org/officeDocument/2006/relationships/hyperlink" Target="http://enciclopediaromaniei.ro/wiki/1600" TargetMode="External"/><Relationship Id="rId251" Type="http://schemas.openxmlformats.org/officeDocument/2006/relationships/hyperlink" Target="https://ro.wikipedia.org/wiki/Jude%C8%9Bul_Gala%C8%9Bi" TargetMode="External"/><Relationship Id="rId46" Type="http://schemas.openxmlformats.org/officeDocument/2006/relationships/hyperlink" Target="https://ro.wikipedia.org/wiki/DN2D" TargetMode="External"/><Relationship Id="rId293" Type="http://schemas.openxmlformats.org/officeDocument/2006/relationships/hyperlink" Target="https://ro.wikipedia.org/wiki/R%C3%A2ul_Z%C4%83bala,_Putna" TargetMode="External"/><Relationship Id="rId307" Type="http://schemas.openxmlformats.org/officeDocument/2006/relationships/hyperlink" Target="https://ro.wikipedia.org/wiki/Comuna_N%C4%83ruja,_Vrancea" TargetMode="External"/><Relationship Id="rId349" Type="http://schemas.openxmlformats.org/officeDocument/2006/relationships/hyperlink" Target="https://ro.wikipedia.org/wiki/Comuna_Dumbr%C4%83veni,_Vrancea" TargetMode="External"/><Relationship Id="rId88" Type="http://schemas.openxmlformats.org/officeDocument/2006/relationships/hyperlink" Target="https://ro.wikipedia.org/wiki/Traci" TargetMode="External"/><Relationship Id="rId111" Type="http://schemas.openxmlformats.org/officeDocument/2006/relationships/hyperlink" Target="https://ro.wikipedia.org/wiki/DN2L" TargetMode="External"/><Relationship Id="rId153" Type="http://schemas.openxmlformats.org/officeDocument/2006/relationships/hyperlink" Target="https://ro.wikipedia.org/wiki/Comuna_M%C4%83ic%C4%83ne%C8%99ti,_Vrancea" TargetMode="External"/><Relationship Id="rId195" Type="http://schemas.openxmlformats.org/officeDocument/2006/relationships/hyperlink" Target="https://ro.wikipedia.org/wiki/DN2N" TargetMode="External"/><Relationship Id="rId209" Type="http://schemas.openxmlformats.org/officeDocument/2006/relationships/hyperlink" Target="https://ro.wikipedia.org/wiki/Fag" TargetMode="External"/><Relationship Id="rId360" Type="http://schemas.openxmlformats.org/officeDocument/2006/relationships/hyperlink" Target="https://ro.wikipedia.org/wiki/DN2" TargetMode="External"/><Relationship Id="rId416" Type="http://schemas.openxmlformats.org/officeDocument/2006/relationships/image" Target="media/image77.jpeg"/><Relationship Id="rId220" Type="http://schemas.openxmlformats.org/officeDocument/2006/relationships/hyperlink" Target="https://ro.wikipedia.org/wiki/Foc%C8%99ani" TargetMode="External"/><Relationship Id="rId15" Type="http://schemas.openxmlformats.org/officeDocument/2006/relationships/hyperlink" Target="http://ro.wikipedia.org/wiki/DN2" TargetMode="External"/><Relationship Id="rId57" Type="http://schemas.openxmlformats.org/officeDocument/2006/relationships/hyperlink" Target="https://ro.wikipedia.org/wiki/Comuna_C%C3%A2rligele,_Vrancea" TargetMode="External"/><Relationship Id="rId262" Type="http://schemas.openxmlformats.org/officeDocument/2006/relationships/hyperlink" Target="https://ro.wikipedia.org/wiki/Comuna_Bisoca,_Buz%C4%83u" TargetMode="External"/><Relationship Id="rId318" Type="http://schemas.openxmlformats.org/officeDocument/2006/relationships/image" Target="media/image47.jpg"/><Relationship Id="rId99" Type="http://schemas.openxmlformats.org/officeDocument/2006/relationships/hyperlink" Target="https://ro.wikipedia.org/wiki/DN24" TargetMode="External"/><Relationship Id="rId122" Type="http://schemas.openxmlformats.org/officeDocument/2006/relationships/hyperlink" Target="https://ro.wikipedia.org/wiki/Comuna_T%C4%83t%C4%83ranu,_Vrancea" TargetMode="External"/><Relationship Id="rId164" Type="http://schemas.openxmlformats.org/officeDocument/2006/relationships/hyperlink" Target="https://ro.wikipedia.org/wiki/Jude%C8%9Bul_Vrancea" TargetMode="External"/><Relationship Id="rId371" Type="http://schemas.openxmlformats.org/officeDocument/2006/relationships/image" Target="media/image62.jpg"/><Relationship Id="rId427" Type="http://schemas.openxmlformats.org/officeDocument/2006/relationships/hyperlink" Target="https://idrept.ro/00046861.htm" TargetMode="External"/><Relationship Id="rId26" Type="http://schemas.openxmlformats.org/officeDocument/2006/relationships/hyperlink" Target="http://ro.wikipedia.org/wiki/Comuna_R%C4%83coasa,_Vrancea" TargetMode="External"/><Relationship Id="rId231" Type="http://schemas.openxmlformats.org/officeDocument/2006/relationships/hyperlink" Target="https://ro.wikipedia.org/wiki/Calea_ferat%C4%83_Buz%C4%83u-M%C4%83r%C4%83%C8%99e%C8%99ti" TargetMode="External"/><Relationship Id="rId273" Type="http://schemas.openxmlformats.org/officeDocument/2006/relationships/hyperlink" Target="https://ro.wikipedia.org/wiki/Foc%C8%99ani" TargetMode="External"/><Relationship Id="rId329" Type="http://schemas.openxmlformats.org/officeDocument/2006/relationships/hyperlink" Target="https://ro.wikipedia.org/wiki/Jude%C8%9Bul_Bac%C4%83u" TargetMode="External"/><Relationship Id="rId68" Type="http://schemas.openxmlformats.org/officeDocument/2006/relationships/hyperlink" Target="https://ro.wikipedia.org/wiki/R%C4%83chita%C8%99u,_Vrancea" TargetMode="External"/><Relationship Id="rId133" Type="http://schemas.openxmlformats.org/officeDocument/2006/relationships/hyperlink" Target="https://ro.wikipedia.org/wiki/Comuna_Nereju,_Vrancea" TargetMode="External"/><Relationship Id="rId175" Type="http://schemas.openxmlformats.org/officeDocument/2006/relationships/image" Target="media/image19.jpg"/><Relationship Id="rId340" Type="http://schemas.openxmlformats.org/officeDocument/2006/relationships/hyperlink" Target="https://ro.wikipedia.org/wiki/R%C3%A2ul_Co%C8%9Batcu" TargetMode="External"/><Relationship Id="rId200" Type="http://schemas.openxmlformats.org/officeDocument/2006/relationships/hyperlink" Target="https://ro.wikipedia.org/wiki/Comuna_Gura_Cali%C8%9Bei,_Vrancea" TargetMode="External"/><Relationship Id="rId382" Type="http://schemas.openxmlformats.org/officeDocument/2006/relationships/image" Target="media/image73.jpg"/><Relationship Id="rId242" Type="http://schemas.openxmlformats.org/officeDocument/2006/relationships/hyperlink" Target="https://ro.wikipedia.org/wiki/Comuna_Dumitre%C8%99ti,_Vrancea" TargetMode="External"/><Relationship Id="rId284" Type="http://schemas.openxmlformats.org/officeDocument/2006/relationships/image" Target="media/image38.jpg"/><Relationship Id="rId37" Type="http://schemas.openxmlformats.org/officeDocument/2006/relationships/hyperlink" Target="https://ro.wikipedia.org/wiki/Subcarpa%C8%9Bii_de_Curbur%C4%83" TargetMode="External"/><Relationship Id="rId79" Type="http://schemas.openxmlformats.org/officeDocument/2006/relationships/hyperlink" Target="https://ro.wikipedia.org/wiki/R%C3%A2ul_Co%C8%9Batcu" TargetMode="External"/><Relationship Id="rId102" Type="http://schemas.openxmlformats.org/officeDocument/2006/relationships/image" Target="media/image11.jpg"/><Relationship Id="rId144" Type="http://schemas.openxmlformats.org/officeDocument/2006/relationships/hyperlink" Target="https://ro.wikipedia.org/wiki/Jude%C8%9Bul_Buz%C4%83u" TargetMode="External"/><Relationship Id="rId90" Type="http://schemas.openxmlformats.org/officeDocument/2006/relationships/image" Target="media/image9.jpeg"/><Relationship Id="rId186" Type="http://schemas.openxmlformats.org/officeDocument/2006/relationships/image" Target="media/image20.jpg"/><Relationship Id="rId351" Type="http://schemas.openxmlformats.org/officeDocument/2006/relationships/hyperlink" Target="https://ro.wikipedia.org/wiki/Comuna_Dumitre%C8%99ti,_Vrancea" TargetMode="External"/><Relationship Id="rId393" Type="http://schemas.openxmlformats.org/officeDocument/2006/relationships/hyperlink" Target="http://enciclopediaromaniei.ro/wiki/10_martie" TargetMode="External"/><Relationship Id="rId407" Type="http://schemas.openxmlformats.org/officeDocument/2006/relationships/hyperlink" Target="http://enciclopediaromaniei.ro/wiki/1734" TargetMode="External"/><Relationship Id="rId211" Type="http://schemas.openxmlformats.org/officeDocument/2006/relationships/hyperlink" Target="https://ro.wikipedia.org/wiki/R%C3%A2ul_R%C3%A2mnicul_S%C4%83rat" TargetMode="External"/><Relationship Id="rId253" Type="http://schemas.openxmlformats.org/officeDocument/2006/relationships/hyperlink" Target="https://ro.wikipedia.org/wiki/DN2F" TargetMode="External"/><Relationship Id="rId295" Type="http://schemas.openxmlformats.org/officeDocument/2006/relationships/hyperlink" Target="https://ro.wikipedia.org/wiki/Comuna_Paltin,_Vrancea" TargetMode="External"/><Relationship Id="rId309" Type="http://schemas.openxmlformats.org/officeDocument/2006/relationships/hyperlink" Target="https://ro.wikipedia.org/wiki/DN2D" TargetMode="External"/><Relationship Id="rId48" Type="http://schemas.openxmlformats.org/officeDocument/2006/relationships/hyperlink" Target="https://ro.wikipedia.org/wiki/Comuna_Mera,_Vrancea" TargetMode="External"/><Relationship Id="rId113" Type="http://schemas.openxmlformats.org/officeDocument/2006/relationships/hyperlink" Target="https://ro.wikipedia.org/wiki/Jude%C8%9Bul_Buz%C4%83u" TargetMode="External"/><Relationship Id="rId320" Type="http://schemas.openxmlformats.org/officeDocument/2006/relationships/image" Target="media/image49.jpg"/><Relationship Id="rId155" Type="http://schemas.openxmlformats.org/officeDocument/2006/relationships/hyperlink" Target="https://ro.wikipedia.org/wiki/C%C3%A2mpineanca,_Vrancea" TargetMode="External"/><Relationship Id="rId197" Type="http://schemas.openxmlformats.org/officeDocument/2006/relationships/hyperlink" Target="https://ro.wikipedia.org/wiki/Comuna_Jitia,_Vrancea" TargetMode="External"/><Relationship Id="rId362" Type="http://schemas.openxmlformats.org/officeDocument/2006/relationships/hyperlink" Target="https://ro.wikipedia.org/wiki/Buz%C4%83u" TargetMode="External"/><Relationship Id="rId418" Type="http://schemas.openxmlformats.org/officeDocument/2006/relationships/hyperlink" Target="https://idrept.ro/00057401.htm" TargetMode="External"/><Relationship Id="rId222" Type="http://schemas.openxmlformats.org/officeDocument/2006/relationships/hyperlink" Target="https://ro.wikipedia.org/wiki/DN2" TargetMode="External"/><Relationship Id="rId264" Type="http://schemas.openxmlformats.org/officeDocument/2006/relationships/image" Target="media/image32.jpg"/><Relationship Id="rId17" Type="http://schemas.openxmlformats.org/officeDocument/2006/relationships/hyperlink" Target="http://ro.wikipedia.org/wiki/Bac%C4%83u" TargetMode="External"/><Relationship Id="rId59" Type="http://schemas.openxmlformats.org/officeDocument/2006/relationships/hyperlink" Target="https://ro.wikipedia.org/wiki/Comuna_Ureche%C8%99ti,_Vrancea" TargetMode="External"/><Relationship Id="rId124" Type="http://schemas.openxmlformats.org/officeDocument/2006/relationships/hyperlink" Target="https://ro.wikipedia.org/wiki/Comuna_Obreji%C8%9Ba,_Vrancea" TargetMode="External"/><Relationship Id="rId70" Type="http://schemas.openxmlformats.org/officeDocument/2006/relationships/hyperlink" Target="https://ro.wikipedia.org/wiki/R%C3%A2ul_Milcov,_Siret" TargetMode="External"/><Relationship Id="rId166" Type="http://schemas.openxmlformats.org/officeDocument/2006/relationships/hyperlink" Target="https://ro.wikipedia.org/wiki/Bon%C8%9Be%C8%99ti,_Vrancea" TargetMode="External"/><Relationship Id="rId331" Type="http://schemas.openxmlformats.org/officeDocument/2006/relationships/hyperlink" Target="https://ro.wikipedia.org/wiki/R%C3%A2ul_Domo%C8%99i%C8%9Ba" TargetMode="External"/><Relationship Id="rId373" Type="http://schemas.openxmlformats.org/officeDocument/2006/relationships/image" Target="media/image64.jpg"/><Relationship Id="rId42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B7970-B927-4E94-A984-176F6A7F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89282</Words>
  <Characters>508910</Characters>
  <Application>Microsoft Office Word</Application>
  <DocSecurity>0</DocSecurity>
  <Lines>4240</Lines>
  <Paragraphs>1193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Braileanu</dc:creator>
  <cp:keywords/>
  <dc:description/>
  <cp:lastModifiedBy>Matau Camelia</cp:lastModifiedBy>
  <cp:revision>2</cp:revision>
  <cp:lastPrinted>2022-04-19T12:44:00Z</cp:lastPrinted>
  <dcterms:created xsi:type="dcterms:W3CDTF">2022-06-15T10:54:00Z</dcterms:created>
  <dcterms:modified xsi:type="dcterms:W3CDTF">2022-06-15T10:54:00Z</dcterms:modified>
</cp:coreProperties>
</file>