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554D" w14:textId="42999A45" w:rsidR="008B4EA4" w:rsidRPr="002011F5" w:rsidRDefault="002011F5" w:rsidP="002011F5">
      <w:pPr>
        <w:keepNext/>
        <w:keepLines/>
        <w:spacing w:after="0"/>
        <w:ind w:left="79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                         </w:t>
      </w:r>
      <w:r w:rsidR="008B4EA4"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Raport activitate</w:t>
      </w:r>
    </w:p>
    <w:p w14:paraId="3319E47F" w14:textId="16A375C1" w:rsidR="008B4EA4" w:rsidRPr="002011F5" w:rsidRDefault="008B4EA4" w:rsidP="002011F5">
      <w:pPr>
        <w:spacing w:after="0" w:line="307" w:lineRule="auto"/>
        <w:ind w:left="46" w:right="141" w:hanging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privind activitățile desfășurate în parcul industrial în perioada</w:t>
      </w:r>
    </w:p>
    <w:p w14:paraId="70882C4F" w14:textId="7472FF87" w:rsidR="008B4EA4" w:rsidRPr="002011F5" w:rsidRDefault="008C44D4" w:rsidP="002011F5">
      <w:pPr>
        <w:spacing w:after="0" w:line="307" w:lineRule="auto"/>
        <w:ind w:left="46" w:right="141" w:hanging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Septembrie </w:t>
      </w:r>
      <w:r w:rsidR="008B4EA4"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202</w:t>
      </w:r>
      <w:r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2</w:t>
      </w:r>
      <w:r w:rsidR="008B4EA4"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– </w:t>
      </w:r>
      <w:r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Decembrie </w:t>
      </w:r>
      <w:r w:rsidR="008B4EA4" w:rsidRPr="002011F5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2022</w:t>
      </w:r>
    </w:p>
    <w:p w14:paraId="7D1E5613" w14:textId="77777777" w:rsidR="008C44D4" w:rsidRPr="008B4EA4" w:rsidRDefault="008C44D4" w:rsidP="002011F5">
      <w:pPr>
        <w:spacing w:after="177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</w:p>
    <w:p w14:paraId="3318BB86" w14:textId="63B6C0B3" w:rsidR="008B4EA4" w:rsidRPr="008C44D4" w:rsidRDefault="008B4EA4" w:rsidP="002011F5">
      <w:pPr>
        <w:spacing w:after="17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8C44D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1. Denumirea și adresa locației parcului industrial:</w:t>
      </w:r>
    </w:p>
    <w:p w14:paraId="0F53142B" w14:textId="7050BC48" w:rsidR="008B4EA4" w:rsidRPr="008B4EA4" w:rsidRDefault="008B4EA4" w:rsidP="002011F5">
      <w:pPr>
        <w:spacing w:after="177"/>
        <w:ind w:left="108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Sediul Social</w:t>
      </w: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>: Municipiul Focșani, Strada Bucegi, Nr.21, Bloc AII, Județ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ul</w:t>
      </w: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Vrancea</w:t>
      </w:r>
    </w:p>
    <w:p w14:paraId="3F91813B" w14:textId="35488F53" w:rsidR="008B4EA4" w:rsidRPr="008B4EA4" w:rsidRDefault="008B4EA4" w:rsidP="002011F5">
      <w:pPr>
        <w:spacing w:after="177"/>
        <w:ind w:left="108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Adresa Parc Industrial Vrancea: </w:t>
      </w: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>Suprafață 4</w:t>
      </w:r>
      <w:r w:rsidR="00FD3037">
        <w:rPr>
          <w:rFonts w:ascii="Times New Roman" w:hAnsi="Times New Roman"/>
          <w:color w:val="000000"/>
          <w:sz w:val="28"/>
          <w:szCs w:val="28"/>
          <w:lang w:eastAsia="ro-RO"/>
        </w:rPr>
        <w:t>65.449</w:t>
      </w: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mp, Comuna Garoafa, T57, P231, Județul Vrancea</w:t>
      </w:r>
    </w:p>
    <w:p w14:paraId="4C177CBD" w14:textId="77777777" w:rsidR="008B4EA4" w:rsidRPr="008B4EA4" w:rsidRDefault="008B4EA4" w:rsidP="002011F5">
      <w:pPr>
        <w:spacing w:after="17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2. Stadiul actual de dezvoltare al parcului industrial:</w:t>
      </w:r>
    </w:p>
    <w:p w14:paraId="3C19435D" w14:textId="5D63544B" w:rsidR="008B4EA4" w:rsidRPr="008B4EA4" w:rsidRDefault="008B4EA4" w:rsidP="002011F5">
      <w:pPr>
        <w:tabs>
          <w:tab w:val="center" w:pos="2106"/>
          <w:tab w:val="center" w:pos="4964"/>
        </w:tabs>
        <w:spacing w:after="240" w:line="247" w:lineRule="auto"/>
        <w:jc w:val="both"/>
        <w:rPr>
          <w:rFonts w:ascii="Times New Roman" w:hAnsi="Times New Roman"/>
          <w:strike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o-RO"/>
        </w:rPr>
        <w:t>Green field</w:t>
      </w: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</w:p>
    <w:p w14:paraId="303A256C" w14:textId="77777777" w:rsidR="008B4EA4" w:rsidRPr="008B4EA4" w:rsidRDefault="008B4EA4" w:rsidP="002011F5">
      <w:pPr>
        <w:spacing w:after="9" w:line="249" w:lineRule="auto"/>
        <w:ind w:left="17" w:hanging="3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>NOTĂ:</w:t>
      </w:r>
    </w:p>
    <w:p w14:paraId="41BA6385" w14:textId="2C1E9B0A" w:rsidR="008B4EA4" w:rsidRDefault="008B4EA4" w:rsidP="002011F5">
      <w:pPr>
        <w:spacing w:after="15" w:line="247" w:lineRule="auto"/>
        <w:ind w:left="14" w:right="14" w:firstLine="4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>Prin „green field” înțelegem locația care nu are infrastructură si utilități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14:paraId="6CDD76DC" w14:textId="77777777" w:rsidR="00F42B2A" w:rsidRPr="002011F5" w:rsidRDefault="00F42B2A" w:rsidP="002011F5">
      <w:pPr>
        <w:spacing w:after="15" w:line="247" w:lineRule="auto"/>
        <w:ind w:left="14" w:right="14" w:firstLine="4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</w:p>
    <w:p w14:paraId="6F1F28F0" w14:textId="77777777" w:rsidR="008B4EA4" w:rsidRPr="008B4EA4" w:rsidRDefault="008B4EA4" w:rsidP="002011F5">
      <w:pPr>
        <w:spacing w:after="192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3. Denumirea societății-administrator:</w:t>
      </w:r>
    </w:p>
    <w:p w14:paraId="19726325" w14:textId="7F83AFB7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Parc Industrial Vrancea S.R.L.</w:t>
      </w:r>
    </w:p>
    <w:p w14:paraId="545241E8" w14:textId="6B5AFECE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Cod unic de înregistrare:  44375312</w:t>
      </w:r>
    </w:p>
    <w:p w14:paraId="72B73559" w14:textId="79F8FDE2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Nr. de ordine în registrul comerțului: J39/617/03.06.2021</w:t>
      </w:r>
    </w:p>
    <w:p w14:paraId="79868FE3" w14:textId="77777777" w:rsidR="008B4EA4" w:rsidRPr="002011F5" w:rsidRDefault="008B4EA4" w:rsidP="002011F5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</w:p>
    <w:p w14:paraId="3A4B01B5" w14:textId="77777777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4. Activitatea principală a societății-administrator conform codificării CAEN:</w:t>
      </w:r>
    </w:p>
    <w:p w14:paraId="6A8D5B89" w14:textId="77777777" w:rsidR="008B4EA4" w:rsidRPr="002011F5" w:rsidRDefault="008B4EA4" w:rsidP="002011F5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</w:p>
    <w:p w14:paraId="2A06FAEB" w14:textId="519C048B" w:rsidR="008B4EA4" w:rsidRPr="008B4EA4" w:rsidRDefault="008B4EA4" w:rsidP="002011F5">
      <w:pPr>
        <w:spacing w:after="174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6832</w:t>
      </w: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>- Administrarea imobilelor pe bază de comision sau contract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14:paraId="594B0F00" w14:textId="47A4FCBE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5. Denumirea asociaților/acționarilor și cota procentuală de participare la formarea capitalului social al societății administrator. </w:t>
      </w:r>
    </w:p>
    <w:p w14:paraId="2F8B59F4" w14:textId="77777777" w:rsidR="008B4EA4" w:rsidRPr="002011F5" w:rsidRDefault="008B4EA4" w:rsidP="002011F5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</w:p>
    <w:p w14:paraId="1006AF26" w14:textId="0A8CB7B6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color w:val="000000"/>
          <w:sz w:val="28"/>
          <w:szCs w:val="28"/>
          <w:lang w:eastAsia="ro-RO"/>
        </w:rPr>
        <w:t>Unitate Administrativ Teritorială Județul Vrancea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-</w:t>
      </w:r>
      <w:r w:rsidR="00F42B2A" w:rsidRPr="00F42B2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F42B2A" w:rsidRPr="008B4EA4">
        <w:rPr>
          <w:rFonts w:ascii="Times New Roman" w:hAnsi="Times New Roman"/>
          <w:color w:val="000000"/>
          <w:sz w:val="28"/>
          <w:szCs w:val="28"/>
          <w:lang w:eastAsia="ro-RO"/>
        </w:rPr>
        <w:t>Unic Acționar</w:t>
      </w:r>
    </w:p>
    <w:p w14:paraId="54799E94" w14:textId="77777777" w:rsidR="002011F5" w:rsidRPr="002011F5" w:rsidRDefault="002011F5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</w:p>
    <w:p w14:paraId="7CCC988B" w14:textId="601D05EF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6. Activitatea desfășurată în calitate de administrator al Parc Industrial Vrancea S.R.L.:</w:t>
      </w:r>
    </w:p>
    <w:p w14:paraId="66C23BB5" w14:textId="77777777" w:rsidR="008C44D4" w:rsidRPr="002011F5" w:rsidRDefault="008C44D4" w:rsidP="002011F5">
      <w:pPr>
        <w:pStyle w:val="ListParagraph"/>
        <w:spacing w:after="0" w:line="264" w:lineRule="auto"/>
        <w:ind w:left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o-RO" w:eastAsia="ro-RO"/>
        </w:rPr>
      </w:pPr>
    </w:p>
    <w:p w14:paraId="6D462CAD" w14:textId="75D4E13F" w:rsidR="00B34DA8" w:rsidRPr="00F42B2A" w:rsidRDefault="008B4EA4" w:rsidP="002011F5">
      <w:pPr>
        <w:pStyle w:val="ListParagraph"/>
        <w:spacing w:after="0" w:line="264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2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În contractul de mandat care a început din data de 5 Septembrie 2022, mi-au fost atribuite </w:t>
      </w:r>
      <w:r w:rsidR="00F42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 w:eastAsia="ro-RO"/>
        </w:rPr>
        <w:t>7</w:t>
      </w:r>
      <w:r w:rsidR="00B34DA8" w:rsidRPr="00F42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F42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RO" w:eastAsia="ro-RO"/>
        </w:rPr>
        <w:t>obiective de performanță:</w:t>
      </w:r>
    </w:p>
    <w:p w14:paraId="29404611" w14:textId="77777777" w:rsidR="00C73CDE" w:rsidRDefault="00C73CDE" w:rsidP="002011F5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3DCDB3" w14:textId="308C20D5" w:rsidR="00A46F4E" w:rsidRDefault="00F42B2A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A46F4E" w:rsidRPr="00A46F4E">
        <w:rPr>
          <w:rFonts w:ascii="Times New Roman" w:hAnsi="Times New Roman"/>
          <w:b/>
          <w:bCs/>
          <w:sz w:val="28"/>
          <w:szCs w:val="28"/>
        </w:rPr>
        <w:t>.</w:t>
      </w:r>
      <w:r w:rsidR="00A46F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6F4E" w:rsidRPr="000E17CD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Finalizarea</w:t>
      </w:r>
      <w:r w:rsidR="00CA05A0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="00A46F4E" w:rsidRPr="000E17CD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="00A46F4E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contractului </w:t>
      </w:r>
      <w:r w:rsidR="00A46F4E" w:rsidRPr="000E17CD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privind serviciile de proiectare pentru elaborare P.U.Z., Studii de specialitate și Studiu de fezabilitate</w:t>
      </w:r>
      <w:r w:rsidR="00CA05A0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, iar în consecință au fost obținute următoarele avize, până la data prezentei : </w:t>
      </w:r>
    </w:p>
    <w:p w14:paraId="46A4444E" w14:textId="77777777" w:rsidR="009963DC" w:rsidRPr="002011F5" w:rsidRDefault="008C44D4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</w:t>
      </w:r>
    </w:p>
    <w:p w14:paraId="13477BF0" w14:textId="544ABFA8" w:rsidR="008C44D4" w:rsidRDefault="009963DC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a) </w:t>
      </w:r>
      <w:r w:rsidR="008C44D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Avize</w:t>
      </w:r>
      <w:r w:rsidR="00F42B2A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obținute</w:t>
      </w:r>
      <w:r w:rsidR="008C44D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faza P.U.Z.</w:t>
      </w:r>
    </w:p>
    <w:p w14:paraId="1B38F43E" w14:textId="22087585" w:rsidR="008C44D4" w:rsidRDefault="008C44D4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C44D4">
        <w:rPr>
          <w:rFonts w:ascii="Times New Roman" w:hAnsi="Times New Roman"/>
          <w:color w:val="000000"/>
          <w:sz w:val="28"/>
          <w:szCs w:val="28"/>
          <w:lang w:eastAsia="ro-RO"/>
        </w:rPr>
        <w:t>-</w:t>
      </w:r>
      <w:bookmarkStart w:id="0" w:name="_Hlk137823383"/>
      <w:r w:rsidRPr="008C44D4">
        <w:rPr>
          <w:rFonts w:ascii="Times New Roman" w:hAnsi="Times New Roman"/>
          <w:color w:val="000000"/>
          <w:sz w:val="28"/>
          <w:szCs w:val="28"/>
          <w:lang w:eastAsia="ro-RO"/>
        </w:rPr>
        <w:t>Aviz favorabil C.F.R. obținut în data de 23.11.2022</w:t>
      </w:r>
      <w:bookmarkEnd w:id="0"/>
    </w:p>
    <w:p w14:paraId="51C1F8D6" w14:textId="1A0AB22A" w:rsidR="008C44D4" w:rsidRPr="008C44D4" w:rsidRDefault="008C44D4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- Studiu </w:t>
      </w:r>
      <w:r w:rsidR="009963D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Pedologic întocmit de O.S.P.A. Vrancea în data de 05.12.2022  </w:t>
      </w:r>
    </w:p>
    <w:p w14:paraId="7EF6EC88" w14:textId="46ED705D" w:rsidR="008C44D4" w:rsidRDefault="009963DC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9963D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- Aviz Oportunitate nr.26 eliberat de U.A.T. Județul Vrancea în data de 20.12.2022 </w:t>
      </w:r>
    </w:p>
    <w:p w14:paraId="6A3C72D4" w14:textId="787230AA" w:rsidR="009963DC" w:rsidRDefault="009963DC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color w:val="000000"/>
          <w:sz w:val="28"/>
          <w:szCs w:val="28"/>
          <w:lang w:eastAsia="ro-RO"/>
        </w:rPr>
        <w:t>-Aviz  favorabil A.N.I.F Vrancea obținut în data de 14.12.2022</w:t>
      </w:r>
    </w:p>
    <w:p w14:paraId="5DF9EB86" w14:textId="77777777" w:rsidR="009963DC" w:rsidRPr="002011F5" w:rsidRDefault="009963DC" w:rsidP="002011F5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</w:p>
    <w:p w14:paraId="130713DB" w14:textId="7A4230F1" w:rsidR="008C44D4" w:rsidRDefault="008C44D4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</w:t>
      </w:r>
      <w:r w:rsidR="009963DC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b)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Avize</w:t>
      </w:r>
      <w:r w:rsidR="00F42B2A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obținute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faza S.F.</w:t>
      </w:r>
    </w:p>
    <w:p w14:paraId="78057B2D" w14:textId="20AB732B" w:rsidR="008C44D4" w:rsidRPr="008C44D4" w:rsidRDefault="008C44D4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8C44D4">
        <w:rPr>
          <w:rFonts w:ascii="Times New Roman" w:hAnsi="Times New Roman"/>
          <w:color w:val="000000"/>
          <w:sz w:val="28"/>
          <w:szCs w:val="28"/>
          <w:lang w:eastAsia="ro-RO"/>
        </w:rPr>
        <w:t>- Aviz favorabil C.F.R. obținut în data de 23.11.2022</w:t>
      </w:r>
    </w:p>
    <w:p w14:paraId="7251B46E" w14:textId="77777777" w:rsidR="009963DC" w:rsidRPr="002011F5" w:rsidRDefault="009963DC" w:rsidP="002011F5">
      <w:pPr>
        <w:spacing w:after="0" w:line="264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9A21B57" w14:textId="057BF5FB" w:rsidR="00664B0F" w:rsidRDefault="00A46F4E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3</w:t>
      </w:r>
      <w:r w:rsidR="000E17CD" w:rsidRPr="000E17CD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.</w:t>
      </w:r>
      <w:r w:rsid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 </w:t>
      </w:r>
      <w:r w:rsidR="008B4EA4"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Obținerea </w:t>
      </w:r>
      <w:r w:rsidR="00664B0F"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titl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ul</w:t>
      </w:r>
      <w:r w:rsidR="00664B0F"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u</w:t>
      </w:r>
      <w:r w:rsid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i</w:t>
      </w:r>
      <w:r w:rsidR="008B4EA4" w:rsidRPr="008B4EA4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de Parc Industrial pentru societatea SC Parc Industrial Vrancea SRL.</w:t>
      </w:r>
    </w:p>
    <w:p w14:paraId="348F04C4" w14:textId="77777777" w:rsidR="009963DC" w:rsidRPr="002011F5" w:rsidRDefault="009963DC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</w:p>
    <w:p w14:paraId="751AC150" w14:textId="367F110A" w:rsidR="00C73CDE" w:rsidRPr="00F42B2A" w:rsidRDefault="00C73CDE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F42B2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-Titlul de Parc Industrial va fi obținut de societate administrator după finalizarea serviciilor de proiectarea 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ș</w:t>
      </w:r>
      <w:r w:rsidRPr="00F42B2A">
        <w:rPr>
          <w:rFonts w:ascii="Times New Roman" w:hAnsi="Times New Roman"/>
          <w:color w:val="000000"/>
          <w:sz w:val="28"/>
          <w:szCs w:val="28"/>
          <w:lang w:eastAsia="ro-RO"/>
        </w:rPr>
        <w:t>i aviz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are</w:t>
      </w:r>
      <w:r w:rsidRPr="00F42B2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conform certificatului de urbanism nr.</w:t>
      </w:r>
      <w:r w:rsidR="00857CDB" w:rsidRPr="00F42B2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F42B2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54 din 25.10.2022 eliberat de 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Primăria </w:t>
      </w:r>
      <w:r w:rsidRPr="00F42B2A">
        <w:rPr>
          <w:rFonts w:ascii="Times New Roman" w:hAnsi="Times New Roman"/>
          <w:color w:val="000000"/>
          <w:sz w:val="28"/>
          <w:szCs w:val="28"/>
          <w:lang w:eastAsia="ro-RO"/>
        </w:rPr>
        <w:t>comun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ei</w:t>
      </w:r>
      <w:r w:rsidRPr="00F42B2A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Garoafa.</w:t>
      </w:r>
    </w:p>
    <w:p w14:paraId="1C5FB29C" w14:textId="77777777" w:rsidR="00C73CDE" w:rsidRPr="002011F5" w:rsidRDefault="00C73CDE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</w:p>
    <w:p w14:paraId="7DF3BB53" w14:textId="33429520" w:rsidR="008B4EA4" w:rsidRDefault="00A46F4E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4</w:t>
      </w:r>
      <w:r w:rsid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. </w:t>
      </w:r>
      <w:r w:rsidR="008B4EA4" w:rsidRP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Identificarea în vederea accesării a unor surse de finanțare nerambursabilă pentru </w:t>
      </w:r>
      <w:r w:rsidR="00664B0F" w:rsidRP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realizare</w:t>
      </w:r>
      <w:r w:rsidR="008B4EA4" w:rsidRP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/funcționarea societății Parc Industrial Vrancea SRL.</w:t>
      </w:r>
    </w:p>
    <w:p w14:paraId="11729E49" w14:textId="77777777" w:rsidR="00C73CDE" w:rsidRPr="002011F5" w:rsidRDefault="00C73CDE" w:rsidP="002011F5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</w:p>
    <w:p w14:paraId="4C88BD3F" w14:textId="0AD461ED" w:rsidR="00C73CDE" w:rsidRDefault="00C73CDE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C73CDE">
        <w:rPr>
          <w:rFonts w:ascii="Times New Roman" w:hAnsi="Times New Roman"/>
          <w:color w:val="000000"/>
          <w:sz w:val="28"/>
          <w:szCs w:val="28"/>
          <w:lang w:eastAsia="ro-RO"/>
        </w:rPr>
        <w:t>- Nu s</w:t>
      </w:r>
      <w:r w:rsidR="00CA05A0">
        <w:rPr>
          <w:rFonts w:ascii="Times New Roman" w:hAnsi="Times New Roman"/>
          <w:color w:val="000000"/>
          <w:sz w:val="28"/>
          <w:szCs w:val="28"/>
          <w:lang w:eastAsia="ro-RO"/>
        </w:rPr>
        <w:t>-</w:t>
      </w:r>
      <w:r w:rsidRPr="00C73CDE">
        <w:rPr>
          <w:rFonts w:ascii="Times New Roman" w:hAnsi="Times New Roman"/>
          <w:color w:val="000000"/>
          <w:sz w:val="28"/>
          <w:szCs w:val="28"/>
          <w:lang w:eastAsia="ro-RO"/>
        </w:rPr>
        <w:t>au identificat linii de finanțare nerambursabilă unde societate administrator Parc Industrial Vrancea S.R.L. să  poată fie eligibilă pentru realizare sau f</w:t>
      </w:r>
      <w:r w:rsidR="00857CDB">
        <w:rPr>
          <w:rFonts w:ascii="Times New Roman" w:hAnsi="Times New Roman"/>
          <w:color w:val="000000"/>
          <w:sz w:val="28"/>
          <w:szCs w:val="28"/>
          <w:lang w:eastAsia="ro-RO"/>
        </w:rPr>
        <w:t>un</w:t>
      </w:r>
      <w:r w:rsidRPr="00C73CDE">
        <w:rPr>
          <w:rFonts w:ascii="Times New Roman" w:hAnsi="Times New Roman"/>
          <w:color w:val="000000"/>
          <w:sz w:val="28"/>
          <w:szCs w:val="28"/>
          <w:lang w:eastAsia="ro-RO"/>
        </w:rPr>
        <w:t>cționare</w:t>
      </w:r>
      <w:r w:rsidR="00857CDB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  <w:r w:rsidRPr="00C73CDE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</w:p>
    <w:p w14:paraId="4D9C09D4" w14:textId="77777777" w:rsidR="00C73CDE" w:rsidRPr="002011F5" w:rsidRDefault="00C73CDE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</w:p>
    <w:p w14:paraId="1F9F7F3D" w14:textId="34561D72" w:rsidR="00664B0F" w:rsidRDefault="00A46F4E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5</w:t>
      </w:r>
      <w:r w:rsid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. Identificarea unor posibili investitori și demararea discuțiilor cu aceștia.</w:t>
      </w:r>
    </w:p>
    <w:p w14:paraId="73763AC9" w14:textId="77777777" w:rsidR="00195D6D" w:rsidRPr="002011F5" w:rsidRDefault="00C73CDE" w:rsidP="002011F5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</w:t>
      </w:r>
    </w:p>
    <w:p w14:paraId="18639DAF" w14:textId="2471D518" w:rsidR="0043120C" w:rsidRDefault="009963DC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9963DC">
        <w:rPr>
          <w:rFonts w:ascii="Times New Roman" w:hAnsi="Times New Roman"/>
          <w:color w:val="000000"/>
          <w:sz w:val="28"/>
          <w:szCs w:val="28"/>
          <w:lang w:eastAsia="ro-RO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F42B2A">
        <w:rPr>
          <w:rFonts w:ascii="Times New Roman" w:hAnsi="Times New Roman"/>
          <w:color w:val="000000"/>
          <w:sz w:val="28"/>
          <w:szCs w:val="28"/>
          <w:lang w:eastAsia="ro-RO"/>
        </w:rPr>
        <w:t>A</w:t>
      </w:r>
      <w:r w:rsidR="00857CDB">
        <w:rPr>
          <w:rFonts w:ascii="Times New Roman" w:hAnsi="Times New Roman"/>
          <w:color w:val="000000"/>
          <w:sz w:val="28"/>
          <w:szCs w:val="28"/>
          <w:lang w:eastAsia="ro-RO"/>
        </w:rPr>
        <w:t>u fost identificați p</w:t>
      </w:r>
      <w:r w:rsidR="00C73CDE" w:rsidRPr="009963DC">
        <w:rPr>
          <w:rFonts w:ascii="Times New Roman" w:hAnsi="Times New Roman"/>
          <w:color w:val="000000"/>
          <w:sz w:val="28"/>
          <w:szCs w:val="28"/>
          <w:lang w:eastAsia="ro-RO"/>
        </w:rPr>
        <w:t>osibili investitori</w:t>
      </w:r>
      <w:r w:rsidR="0043120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și au fost demarate discuții cu privire la nevoile și solicitările lor în calitate de viitori investitori in Parcul Industrial Vrancea. </w:t>
      </w:r>
    </w:p>
    <w:p w14:paraId="3A4AAAC3" w14:textId="77777777" w:rsidR="00195D6D" w:rsidRPr="002011F5" w:rsidRDefault="00195D6D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</w:p>
    <w:p w14:paraId="483354D1" w14:textId="58A7D95D" w:rsidR="00664B0F" w:rsidRDefault="00A46F4E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6</w:t>
      </w:r>
      <w:r w:rsid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. Întocmirea unui regulament de funcționare a ,,Parcului Industrial Vrancea”</w:t>
      </w:r>
    </w:p>
    <w:p w14:paraId="3BA74035" w14:textId="77777777" w:rsidR="00195D6D" w:rsidRPr="002011F5" w:rsidRDefault="00195D6D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</w:p>
    <w:p w14:paraId="65D57A80" w14:textId="77777777" w:rsidR="002011F5" w:rsidRDefault="00195D6D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 -</w:t>
      </w:r>
      <w:r w:rsidRPr="00195D6D">
        <w:rPr>
          <w:rFonts w:ascii="Times New Roman" w:hAnsi="Times New Roman"/>
          <w:color w:val="000000"/>
          <w:sz w:val="28"/>
          <w:szCs w:val="28"/>
          <w:lang w:eastAsia="ro-RO"/>
        </w:rPr>
        <w:t>Regulamentul de ficționarea este întocmit urmând a fi transmis</w:t>
      </w:r>
      <w:r w:rsidR="00CA05A0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atât către un</w:t>
      </w:r>
      <w:r w:rsidRPr="00195D6D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departament juridic</w:t>
      </w:r>
      <w:r w:rsidR="00CA05A0">
        <w:rPr>
          <w:rFonts w:ascii="Times New Roman" w:hAnsi="Times New Roman"/>
          <w:color w:val="000000"/>
          <w:sz w:val="28"/>
          <w:szCs w:val="28"/>
          <w:lang w:eastAsia="ro-RO"/>
        </w:rPr>
        <w:t>, cât</w:t>
      </w:r>
      <w:r w:rsidRPr="00195D6D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43120C">
        <w:rPr>
          <w:rFonts w:ascii="Times New Roman" w:hAnsi="Times New Roman"/>
          <w:color w:val="000000"/>
          <w:sz w:val="28"/>
          <w:szCs w:val="28"/>
          <w:lang w:eastAsia="ro-RO"/>
        </w:rPr>
        <w:t>ș</w:t>
      </w:r>
      <w:r w:rsidRPr="00195D6D">
        <w:rPr>
          <w:rFonts w:ascii="Times New Roman" w:hAnsi="Times New Roman"/>
          <w:color w:val="000000"/>
          <w:sz w:val="28"/>
          <w:szCs w:val="28"/>
          <w:lang w:eastAsia="ro-RO"/>
        </w:rPr>
        <w:t xml:space="preserve">i </w:t>
      </w:r>
      <w:r w:rsidR="0043120C">
        <w:rPr>
          <w:rFonts w:ascii="Times New Roman" w:hAnsi="Times New Roman"/>
          <w:color w:val="000000"/>
          <w:sz w:val="28"/>
          <w:szCs w:val="28"/>
          <w:lang w:eastAsia="ro-RO"/>
        </w:rPr>
        <w:t xml:space="preserve">către </w:t>
      </w:r>
      <w:r w:rsidRPr="00195D6D">
        <w:rPr>
          <w:rFonts w:ascii="Times New Roman" w:hAnsi="Times New Roman"/>
          <w:color w:val="000000"/>
          <w:sz w:val="28"/>
          <w:szCs w:val="28"/>
          <w:lang w:eastAsia="ro-RO"/>
        </w:rPr>
        <w:t>Consiliului Județean Vrancea</w:t>
      </w:r>
      <w:r w:rsidR="0043120C">
        <w:rPr>
          <w:rFonts w:ascii="Times New Roman" w:hAnsi="Times New Roman"/>
          <w:color w:val="000000"/>
          <w:sz w:val="28"/>
          <w:szCs w:val="28"/>
          <w:lang w:eastAsia="ro-RO"/>
        </w:rPr>
        <w:t>,</w:t>
      </w:r>
      <w:r w:rsidRPr="00195D6D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în 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vederea aprobări</w:t>
      </w:r>
      <w:r w:rsidR="00857CDB">
        <w:rPr>
          <w:rFonts w:ascii="Times New Roman" w:hAnsi="Times New Roman"/>
          <w:color w:val="000000"/>
          <w:sz w:val="28"/>
          <w:szCs w:val="28"/>
          <w:lang w:eastAsia="ro-RO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14:paraId="50308406" w14:textId="77777777" w:rsidR="002011F5" w:rsidRDefault="002011F5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</w:p>
    <w:p w14:paraId="3B7CE7FC" w14:textId="77777777" w:rsidR="002011F5" w:rsidRDefault="002011F5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</w:p>
    <w:p w14:paraId="40AEBA93" w14:textId="77777777" w:rsidR="002011F5" w:rsidRDefault="002011F5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</w:p>
    <w:p w14:paraId="2EB10C75" w14:textId="41DC6F83" w:rsidR="00A46F4E" w:rsidRPr="002011F5" w:rsidRDefault="00A46F4E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7</w:t>
      </w:r>
      <w:r w:rsidR="00664B0F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. Demararea unor discuții cu Unitatea Administrativ Teritorială Garoafa pentru stabilirea și aprobarea facilităților fiscale ce vor fi acordate investitorilor din Parcul Industrial Vrancea</w:t>
      </w:r>
    </w:p>
    <w:p w14:paraId="50282996" w14:textId="77777777" w:rsidR="00195D6D" w:rsidRPr="002011F5" w:rsidRDefault="00195D6D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ro-RO"/>
        </w:rPr>
      </w:pPr>
    </w:p>
    <w:p w14:paraId="19FDB620" w14:textId="60CAEC13" w:rsidR="00195D6D" w:rsidRDefault="00195D6D" w:rsidP="002011F5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195D6D">
        <w:rPr>
          <w:rFonts w:ascii="Times New Roman" w:hAnsi="Times New Roman"/>
          <w:color w:val="000000"/>
          <w:sz w:val="28"/>
          <w:szCs w:val="28"/>
          <w:lang w:eastAsia="ro-RO"/>
        </w:rPr>
        <w:t>-Solicitarea a fost transmisă către U.A.T. Garoafa iar in urmă analizei acesteia Consiliul Local al Comunei Garoafa a aprobat de principul, acordarea facilităților fiscale conform art.20 din Legea nr.186/2013 prin hotărârea nr.108 din 28.12.2022</w:t>
      </w:r>
    </w:p>
    <w:p w14:paraId="68E4C802" w14:textId="77777777" w:rsidR="00857CDB" w:rsidRPr="002011F5" w:rsidRDefault="00857CDB" w:rsidP="002011F5">
      <w:pPr>
        <w:spacing w:after="0" w:line="264" w:lineRule="auto"/>
        <w:jc w:val="both"/>
        <w:rPr>
          <w:rFonts w:ascii="Times New Roman" w:hAnsi="Times New Roman"/>
          <w:color w:val="000000"/>
          <w:sz w:val="16"/>
          <w:szCs w:val="16"/>
          <w:lang w:eastAsia="ro-RO"/>
        </w:rPr>
      </w:pPr>
    </w:p>
    <w:p w14:paraId="7A0F2954" w14:textId="2388142E" w:rsidR="00664B0F" w:rsidRDefault="00A46F4E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4F81BD" w:themeColor="accent1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 xml:space="preserve">8. Finalizarea punerii în funcțiune a site-ului </w:t>
      </w:r>
      <w:r w:rsidRPr="00A46F4E">
        <w:rPr>
          <w:rFonts w:ascii="Times New Roman" w:hAnsi="Times New Roman"/>
          <w:b/>
          <w:bCs/>
          <w:color w:val="4F81BD" w:themeColor="accent1"/>
          <w:sz w:val="28"/>
          <w:szCs w:val="28"/>
          <w:lang w:eastAsia="ro-RO"/>
        </w:rPr>
        <w:t>https://parcindustrialvrancea.ro</w:t>
      </w:r>
      <w:r w:rsidR="00664B0F" w:rsidRPr="00A46F4E">
        <w:rPr>
          <w:rFonts w:ascii="Times New Roman" w:hAnsi="Times New Roman"/>
          <w:b/>
          <w:bCs/>
          <w:color w:val="4F81BD" w:themeColor="accent1"/>
          <w:sz w:val="28"/>
          <w:szCs w:val="28"/>
          <w:lang w:eastAsia="ro-RO"/>
        </w:rPr>
        <w:t xml:space="preserve">  </w:t>
      </w:r>
    </w:p>
    <w:p w14:paraId="09916B83" w14:textId="77777777" w:rsidR="008C44D4" w:rsidRPr="002011F5" w:rsidRDefault="008C44D4" w:rsidP="002011F5">
      <w:pPr>
        <w:spacing w:after="0" w:line="264" w:lineRule="auto"/>
        <w:jc w:val="both"/>
        <w:rPr>
          <w:rFonts w:ascii="Times New Roman" w:hAnsi="Times New Roman"/>
          <w:b/>
          <w:bCs/>
          <w:color w:val="4F81BD" w:themeColor="accent1"/>
          <w:sz w:val="16"/>
          <w:szCs w:val="16"/>
          <w:lang w:eastAsia="ro-RO"/>
        </w:rPr>
      </w:pPr>
    </w:p>
    <w:p w14:paraId="64CF258C" w14:textId="4831E762" w:rsidR="00195D6D" w:rsidRPr="008C44D4" w:rsidRDefault="00195D6D" w:rsidP="002011F5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44D4">
        <w:rPr>
          <w:rFonts w:ascii="Times New Roman" w:hAnsi="Times New Roman"/>
          <w:color w:val="4F81BD" w:themeColor="accent1"/>
          <w:sz w:val="28"/>
          <w:szCs w:val="28"/>
          <w:lang w:eastAsia="ro-RO"/>
        </w:rPr>
        <w:t xml:space="preserve"> </w:t>
      </w:r>
      <w:r w:rsidR="008C44D4" w:rsidRPr="008C44D4">
        <w:rPr>
          <w:rFonts w:ascii="Times New Roman" w:hAnsi="Times New Roman"/>
          <w:color w:val="4F81BD" w:themeColor="accent1"/>
          <w:sz w:val="28"/>
          <w:szCs w:val="28"/>
          <w:lang w:eastAsia="ro-RO"/>
        </w:rPr>
        <w:t>-</w:t>
      </w:r>
      <w:r w:rsidRPr="008C44D4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Site-ul a fost </w:t>
      </w:r>
      <w:r w:rsidR="008C44D4" w:rsidRPr="008C44D4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finalizat </w:t>
      </w:r>
      <w:r w:rsidR="0043120C">
        <w:rPr>
          <w:rFonts w:ascii="Times New Roman" w:hAnsi="Times New Roman"/>
          <w:color w:val="000000" w:themeColor="text1"/>
          <w:sz w:val="28"/>
          <w:szCs w:val="28"/>
          <w:lang w:eastAsia="ro-RO"/>
        </w:rPr>
        <w:t>ș</w:t>
      </w:r>
      <w:r w:rsidR="008C44D4" w:rsidRPr="008C44D4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 va fi pus în funcțiune în cel mai scurt timp posibil</w:t>
      </w:r>
      <w:r w:rsidR="008C44D4">
        <w:rPr>
          <w:rFonts w:ascii="Times New Roman" w:hAnsi="Times New Roman"/>
          <w:color w:val="000000" w:themeColor="text1"/>
          <w:sz w:val="28"/>
          <w:szCs w:val="28"/>
          <w:lang w:eastAsia="ro-RO"/>
        </w:rPr>
        <w:t>.</w:t>
      </w:r>
    </w:p>
    <w:p w14:paraId="1C85C5F4" w14:textId="77777777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5307ECDE" w14:textId="77777777" w:rsidR="008B4EA4" w:rsidRPr="008C44D4" w:rsidRDefault="008B4EA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3F20C1F2" w14:textId="66BD295E" w:rsidR="008C44D4" w:rsidRPr="008C44D4" w:rsidRDefault="008C44D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C44D4">
        <w:rPr>
          <w:rFonts w:ascii="Times New Roman" w:hAnsi="Times New Roman"/>
          <w:sz w:val="28"/>
          <w:szCs w:val="28"/>
        </w:rPr>
        <w:t xml:space="preserve"> </w:t>
      </w:r>
      <w:r w:rsidR="008B4EA4" w:rsidRPr="008C44D4">
        <w:rPr>
          <w:rFonts w:ascii="Times New Roman" w:hAnsi="Times New Roman"/>
          <w:sz w:val="28"/>
          <w:szCs w:val="28"/>
        </w:rPr>
        <w:t xml:space="preserve">Administrator </w:t>
      </w:r>
    </w:p>
    <w:p w14:paraId="7216E892" w14:textId="1200AE05" w:rsidR="008B4EA4" w:rsidRPr="008C44D4" w:rsidRDefault="008B4EA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C44D4">
        <w:rPr>
          <w:rFonts w:ascii="Times New Roman" w:hAnsi="Times New Roman"/>
          <w:sz w:val="28"/>
          <w:szCs w:val="28"/>
        </w:rPr>
        <w:t xml:space="preserve"> Parc Industrial Vrancea SRL</w:t>
      </w:r>
    </w:p>
    <w:p w14:paraId="73E526C4" w14:textId="09DD49FD" w:rsidR="008B4EA4" w:rsidRPr="008C44D4" w:rsidRDefault="008C44D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8C44D4">
        <w:rPr>
          <w:rFonts w:ascii="Times New Roman" w:hAnsi="Times New Roman"/>
          <w:sz w:val="28"/>
          <w:szCs w:val="28"/>
        </w:rPr>
        <w:t xml:space="preserve"> Ștefan Georgescu </w:t>
      </w:r>
    </w:p>
    <w:p w14:paraId="390D259D" w14:textId="77777777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4868CDFA" w14:textId="77777777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77B2D6C5" w14:textId="77777777" w:rsidR="008B4EA4" w:rsidRPr="008B4EA4" w:rsidRDefault="008B4EA4" w:rsidP="002011F5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14:paraId="238A8E94" w14:textId="71974F53" w:rsidR="00EC5999" w:rsidRPr="008B4EA4" w:rsidRDefault="00EC5999" w:rsidP="002011F5">
      <w:pPr>
        <w:jc w:val="both"/>
        <w:rPr>
          <w:rFonts w:ascii="Times New Roman" w:hAnsi="Times New Roman"/>
          <w:sz w:val="28"/>
          <w:szCs w:val="28"/>
        </w:rPr>
      </w:pPr>
    </w:p>
    <w:sectPr w:rsidR="00EC5999" w:rsidRPr="008B4EA4" w:rsidSect="0020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2" w:right="900" w:bottom="709" w:left="113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A2BB" w14:textId="77777777" w:rsidR="006B4019" w:rsidRDefault="006B4019" w:rsidP="005C4CB2">
      <w:pPr>
        <w:spacing w:after="0" w:line="240" w:lineRule="auto"/>
      </w:pPr>
      <w:r>
        <w:separator/>
      </w:r>
    </w:p>
  </w:endnote>
  <w:endnote w:type="continuationSeparator" w:id="0">
    <w:p w14:paraId="22920379" w14:textId="77777777" w:rsidR="006B4019" w:rsidRDefault="006B4019" w:rsidP="005C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461" w14:textId="77777777" w:rsidR="0074549F" w:rsidRDefault="0074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6C9" w14:textId="6C692FD7" w:rsidR="00BD6451" w:rsidRDefault="00BD6451" w:rsidP="00BD6451">
    <w:pPr>
      <w:pStyle w:val="Footer"/>
      <w:rPr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45A307A" wp14:editId="4B8C1454">
          <wp:simplePos x="0" y="0"/>
          <wp:positionH relativeFrom="column">
            <wp:posOffset>5704840</wp:posOffset>
          </wp:positionH>
          <wp:positionV relativeFrom="paragraph">
            <wp:posOffset>157301</wp:posOffset>
          </wp:positionV>
          <wp:extent cx="656590" cy="65659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159917902" name="Picture 159917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56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365F91" w:themeColor="accent1" w:themeShade="BF"/>
        <w:lang w:val="ro-RO"/>
      </w:rPr>
      <w:drawing>
        <wp:anchor distT="0" distB="0" distL="114300" distR="114300" simplePos="0" relativeHeight="251661312" behindDoc="1" locked="0" layoutInCell="1" allowOverlap="1" wp14:anchorId="66E349FB" wp14:editId="4553B269">
          <wp:simplePos x="0" y="0"/>
          <wp:positionH relativeFrom="leftMargin">
            <wp:posOffset>5339715</wp:posOffset>
          </wp:positionH>
          <wp:positionV relativeFrom="bottomMargin">
            <wp:posOffset>157301</wp:posOffset>
          </wp:positionV>
          <wp:extent cx="621030" cy="656590"/>
          <wp:effectExtent l="0" t="0" r="7620" b="0"/>
          <wp:wrapTight wrapText="bothSides">
            <wp:wrapPolygon edited="0">
              <wp:start x="0" y="0"/>
              <wp:lineTo x="0" y="20681"/>
              <wp:lineTo x="21202" y="20681"/>
              <wp:lineTo x="21202" y="0"/>
              <wp:lineTo x="0" y="0"/>
            </wp:wrapPolygon>
          </wp:wrapTight>
          <wp:docPr id="2082824070" name="Picture 2082824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856">
      <w:rPr>
        <w:color w:val="365F91" w:themeColor="accent1" w:themeShade="BF"/>
        <w:lang w:val="ro-RO"/>
      </w:rPr>
      <w:t xml:space="preserve"> </w:t>
    </w:r>
    <w:r w:rsidR="00A040FC" w:rsidRPr="00BE4D9C">
      <w:rPr>
        <w:color w:val="365F91" w:themeColor="accent1" w:themeShade="BF"/>
        <w:lang w:val="ro-RO"/>
      </w:rPr>
      <w:t>E-mail</w:t>
    </w:r>
    <w:r w:rsidR="00A040FC" w:rsidRPr="00BE4D9C">
      <w:rPr>
        <w:color w:val="365F91" w:themeColor="accent1" w:themeShade="BF"/>
      </w:rPr>
      <w:t>:</w:t>
    </w:r>
    <w:r w:rsidR="004C712C">
      <w:rPr>
        <w:color w:val="365F91" w:themeColor="accent1" w:themeShade="BF"/>
      </w:rPr>
      <w:t>contact@parcindustrialvrancea.ro</w:t>
    </w:r>
    <w:r w:rsidR="00A040FC" w:rsidRPr="00BE4D9C">
      <w:rPr>
        <w:color w:val="365F91" w:themeColor="accent1" w:themeShade="BF"/>
      </w:rPr>
      <w:t xml:space="preserve"> </w:t>
    </w:r>
    <w:r>
      <w:rPr>
        <w:color w:val="365F91" w:themeColor="accent1" w:themeShade="BF"/>
      </w:rPr>
      <w:t xml:space="preserve">                                                                                                        </w:t>
    </w:r>
  </w:p>
  <w:p w14:paraId="484A87E4" w14:textId="7BF4763E" w:rsidR="00764B6C" w:rsidRDefault="00194EA6" w:rsidP="00BD6451">
    <w:pPr>
      <w:pStyle w:val="Footer"/>
      <w:rPr>
        <w:color w:val="365F91" w:themeColor="accent1" w:themeShade="BF"/>
      </w:rPr>
    </w:pPr>
    <w:r>
      <w:rPr>
        <w:color w:val="365F91" w:themeColor="accent1" w:themeShade="BF"/>
      </w:rPr>
      <w:t xml:space="preserve"> </w:t>
    </w:r>
    <w:r w:rsidR="000A534C">
      <w:rPr>
        <w:color w:val="365F91" w:themeColor="accent1" w:themeShade="BF"/>
      </w:rPr>
      <w:t>M</w:t>
    </w:r>
    <w:r>
      <w:rPr>
        <w:color w:val="365F91" w:themeColor="accent1" w:themeShade="BF"/>
      </w:rPr>
      <w:t>ob</w:t>
    </w:r>
    <w:r w:rsidR="00A040FC" w:rsidRPr="00BE4D9C">
      <w:rPr>
        <w:color w:val="365F91" w:themeColor="accent1" w:themeShade="BF"/>
      </w:rPr>
      <w:t>.</w:t>
    </w:r>
    <w:r w:rsidR="000A534C">
      <w:rPr>
        <w:color w:val="365F91" w:themeColor="accent1" w:themeShade="BF"/>
      </w:rPr>
      <w:t xml:space="preserve"> </w:t>
    </w:r>
    <w:r w:rsidR="00764B6C">
      <w:rPr>
        <w:color w:val="365F91" w:themeColor="accent1" w:themeShade="BF"/>
      </w:rPr>
      <w:t xml:space="preserve">+4(0) </w:t>
    </w:r>
    <w:r w:rsidR="00A040FC" w:rsidRPr="00BE4D9C">
      <w:rPr>
        <w:color w:val="365F91" w:themeColor="accent1" w:themeShade="BF"/>
      </w:rPr>
      <w:t>0733.730.</w:t>
    </w:r>
    <w:r w:rsidR="00BE4D9C" w:rsidRPr="00BE4D9C">
      <w:rPr>
        <w:color w:val="365F91" w:themeColor="accent1" w:themeShade="BF"/>
      </w:rPr>
      <w:t>590</w:t>
    </w:r>
    <w:r w:rsidR="00BD6451">
      <w:rPr>
        <w:color w:val="365F91" w:themeColor="accent1" w:themeShade="BF"/>
      </w:rPr>
      <w:t xml:space="preserve">                                                                                                             </w:t>
    </w:r>
    <w:r w:rsidR="00A040FC" w:rsidRPr="00BE4D9C">
      <w:rPr>
        <w:color w:val="365F91" w:themeColor="accent1" w:themeShade="BF"/>
      </w:rPr>
      <w:t xml:space="preserve">  </w:t>
    </w:r>
  </w:p>
  <w:p w14:paraId="55C6732C" w14:textId="5523069F" w:rsidR="00BD6451" w:rsidRDefault="00BD6451" w:rsidP="00BD6451">
    <w:pPr>
      <w:pStyle w:val="Footer"/>
      <w:rPr>
        <w:color w:val="365F91" w:themeColor="accent1" w:themeShade="BF"/>
      </w:rPr>
    </w:pPr>
    <w:r>
      <w:rPr>
        <w:color w:val="365F91" w:themeColor="accent1" w:themeShade="BF"/>
      </w:rPr>
      <w:t xml:space="preserve"> </w:t>
    </w:r>
    <w:r w:rsidR="008E4F32">
      <w:rPr>
        <w:color w:val="365F91" w:themeColor="accent1" w:themeShade="BF"/>
      </w:rPr>
      <w:t>T</w:t>
    </w:r>
    <w:r w:rsidR="00194EA6">
      <w:rPr>
        <w:color w:val="365F91" w:themeColor="accent1" w:themeShade="BF"/>
      </w:rPr>
      <w:t>el</w:t>
    </w:r>
    <w:r w:rsidR="008E4F32">
      <w:rPr>
        <w:color w:val="365F91" w:themeColor="accent1" w:themeShade="BF"/>
      </w:rPr>
      <w:t xml:space="preserve">. +4(0) </w:t>
    </w:r>
    <w:r>
      <w:rPr>
        <w:color w:val="365F91" w:themeColor="accent1" w:themeShade="BF"/>
      </w:rPr>
      <w:t xml:space="preserve">0337.409.649                </w:t>
    </w:r>
    <w:r w:rsidRPr="00BE4D9C">
      <w:rPr>
        <w:color w:val="365F91" w:themeColor="accent1" w:themeShade="BF"/>
      </w:rPr>
      <w:t xml:space="preserve">            </w:t>
    </w:r>
    <w:r>
      <w:rPr>
        <w:color w:val="365F91" w:themeColor="accent1" w:themeShade="BF"/>
      </w:rPr>
      <w:t xml:space="preserve">                                                                                                       </w:t>
    </w:r>
    <w:r w:rsidRPr="00BE4D9C">
      <w:rPr>
        <w:color w:val="365F91" w:themeColor="accent1" w:themeShade="BF"/>
      </w:rPr>
      <w:t xml:space="preserve">      </w:t>
    </w:r>
    <w:r>
      <w:rPr>
        <w:color w:val="365F91" w:themeColor="accent1" w:themeShade="BF"/>
      </w:rPr>
      <w:t xml:space="preserve">               </w:t>
    </w:r>
  </w:p>
  <w:p w14:paraId="18272112" w14:textId="12119FD0" w:rsidR="00B264EA" w:rsidRPr="00BE4D9C" w:rsidRDefault="00B264EA" w:rsidP="00BD6451">
    <w:pPr>
      <w:pStyle w:val="Footer"/>
      <w:rPr>
        <w:color w:val="365F91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7140" w14:textId="77777777" w:rsidR="0074549F" w:rsidRDefault="0074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926C" w14:textId="77777777" w:rsidR="006B4019" w:rsidRDefault="006B4019" w:rsidP="005C4CB2">
      <w:pPr>
        <w:spacing w:after="0" w:line="240" w:lineRule="auto"/>
      </w:pPr>
      <w:r>
        <w:separator/>
      </w:r>
    </w:p>
  </w:footnote>
  <w:footnote w:type="continuationSeparator" w:id="0">
    <w:p w14:paraId="601B8623" w14:textId="77777777" w:rsidR="006B4019" w:rsidRDefault="006B4019" w:rsidP="005C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8CF6" w14:textId="77777777" w:rsidR="0074549F" w:rsidRDefault="00745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7F2F" w14:textId="6E3266D2" w:rsidR="00A470FF" w:rsidRPr="002646CB" w:rsidRDefault="00F865B5" w:rsidP="002011F5">
    <w:pPr>
      <w:pStyle w:val="Header"/>
      <w:tabs>
        <w:tab w:val="clear" w:pos="4680"/>
        <w:tab w:val="clear" w:pos="9360"/>
        <w:tab w:val="left" w:pos="7383"/>
      </w:tabs>
      <w:spacing w:before="240"/>
      <w:ind w:left="-907" w:right="-567"/>
      <w:rPr>
        <w:rFonts w:ascii="Times New Roman" w:hAnsi="Times New Roman" w:cs="Times New Roman"/>
        <w:b/>
        <w:bCs/>
        <w:color w:val="365F91" w:themeColor="accent1" w:themeShade="BF"/>
        <w:lang w:val="ro-RO"/>
      </w:rPr>
    </w:pPr>
    <w:r>
      <w:rPr>
        <w:noProof/>
        <w:lang w:val="ro-RO"/>
      </w:rPr>
      <w:drawing>
        <wp:anchor distT="0" distB="0" distL="114300" distR="114300" simplePos="0" relativeHeight="251658240" behindDoc="0" locked="0" layoutInCell="1" allowOverlap="1" wp14:anchorId="3DF84F2A" wp14:editId="59C6CCF5">
          <wp:simplePos x="0" y="0"/>
          <wp:positionH relativeFrom="margin">
            <wp:posOffset>-58889</wp:posOffset>
          </wp:positionH>
          <wp:positionV relativeFrom="margin">
            <wp:posOffset>-1060422</wp:posOffset>
          </wp:positionV>
          <wp:extent cx="1038225" cy="952500"/>
          <wp:effectExtent l="133350" t="76200" r="85725" b="133350"/>
          <wp:wrapSquare wrapText="bothSides"/>
          <wp:docPr id="466492311" name="Picture 466492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525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A470FF"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>PARC INDUSTRIAL VRANCEA S.R.L.</w:t>
    </w:r>
    <w:r w:rsidR="00BD6451">
      <w:rPr>
        <w:rFonts w:ascii="Times New Roman" w:hAnsi="Times New Roman" w:cs="Times New Roman"/>
        <w:b/>
        <w:bCs/>
        <w:color w:val="365F91" w:themeColor="accent1" w:themeShade="BF"/>
        <w:lang w:val="ro-RO"/>
      </w:rPr>
      <w:tab/>
    </w:r>
    <w:r w:rsidR="002011F5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                        Nr. 13507/19</w:t>
    </w:r>
    <w:r w:rsidR="0074549F">
      <w:rPr>
        <w:rFonts w:ascii="Times New Roman" w:hAnsi="Times New Roman" w:cs="Times New Roman"/>
        <w:b/>
        <w:bCs/>
        <w:color w:val="365F91" w:themeColor="accent1" w:themeShade="BF"/>
        <w:lang w:val="ro-RO"/>
      </w:rPr>
      <w:t>.</w:t>
    </w:r>
    <w:r w:rsidR="002011F5">
      <w:rPr>
        <w:rFonts w:ascii="Times New Roman" w:hAnsi="Times New Roman" w:cs="Times New Roman"/>
        <w:b/>
        <w:bCs/>
        <w:color w:val="365F91" w:themeColor="accent1" w:themeShade="BF"/>
        <w:lang w:val="ro-RO"/>
      </w:rPr>
      <w:t>06</w:t>
    </w:r>
    <w:r w:rsidR="0074549F">
      <w:rPr>
        <w:rFonts w:ascii="Times New Roman" w:hAnsi="Times New Roman" w:cs="Times New Roman"/>
        <w:b/>
        <w:bCs/>
        <w:color w:val="365F91" w:themeColor="accent1" w:themeShade="BF"/>
        <w:lang w:val="ro-RO"/>
      </w:rPr>
      <w:t>.</w:t>
    </w:r>
    <w:r w:rsidR="002011F5">
      <w:rPr>
        <w:rFonts w:ascii="Times New Roman" w:hAnsi="Times New Roman" w:cs="Times New Roman"/>
        <w:b/>
        <w:bCs/>
        <w:color w:val="365F91" w:themeColor="accent1" w:themeShade="BF"/>
        <w:lang w:val="ro-RO"/>
      </w:rPr>
      <w:t>2023</w:t>
    </w:r>
  </w:p>
  <w:p w14:paraId="7400420E" w14:textId="1A531467" w:rsidR="00A470FF" w:rsidRPr="002646CB" w:rsidRDefault="00B264EA" w:rsidP="00A470FF">
    <w:pPr>
      <w:pStyle w:val="Header"/>
      <w:ind w:left="-1134"/>
      <w:rPr>
        <w:rFonts w:ascii="Times New Roman" w:hAnsi="Times New Roman" w:cs="Times New Roman"/>
        <w:b/>
        <w:bCs/>
        <w:color w:val="365F91" w:themeColor="accent1" w:themeShade="BF"/>
        <w:lang w:val="ro-RO"/>
      </w:rPr>
    </w:pPr>
    <w:r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Nr.Reg.Com. </w:t>
    </w:r>
    <w:r w:rsidR="00A470FF"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>J/39/617/2021</w:t>
    </w:r>
    <w:r w:rsidR="00BD6451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                                                                      </w:t>
    </w:r>
  </w:p>
  <w:p w14:paraId="5DDDEBA5" w14:textId="7287DCD5" w:rsidR="00872779" w:rsidRPr="002646CB" w:rsidRDefault="00962B28" w:rsidP="00A470FF">
    <w:pPr>
      <w:pStyle w:val="Header"/>
      <w:ind w:left="-1134"/>
      <w:rPr>
        <w:rFonts w:ascii="Times New Roman" w:hAnsi="Times New Roman" w:cs="Times New Roman"/>
        <w:b/>
        <w:bCs/>
        <w:color w:val="365F91" w:themeColor="accent1" w:themeShade="BF"/>
        <w:lang w:val="ro-RO"/>
      </w:rPr>
    </w:pPr>
    <w:r>
      <w:rPr>
        <w:rFonts w:ascii="Times New Roman" w:hAnsi="Times New Roman" w:cs="Times New Roman"/>
        <w:b/>
        <w:bCs/>
        <w:noProof/>
        <w:color w:val="365F91" w:themeColor="accent1" w:themeShade="BF"/>
        <w:lang w:val="ro-RO"/>
      </w:rPr>
      <w:drawing>
        <wp:anchor distT="0" distB="0" distL="114300" distR="114300" simplePos="0" relativeHeight="251659264" behindDoc="0" locked="0" layoutInCell="1" allowOverlap="1" wp14:anchorId="66E349FB" wp14:editId="010CDC4C">
          <wp:simplePos x="0" y="0"/>
          <wp:positionH relativeFrom="margin">
            <wp:posOffset>728980</wp:posOffset>
          </wp:positionH>
          <wp:positionV relativeFrom="margin">
            <wp:posOffset>9900920</wp:posOffset>
          </wp:positionV>
          <wp:extent cx="621030" cy="621030"/>
          <wp:effectExtent l="0" t="0" r="7620" b="7620"/>
          <wp:wrapSquare wrapText="bothSides"/>
          <wp:docPr id="2015771668" name="Picture 2015771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779"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>Codul Unic de Înregistrare 44375312</w:t>
    </w:r>
  </w:p>
  <w:p w14:paraId="24EC281A" w14:textId="407E7EA8" w:rsidR="00872779" w:rsidRPr="002646CB" w:rsidRDefault="00962B28" w:rsidP="00A470FF">
    <w:pPr>
      <w:pStyle w:val="Header"/>
      <w:ind w:left="-1134"/>
      <w:rPr>
        <w:rFonts w:ascii="Times New Roman" w:hAnsi="Times New Roman" w:cs="Times New Roman"/>
        <w:b/>
        <w:bCs/>
        <w:color w:val="365F91" w:themeColor="accent1" w:themeShade="BF"/>
        <w:lang w:val="ro-RO"/>
      </w:rPr>
    </w:pPr>
    <w:r>
      <w:rPr>
        <w:rFonts w:ascii="Times New Roman" w:hAnsi="Times New Roman" w:cs="Times New Roman"/>
        <w:b/>
        <w:bCs/>
        <w:noProof/>
        <w:color w:val="365F91" w:themeColor="accent1" w:themeShade="BF"/>
        <w:lang w:val="ro-RO"/>
      </w:rPr>
      <w:drawing>
        <wp:anchor distT="0" distB="0" distL="114300" distR="114300" simplePos="0" relativeHeight="251660288" behindDoc="0" locked="0" layoutInCell="1" allowOverlap="1" wp14:anchorId="66E349FB" wp14:editId="355490E7">
          <wp:simplePos x="0" y="0"/>
          <wp:positionH relativeFrom="margin">
            <wp:posOffset>728980</wp:posOffset>
          </wp:positionH>
          <wp:positionV relativeFrom="margin">
            <wp:posOffset>9900920</wp:posOffset>
          </wp:positionV>
          <wp:extent cx="621030" cy="621030"/>
          <wp:effectExtent l="0" t="0" r="7620" b="7620"/>
          <wp:wrapSquare wrapText="bothSides"/>
          <wp:docPr id="1892946764" name="Picture 1892946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779"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Sediul Social 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: 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>S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>tr.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>Bucegi,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>nr.21,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>Bl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. 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>AII,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>Mun.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</w:t>
    </w:r>
    <w:r w:rsidR="00872779" w:rsidRPr="004E3E01">
      <w:rPr>
        <w:rFonts w:ascii="Times New Roman" w:hAnsi="Times New Roman" w:cs="Times New Roman"/>
        <w:b/>
        <w:bCs/>
        <w:color w:val="365F91" w:themeColor="accent1" w:themeShade="BF"/>
        <w:lang w:val="ro-RO"/>
      </w:rPr>
      <w:t>Foc</w:t>
    </w:r>
    <w:r w:rsidR="00872779"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șani </w:t>
    </w:r>
  </w:p>
  <w:p w14:paraId="73EAE654" w14:textId="7624DC72" w:rsidR="00872779" w:rsidRPr="002646CB" w:rsidRDefault="00872779" w:rsidP="00A470FF">
    <w:pPr>
      <w:pStyle w:val="Header"/>
      <w:ind w:left="-1134"/>
      <w:rPr>
        <w:rFonts w:ascii="Times New Roman" w:hAnsi="Times New Roman" w:cs="Times New Roman"/>
        <w:b/>
        <w:bCs/>
        <w:color w:val="365F91" w:themeColor="accent1" w:themeShade="BF"/>
        <w:lang w:val="en-GB"/>
      </w:rPr>
    </w:pPr>
    <w:r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>Jud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ețul </w:t>
    </w:r>
    <w:r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>Vrancea,</w:t>
    </w:r>
    <w:r w:rsidR="00E167E0">
      <w:rPr>
        <w:rFonts w:ascii="Times New Roman" w:hAnsi="Times New Roman" w:cs="Times New Roman"/>
        <w:b/>
        <w:bCs/>
        <w:color w:val="365F91" w:themeColor="accent1" w:themeShade="BF"/>
        <w:lang w:val="ro-RO"/>
      </w:rPr>
      <w:t xml:space="preserve"> </w:t>
    </w:r>
    <w:r w:rsidRPr="002646CB">
      <w:rPr>
        <w:rFonts w:ascii="Times New Roman" w:hAnsi="Times New Roman" w:cs="Times New Roman"/>
        <w:b/>
        <w:bCs/>
        <w:color w:val="365F91" w:themeColor="accent1" w:themeShade="BF"/>
        <w:lang w:val="ro-RO"/>
      </w:rPr>
      <w:t>Cod poștal</w:t>
    </w:r>
    <w:r w:rsidRPr="002646CB">
      <w:rPr>
        <w:rFonts w:ascii="Times New Roman" w:hAnsi="Times New Roman" w:cs="Times New Roman"/>
        <w:b/>
        <w:bCs/>
        <w:color w:val="365F91" w:themeColor="accent1" w:themeShade="BF"/>
        <w:lang w:val="en-GB"/>
      </w:rPr>
      <w:t>:</w:t>
    </w:r>
    <w:r w:rsidR="00857CDB">
      <w:rPr>
        <w:rFonts w:ascii="Times New Roman" w:hAnsi="Times New Roman" w:cs="Times New Roman"/>
        <w:b/>
        <w:bCs/>
        <w:color w:val="365F91" w:themeColor="accent1" w:themeShade="BF"/>
        <w:lang w:val="en-GB"/>
      </w:rPr>
      <w:t xml:space="preserve"> </w:t>
    </w:r>
    <w:r w:rsidRPr="002646CB">
      <w:rPr>
        <w:rFonts w:ascii="Times New Roman" w:hAnsi="Times New Roman" w:cs="Times New Roman"/>
        <w:b/>
        <w:bCs/>
        <w:color w:val="365F91" w:themeColor="accent1" w:themeShade="BF"/>
        <w:lang w:val="en-GB"/>
      </w:rPr>
      <w:t>620177</w:t>
    </w:r>
    <w:r w:rsidR="00BD6451">
      <w:rPr>
        <w:rFonts w:ascii="Times New Roman" w:hAnsi="Times New Roman" w:cs="Times New Roman"/>
        <w:b/>
        <w:bCs/>
        <w:color w:val="365F91" w:themeColor="accent1" w:themeShade="BF"/>
        <w:lang w:val="en-GB"/>
      </w:rPr>
      <w:t xml:space="preserve">              </w:t>
    </w:r>
  </w:p>
  <w:p w14:paraId="238A8E9B" w14:textId="49B2F358" w:rsidR="00F522AD" w:rsidRPr="00F865B5" w:rsidRDefault="00F522AD" w:rsidP="002011F5">
    <w:pPr>
      <w:pStyle w:val="Header"/>
      <w:tabs>
        <w:tab w:val="clear" w:pos="4680"/>
        <w:tab w:val="clear" w:pos="9360"/>
        <w:tab w:val="left" w:pos="1156"/>
      </w:tabs>
      <w:spacing w:line="360" w:lineRule="auto"/>
      <w:ind w:left="-1134"/>
      <w:rPr>
        <w:rFonts w:ascii="Times New Roman" w:hAnsi="Times New Roman" w:cs="Times New Roman"/>
        <w:b/>
        <w:bCs/>
        <w:color w:val="365F91" w:themeColor="accent1" w:themeShade="BF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E80F" w14:textId="77777777" w:rsidR="0074549F" w:rsidRDefault="0074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2C68"/>
    <w:multiLevelType w:val="hybridMultilevel"/>
    <w:tmpl w:val="801C44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75F8"/>
    <w:multiLevelType w:val="hybridMultilevel"/>
    <w:tmpl w:val="87AA27BC"/>
    <w:lvl w:ilvl="0" w:tplc="A1640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3561"/>
    <w:multiLevelType w:val="hybridMultilevel"/>
    <w:tmpl w:val="C2C6AB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1B3F"/>
    <w:multiLevelType w:val="hybridMultilevel"/>
    <w:tmpl w:val="73D66202"/>
    <w:lvl w:ilvl="0" w:tplc="5A98F27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B47"/>
    <w:multiLevelType w:val="hybridMultilevel"/>
    <w:tmpl w:val="680AB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5C0F"/>
    <w:multiLevelType w:val="hybridMultilevel"/>
    <w:tmpl w:val="35161E7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C1150F2"/>
    <w:multiLevelType w:val="multilevel"/>
    <w:tmpl w:val="B9EAF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485202"/>
    <w:multiLevelType w:val="hybridMultilevel"/>
    <w:tmpl w:val="9EEEB932"/>
    <w:lvl w:ilvl="0" w:tplc="EA426C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202D5"/>
    <w:multiLevelType w:val="hybridMultilevel"/>
    <w:tmpl w:val="628E3984"/>
    <w:lvl w:ilvl="0" w:tplc="1C8EE5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42042"/>
    <w:multiLevelType w:val="hybridMultilevel"/>
    <w:tmpl w:val="0AB40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48057">
    <w:abstractNumId w:val="7"/>
  </w:num>
  <w:num w:numId="2" w16cid:durableId="677075365">
    <w:abstractNumId w:val="6"/>
  </w:num>
  <w:num w:numId="3" w16cid:durableId="1033187266">
    <w:abstractNumId w:val="0"/>
  </w:num>
  <w:num w:numId="4" w16cid:durableId="1634673069">
    <w:abstractNumId w:val="9"/>
  </w:num>
  <w:num w:numId="5" w16cid:durableId="383338665">
    <w:abstractNumId w:val="3"/>
  </w:num>
  <w:num w:numId="6" w16cid:durableId="1099519563">
    <w:abstractNumId w:val="3"/>
  </w:num>
  <w:num w:numId="7" w16cid:durableId="797332046">
    <w:abstractNumId w:val="5"/>
  </w:num>
  <w:num w:numId="8" w16cid:durableId="685063513">
    <w:abstractNumId w:val="2"/>
  </w:num>
  <w:num w:numId="9" w16cid:durableId="59402294">
    <w:abstractNumId w:val="1"/>
  </w:num>
  <w:num w:numId="10" w16cid:durableId="129446521">
    <w:abstractNumId w:val="10"/>
  </w:num>
  <w:num w:numId="11" w16cid:durableId="1762598743">
    <w:abstractNumId w:val="8"/>
  </w:num>
  <w:num w:numId="12" w16cid:durableId="1015763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10"/>
    <w:rsid w:val="000175B8"/>
    <w:rsid w:val="00020F10"/>
    <w:rsid w:val="000226D0"/>
    <w:rsid w:val="00034942"/>
    <w:rsid w:val="00043001"/>
    <w:rsid w:val="0005610B"/>
    <w:rsid w:val="00073914"/>
    <w:rsid w:val="000A534C"/>
    <w:rsid w:val="000B6838"/>
    <w:rsid w:val="000C2934"/>
    <w:rsid w:val="000D60E1"/>
    <w:rsid w:val="000D7BAF"/>
    <w:rsid w:val="000E17CD"/>
    <w:rsid w:val="000F083F"/>
    <w:rsid w:val="000F5E6A"/>
    <w:rsid w:val="00101F5B"/>
    <w:rsid w:val="0012580B"/>
    <w:rsid w:val="0012744C"/>
    <w:rsid w:val="00137F95"/>
    <w:rsid w:val="00142DA1"/>
    <w:rsid w:val="001679CE"/>
    <w:rsid w:val="001700F4"/>
    <w:rsid w:val="00194EA6"/>
    <w:rsid w:val="00195D6D"/>
    <w:rsid w:val="001A583B"/>
    <w:rsid w:val="001B0C1D"/>
    <w:rsid w:val="001C2CF7"/>
    <w:rsid w:val="001C666E"/>
    <w:rsid w:val="001D0565"/>
    <w:rsid w:val="001D3138"/>
    <w:rsid w:val="001E0B64"/>
    <w:rsid w:val="001F3D88"/>
    <w:rsid w:val="001F7C93"/>
    <w:rsid w:val="002011F5"/>
    <w:rsid w:val="0020317E"/>
    <w:rsid w:val="00203F92"/>
    <w:rsid w:val="00212509"/>
    <w:rsid w:val="00224FFD"/>
    <w:rsid w:val="00247346"/>
    <w:rsid w:val="0026131C"/>
    <w:rsid w:val="002646CB"/>
    <w:rsid w:val="00275664"/>
    <w:rsid w:val="00281DB9"/>
    <w:rsid w:val="00282ADA"/>
    <w:rsid w:val="002879EC"/>
    <w:rsid w:val="00291DC3"/>
    <w:rsid w:val="002969B3"/>
    <w:rsid w:val="00296B44"/>
    <w:rsid w:val="0029768C"/>
    <w:rsid w:val="002A16EA"/>
    <w:rsid w:val="002A1C0C"/>
    <w:rsid w:val="002A7D31"/>
    <w:rsid w:val="002C01EF"/>
    <w:rsid w:val="002D48F7"/>
    <w:rsid w:val="002E23F2"/>
    <w:rsid w:val="002E514C"/>
    <w:rsid w:val="002E7298"/>
    <w:rsid w:val="00323E85"/>
    <w:rsid w:val="00331823"/>
    <w:rsid w:val="00335162"/>
    <w:rsid w:val="0033730F"/>
    <w:rsid w:val="00337771"/>
    <w:rsid w:val="003410A1"/>
    <w:rsid w:val="0034729F"/>
    <w:rsid w:val="00350564"/>
    <w:rsid w:val="00351907"/>
    <w:rsid w:val="00352C69"/>
    <w:rsid w:val="00353302"/>
    <w:rsid w:val="00357836"/>
    <w:rsid w:val="0036706F"/>
    <w:rsid w:val="003A221B"/>
    <w:rsid w:val="003A6F56"/>
    <w:rsid w:val="003B3E65"/>
    <w:rsid w:val="003C22EE"/>
    <w:rsid w:val="00400C76"/>
    <w:rsid w:val="00404F4A"/>
    <w:rsid w:val="0043120C"/>
    <w:rsid w:val="0043283D"/>
    <w:rsid w:val="004418C5"/>
    <w:rsid w:val="00444A3E"/>
    <w:rsid w:val="00444D06"/>
    <w:rsid w:val="00467A7D"/>
    <w:rsid w:val="00471EB1"/>
    <w:rsid w:val="00494B7E"/>
    <w:rsid w:val="004A47BA"/>
    <w:rsid w:val="004B1206"/>
    <w:rsid w:val="004B1DE2"/>
    <w:rsid w:val="004B3E71"/>
    <w:rsid w:val="004B579E"/>
    <w:rsid w:val="004C386C"/>
    <w:rsid w:val="004C712C"/>
    <w:rsid w:val="004D5D93"/>
    <w:rsid w:val="004E3E01"/>
    <w:rsid w:val="004E70C9"/>
    <w:rsid w:val="004F1BEF"/>
    <w:rsid w:val="004F5036"/>
    <w:rsid w:val="00520EC1"/>
    <w:rsid w:val="00521358"/>
    <w:rsid w:val="00525E1D"/>
    <w:rsid w:val="0053458E"/>
    <w:rsid w:val="0053603C"/>
    <w:rsid w:val="005466D9"/>
    <w:rsid w:val="0055215F"/>
    <w:rsid w:val="00552CDA"/>
    <w:rsid w:val="00563758"/>
    <w:rsid w:val="00565AE2"/>
    <w:rsid w:val="00565ECC"/>
    <w:rsid w:val="00581992"/>
    <w:rsid w:val="005830D2"/>
    <w:rsid w:val="00593C03"/>
    <w:rsid w:val="005A351B"/>
    <w:rsid w:val="005A5D90"/>
    <w:rsid w:val="005A65E2"/>
    <w:rsid w:val="005A7CE2"/>
    <w:rsid w:val="005B28D8"/>
    <w:rsid w:val="005B4EAD"/>
    <w:rsid w:val="005B6A61"/>
    <w:rsid w:val="005C006A"/>
    <w:rsid w:val="005C4CB2"/>
    <w:rsid w:val="005E5F06"/>
    <w:rsid w:val="005F06BB"/>
    <w:rsid w:val="005F2E98"/>
    <w:rsid w:val="005F5744"/>
    <w:rsid w:val="00603A64"/>
    <w:rsid w:val="00612625"/>
    <w:rsid w:val="00613482"/>
    <w:rsid w:val="0061394B"/>
    <w:rsid w:val="00614200"/>
    <w:rsid w:val="00616484"/>
    <w:rsid w:val="00617363"/>
    <w:rsid w:val="006400D3"/>
    <w:rsid w:val="00643192"/>
    <w:rsid w:val="00647F12"/>
    <w:rsid w:val="006636A5"/>
    <w:rsid w:val="00664B0F"/>
    <w:rsid w:val="00670EE6"/>
    <w:rsid w:val="00675E57"/>
    <w:rsid w:val="0068689D"/>
    <w:rsid w:val="00686FF7"/>
    <w:rsid w:val="00694008"/>
    <w:rsid w:val="006940B6"/>
    <w:rsid w:val="00697DDC"/>
    <w:rsid w:val="006A3061"/>
    <w:rsid w:val="006A4A72"/>
    <w:rsid w:val="006A6DF2"/>
    <w:rsid w:val="006B4019"/>
    <w:rsid w:val="006C3D13"/>
    <w:rsid w:val="006C4410"/>
    <w:rsid w:val="006D64E0"/>
    <w:rsid w:val="006E0FE1"/>
    <w:rsid w:val="006F1A8B"/>
    <w:rsid w:val="006F3F0A"/>
    <w:rsid w:val="0070652B"/>
    <w:rsid w:val="0072716F"/>
    <w:rsid w:val="00731CDE"/>
    <w:rsid w:val="00732B32"/>
    <w:rsid w:val="00733B30"/>
    <w:rsid w:val="0074549F"/>
    <w:rsid w:val="00752B38"/>
    <w:rsid w:val="0076172B"/>
    <w:rsid w:val="00764B6C"/>
    <w:rsid w:val="0076551D"/>
    <w:rsid w:val="00775FA3"/>
    <w:rsid w:val="00782D09"/>
    <w:rsid w:val="0079163F"/>
    <w:rsid w:val="007A5803"/>
    <w:rsid w:val="007C275B"/>
    <w:rsid w:val="007D3BF9"/>
    <w:rsid w:val="007F064A"/>
    <w:rsid w:val="008077DC"/>
    <w:rsid w:val="00815D49"/>
    <w:rsid w:val="00825DE4"/>
    <w:rsid w:val="00842C51"/>
    <w:rsid w:val="00843180"/>
    <w:rsid w:val="00857CDB"/>
    <w:rsid w:val="00860E8B"/>
    <w:rsid w:val="00872779"/>
    <w:rsid w:val="00877C34"/>
    <w:rsid w:val="00877D43"/>
    <w:rsid w:val="008804C9"/>
    <w:rsid w:val="008820B9"/>
    <w:rsid w:val="00892E60"/>
    <w:rsid w:val="008A170E"/>
    <w:rsid w:val="008A47F1"/>
    <w:rsid w:val="008A5854"/>
    <w:rsid w:val="008A7982"/>
    <w:rsid w:val="008B4EA4"/>
    <w:rsid w:val="008B5547"/>
    <w:rsid w:val="008C4046"/>
    <w:rsid w:val="008C44D4"/>
    <w:rsid w:val="008D629E"/>
    <w:rsid w:val="008E26CF"/>
    <w:rsid w:val="008E4F32"/>
    <w:rsid w:val="00903B7B"/>
    <w:rsid w:val="00917062"/>
    <w:rsid w:val="00926235"/>
    <w:rsid w:val="00935D45"/>
    <w:rsid w:val="00935F68"/>
    <w:rsid w:val="0094090C"/>
    <w:rsid w:val="00962B28"/>
    <w:rsid w:val="00977826"/>
    <w:rsid w:val="009963DC"/>
    <w:rsid w:val="009A57C0"/>
    <w:rsid w:val="009B5D13"/>
    <w:rsid w:val="009C3022"/>
    <w:rsid w:val="009C5587"/>
    <w:rsid w:val="009E12B0"/>
    <w:rsid w:val="009E5A0E"/>
    <w:rsid w:val="00A016A5"/>
    <w:rsid w:val="00A040FC"/>
    <w:rsid w:val="00A1580F"/>
    <w:rsid w:val="00A1683F"/>
    <w:rsid w:val="00A25BE9"/>
    <w:rsid w:val="00A429FD"/>
    <w:rsid w:val="00A44584"/>
    <w:rsid w:val="00A46F4E"/>
    <w:rsid w:val="00A470FF"/>
    <w:rsid w:val="00A52F15"/>
    <w:rsid w:val="00A53771"/>
    <w:rsid w:val="00A751BE"/>
    <w:rsid w:val="00A75A40"/>
    <w:rsid w:val="00A75E14"/>
    <w:rsid w:val="00A8708A"/>
    <w:rsid w:val="00AB43F1"/>
    <w:rsid w:val="00AB4E71"/>
    <w:rsid w:val="00AF5669"/>
    <w:rsid w:val="00B10FC6"/>
    <w:rsid w:val="00B137DE"/>
    <w:rsid w:val="00B1709F"/>
    <w:rsid w:val="00B21C62"/>
    <w:rsid w:val="00B2416F"/>
    <w:rsid w:val="00B264EA"/>
    <w:rsid w:val="00B34DA8"/>
    <w:rsid w:val="00B412E2"/>
    <w:rsid w:val="00B54B45"/>
    <w:rsid w:val="00B77C52"/>
    <w:rsid w:val="00B84991"/>
    <w:rsid w:val="00B90534"/>
    <w:rsid w:val="00BA0395"/>
    <w:rsid w:val="00BA1E1B"/>
    <w:rsid w:val="00BC141F"/>
    <w:rsid w:val="00BD6451"/>
    <w:rsid w:val="00BE4D9C"/>
    <w:rsid w:val="00BE601B"/>
    <w:rsid w:val="00BF0043"/>
    <w:rsid w:val="00C01B6C"/>
    <w:rsid w:val="00C04A64"/>
    <w:rsid w:val="00C06472"/>
    <w:rsid w:val="00C10E1F"/>
    <w:rsid w:val="00C42B22"/>
    <w:rsid w:val="00C47B01"/>
    <w:rsid w:val="00C64E60"/>
    <w:rsid w:val="00C6627E"/>
    <w:rsid w:val="00C72590"/>
    <w:rsid w:val="00C73CDE"/>
    <w:rsid w:val="00C74E6B"/>
    <w:rsid w:val="00C80CDA"/>
    <w:rsid w:val="00C82CC8"/>
    <w:rsid w:val="00C878B3"/>
    <w:rsid w:val="00CA05A0"/>
    <w:rsid w:val="00CA0856"/>
    <w:rsid w:val="00CA595F"/>
    <w:rsid w:val="00CC100F"/>
    <w:rsid w:val="00CC419A"/>
    <w:rsid w:val="00CC7A42"/>
    <w:rsid w:val="00CD55F8"/>
    <w:rsid w:val="00CD5940"/>
    <w:rsid w:val="00CE7164"/>
    <w:rsid w:val="00CF2B89"/>
    <w:rsid w:val="00D0354F"/>
    <w:rsid w:val="00D31399"/>
    <w:rsid w:val="00D31C4F"/>
    <w:rsid w:val="00D32629"/>
    <w:rsid w:val="00D34FA5"/>
    <w:rsid w:val="00D5300A"/>
    <w:rsid w:val="00D556AC"/>
    <w:rsid w:val="00D72CFF"/>
    <w:rsid w:val="00D9291D"/>
    <w:rsid w:val="00D94072"/>
    <w:rsid w:val="00DA6818"/>
    <w:rsid w:val="00DC6694"/>
    <w:rsid w:val="00DD0C66"/>
    <w:rsid w:val="00DF1575"/>
    <w:rsid w:val="00E167E0"/>
    <w:rsid w:val="00E27B11"/>
    <w:rsid w:val="00E476BF"/>
    <w:rsid w:val="00E51EEB"/>
    <w:rsid w:val="00E5719B"/>
    <w:rsid w:val="00E72B28"/>
    <w:rsid w:val="00E825A9"/>
    <w:rsid w:val="00E82649"/>
    <w:rsid w:val="00E87326"/>
    <w:rsid w:val="00E9714E"/>
    <w:rsid w:val="00EA10C2"/>
    <w:rsid w:val="00EA16CB"/>
    <w:rsid w:val="00EA2A67"/>
    <w:rsid w:val="00EA5AD0"/>
    <w:rsid w:val="00EB34EF"/>
    <w:rsid w:val="00EC0EC9"/>
    <w:rsid w:val="00EC4E1C"/>
    <w:rsid w:val="00EC5999"/>
    <w:rsid w:val="00ED6750"/>
    <w:rsid w:val="00EE0A7E"/>
    <w:rsid w:val="00EE6E6E"/>
    <w:rsid w:val="00EF5CE5"/>
    <w:rsid w:val="00EF78B6"/>
    <w:rsid w:val="00F05677"/>
    <w:rsid w:val="00F101A7"/>
    <w:rsid w:val="00F14678"/>
    <w:rsid w:val="00F22163"/>
    <w:rsid w:val="00F2277F"/>
    <w:rsid w:val="00F32F51"/>
    <w:rsid w:val="00F42160"/>
    <w:rsid w:val="00F42B2A"/>
    <w:rsid w:val="00F4464B"/>
    <w:rsid w:val="00F522AD"/>
    <w:rsid w:val="00F53E30"/>
    <w:rsid w:val="00F57B24"/>
    <w:rsid w:val="00F57FA0"/>
    <w:rsid w:val="00F81F75"/>
    <w:rsid w:val="00F83EBF"/>
    <w:rsid w:val="00F865B5"/>
    <w:rsid w:val="00FA41FC"/>
    <w:rsid w:val="00FA4A3B"/>
    <w:rsid w:val="00FA6AE4"/>
    <w:rsid w:val="00FC0CCB"/>
    <w:rsid w:val="00FC3F85"/>
    <w:rsid w:val="00FD3006"/>
    <w:rsid w:val="00FD3037"/>
    <w:rsid w:val="00FD5ED5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A8E7C"/>
  <w15:docId w15:val="{0BA39598-76A9-4253-8762-981A5AA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BA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E0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E0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E0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E0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E0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E0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E01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E0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E0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1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4C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4CB2"/>
  </w:style>
  <w:style w:type="paragraph" w:styleId="Footer">
    <w:name w:val="footer"/>
    <w:basedOn w:val="Normal"/>
    <w:link w:val="FooterChar"/>
    <w:uiPriority w:val="99"/>
    <w:unhideWhenUsed/>
    <w:rsid w:val="005C4C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4CB2"/>
  </w:style>
  <w:style w:type="paragraph" w:styleId="BalloonText">
    <w:name w:val="Balloon Text"/>
    <w:basedOn w:val="Normal"/>
    <w:link w:val="BalloonTextChar"/>
    <w:uiPriority w:val="99"/>
    <w:semiHidden/>
    <w:unhideWhenUsed/>
    <w:rsid w:val="005C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3E01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E3E01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E01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E0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E01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E0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E01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E01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E01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NoSpacing">
    <w:name w:val="No Spacing"/>
    <w:basedOn w:val="Normal"/>
    <w:uiPriority w:val="1"/>
    <w:qFormat/>
    <w:rsid w:val="004E3E01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table" w:styleId="TableGrid">
    <w:name w:val="Table Grid"/>
    <w:basedOn w:val="TableNormal"/>
    <w:uiPriority w:val="59"/>
    <w:rsid w:val="004E3E01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3E01"/>
    <w:rPr>
      <w:color w:val="808080"/>
    </w:rPr>
  </w:style>
  <w:style w:type="character" w:customStyle="1" w:styleId="postbody">
    <w:name w:val="postbody"/>
    <w:basedOn w:val="DefaultParagraphFont"/>
    <w:rsid w:val="004E3E01"/>
  </w:style>
  <w:style w:type="paragraph" w:styleId="BodyText">
    <w:name w:val="Body Text"/>
    <w:basedOn w:val="Normal"/>
    <w:link w:val="BodyTextChar"/>
    <w:rsid w:val="004E3E01"/>
    <w:pPr>
      <w:spacing w:after="0" w:line="240" w:lineRule="auto"/>
    </w:pPr>
    <w:rPr>
      <w:rFonts w:ascii="Times New Roman" w:eastAsia="Times New Roman" w:hAnsi="Times New Roman"/>
      <w:sz w:val="28"/>
      <w:szCs w:val="24"/>
      <w:lang w:val="en-US" w:eastAsia="ro-RO" w:bidi="en-US"/>
    </w:rPr>
  </w:style>
  <w:style w:type="character" w:customStyle="1" w:styleId="BodyTextChar">
    <w:name w:val="Body Text Char"/>
    <w:basedOn w:val="DefaultParagraphFont"/>
    <w:link w:val="BodyText"/>
    <w:rsid w:val="004E3E01"/>
    <w:rPr>
      <w:rFonts w:ascii="Times New Roman" w:eastAsia="Times New Roman" w:hAnsi="Times New Roman" w:cs="Times New Roman"/>
      <w:sz w:val="28"/>
      <w:szCs w:val="24"/>
      <w:lang w:eastAsia="ro-RO" w:bidi="en-US"/>
    </w:rPr>
  </w:style>
  <w:style w:type="paragraph" w:styleId="NormalWeb">
    <w:name w:val="Normal (Web)"/>
    <w:basedOn w:val="Normal"/>
    <w:uiPriority w:val="99"/>
    <w:rsid w:val="004E3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E3E0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E3E01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E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E3E01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4E3E01"/>
    <w:rPr>
      <w:b/>
      <w:bCs/>
    </w:rPr>
  </w:style>
  <w:style w:type="character" w:styleId="Emphasis">
    <w:name w:val="Emphasis"/>
    <w:uiPriority w:val="20"/>
    <w:qFormat/>
    <w:rsid w:val="004E3E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4E3E01"/>
    <w:pPr>
      <w:spacing w:before="200" w:after="0"/>
      <w:ind w:left="360" w:right="360"/>
    </w:pPr>
    <w:rPr>
      <w:rFonts w:asciiTheme="minorHAnsi" w:eastAsiaTheme="minorEastAsia" w:hAnsiTheme="minorHAnsi" w:cstheme="minorBidi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E3E01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E0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E01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4E3E01"/>
    <w:rPr>
      <w:i/>
      <w:iCs/>
    </w:rPr>
  </w:style>
  <w:style w:type="character" w:styleId="IntenseEmphasis">
    <w:name w:val="Intense Emphasis"/>
    <w:uiPriority w:val="21"/>
    <w:qFormat/>
    <w:rsid w:val="004E3E01"/>
    <w:rPr>
      <w:b/>
      <w:bCs/>
    </w:rPr>
  </w:style>
  <w:style w:type="character" w:styleId="SubtleReference">
    <w:name w:val="Subtle Reference"/>
    <w:uiPriority w:val="31"/>
    <w:qFormat/>
    <w:rsid w:val="004E3E01"/>
    <w:rPr>
      <w:smallCaps/>
    </w:rPr>
  </w:style>
  <w:style w:type="character" w:styleId="IntenseReference">
    <w:name w:val="Intense Reference"/>
    <w:uiPriority w:val="32"/>
    <w:qFormat/>
    <w:rsid w:val="004E3E01"/>
    <w:rPr>
      <w:smallCaps/>
      <w:spacing w:val="5"/>
      <w:u w:val="single"/>
    </w:rPr>
  </w:style>
  <w:style w:type="character" w:styleId="BookTitle">
    <w:name w:val="Book Title"/>
    <w:uiPriority w:val="33"/>
    <w:qFormat/>
    <w:rsid w:val="004E3E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E01"/>
    <w:pPr>
      <w:outlineLvl w:val="9"/>
    </w:pPr>
  </w:style>
  <w:style w:type="character" w:customStyle="1" w:styleId="ax">
    <w:name w:val="ax"/>
    <w:basedOn w:val="DefaultParagraphFont"/>
    <w:rsid w:val="004E3E01"/>
  </w:style>
  <w:style w:type="character" w:customStyle="1" w:styleId="tax">
    <w:name w:val="tax"/>
    <w:basedOn w:val="DefaultParagraphFont"/>
    <w:rsid w:val="004E3E01"/>
  </w:style>
  <w:style w:type="character" w:customStyle="1" w:styleId="ca">
    <w:name w:val="ca"/>
    <w:basedOn w:val="DefaultParagraphFont"/>
    <w:rsid w:val="004E3E01"/>
  </w:style>
  <w:style w:type="character" w:customStyle="1" w:styleId="tca">
    <w:name w:val="tca"/>
    <w:basedOn w:val="DefaultParagraphFont"/>
    <w:rsid w:val="004E3E01"/>
  </w:style>
  <w:style w:type="character" w:customStyle="1" w:styleId="tpa">
    <w:name w:val="tpa"/>
    <w:basedOn w:val="DefaultParagraphFont"/>
    <w:rsid w:val="004E3E01"/>
  </w:style>
  <w:style w:type="character" w:styleId="Hyperlink">
    <w:name w:val="Hyperlink"/>
    <w:basedOn w:val="DefaultParagraphFont"/>
    <w:uiPriority w:val="99"/>
    <w:semiHidden/>
    <w:unhideWhenUsed/>
    <w:rsid w:val="004E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86C7-C33C-43F7-8CD3-0E95CADB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Bobeica Iuliana</cp:lastModifiedBy>
  <cp:revision>3</cp:revision>
  <cp:lastPrinted>2021-06-15T11:14:00Z</cp:lastPrinted>
  <dcterms:created xsi:type="dcterms:W3CDTF">2023-06-20T11:15:00Z</dcterms:created>
  <dcterms:modified xsi:type="dcterms:W3CDTF">2023-06-20T11:16:00Z</dcterms:modified>
</cp:coreProperties>
</file>