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4D3BE6" w:rsidRDefault="005652B4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73E694" w14:textId="003FC769" w:rsidR="00F060EE" w:rsidRPr="004D3BE6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4D3BE6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324F4D0F" w14:textId="77777777" w:rsidR="00F93E0C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E6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4D3BE6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E6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E6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4D3BE6">
        <w:rPr>
          <w:rFonts w:ascii="Times New Roman" w:hAnsi="Times New Roman" w:cs="Times New Roman"/>
          <w:b/>
          <w:sz w:val="28"/>
          <w:szCs w:val="28"/>
        </w:rPr>
        <w:t xml:space="preserve">de </w:t>
      </w:r>
    </w:p>
    <w:p w14:paraId="25ECFB18" w14:textId="516F34F4" w:rsidR="00F060EE" w:rsidRPr="004D3BE6" w:rsidRDefault="004D3BE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E6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Pr="004D3BE6"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 w:rsidRPr="004D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E9" w:rsidRPr="004D3BE6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F699C9E" w14:textId="77777777" w:rsidR="00F060EE" w:rsidRPr="004D3BE6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25B6EB7" w14:textId="4D04EFC5" w:rsidR="00CC71BC" w:rsidRPr="00164B4B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</w:t>
      </w:r>
      <w:r w:rsidR="00702E84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93E0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16 </w:t>
      </w:r>
      <w:proofErr w:type="spellStart"/>
      <w:r w:rsidR="00F93E0C" w:rsidRPr="00164B4B">
        <w:rPr>
          <w:rFonts w:ascii="Times New Roman" w:eastAsia="Times New Roman" w:hAnsi="Times New Roman" w:cs="Times New Roman"/>
          <w:bCs/>
          <w:sz w:val="28"/>
          <w:szCs w:val="28"/>
        </w:rPr>
        <w:t>decembrie</w:t>
      </w:r>
      <w:proofErr w:type="spellEnd"/>
      <w:r w:rsidR="00534E9D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la </w:t>
      </w:r>
      <w:proofErr w:type="spellStart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CC71BC"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09D5D9F0" w14:textId="379E3E7D" w:rsidR="008576CB" w:rsidRPr="00164B4B" w:rsidRDefault="00CC71BC" w:rsidP="001635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a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35CA">
        <w:rPr>
          <w:rFonts w:ascii="Times New Roman" w:eastAsia="Times New Roman" w:hAnsi="Times New Roman" w:cs="Times New Roman"/>
          <w:bCs/>
          <w:sz w:val="28"/>
          <w:szCs w:val="28"/>
        </w:rPr>
        <w:t>ordinare</w:t>
      </w:r>
      <w:proofErr w:type="spellEnd"/>
      <w:r w:rsidR="001635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35CA" w:rsidRPr="00164B4B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="001635CA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A" w:rsidRPr="00164B4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635CA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A" w:rsidRPr="00164B4B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1635CA" w:rsidRPr="00164B4B">
        <w:rPr>
          <w:rFonts w:ascii="Times New Roman" w:hAnsi="Times New Roman" w:cs="Times New Roman"/>
          <w:sz w:val="28"/>
          <w:szCs w:val="28"/>
        </w:rPr>
        <w:t xml:space="preserve"> nr.</w:t>
      </w:r>
      <w:r w:rsidR="001635CA" w:rsidRPr="00164B4B">
        <w:rPr>
          <w:rFonts w:ascii="Times New Roman" w:hAnsi="Times New Roman" w:cs="Times New Roman"/>
          <w:bCs/>
          <w:sz w:val="28"/>
          <w:szCs w:val="28"/>
        </w:rPr>
        <w:t xml:space="preserve"> 399 din </w:t>
      </w:r>
      <w:r w:rsidR="001635CA" w:rsidRPr="00164B4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635CA" w:rsidRPr="00164B4B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1635CA" w:rsidRPr="00164B4B">
        <w:rPr>
          <w:rFonts w:ascii="Times New Roman" w:hAnsi="Times New Roman" w:cs="Times New Roman"/>
          <w:sz w:val="28"/>
          <w:szCs w:val="28"/>
        </w:rPr>
        <w:t xml:space="preserve"> 2021</w:t>
      </w:r>
      <w:r w:rsidR="001635CA">
        <w:rPr>
          <w:rFonts w:ascii="Times New Roman" w:hAnsi="Times New Roman" w:cs="Times New Roman"/>
          <w:sz w:val="28"/>
          <w:szCs w:val="28"/>
        </w:rPr>
        <w:t xml:space="preserve"> </w:t>
      </w:r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au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164B4B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</w:t>
      </w:r>
      <w:r w:rsidR="001635CA">
        <w:rPr>
          <w:rFonts w:ascii="Times New Roman" w:eastAsia="Times New Roman" w:hAnsi="Times New Roman" w:cs="Times New Roman"/>
          <w:bCs/>
          <w:sz w:val="28"/>
          <w:szCs w:val="28"/>
        </w:rPr>
        <w:t xml:space="preserve"> care </w:t>
      </w:r>
      <w:r w:rsidR="00920AFE" w:rsidRPr="00164B4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20AFE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FE" w:rsidRPr="00164B4B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8576CB" w:rsidRPr="00164B4B">
        <w:rPr>
          <w:rFonts w:ascii="Times New Roman" w:hAnsi="Times New Roman" w:cs="Times New Roman"/>
          <w:sz w:val="28"/>
          <w:szCs w:val="28"/>
        </w:rPr>
        <w:t>.</w:t>
      </w:r>
    </w:p>
    <w:p w14:paraId="47AAD72E" w14:textId="77777777" w:rsidR="005A1113" w:rsidRPr="00164B4B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A3470" w14:textId="4CD00FC9" w:rsidR="005A1113" w:rsidRPr="00164B4B" w:rsidRDefault="00D63B84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D63B84">
        <w:rPr>
          <w:rFonts w:ascii="Times New Roman" w:hAnsi="Times New Roman" w:cs="Times New Roman"/>
          <w:sz w:val="28"/>
          <w:szCs w:val="28"/>
        </w:rPr>
        <w:t>esfasura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3B84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Pr="00D63B84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5A1113" w:rsidRPr="00164B4B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5A1113" w:rsidRPr="00164B4B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5A1113" w:rsidRPr="00164B4B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5A1113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5A1113" w:rsidRPr="00164B4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164B4B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98DCD" w14:textId="10DD8956" w:rsidR="003E15DF" w:rsidRDefault="003E15DF" w:rsidP="00164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D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nominal, a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32 de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DF">
        <w:rPr>
          <w:rFonts w:ascii="Times New Roman" w:hAnsi="Times New Roman" w:cs="Times New Roman"/>
          <w:sz w:val="28"/>
          <w:szCs w:val="28"/>
        </w:rPr>
        <w:t>județeni</w:t>
      </w:r>
      <w:proofErr w:type="spellEnd"/>
      <w:r w:rsidRPr="003E15D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A570983" w14:textId="77777777" w:rsidR="00164B4B" w:rsidRPr="00164B4B" w:rsidRDefault="00164B4B" w:rsidP="00164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9C824" w14:textId="2DA6D8E9" w:rsidR="00164B4B" w:rsidRPr="00164B4B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B4B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908" w:rsidRPr="00164B4B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="002B7908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164B4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B7908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08" w:rsidRPr="00164B4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2B7908" w:rsidRPr="00164B4B">
        <w:rPr>
          <w:rFonts w:ascii="Times New Roman" w:hAnsi="Times New Roman" w:cs="Times New Roman"/>
          <w:sz w:val="28"/>
          <w:szCs w:val="28"/>
        </w:rPr>
        <w:t xml:space="preserve"> </w:t>
      </w:r>
      <w:r w:rsidRPr="00164B4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din data de 18.11.2021,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verbal al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din 23.11.2021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verbal al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B4B" w:rsidRPr="00164B4B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164B4B" w:rsidRPr="00164B4B">
        <w:rPr>
          <w:rFonts w:ascii="Times New Roman" w:hAnsi="Times New Roman" w:cs="Times New Roman"/>
          <w:sz w:val="28"/>
          <w:szCs w:val="28"/>
        </w:rPr>
        <w:t xml:space="preserve"> din 14.12.2021.</w:t>
      </w:r>
    </w:p>
    <w:p w14:paraId="2378B42F" w14:textId="49D652B4" w:rsidR="00164B4B" w:rsidRPr="00164B4B" w:rsidRDefault="00164B4B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B4B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procese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verbal</w:t>
      </w:r>
      <w:r w:rsidR="0075340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64B4B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164B4B">
        <w:rPr>
          <w:rFonts w:ascii="Times New Roman" w:hAnsi="Times New Roman" w:cs="Times New Roman"/>
          <w:sz w:val="28"/>
          <w:szCs w:val="28"/>
        </w:rPr>
        <w:t>.</w:t>
      </w:r>
    </w:p>
    <w:p w14:paraId="42E367C4" w14:textId="23DE9964" w:rsidR="00D074A5" w:rsidRPr="00133D71" w:rsidRDefault="00D074A5" w:rsidP="00164B4B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S-a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trecut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prezentarea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proiectelor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hotarare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inscrise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pe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ordinea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zi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b/>
          <w:bCs/>
          <w:sz w:val="28"/>
          <w:szCs w:val="28"/>
        </w:rPr>
        <w:t>şedinţei</w:t>
      </w:r>
      <w:proofErr w:type="spellEnd"/>
      <w:r w:rsidRPr="00133D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46A5F39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1.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prețurilor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lei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venitului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brut,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arenda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exprimă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valabile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fiscal 2022”</w:t>
      </w:r>
    </w:p>
    <w:p w14:paraId="007EC9D5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2022” </w:t>
      </w:r>
    </w:p>
    <w:p w14:paraId="0C7E8EEC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3.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Bolotești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local al U.A.T.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Bolotești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345A97EB" w14:textId="1620C07B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4.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local al U.A.T.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652C95A8" w14:textId="0184F80B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5.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expropriere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 care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coridorul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expropriere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DJ 205 P pe o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totala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12,90 km din care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Bolotești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sector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intersecție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DN 2D-Putna-Ivancesti, km 0+000-4+500, L=4,500 km,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Garoafa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sector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Făurei-Garoafa-Precistanu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km 8+090-10+990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km 11+000-</w:t>
      </w:r>
      <w:r w:rsidRPr="00133D71">
        <w:rPr>
          <w:rFonts w:ascii="Times New Roman" w:hAnsi="Times New Roman" w:cs="Times New Roman"/>
          <w:sz w:val="28"/>
          <w:szCs w:val="28"/>
        </w:rPr>
        <w:lastRenderedPageBreak/>
        <w:t xml:space="preserve">km 13+800, L=5,70 km,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Milcovul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Lot III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intersecție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DN 23-intersectie DN 23A, KM 29+700-32+400, L=2,70 km,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AC976E3" w14:textId="652C6ACD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6.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DJ 204F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Lt=4,90 km din care: sector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Slobozia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Ciorăşti-Armeni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km.0+000-km.2+000, L=2,0 km.,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Slobozia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Ciorăşti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sector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Oreavu-Gugeşti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km.9+100-km.12+000, L=2,90 km.,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Gugeşti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II, sector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Oreavu-Gugesti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km 9+100-km 12+000, L=2,9 km,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Gugești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27FB9BAB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7. ,,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LmP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Casa Clara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L.P. Casa Clara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3CAFC4C" w14:textId="740A2C23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8. ,,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LmP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Casa Anca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L.P. Casa Anca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1BD54D6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9. ,,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LmP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Casa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Luminiţa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L.P. Casa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Luminţa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6D5E983D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10. ,,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Maxim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(LMP)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Păuneşti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1FFDAFC9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11. “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Locuinţei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Maxim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E6F3197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12. ,,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Măicăneşti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Neuropsihiatrică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Măicăneşti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496A544F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13. ,,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Jariştea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Neuropsihiatrică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Jariştea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567F479F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14. ,,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Coteşti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3527D8A2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15. ,,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(CIA) “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Sfînta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Maria”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Golești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Golești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641CEAE1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16. ,,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(CIA) I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4E24D459" w14:textId="6EC3EAB6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17. ,,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(CIA) II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2C26C6E0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18.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Neexercitarea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preempţiune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monument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istoric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“Casa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Cristache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Solomon”, cod LMI VN-II-m-B-06436, din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Bd.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nr. 22” </w:t>
      </w:r>
    </w:p>
    <w:p w14:paraId="5141A176" w14:textId="6D103CEE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19.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actualizarii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documentatiilor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cadastrale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               </w:t>
      </w:r>
    </w:p>
    <w:p w14:paraId="50C276F8" w14:textId="22FE5732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 20.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modalității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adoptatorului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adoptatoare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transport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susținerii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stimulării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adopției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interne” </w:t>
      </w:r>
    </w:p>
    <w:p w14:paraId="071B1568" w14:textId="1263DFD3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21.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circulație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pe DJ 205 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km 4+200 - km 5+700 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Vrâncioaia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7CF0F5E7" w14:textId="3A17C079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22.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construcție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social –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culturală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7705800" w14:textId="3C3FA731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23. “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cabinetul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vicepreședinților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192351E5" w14:textId="5514DC1D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24.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Mihălceni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C18E0C6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25. “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Incluzivă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79896A3B" w14:textId="1C4D1EFA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26. “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Educațională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433D50FF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27.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post din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Salvamont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4338770C" w14:textId="55AA1983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28. ,,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modificarii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numarului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Directia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Generala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,,  </w:t>
      </w:r>
    </w:p>
    <w:p w14:paraId="40ED11BE" w14:textId="79A1955F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29.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protocolului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Apele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Administrația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Bazinală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Siret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Administrativ-Teritoriala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investiţie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pe DJ 204 G,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râul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Putna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Boțârlău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, km. 16+550”     </w:t>
      </w:r>
    </w:p>
    <w:p w14:paraId="5A4B057B" w14:textId="46EC5519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>30.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implementat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Operaţional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Capacitate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2014-2020” </w:t>
      </w:r>
    </w:p>
    <w:p w14:paraId="0D848F84" w14:textId="73897606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31.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 data de 30.11.2021” </w:t>
      </w:r>
    </w:p>
    <w:p w14:paraId="5F4E0844" w14:textId="77777777" w:rsidR="00055DF5" w:rsidRPr="00133D71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33D71">
        <w:rPr>
          <w:rFonts w:ascii="Times New Roman" w:hAnsi="Times New Roman" w:cs="Times New Roman"/>
          <w:sz w:val="28"/>
          <w:szCs w:val="28"/>
        </w:rPr>
        <w:t xml:space="preserve">32. „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strigare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autoturismului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marca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Toyota, tip Land Cruiser an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fabricație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2012,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aparținând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al U.A.T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auto al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D71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33D71">
        <w:rPr>
          <w:rFonts w:ascii="Times New Roman" w:hAnsi="Times New Roman" w:cs="Times New Roman"/>
          <w:sz w:val="28"/>
          <w:szCs w:val="28"/>
        </w:rPr>
        <w:t>”</w:t>
      </w:r>
    </w:p>
    <w:p w14:paraId="0C45FE2A" w14:textId="581E1A68" w:rsidR="001E7853" w:rsidRPr="00175601" w:rsidRDefault="00A452D4" w:rsidP="001E7853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36C">
        <w:rPr>
          <w:rFonts w:ascii="Times New Roman" w:hAnsi="Times New Roman" w:cs="Times New Roman"/>
          <w:b/>
          <w:bCs/>
          <w:sz w:val="28"/>
          <w:szCs w:val="28"/>
        </w:rPr>
        <w:t>Presedintele</w:t>
      </w:r>
      <w:proofErr w:type="spellEnd"/>
      <w:r w:rsidRPr="005A5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36C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5A5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36C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75601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 ca</w:t>
      </w:r>
      <w:r w:rsidR="00175601" w:rsidRPr="00175601">
        <w:rPr>
          <w:rFonts w:ascii="Times New Roman" w:hAnsi="Times New Roman" w:cs="Times New Roman"/>
          <w:sz w:val="28"/>
          <w:szCs w:val="28"/>
        </w:rPr>
        <w:t>,</w:t>
      </w:r>
      <w:r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75601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601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="00175601" w:rsidRPr="00175601">
        <w:rPr>
          <w:rFonts w:ascii="Times New Roman" w:hAnsi="Times New Roman" w:cs="Times New Roman"/>
          <w:sz w:val="28"/>
          <w:szCs w:val="28"/>
        </w:rPr>
        <w:t>,</w:t>
      </w:r>
      <w:r w:rsidR="001E7853" w:rsidRPr="0017560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definitivate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175601" w:rsidRPr="00175601">
        <w:rPr>
          <w:rFonts w:ascii="Times New Roman" w:hAnsi="Times New Roman" w:cs="Times New Roman"/>
          <w:sz w:val="28"/>
          <w:szCs w:val="28"/>
        </w:rPr>
        <w:t xml:space="preserve"> </w:t>
      </w:r>
      <w:r w:rsidR="007A49C0">
        <w:rPr>
          <w:rFonts w:ascii="Times New Roman" w:hAnsi="Times New Roman" w:cs="Times New Roman"/>
          <w:sz w:val="28"/>
          <w:szCs w:val="28"/>
        </w:rPr>
        <w:t>care</w:t>
      </w:r>
      <w:r w:rsidR="001E7853" w:rsidRPr="00175601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175601" w:rsidRPr="00175601">
        <w:rPr>
          <w:rFonts w:ascii="Times New Roman" w:hAnsi="Times New Roman" w:cs="Times New Roman"/>
          <w:sz w:val="28"/>
          <w:szCs w:val="28"/>
        </w:rPr>
        <w:t>.</w:t>
      </w:r>
    </w:p>
    <w:p w14:paraId="79BC933D" w14:textId="3D8D052B" w:rsidR="00055DF5" w:rsidRPr="00175601" w:rsidRDefault="00175601" w:rsidP="001E7853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601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7560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601">
        <w:rPr>
          <w:rFonts w:ascii="Times New Roman" w:hAnsi="Times New Roman" w:cs="Times New Roman"/>
          <w:sz w:val="28"/>
          <w:szCs w:val="28"/>
        </w:rPr>
        <w:t>propusa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7853" w:rsidRPr="00175601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="001E7853" w:rsidRPr="00175601">
        <w:rPr>
          <w:rFonts w:ascii="Times New Roman" w:hAnsi="Times New Roman" w:cs="Times New Roman"/>
          <w:sz w:val="28"/>
          <w:szCs w:val="28"/>
        </w:rPr>
        <w:t>:</w:t>
      </w:r>
    </w:p>
    <w:p w14:paraId="1DCDAEAE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33.„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2021” </w:t>
      </w:r>
    </w:p>
    <w:p w14:paraId="1D683673" w14:textId="59F82AD4" w:rsidR="00055DF5" w:rsidRPr="001C43EB" w:rsidRDefault="00055DF5" w:rsidP="001C43E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34.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Obrejița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local </w:t>
      </w:r>
    </w:p>
    <w:p w14:paraId="41FD8CF4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>35.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generata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partiala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Reconstructia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ecologica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forestiera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degradate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perimetrele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ameliorare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Ciorasti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Maicanesti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”   </w:t>
      </w:r>
    </w:p>
    <w:p w14:paraId="21DD8510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36.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Inscrierea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sub aspect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valoric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contabile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820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brut de 3069,22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m.c.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DJ 204D,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Focșani-Biliești-Suraia-Vadu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Roșca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valorificării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”</w:t>
      </w:r>
    </w:p>
    <w:p w14:paraId="62CCA2F9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37.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din zona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: DJ 241A -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Lotul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I, format din 109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brut de 395,25 mc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DJ 241-Lotul II, format din 179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brut de 583,11 mc”</w:t>
      </w:r>
    </w:p>
    <w:p w14:paraId="5EE6B383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38.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Amplasare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funcţiune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6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staţii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reîncărcare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”</w:t>
      </w:r>
    </w:p>
    <w:p w14:paraId="5448E0BE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39.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pe DJ 204 D,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râul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Putna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km. 24+400”,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32793DD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40.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Amenajare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recompartimentare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protejată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„Venus –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!”, str.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nr.15,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oraş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Mărăşeşti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aparţinând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”</w:t>
      </w:r>
    </w:p>
    <w:p w14:paraId="109290FB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41.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„CONSOLIDARE,  RESTAURAREA SI PUNERE IN VALOARE - MUZEUL VRANCEI" - CLADIREA "TRIBUNALUL JUDETEAN cod LMI VN-II-m-A-06417" Str.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Voda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nr. 8,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870A9C1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42.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actualizate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restaurare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Muzeul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clădirea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Tribunalului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cod LMI VN -II-m – A-06417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EEE4D59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 xml:space="preserve">43. „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DJ 204D, sector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Vulturu-Hângulești-Maluri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km.26+000-km.35+600, L = 9,6 km.,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”</w:t>
      </w:r>
    </w:p>
    <w:p w14:paraId="7B86E5D0" w14:textId="77777777" w:rsidR="00055DF5" w:rsidRPr="001C43EB" w:rsidRDefault="00055DF5" w:rsidP="00055DF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>44.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pe DJ 204 N,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Râmnic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Nănești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, km. 2+300,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E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C43EB">
        <w:rPr>
          <w:rFonts w:ascii="Times New Roman" w:hAnsi="Times New Roman" w:cs="Times New Roman"/>
          <w:sz w:val="28"/>
          <w:szCs w:val="28"/>
        </w:rPr>
        <w:t>”</w:t>
      </w:r>
    </w:p>
    <w:p w14:paraId="06EB2554" w14:textId="550C3384" w:rsidR="006161EE" w:rsidRPr="00996487" w:rsidRDefault="00996487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54489">
        <w:rPr>
          <w:rFonts w:ascii="Times New Roman" w:hAnsi="Times New Roman" w:cs="Times New Roman"/>
          <w:b/>
          <w:bCs/>
          <w:sz w:val="28"/>
          <w:szCs w:val="28"/>
        </w:rPr>
        <w:t>uplimentarea</w:t>
      </w:r>
      <w:proofErr w:type="spellEnd"/>
      <w:r w:rsidR="00C54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4489">
        <w:rPr>
          <w:rFonts w:ascii="Times New Roman" w:hAnsi="Times New Roman" w:cs="Times New Roman"/>
          <w:b/>
          <w:bCs/>
          <w:sz w:val="28"/>
          <w:szCs w:val="28"/>
        </w:rPr>
        <w:t>ordinii</w:t>
      </w:r>
      <w:proofErr w:type="spellEnd"/>
      <w:r w:rsidR="00C5448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C54489">
        <w:rPr>
          <w:rFonts w:ascii="Times New Roman" w:hAnsi="Times New Roman" w:cs="Times New Roman"/>
          <w:b/>
          <w:b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cat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54C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3054C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o</w:t>
      </w:r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rdinea</w:t>
      </w:r>
      <w:proofErr w:type="spellEnd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zi</w:t>
      </w:r>
      <w:proofErr w:type="spellEnd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 w:rsidR="00C54489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C54489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integralitatea</w:t>
      </w:r>
      <w:proofErr w:type="spellEnd"/>
      <w:r w:rsidR="00C54489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54489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sa</w:t>
      </w:r>
      <w:proofErr w:type="spellEnd"/>
      <w:r w:rsidR="006A3E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36E7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="005936E7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5936E7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5936E7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aprobat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e</w:t>
      </w:r>
      <w:proofErr w:type="spellEnd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7207CF" w:rsidRPr="00C5448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0369168" w14:textId="77777777" w:rsidR="008C4050" w:rsidRPr="004D3BE6" w:rsidRDefault="008C4050" w:rsidP="00D65218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5B5DC468" w14:textId="351AC6E1" w:rsidR="006047E0" w:rsidRPr="00E721E4" w:rsidRDefault="00BF2E1B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21E4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E721E4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FC7B9C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05EE9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</w:t>
      </w:r>
      <w:r w:rsidR="008F185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consilierilor </w:t>
      </w:r>
      <w:proofErr w:type="spellStart"/>
      <w:r w:rsidR="008F185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6047E0" w:rsidRPr="00E721E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prin posta electronica. </w:t>
      </w:r>
      <w:proofErr w:type="spellStart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Totodata</w:t>
      </w:r>
      <w:proofErr w:type="spellEnd"/>
      <w:r w:rsidR="00BC5CF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60116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cu</w:t>
      </w:r>
      <w:r w:rsidR="006047E0" w:rsidRPr="00E721E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care ar putea fi in conflict de interese. </w:t>
      </w:r>
    </w:p>
    <w:p w14:paraId="67FF31CA" w14:textId="77777777" w:rsidR="006047E0" w:rsidRPr="001D0F33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2727760"/>
      <w:bookmarkStart w:id="1" w:name="_Hlk73516682"/>
      <w:r w:rsidRPr="001D0F33">
        <w:rPr>
          <w:rFonts w:ascii="Times New Roman" w:hAnsi="Times New Roman" w:cs="Times New Roman"/>
          <w:b/>
          <w:iCs/>
          <w:sz w:val="28"/>
          <w:szCs w:val="28"/>
        </w:rPr>
        <w:t xml:space="preserve">Ulterior, s-a </w:t>
      </w:r>
      <w:proofErr w:type="spellStart"/>
      <w:r w:rsidRPr="001D0F33">
        <w:rPr>
          <w:rFonts w:ascii="Times New Roman" w:hAnsi="Times New Roman" w:cs="Times New Roman"/>
          <w:b/>
          <w:iCs/>
          <w:sz w:val="28"/>
          <w:szCs w:val="28"/>
        </w:rPr>
        <w:t>trecut</w:t>
      </w:r>
      <w:proofErr w:type="spellEnd"/>
      <w:r w:rsidRPr="001D0F33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1D0F33">
        <w:rPr>
          <w:rFonts w:ascii="Times New Roman" w:hAnsi="Times New Roman" w:cs="Times New Roman"/>
          <w:b/>
          <w:iCs/>
          <w:sz w:val="28"/>
          <w:szCs w:val="28"/>
        </w:rPr>
        <w:t>dezbaterea</w:t>
      </w:r>
      <w:proofErr w:type="spellEnd"/>
      <w:r w:rsidRPr="001D0F3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D0F33">
        <w:rPr>
          <w:rFonts w:ascii="Times New Roman" w:hAnsi="Times New Roman" w:cs="Times New Roman"/>
          <w:b/>
          <w:iCs/>
          <w:sz w:val="28"/>
          <w:szCs w:val="28"/>
        </w:rPr>
        <w:t>proiectelor</w:t>
      </w:r>
      <w:proofErr w:type="spellEnd"/>
      <w:r w:rsidRPr="001D0F33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1D0F33">
        <w:rPr>
          <w:rFonts w:ascii="Times New Roman" w:hAnsi="Times New Roman" w:cs="Times New Roman"/>
          <w:b/>
          <w:iCs/>
          <w:sz w:val="28"/>
          <w:szCs w:val="28"/>
        </w:rPr>
        <w:t>hotarari</w:t>
      </w:r>
      <w:proofErr w:type="spellEnd"/>
      <w:r w:rsidRPr="001D0F33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4835E491" w14:textId="6A4E5BA0" w:rsidR="00A530B1" w:rsidRPr="00F97690" w:rsidRDefault="00F12000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90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="004B78AC" w:rsidRPr="00F9769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B78A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8AC" w:rsidRPr="00F97690">
        <w:rPr>
          <w:rFonts w:ascii="Times New Roman" w:hAnsi="Times New Roman" w:cs="Times New Roman"/>
          <w:sz w:val="28"/>
          <w:szCs w:val="28"/>
        </w:rPr>
        <w:t>privind</w:t>
      </w:r>
      <w:bookmarkEnd w:id="0"/>
      <w:proofErr w:type="spellEnd"/>
      <w:r w:rsidR="004A55B3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1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Stabilirea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prețurilor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medii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ale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produselor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agricole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evaluarea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lei a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venitului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brut,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cazul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arenda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exprimă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natură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valabile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="00AF4BAF" w:rsidRPr="00F97690">
        <w:rPr>
          <w:rFonts w:ascii="Times New Roman" w:hAnsi="Times New Roman" w:cs="Times New Roman"/>
          <w:iCs/>
          <w:sz w:val="28"/>
          <w:szCs w:val="28"/>
        </w:rPr>
        <w:t xml:space="preserve"> fiscal 2022”.</w:t>
      </w:r>
    </w:p>
    <w:p w14:paraId="6AA80C67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AC91DAA" w14:textId="77777777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064E3ED9" w14:textId="1A7AF1FD" w:rsidR="00020209" w:rsidRPr="00F97690" w:rsidRDefault="00243583" w:rsidP="00D6521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Hlk75863858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taxelor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speciale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activităţile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prestate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Serviciul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Comunitar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Evidenta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Persoanelor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AF4BAF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2022”.</w:t>
      </w:r>
    </w:p>
    <w:p w14:paraId="4BF0CE18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3A6C9A9" w14:textId="77777777" w:rsidR="005A536C" w:rsidRDefault="005A536C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109710D" w14:textId="1F002561" w:rsidR="00020209" w:rsidRPr="00F97690" w:rsidRDefault="009450F7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Bolotești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al U.A.T.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Bolotești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FF0E6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2022”.  </w:t>
      </w:r>
    </w:p>
    <w:p w14:paraId="679A3BED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7635F00" w14:textId="77777777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7D15EBDF" w14:textId="2109241B" w:rsidR="00020209" w:rsidRPr="00F97690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9769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al U.A.T.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46700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2022”. </w:t>
      </w:r>
    </w:p>
    <w:p w14:paraId="22F9D7CE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D211C6" w14:textId="060DD84D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5349F158" w14:textId="0AD14A62" w:rsidR="00020209" w:rsidRPr="00F976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97690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Deciziei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expropriere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imobile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terenuri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proprietate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privată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care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constituie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coridorul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expropriere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lucrării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utilitate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publică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DJ 205 P pe o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lungime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totala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12,90 km din care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Bolotești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sector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intersecție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DN 2D-Putna-Ivancesti, km 0+000-4+500, L=4,500 km,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sector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Făurei-Garoafa-Precistanu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 8+090-10+990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km 11+000-km 13+800, L=5,70 km,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Milcovul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Lot III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intersecție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DN 23-intersectie DN 23A, KM 29+700-32+400, L=2,70 km,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7020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65D8B21B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F811A5A" w14:textId="2E9E3F73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309BF73B" w14:textId="03761C4A" w:rsidR="00020209" w:rsidRPr="00F976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97690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DJ 204F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lungime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totală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Lt=4,90 km din care: sector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Ciorăşti-Armeni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km.0+000-km.2+000, L=2,0 km.,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Slobozia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Ciorăşti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sector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Oreavu-Gugeşti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km.9+100-km.12+000, L=2,90 km.,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Gugeşti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 -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lotul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II, sector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Oreavu-Gugesti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 9+100-km 12+000, L=2,9 km,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Gugești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45359F75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4912477" w14:textId="77777777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639F8306" w14:textId="2B794844" w:rsidR="00020209" w:rsidRPr="00F976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F287D" w:rsidRPr="00F97690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Locuinţei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Minim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Protejate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LmP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) Casa Clara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structura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reorganizării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L.P. Casa Clara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353329B1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60E6188" w14:textId="77777777" w:rsidR="00D52877" w:rsidRPr="00F97690" w:rsidRDefault="00D5287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p w14:paraId="3AADBD0B" w14:textId="717C5022" w:rsidR="00AC3A25" w:rsidRPr="00F97690" w:rsidRDefault="001B6F3B" w:rsidP="00186D23">
      <w:pP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F97690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Locuinţei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Minim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Protejate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LmP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) Casa Anca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structura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reorganizării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L.P. Casa Anca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06D32B25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C3FC34" w14:textId="072CE1D0" w:rsidR="001B6F3B" w:rsidRPr="00F976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61DA2E1" w14:textId="4DB5D2B0" w:rsidR="001B6F3B" w:rsidRPr="00F97690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F97690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Locuinţei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Minim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Protejate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LmP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) Casa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Luminiţa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structura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reorganizării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L.P. Casa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Luminţa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Odobeşti</w:t>
      </w:r>
      <w:proofErr w:type="spellEnd"/>
      <w:r w:rsidR="00412E56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E2AD4A0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9FE57A6" w14:textId="156E5A9C" w:rsidR="001B6F3B" w:rsidRPr="00F976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7B49BE5" w14:textId="76B03436" w:rsidR="00020209" w:rsidRPr="00F976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F97690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reorganizării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Locuinţei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Maxim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Protejate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(LMP)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Păuneşti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structura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75BC4" w:rsidRPr="00F97690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36454129" w14:textId="1B665F70" w:rsidR="001B6F3B" w:rsidRPr="00F976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9E19F8F" w14:textId="42E0A120" w:rsidR="001B6F3B" w:rsidRPr="00F97690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D81226" w14:textId="7DC26B2D" w:rsidR="00EE4C36" w:rsidRPr="00F9769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F97690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81A61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“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Inființarea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Locuinţei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Maxim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Protejate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Panciu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structura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Direcţiei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Generale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Asistenţă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Socială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Protecţia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Copilului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5BC4" w:rsidRPr="00F97690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="00075BC4" w:rsidRPr="00F97690">
        <w:rPr>
          <w:rFonts w:ascii="Times New Roman" w:hAnsi="Times New Roman" w:cs="Times New Roman"/>
          <w:bCs/>
          <w:sz w:val="28"/>
          <w:szCs w:val="28"/>
        </w:rPr>
        <w:t xml:space="preserve">”. </w:t>
      </w:r>
    </w:p>
    <w:p w14:paraId="0D3CB7E9" w14:textId="143D265B" w:rsidR="001B6F3B" w:rsidRPr="00F97690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4A21A2" w14:textId="76EEDAF1" w:rsidR="00EE4C36" w:rsidRPr="00F97690" w:rsidRDefault="00753CD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3970177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12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CA2442" w:rsidRPr="00F97690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3970193"/>
      <w:bookmarkEnd w:id="3"/>
      <w:r w:rsidR="00897DCC" w:rsidRPr="00F97690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Măicăneşti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Neuropsihiatrică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Măicăneşti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>”.</w:t>
      </w:r>
    </w:p>
    <w:p w14:paraId="5F97AB46" w14:textId="49F91D9E" w:rsidR="00753CD6" w:rsidRPr="00F97690" w:rsidRDefault="00753CD6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bookmarkEnd w:id="4"/>
    <w:p w14:paraId="4E9976AC" w14:textId="6FC2B134" w:rsidR="00EE4C36" w:rsidRPr="00F97690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13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r w:rsidR="00897DCC" w:rsidRPr="00F97690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Jariştea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Neuropsihiatrică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Jariştea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>”.</w:t>
      </w:r>
    </w:p>
    <w:p w14:paraId="707DCD0F" w14:textId="706A8B6F" w:rsidR="002B12AE" w:rsidRPr="00F97690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555E8C1" w14:textId="7BDA2892" w:rsidR="00EE4C36" w:rsidRPr="00F97690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14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r w:rsidR="00897DCC" w:rsidRPr="00F97690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CAbR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Coteşti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CC"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97DCC" w:rsidRPr="00F97690">
        <w:rPr>
          <w:rFonts w:ascii="Times New Roman" w:hAnsi="Times New Roman" w:cs="Times New Roman"/>
          <w:sz w:val="28"/>
          <w:szCs w:val="28"/>
        </w:rPr>
        <w:t>”.</w:t>
      </w:r>
    </w:p>
    <w:p w14:paraId="599E8B09" w14:textId="77777777" w:rsidR="002B12AE" w:rsidRPr="00F97690" w:rsidRDefault="002B12AE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2C0A28D" w14:textId="0F37A407" w:rsidR="0052505C" w:rsidRPr="00F97690" w:rsidRDefault="002B12AE" w:rsidP="00D65218">
      <w:pPr>
        <w:pStyle w:val="DefaultText1"/>
        <w:tabs>
          <w:tab w:val="left" w:pos="0"/>
        </w:tabs>
        <w:jc w:val="both"/>
        <w:rPr>
          <w:sz w:val="28"/>
          <w:szCs w:val="28"/>
        </w:rPr>
      </w:pPr>
      <w:r w:rsidRPr="00F97690">
        <w:rPr>
          <w:b/>
          <w:iCs/>
          <w:sz w:val="28"/>
          <w:szCs w:val="28"/>
        </w:rPr>
        <w:t xml:space="preserve">La </w:t>
      </w:r>
      <w:proofErr w:type="spellStart"/>
      <w:r w:rsidRPr="00F97690">
        <w:rPr>
          <w:b/>
          <w:iCs/>
          <w:sz w:val="28"/>
          <w:szCs w:val="28"/>
        </w:rPr>
        <w:t>punctul</w:t>
      </w:r>
      <w:proofErr w:type="spellEnd"/>
      <w:r w:rsidRPr="00F97690">
        <w:rPr>
          <w:b/>
          <w:iCs/>
          <w:sz w:val="28"/>
          <w:szCs w:val="28"/>
        </w:rPr>
        <w:t xml:space="preserve"> 15 </w:t>
      </w:r>
      <w:proofErr w:type="spellStart"/>
      <w:r w:rsidRPr="00F97690">
        <w:rPr>
          <w:bCs/>
          <w:iCs/>
          <w:sz w:val="28"/>
          <w:szCs w:val="28"/>
        </w:rPr>
        <w:t>proiectul</w:t>
      </w:r>
      <w:proofErr w:type="spellEnd"/>
      <w:r w:rsidRPr="00F97690">
        <w:rPr>
          <w:bCs/>
          <w:iCs/>
          <w:sz w:val="28"/>
          <w:szCs w:val="28"/>
        </w:rPr>
        <w:t xml:space="preserve"> </w:t>
      </w:r>
      <w:proofErr w:type="spellStart"/>
      <w:r w:rsidRPr="00F97690">
        <w:rPr>
          <w:bCs/>
          <w:iCs/>
          <w:sz w:val="28"/>
          <w:szCs w:val="28"/>
        </w:rPr>
        <w:t>privind</w:t>
      </w:r>
      <w:proofErr w:type="spellEnd"/>
      <w:r w:rsidRPr="00F97690">
        <w:rPr>
          <w:sz w:val="28"/>
          <w:szCs w:val="28"/>
        </w:rPr>
        <w:t xml:space="preserve"> </w:t>
      </w:r>
      <w:r w:rsidR="00897DCC" w:rsidRPr="00F97690">
        <w:rPr>
          <w:sz w:val="28"/>
          <w:szCs w:val="28"/>
        </w:rPr>
        <w:t>,,</w:t>
      </w:r>
      <w:proofErr w:type="spellStart"/>
      <w:r w:rsidR="00897DCC" w:rsidRPr="00F97690">
        <w:rPr>
          <w:sz w:val="28"/>
          <w:szCs w:val="28"/>
        </w:rPr>
        <w:t>Înființarea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prin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reorganizare</w:t>
      </w:r>
      <w:proofErr w:type="spellEnd"/>
      <w:r w:rsidR="00897DCC" w:rsidRPr="00F97690">
        <w:rPr>
          <w:sz w:val="28"/>
          <w:szCs w:val="28"/>
        </w:rPr>
        <w:t xml:space="preserve"> a </w:t>
      </w:r>
      <w:proofErr w:type="spellStart"/>
      <w:r w:rsidR="00897DCC" w:rsidRPr="00F97690">
        <w:rPr>
          <w:sz w:val="28"/>
          <w:szCs w:val="28"/>
        </w:rPr>
        <w:t>Centrului</w:t>
      </w:r>
      <w:proofErr w:type="spellEnd"/>
      <w:r w:rsidR="00897DCC" w:rsidRPr="00F97690">
        <w:rPr>
          <w:sz w:val="28"/>
          <w:szCs w:val="28"/>
        </w:rPr>
        <w:t xml:space="preserve"> de </w:t>
      </w:r>
      <w:proofErr w:type="spellStart"/>
      <w:r w:rsidR="00897DCC" w:rsidRPr="00F97690">
        <w:rPr>
          <w:sz w:val="28"/>
          <w:szCs w:val="28"/>
        </w:rPr>
        <w:t>Îngrijire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și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Asistență</w:t>
      </w:r>
      <w:proofErr w:type="spellEnd"/>
      <w:r w:rsidR="00897DCC" w:rsidRPr="00F97690">
        <w:rPr>
          <w:sz w:val="28"/>
          <w:szCs w:val="28"/>
        </w:rPr>
        <w:t xml:space="preserve"> (CIA) “</w:t>
      </w:r>
      <w:proofErr w:type="spellStart"/>
      <w:r w:rsidR="00897DCC" w:rsidRPr="00F97690">
        <w:rPr>
          <w:sz w:val="28"/>
          <w:szCs w:val="28"/>
        </w:rPr>
        <w:t>Sfînta</w:t>
      </w:r>
      <w:proofErr w:type="spellEnd"/>
      <w:r w:rsidR="00897DCC" w:rsidRPr="00F97690">
        <w:rPr>
          <w:sz w:val="28"/>
          <w:szCs w:val="28"/>
        </w:rPr>
        <w:t xml:space="preserve"> Maria” </w:t>
      </w:r>
      <w:proofErr w:type="spellStart"/>
      <w:r w:rsidR="00897DCC" w:rsidRPr="00F97690">
        <w:rPr>
          <w:sz w:val="28"/>
          <w:szCs w:val="28"/>
        </w:rPr>
        <w:t>Golești</w:t>
      </w:r>
      <w:proofErr w:type="spellEnd"/>
      <w:r w:rsidR="00897DCC" w:rsidRPr="00F97690">
        <w:rPr>
          <w:sz w:val="28"/>
          <w:szCs w:val="28"/>
        </w:rPr>
        <w:t xml:space="preserve">, </w:t>
      </w:r>
      <w:proofErr w:type="spellStart"/>
      <w:r w:rsidR="00897DCC" w:rsidRPr="00F97690">
        <w:rPr>
          <w:sz w:val="28"/>
          <w:szCs w:val="28"/>
        </w:rPr>
        <w:t>situat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în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Comuna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Golești</w:t>
      </w:r>
      <w:proofErr w:type="spellEnd"/>
      <w:r w:rsidR="00897DCC" w:rsidRPr="00F97690">
        <w:rPr>
          <w:sz w:val="28"/>
          <w:szCs w:val="28"/>
        </w:rPr>
        <w:t xml:space="preserve">, </w:t>
      </w:r>
      <w:proofErr w:type="spellStart"/>
      <w:r w:rsidR="00897DCC" w:rsidRPr="00F97690">
        <w:rPr>
          <w:sz w:val="28"/>
          <w:szCs w:val="28"/>
        </w:rPr>
        <w:t>județul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Vrancea</w:t>
      </w:r>
      <w:proofErr w:type="spellEnd"/>
      <w:r w:rsidR="00897DCC" w:rsidRPr="00F97690">
        <w:rPr>
          <w:sz w:val="28"/>
          <w:szCs w:val="28"/>
        </w:rPr>
        <w:t xml:space="preserve">, </w:t>
      </w:r>
      <w:proofErr w:type="spellStart"/>
      <w:r w:rsidR="00897DCC" w:rsidRPr="00F97690">
        <w:rPr>
          <w:sz w:val="28"/>
          <w:szCs w:val="28"/>
        </w:rPr>
        <w:t>în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structura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Direcției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Generale</w:t>
      </w:r>
      <w:proofErr w:type="spellEnd"/>
      <w:r w:rsidR="00897DCC" w:rsidRPr="00F97690">
        <w:rPr>
          <w:sz w:val="28"/>
          <w:szCs w:val="28"/>
        </w:rPr>
        <w:t xml:space="preserve"> de </w:t>
      </w:r>
      <w:proofErr w:type="spellStart"/>
      <w:r w:rsidR="00897DCC" w:rsidRPr="00F97690">
        <w:rPr>
          <w:sz w:val="28"/>
          <w:szCs w:val="28"/>
        </w:rPr>
        <w:t>Asistență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Socială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și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Protecția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Copilului</w:t>
      </w:r>
      <w:proofErr w:type="spellEnd"/>
      <w:r w:rsidR="00897DCC" w:rsidRPr="00F97690">
        <w:rPr>
          <w:sz w:val="28"/>
          <w:szCs w:val="28"/>
        </w:rPr>
        <w:t xml:space="preserve"> </w:t>
      </w:r>
      <w:proofErr w:type="spellStart"/>
      <w:r w:rsidR="00897DCC" w:rsidRPr="00F97690">
        <w:rPr>
          <w:sz w:val="28"/>
          <w:szCs w:val="28"/>
        </w:rPr>
        <w:t>Vrancea</w:t>
      </w:r>
      <w:proofErr w:type="spellEnd"/>
      <w:r w:rsidR="00897DCC" w:rsidRPr="00F97690">
        <w:rPr>
          <w:sz w:val="28"/>
          <w:szCs w:val="28"/>
        </w:rPr>
        <w:t>”.</w:t>
      </w:r>
    </w:p>
    <w:p w14:paraId="7D1455C5" w14:textId="77777777" w:rsidR="005A536C" w:rsidRPr="0088084B" w:rsidRDefault="005A536C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D41272D" w14:textId="109346EB" w:rsidR="002B12AE" w:rsidRPr="00F97690" w:rsidRDefault="002B12AE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C0D3FA7" w14:textId="61545785" w:rsidR="00EE4C36" w:rsidRPr="00F97690" w:rsidRDefault="002B12AE" w:rsidP="00D65218">
      <w:pPr>
        <w:tabs>
          <w:tab w:val="left" w:pos="0"/>
        </w:tabs>
        <w:ind w:right="-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16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r w:rsidR="00367B18" w:rsidRPr="00F97690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(CIA) I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B18"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="00367B18" w:rsidRPr="00F97690">
        <w:rPr>
          <w:rFonts w:ascii="Times New Roman" w:hAnsi="Times New Roman" w:cs="Times New Roman"/>
          <w:sz w:val="28"/>
          <w:szCs w:val="28"/>
        </w:rPr>
        <w:t>”.</w:t>
      </w:r>
    </w:p>
    <w:p w14:paraId="754DD411" w14:textId="77777777" w:rsidR="00367B18" w:rsidRPr="00F97690" w:rsidRDefault="00367B18" w:rsidP="00367B18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B77C4E3" w14:textId="2D71A2D4" w:rsidR="00EE4C36" w:rsidRPr="00F97690" w:rsidRDefault="00367B18" w:rsidP="00367B1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2B12AE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a </w:t>
      </w:r>
      <w:proofErr w:type="spellStart"/>
      <w:r w:rsidR="002B12AE"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="002B12AE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17 </w:t>
      </w:r>
      <w:proofErr w:type="spellStart"/>
      <w:r w:rsidR="002B12AE"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2B12AE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12AE"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2B12AE" w:rsidRPr="00F97690">
        <w:rPr>
          <w:rFonts w:ascii="Times New Roman" w:hAnsi="Times New Roman" w:cs="Times New Roman"/>
          <w:sz w:val="28"/>
          <w:szCs w:val="28"/>
        </w:rPr>
        <w:t xml:space="preserve"> </w:t>
      </w:r>
      <w:r w:rsidRPr="00F97690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Îngrijire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(CIA) II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reorganizării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Pr="00F97690">
        <w:rPr>
          <w:rFonts w:ascii="Times New Roman" w:hAnsi="Times New Roman" w:cs="Times New Roman"/>
          <w:sz w:val="28"/>
          <w:szCs w:val="28"/>
        </w:rPr>
        <w:t>Odobeşti</w:t>
      </w:r>
      <w:proofErr w:type="spellEnd"/>
      <w:r w:rsidRPr="00F97690">
        <w:rPr>
          <w:rFonts w:ascii="Times New Roman" w:hAnsi="Times New Roman" w:cs="Times New Roman"/>
          <w:sz w:val="28"/>
          <w:szCs w:val="28"/>
        </w:rPr>
        <w:t>”.</w:t>
      </w:r>
    </w:p>
    <w:p w14:paraId="1E2C65B7" w14:textId="7D756A28" w:rsidR="002B12AE" w:rsidRPr="00F97690" w:rsidRDefault="002B12AE" w:rsidP="00A603B4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A9FDFDF" w14:textId="58C00E21" w:rsidR="00753CD6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18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Neexercitarea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preempţiune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vânzarea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monument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istoric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“Casa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Cristache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Solomon”, cod LMI VN-II-m-B-06436, din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Focşani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Bd.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Gării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>, nr. 22”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552E7DA" w14:textId="77777777" w:rsidR="001062C3" w:rsidRPr="006E7980" w:rsidRDefault="001062C3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C2BE213" w14:textId="399647F2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1C1A524" w14:textId="77777777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9B7D0EC" w14:textId="5AEAFC80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19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elementelor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identificare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imobile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aflate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actualizarii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documentatiilor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cadastrale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r w:rsidR="00F83FD6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16FB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83FD6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</w:p>
    <w:p w14:paraId="20C38CC7" w14:textId="77777777" w:rsidR="006E7980" w:rsidRDefault="006E798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A8CFF18" w14:textId="35E4ACBD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9EF66A5" w14:textId="611B0B8A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59692CF" w14:textId="03E5A5A7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20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Procedurii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stabilirea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modalității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acordare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adoptatorului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familiei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adoptatoare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transport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cazare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susținerii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stimulării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adopției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interne”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954DD4" w14:textId="77777777" w:rsidR="006E7980" w:rsidRDefault="006E798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E230FDD" w14:textId="08FC780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A3110BF" w14:textId="42DD475F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07F0F0" w14:textId="1C10A168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21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Notă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conceptuală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Temă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refacerea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condițiilor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circulație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DJ 205 L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intre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km 4+200 - km 5+700 in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Vrâncioaia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DD2DC1" w14:textId="05C01838" w:rsidR="00C74DAD" w:rsidRDefault="00C74DAD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56DD537" w14:textId="4824057C" w:rsidR="003832E5" w:rsidRPr="007232EB" w:rsidRDefault="007232EB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7232EB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dupa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intocmirea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Primăria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Vrâncioaia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sesizat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ca pe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același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sector de drum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int</w:t>
      </w:r>
      <w:r w:rsidR="00B1598F">
        <w:rPr>
          <w:rFonts w:ascii="Times New Roman" w:hAnsi="Times New Roman" w:cs="Times New Roman"/>
          <w:bCs/>
          <w:iCs/>
          <w:sz w:val="28"/>
          <w:szCs w:val="28"/>
        </w:rPr>
        <w:t>ersectie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DJ205D (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Grumaz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) –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Vrâncioaia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, km 0+000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la 1+900 au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apărut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serie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deficiente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confirmate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specialistii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D1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15E8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motiv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care a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propu</w:t>
      </w:r>
      <w:r w:rsidR="00DD15E8">
        <w:rPr>
          <w:rFonts w:ascii="Times New Roman" w:hAnsi="Times New Roman" w:cs="Times New Roman"/>
          <w:bCs/>
          <w:iCs/>
          <w:sz w:val="28"/>
          <w:szCs w:val="28"/>
        </w:rPr>
        <w:t>s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modifica</w:t>
      </w:r>
      <w:r w:rsidR="00DD15E8">
        <w:rPr>
          <w:rFonts w:ascii="Times New Roman" w:hAnsi="Times New Roman" w:cs="Times New Roman"/>
          <w:bCs/>
          <w:iCs/>
          <w:sz w:val="28"/>
          <w:szCs w:val="28"/>
        </w:rPr>
        <w:t>rea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pozitiil</w:t>
      </w:r>
      <w:r w:rsidR="00DD15E8">
        <w:rPr>
          <w:rFonts w:ascii="Times New Roman" w:hAnsi="Times New Roman" w:cs="Times New Roman"/>
          <w:bCs/>
          <w:iCs/>
          <w:sz w:val="28"/>
          <w:szCs w:val="28"/>
        </w:rPr>
        <w:t>or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kilometrice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sensul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loc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de km 4+200 la km 5+700 </w:t>
      </w:r>
      <w:proofErr w:type="spellStart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832E5"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 fie km 0+000 la km 5+700.</w:t>
      </w:r>
    </w:p>
    <w:p w14:paraId="4CF2CC24" w14:textId="77777777" w:rsidR="00C74DAD" w:rsidRDefault="00C74DAD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2246A73" w14:textId="61891330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B159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forma </w:t>
      </w:r>
      <w:proofErr w:type="spellStart"/>
      <w:r w:rsidR="00B1598F">
        <w:rPr>
          <w:rFonts w:ascii="Times New Roman" w:hAnsi="Times New Roman" w:cs="Times New Roman"/>
          <w:b/>
          <w:bCs/>
          <w:iCs/>
          <w:sz w:val="28"/>
          <w:szCs w:val="28"/>
        </w:rPr>
        <w:t>modificata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C6809DD" w14:textId="73023A57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8511FE" w14:textId="450CCCED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Direcției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Corpului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1 –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construcție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administrativă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social –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culturală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aferent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Direcției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6518AB" w14:textId="77777777" w:rsidR="006E7980" w:rsidRDefault="006E798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A149D76" w14:textId="72D79B13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D607AE5" w14:textId="79D80240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EDB446A" w14:textId="0221CCF1" w:rsidR="00D9188F" w:rsidRPr="00F97690" w:rsidRDefault="00D9188F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23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numărului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personal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aparatul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cabinetul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președintelui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cabinetele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vicepreședinților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83FD6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F6263B4" w14:textId="22FCA726" w:rsidR="00CD1E73" w:rsidRDefault="00CD1E73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0CF3D56" w14:textId="016AAE2C" w:rsidR="00CD1E73" w:rsidRDefault="00CD1E73" w:rsidP="00C049C1">
      <w:pPr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232EB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dupa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intocmirea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proiectului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hotarare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postul existent la cabinetul domnului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vicepresedinte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Marian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Oprisan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s-a eliberat, motiv pentru care a propus completarea proiectului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hotarare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D86B87">
        <w:rPr>
          <w:rFonts w:ascii="Times New Roman" w:hAnsi="Times New Roman" w:cs="Times New Roman"/>
          <w:bCs/>
          <w:sz w:val="28"/>
          <w:szCs w:val="28"/>
          <w:lang w:val="ro-RO"/>
        </w:rPr>
        <w:t>cu acea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functie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 </w:t>
      </w:r>
      <w:r w:rsidR="00D86B87">
        <w:rPr>
          <w:rFonts w:ascii="Times New Roman" w:hAnsi="Times New Roman" w:cs="Times New Roman"/>
          <w:bCs/>
          <w:sz w:val="28"/>
          <w:szCs w:val="28"/>
          <w:lang w:val="ro-RO"/>
        </w:rPr>
        <w:t>A mai amintit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 amendamentul</w:t>
      </w:r>
      <w:r w:rsidR="00D86B8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a fost transmis si a primit avizul comisiei de specialitate.</w:t>
      </w:r>
    </w:p>
    <w:p w14:paraId="51A524E3" w14:textId="73C49C38" w:rsidR="00CD1E73" w:rsidRDefault="00D753E4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amendamentul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la</w:t>
      </w:r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prezentul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proiect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care a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="001B08AD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="001B08A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3A0E8DA" w14:textId="77777777" w:rsidR="00CD1E73" w:rsidRDefault="00CD1E73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3E98FFC" w14:textId="6F11C158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F243976" w14:textId="5A0F78B0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E95E9AE" w14:textId="06F3C0F8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24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Regulamentului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organizare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funcţionare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1FF970" w14:textId="77777777" w:rsid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2458166" w14:textId="6311ACD3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224A5F3" w14:textId="465A237E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B106E32" w14:textId="2D5157C3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25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“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Regulamentului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organizare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funcţionare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C95D696" w14:textId="77777777" w:rsid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F821180" w14:textId="3DB10EE9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3E5F0DF" w14:textId="6D0A6349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28FD0DF" w14:textId="4E214353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26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Regulamentului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organizare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funcţionare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Resurse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Educațională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20121EC" w14:textId="77777777" w:rsid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BE6479F" w14:textId="2B561F72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B2F9E68" w14:textId="76984903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B35EB67" w14:textId="5A313AC7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27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Transformarea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post din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statul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functii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Salvamont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667D2BF" w14:textId="77777777" w:rsid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C567CCB" w14:textId="207F157B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D1C9DAF" w14:textId="00371DCA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D7E6B9A" w14:textId="2DA8D270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28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,,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modificarii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organigramei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functii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numarului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personal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Directia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Generala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Asistenta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Sociala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Protectia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,, 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81F73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A2F1653" w14:textId="77777777" w:rsid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CFE7674" w14:textId="180CB2AB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CF84564" w14:textId="1933D54A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48A382B" w14:textId="409DECFA" w:rsidR="00F83FD6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29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incheierii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protocolului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intre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Națională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Apele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Române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Administrația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Bazinală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Siret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Unitatea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Administrativ-Teritoriala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scopul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realizării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investiţie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„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DJ 204 G,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râul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sat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Boțârlău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, km. 16+550”</w:t>
      </w:r>
      <w:r w:rsidR="00041157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116FB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41157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14:paraId="0EDF1EED" w14:textId="77777777" w:rsidR="00F643E8" w:rsidRP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274912F" w14:textId="3B783D94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B871445" w14:textId="3A8A732D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C7145B5" w14:textId="059907F1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76C31" w:rsidRPr="00F97690">
        <w:rPr>
          <w:rFonts w:ascii="Times New Roman" w:hAnsi="Times New Roman" w:cs="Times New Roman"/>
          <w:b/>
          <w:iCs/>
          <w:sz w:val="28"/>
          <w:szCs w:val="28"/>
        </w:rPr>
        <w:t>30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depunerii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Sistem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management al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calității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performanței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implementat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spre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Operaţional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Capacitate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Administrativă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2014-2020”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BAF8760" w14:textId="77777777" w:rsidR="00F643E8" w:rsidRP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6CF27DE8" w14:textId="20B21A81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5A018A8" w14:textId="13421753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857B08" w14:textId="5AD26936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="00F76C31" w:rsidRPr="00F9769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executiei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bugetare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 data de 30.11.2021”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DB2CF28" w14:textId="77777777" w:rsidR="00F643E8" w:rsidRPr="00F643E8" w:rsidRDefault="00F643E8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DD51236" w14:textId="47E956C6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631E09E" w14:textId="434EFF9A" w:rsidR="00F83FD6" w:rsidRPr="00F97690" w:rsidRDefault="00041157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92831F3" w14:textId="551B3374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76C31" w:rsidRPr="00F97690">
        <w:rPr>
          <w:rFonts w:ascii="Times New Roman" w:hAnsi="Times New Roman" w:cs="Times New Roman"/>
          <w:b/>
          <w:iCs/>
          <w:sz w:val="28"/>
          <w:szCs w:val="28"/>
        </w:rPr>
        <w:t>32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Vânzarea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licitație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publică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deschisă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strigare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autoturismului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marca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Toyota, tip Land Cruiser an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fabricație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2012,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aparținând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domeniului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 U.A.T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dotarea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parcului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auto al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2AB94F5" w14:textId="77777777" w:rsidR="00C45C45" w:rsidRPr="00C45C45" w:rsidRDefault="00C45C4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62286EDE" w14:textId="1CA936E4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13A868AB" w14:textId="65E65013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9AE07D" w14:textId="07C04B06" w:rsidR="00F83FD6" w:rsidRPr="00F97690" w:rsidRDefault="00F83FD6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76C31" w:rsidRPr="00F97690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3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C43FBD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rectificarii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bugetelor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proprii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finanţarea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Unităţii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instituţiilor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sub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autoritatea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041157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2021”. </w:t>
      </w:r>
    </w:p>
    <w:bookmarkEnd w:id="2"/>
    <w:p w14:paraId="72CCF4C6" w14:textId="77777777" w:rsidR="00C45C45" w:rsidRPr="00C45C45" w:rsidRDefault="00C45C4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44321EE7" w14:textId="5600ABD5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59FF2C8" w14:textId="77777777" w:rsidR="00367B18" w:rsidRPr="00F97690" w:rsidRDefault="00367B18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EF0CCF" w14:textId="1F7B8456" w:rsidR="00367B18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34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Obrejița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local al U.A.T.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Obrejița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2022”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49FD63A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4C56AD1" w14:textId="77777777" w:rsidR="00F97690" w:rsidRPr="00F97690" w:rsidRDefault="00F9769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2A26A1" w14:textId="26376EB9" w:rsidR="00927159" w:rsidRPr="00F97690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35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sumei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generata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partiala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C03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Reconstructia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ecologica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forestiera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terenuri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degradate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perimetrele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ameliorare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Ciorasti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Maicanesti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12EA441E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541ED74" w14:textId="3D3F4060" w:rsidR="00927159" w:rsidRPr="00F97690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E95766C" w14:textId="2149893F" w:rsidR="00927159" w:rsidRPr="00F97690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36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Inscrierea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sub aspect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valoric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cantitativ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evidențele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contabile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bugetului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Unității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Administrativ-Teritoriale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masei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lemnoase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aferentă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număr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820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arbori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cu un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volum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brut de 3069,22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m.c.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situați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zona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limitrofă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drumului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DJ 204D,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Focșani-Biliești-Suraia-Vadu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Roșca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valorificării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043EC98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2525225" w14:textId="4B26161B" w:rsidR="00927159" w:rsidRPr="00F97690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F2ADA49" w14:textId="1D22FFD8" w:rsidR="00927159" w:rsidRDefault="00927159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90882669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37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bookmarkEnd w:id="5"/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Valorificarea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vânzare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licitație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masei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lemnoase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picior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din zona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limitrofă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drumurilor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județene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: DJ 241A -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Lotul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I, format din 109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arbori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cu un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volum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brut de 395,25 mc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DJ 241-Lotul II, format din 179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arbori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cu un </w:t>
      </w:r>
      <w:proofErr w:type="spellStart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>volum</w:t>
      </w:r>
      <w:proofErr w:type="spellEnd"/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brut de 583,11 mc”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901AB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659BC4F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FE55A6F" w14:textId="77777777" w:rsidR="007D6283" w:rsidRDefault="007D6283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BDA02EC" w14:textId="1A8448B0" w:rsidR="007901AB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38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Notă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conceptuală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Temă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Amplasare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punere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funcţiune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6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staţii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reîncărcare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vehicule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electrice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F411AFD" w14:textId="77777777" w:rsidR="00694A5C" w:rsidRDefault="00694A5C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35B31DD" w14:textId="43C8579C" w:rsidR="00694A5C" w:rsidRPr="00071277" w:rsidRDefault="00071277" w:rsidP="0007127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Judetea</w:t>
      </w:r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>n</w:t>
      </w:r>
      <w:proofErr w:type="spellEnd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="00063A77"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 w:rsidR="00063A7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se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aprob</w:t>
      </w:r>
      <w:r w:rsidR="00062C2F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langa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nota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conceptuala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tema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depunerea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spre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finantare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Programului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reducerea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emisiilor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gaze se </w:t>
      </w:r>
      <w:proofErr w:type="spellStart"/>
      <w:r w:rsidR="00865236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plica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principiul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«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primul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venit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primul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servit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». A</w:t>
      </w:r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62C2F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amendament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062C2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62C2F">
        <w:rPr>
          <w:rFonts w:ascii="Times New Roman" w:hAnsi="Times New Roman" w:cs="Times New Roman"/>
          <w:bCs/>
          <w:iCs/>
          <w:sz w:val="28"/>
          <w:szCs w:val="28"/>
        </w:rPr>
        <w:t>transmis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62B9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3362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62B9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3362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62C2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062C2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avizat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comisia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694A5C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4FE8262" w14:textId="7ACABD6E" w:rsidR="00694A5C" w:rsidRPr="00063A77" w:rsidRDefault="00063A77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nu s-a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mers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numarul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maxim de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statii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incarcare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pe care l-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permis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FB8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367F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care a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considerentul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care au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alese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3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locatii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. A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dorit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sti</w:t>
      </w:r>
      <w:r w:rsidR="00455C41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cand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gata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indicatorii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-economici ai </w:t>
      </w:r>
      <w:proofErr w:type="spellStart"/>
      <w:r w:rsidR="00CF1B62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CF1B6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60128BE" w14:textId="77777777" w:rsidR="00694A5C" w:rsidRDefault="00694A5C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1DFA832" w14:textId="4D9AAD8A" w:rsidR="009A527A" w:rsidRDefault="00645674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033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locatii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functie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criteriile</w:t>
      </w:r>
      <w:proofErr w:type="spellEnd"/>
      <w:r w:rsidR="00D501C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501CC">
        <w:rPr>
          <w:rFonts w:ascii="Times New Roman" w:hAnsi="Times New Roman" w:cs="Times New Roman"/>
          <w:bCs/>
          <w:iCs/>
          <w:sz w:val="28"/>
          <w:szCs w:val="28"/>
        </w:rPr>
        <w:t>selectie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Ghidul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finantare</w:t>
      </w:r>
      <w:proofErr w:type="spellEnd"/>
      <w:r w:rsidR="009A527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amplasarea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statiilor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incarcare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conditionata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dreptul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proprietate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terenului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, cat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posibilitatea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asigurarii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racordurilor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1E20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20C2">
        <w:rPr>
          <w:rFonts w:ascii="Times New Roman" w:hAnsi="Times New Roman" w:cs="Times New Roman"/>
          <w:bCs/>
          <w:iCs/>
          <w:sz w:val="28"/>
          <w:szCs w:val="28"/>
        </w:rPr>
        <w:t>functionarii</w:t>
      </w:r>
      <w:proofErr w:type="spellEnd"/>
      <w:r w:rsidR="00603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03CE4">
        <w:rPr>
          <w:rFonts w:ascii="Times New Roman" w:hAnsi="Times New Roman" w:cs="Times New Roman"/>
          <w:bCs/>
          <w:iCs/>
          <w:sz w:val="28"/>
          <w:szCs w:val="28"/>
        </w:rPr>
        <w:t>statiilor</w:t>
      </w:r>
      <w:proofErr w:type="spellEnd"/>
      <w:r w:rsidR="00603C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08F3850" w14:textId="77777777" w:rsidR="009A527A" w:rsidRPr="009A527A" w:rsidRDefault="009A527A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CBA459C" w14:textId="77777777" w:rsidR="0049463E" w:rsidRDefault="009A527A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A527A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9A52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527A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9A52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527A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9A52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527A">
        <w:rPr>
          <w:rFonts w:ascii="Times New Roman" w:hAnsi="Times New Roman" w:cs="Times New Roman"/>
          <w:b/>
          <w:iCs/>
          <w:sz w:val="28"/>
          <w:szCs w:val="28"/>
        </w:rPr>
        <w:t>Micu</w:t>
      </w:r>
      <w:proofErr w:type="spellEnd"/>
      <w:r w:rsidRPr="009A52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A527A">
        <w:rPr>
          <w:rFonts w:ascii="Times New Roman" w:hAnsi="Times New Roman" w:cs="Times New Roman"/>
          <w:b/>
          <w:iCs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schimbrea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locatiei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Soveja</w:t>
      </w:r>
      <w:proofErr w:type="spellEnd"/>
      <w:r w:rsidR="001B0760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1B0760">
        <w:rPr>
          <w:rFonts w:ascii="Times New Roman" w:hAnsi="Times New Roman" w:cs="Times New Roman"/>
          <w:bCs/>
          <w:iCs/>
          <w:sz w:val="28"/>
          <w:szCs w:val="28"/>
        </w:rPr>
        <w:t>cea</w:t>
      </w:r>
      <w:proofErr w:type="spellEnd"/>
      <w:r w:rsidR="001B076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1B076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B0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0760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Lepsa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Gresu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zona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tranzitorie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dintre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Moldova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6EAC">
        <w:rPr>
          <w:rFonts w:ascii="Times New Roman" w:hAnsi="Times New Roman" w:cs="Times New Roman"/>
          <w:bCs/>
          <w:iCs/>
          <w:sz w:val="28"/>
          <w:szCs w:val="28"/>
        </w:rPr>
        <w:t>Ardeal</w:t>
      </w:r>
      <w:proofErr w:type="spellEnd"/>
      <w:r w:rsidR="00E56EA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F977C1A" w14:textId="77777777" w:rsidR="00EF3FDB" w:rsidRDefault="00EF3FDB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C26EC80" w14:textId="37EBADBD" w:rsidR="0049463E" w:rsidRDefault="0049463E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deja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legatura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r w:rsidR="00D575FD">
        <w:rPr>
          <w:rFonts w:ascii="Times New Roman" w:hAnsi="Times New Roman" w:cs="Times New Roman"/>
          <w:bCs/>
          <w:iCs/>
          <w:sz w:val="28"/>
          <w:szCs w:val="28"/>
        </w:rPr>
        <w:t xml:space="preserve">Primaria </w:t>
      </w:r>
      <w:proofErr w:type="spellStart"/>
      <w:r w:rsidR="00D575FD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43627B">
        <w:rPr>
          <w:rFonts w:ascii="Times New Roman" w:hAnsi="Times New Roman" w:cs="Times New Roman"/>
          <w:bCs/>
          <w:iCs/>
          <w:sz w:val="28"/>
          <w:szCs w:val="28"/>
        </w:rPr>
        <w:t>omun</w:t>
      </w:r>
      <w:r w:rsidR="00D575FD">
        <w:rPr>
          <w:rFonts w:ascii="Times New Roman" w:hAnsi="Times New Roman" w:cs="Times New Roman"/>
          <w:bCs/>
          <w:iCs/>
          <w:sz w:val="28"/>
          <w:szCs w:val="28"/>
        </w:rPr>
        <w:t>ei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75FD">
        <w:rPr>
          <w:rFonts w:ascii="Times New Roman" w:hAnsi="Times New Roman" w:cs="Times New Roman"/>
          <w:bCs/>
          <w:iCs/>
          <w:sz w:val="28"/>
          <w:szCs w:val="28"/>
        </w:rPr>
        <w:t>amplasarea</w:t>
      </w:r>
      <w:proofErr w:type="spellEnd"/>
      <w:r w:rsidR="00D575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75FD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statie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incarcare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43627B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43627B">
        <w:rPr>
          <w:rFonts w:ascii="Times New Roman" w:hAnsi="Times New Roman" w:cs="Times New Roman"/>
          <w:bCs/>
          <w:iCs/>
          <w:sz w:val="28"/>
          <w:szCs w:val="28"/>
        </w:rPr>
        <w:t xml:space="preserve"> zona.</w:t>
      </w:r>
    </w:p>
    <w:p w14:paraId="58C7488B" w14:textId="77777777" w:rsidR="00E56295" w:rsidRDefault="00E5629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6867B24" w14:textId="04D26401" w:rsidR="00E56295" w:rsidRPr="00E56295" w:rsidRDefault="00E56295" w:rsidP="00E5629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B48BD">
        <w:rPr>
          <w:rFonts w:ascii="Times New Roman" w:hAnsi="Times New Roman" w:cs="Times New Roman"/>
          <w:b/>
          <w:iCs/>
          <w:sz w:val="28"/>
          <w:szCs w:val="28"/>
        </w:rPr>
        <w:t>Cretu</w:t>
      </w:r>
      <w:proofErr w:type="spellEnd"/>
      <w:r w:rsidR="008B48BD">
        <w:rPr>
          <w:rFonts w:ascii="Times New Roman" w:hAnsi="Times New Roman" w:cs="Times New Roman"/>
          <w:b/>
          <w:iCs/>
          <w:sz w:val="28"/>
          <w:szCs w:val="28"/>
        </w:rPr>
        <w:t xml:space="preserve"> Adrian</w:t>
      </w:r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ghidul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despre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care s-a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vorbit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prevazut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orice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UAT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depuna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5823">
        <w:rPr>
          <w:rFonts w:ascii="Times New Roman" w:hAnsi="Times New Roman" w:cs="Times New Roman"/>
          <w:bCs/>
          <w:iCs/>
          <w:sz w:val="28"/>
          <w:szCs w:val="28"/>
        </w:rPr>
        <w:t>solicitari</w:t>
      </w:r>
      <w:proofErr w:type="spellEnd"/>
      <w:r w:rsidR="002458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3BDC7ED" w14:textId="77777777" w:rsidR="00E56295" w:rsidRDefault="00E5629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056A96" w14:textId="3F620592" w:rsidR="00E56295" w:rsidRPr="00E56295" w:rsidRDefault="00E5629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Caraba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295">
        <w:rPr>
          <w:rFonts w:ascii="Times New Roman" w:hAnsi="Times New Roman" w:cs="Times New Roman"/>
          <w:b/>
          <w:iCs/>
          <w:sz w:val="28"/>
          <w:szCs w:val="28"/>
        </w:rPr>
        <w:t>Ionel</w:t>
      </w:r>
      <w:proofErr w:type="spellEnd"/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8436C0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8436C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8436C0"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 w:rsidR="00843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36C0"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 w:rsidR="00843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36C0">
        <w:rPr>
          <w:rFonts w:ascii="Times New Roman" w:hAnsi="Times New Roman" w:cs="Times New Roman"/>
          <w:bCs/>
          <w:iCs/>
          <w:sz w:val="28"/>
          <w:szCs w:val="28"/>
        </w:rPr>
        <w:t>punctele</w:t>
      </w:r>
      <w:proofErr w:type="spellEnd"/>
      <w:r w:rsidR="008436C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436C0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8436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aduse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A45064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56349">
        <w:rPr>
          <w:rFonts w:ascii="Times New Roman" w:hAnsi="Times New Roman" w:cs="Times New Roman"/>
          <w:bCs/>
          <w:iCs/>
          <w:sz w:val="28"/>
          <w:szCs w:val="28"/>
        </w:rPr>
        <w:t>scutie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consilierii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diseminare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ghid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primariile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beneficieze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prevederile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6349">
        <w:rPr>
          <w:rFonts w:ascii="Times New Roman" w:hAnsi="Times New Roman" w:cs="Times New Roman"/>
          <w:bCs/>
          <w:iCs/>
          <w:sz w:val="28"/>
          <w:szCs w:val="28"/>
        </w:rPr>
        <w:t>lui</w:t>
      </w:r>
      <w:proofErr w:type="spellEnd"/>
      <w:r w:rsidR="00D5634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C6B62A4" w14:textId="110D73FA" w:rsidR="009A527A" w:rsidRPr="00E56295" w:rsidRDefault="001B076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A527A" w:rsidRPr="00E5629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023FF474" w14:textId="3E20EF44" w:rsidR="006033C9" w:rsidRDefault="00BC6E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027D7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9027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027D7">
        <w:rPr>
          <w:rFonts w:ascii="Times New Roman" w:hAnsi="Times New Roman" w:cs="Times New Roman"/>
          <w:bCs/>
          <w:iCs/>
          <w:sz w:val="28"/>
          <w:szCs w:val="28"/>
        </w:rPr>
        <w:t>suplimentarea</w:t>
      </w:r>
      <w:proofErr w:type="spellEnd"/>
      <w:r w:rsidR="009027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027D7">
        <w:rPr>
          <w:rFonts w:ascii="Times New Roman" w:hAnsi="Times New Roman" w:cs="Times New Roman"/>
          <w:bCs/>
          <w:iCs/>
          <w:sz w:val="28"/>
          <w:szCs w:val="28"/>
        </w:rPr>
        <w:t>numarului</w:t>
      </w:r>
      <w:proofErr w:type="spellEnd"/>
      <w:r w:rsidR="009027D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027D7">
        <w:rPr>
          <w:rFonts w:ascii="Times New Roman" w:hAnsi="Times New Roman" w:cs="Times New Roman"/>
          <w:bCs/>
          <w:iCs/>
          <w:sz w:val="28"/>
          <w:szCs w:val="28"/>
        </w:rPr>
        <w:t>statii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inca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2, una in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Tulnici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una in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7028">
        <w:rPr>
          <w:rFonts w:ascii="Times New Roman" w:hAnsi="Times New Roman" w:cs="Times New Roman"/>
          <w:bCs/>
          <w:iCs/>
          <w:sz w:val="28"/>
          <w:szCs w:val="28"/>
        </w:rPr>
        <w:t>Dumbraveni</w:t>
      </w:r>
      <w:proofErr w:type="spellEnd"/>
      <w:r w:rsidR="001E702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ambele</w:t>
      </w:r>
      <w:proofErr w:type="spellEnd"/>
      <w:r w:rsidR="002479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247951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 w:rsidR="0024795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trafic</w:t>
      </w:r>
      <w:proofErr w:type="spellEnd"/>
      <w:r w:rsidR="002479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foarte</w:t>
      </w:r>
      <w:proofErr w:type="spellEnd"/>
      <w:r w:rsidR="002479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47951">
        <w:rPr>
          <w:rFonts w:ascii="Times New Roman" w:hAnsi="Times New Roman" w:cs="Times New Roman"/>
          <w:bCs/>
          <w:iCs/>
          <w:sz w:val="28"/>
          <w:szCs w:val="28"/>
        </w:rPr>
        <w:t>importante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. A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ace</w:t>
      </w:r>
      <w:r w:rsidR="00283D08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284665">
        <w:rPr>
          <w:rFonts w:ascii="Times New Roman" w:hAnsi="Times New Roman" w:cs="Times New Roman"/>
          <w:bCs/>
          <w:iCs/>
          <w:sz w:val="28"/>
          <w:szCs w:val="28"/>
        </w:rPr>
        <w:t>sta</w:t>
      </w:r>
      <w:proofErr w:type="spellEnd"/>
      <w:r w:rsidR="00283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3D08">
        <w:rPr>
          <w:rFonts w:ascii="Times New Roman" w:hAnsi="Times New Roman" w:cs="Times New Roman"/>
          <w:bCs/>
          <w:iCs/>
          <w:sz w:val="28"/>
          <w:szCs w:val="28"/>
        </w:rPr>
        <w:t>propunere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considerat</w:t>
      </w:r>
      <w:r w:rsidR="00283D08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amendament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4665">
        <w:rPr>
          <w:rFonts w:ascii="Times New Roman" w:hAnsi="Times New Roman" w:cs="Times New Roman"/>
          <w:bCs/>
          <w:iCs/>
          <w:sz w:val="28"/>
          <w:szCs w:val="28"/>
        </w:rPr>
        <w:t>dezbaterii</w:t>
      </w:r>
      <w:proofErr w:type="spellEnd"/>
      <w:r w:rsidR="0028466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CC48342" w14:textId="77777777" w:rsidR="00284665" w:rsidRDefault="0028466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2554EB" w14:textId="6D42AC0B" w:rsidR="00284665" w:rsidRPr="00BC6E90" w:rsidRDefault="00284665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Presedintele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63A77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063A77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Cs/>
          <w:iCs/>
          <w:sz w:val="28"/>
          <w:szCs w:val="28"/>
        </w:rPr>
        <w:t>, a</w:t>
      </w:r>
      <w:r w:rsidR="00463B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3BAE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463BAE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>reducerea</w:t>
      </w:r>
      <w:proofErr w:type="spellEnd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>emisiilor</w:t>
      </w:r>
      <w:proofErr w:type="spellEnd"/>
      <w:r w:rsidR="00463BAE" w:rsidRPr="00071277">
        <w:rPr>
          <w:rFonts w:ascii="Times New Roman" w:hAnsi="Times New Roman" w:cs="Times New Roman"/>
          <w:bCs/>
          <w:iCs/>
          <w:sz w:val="28"/>
          <w:szCs w:val="28"/>
        </w:rPr>
        <w:t xml:space="preserve"> de gaze</w:t>
      </w:r>
      <w:r w:rsidR="00463B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63BAE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463BAE">
        <w:rPr>
          <w:rFonts w:ascii="Times New Roman" w:hAnsi="Times New Roman" w:cs="Times New Roman"/>
          <w:bCs/>
          <w:iCs/>
          <w:sz w:val="28"/>
          <w:szCs w:val="28"/>
        </w:rPr>
        <w:t xml:space="preserve"> un program </w:t>
      </w:r>
      <w:proofErr w:type="spellStart"/>
      <w:r w:rsidR="00463BAE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1E7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D1E7F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D1E7F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1E7F">
        <w:rPr>
          <w:rFonts w:ascii="Times New Roman" w:hAnsi="Times New Roman" w:cs="Times New Roman"/>
          <w:bCs/>
          <w:iCs/>
          <w:sz w:val="28"/>
          <w:szCs w:val="28"/>
        </w:rPr>
        <w:t>amendamentul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1E7F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3D1E7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3B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DA1F17" w14:textId="77777777" w:rsidR="006D049E" w:rsidRPr="00925D7C" w:rsidRDefault="006D049E" w:rsidP="00080B4A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5AF97773" w14:textId="1DF7DD44" w:rsidR="002822FD" w:rsidRPr="00080B4A" w:rsidRDefault="00614F48" w:rsidP="00080B4A">
      <w:pPr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Amendamentul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respins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cu 17 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 ”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impotriva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616E9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(Toma </w:t>
      </w:r>
      <w:proofErr w:type="spellStart"/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Catalin</w:t>
      </w:r>
      <w:proofErr w:type="spellEnd"/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A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lexe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ălosu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ristinel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arabă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el-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are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rețu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drian-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E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pure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L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azăr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orel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architan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abriela-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aniela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atei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laudiu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616E9E" w:rsidRP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edelcu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lorin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ăpunaru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troie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heorghe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oader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V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asilache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lorin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raciu</w:t>
      </w:r>
      <w:proofErr w:type="spellEnd"/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Z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amfirescu </w:t>
      </w:r>
      <w:proofErr w:type="spellStart"/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616E9E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alerică</w:t>
      </w:r>
      <w:proofErr w:type="spellEnd"/>
      <w:r w:rsidR="00616E9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</w:t>
      </w:r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, 15 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080B4A" w:rsidRP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(B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ălan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oru-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eany</w:t>
      </w:r>
      <w:proofErr w:type="spellEnd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B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lîndu</w:t>
      </w:r>
      <w:proofErr w:type="spellEnd"/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icușor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ristian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ănuț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hețu</w:t>
      </w:r>
      <w:proofErr w:type="spellEnd"/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uguianu</w:t>
      </w:r>
      <w:proofErr w:type="spellEnd"/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aurențiu-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icu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oan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elinte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unteanu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udmila-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ianina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N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ecula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onel-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nia</w:t>
      </w:r>
      <w:proofErr w:type="spellEnd"/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ristian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O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prișan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arian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R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ăducanu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urelian-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proofErr w:type="spellStart"/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ărlungeanu</w:t>
      </w:r>
      <w:proofErr w:type="spellEnd"/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delina-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</w:t>
      </w:r>
      <w:r w:rsidR="00080B4A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etronela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</w:t>
      </w:r>
      <w:r w:rsidR="00080B4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 xml:space="preserve"> 1 „</w:t>
      </w:r>
      <w:proofErr w:type="spellStart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abtinere</w:t>
      </w:r>
      <w:proofErr w:type="spellEnd"/>
      <w:r w:rsidR="002822FD" w:rsidRPr="002822FD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2822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22FD" w:rsidRPr="00080B4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2822FD" w:rsidRPr="00080B4A">
        <w:rPr>
          <w:rFonts w:ascii="Times New Roman" w:hAnsi="Times New Roman" w:cs="Times New Roman"/>
          <w:bCs/>
          <w:iCs/>
          <w:sz w:val="28"/>
          <w:szCs w:val="28"/>
        </w:rPr>
        <w:t>Lepadatu</w:t>
      </w:r>
      <w:proofErr w:type="spellEnd"/>
      <w:r w:rsidR="002822FD" w:rsidRPr="00080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822FD" w:rsidRPr="00080B4A">
        <w:rPr>
          <w:rFonts w:ascii="Times New Roman" w:hAnsi="Times New Roman" w:cs="Times New Roman"/>
          <w:bCs/>
          <w:iCs/>
          <w:sz w:val="28"/>
          <w:szCs w:val="28"/>
        </w:rPr>
        <w:t>Mihaita</w:t>
      </w:r>
      <w:proofErr w:type="spellEnd"/>
      <w:r w:rsidR="002822FD" w:rsidRPr="00080B4A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511254E7" w14:textId="2F686EE4" w:rsidR="00424907" w:rsidRPr="00925D7C" w:rsidRDefault="00424907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3833E55" w14:textId="3F008190" w:rsidR="00F97690" w:rsidRPr="00F97690" w:rsidRDefault="00080B4A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F</w:t>
      </w:r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>iind</w:t>
      </w:r>
      <w:proofErr w:type="spellEnd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F97690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7690"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F97690"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052E2C6" w14:textId="77777777" w:rsidR="00274550" w:rsidRPr="00274550" w:rsidRDefault="0027455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684C1DBB" w14:textId="58CC4A80" w:rsidR="007901AB" w:rsidRPr="00F9769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39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,,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DJ 204 D,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râul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km. 24+400”,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CFB1419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87E145D" w14:textId="27E00A2E" w:rsidR="007901AB" w:rsidRPr="0027455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58F34ABF" w14:textId="6301246A" w:rsidR="007901AB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40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Amenajare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recompartimentare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înfiinţare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locuinţă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protejată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„Venus –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Împreună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viaţă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siguranţă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!”, str.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Vodă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nr.15,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oraş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Mărăşeşti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aparţinând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Direcţiei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Asistenţă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Protecţia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5E763BF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94DBD2" w14:textId="77777777" w:rsidR="00F97690" w:rsidRPr="00274550" w:rsidRDefault="00F9769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6D41B5A" w14:textId="4C55A152" w:rsidR="007901AB" w:rsidRPr="00F9769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41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„CONSOLIDARE,  RESTAURAREA SI PUNERE IN VALOARE - MUZEUL VRANCEI" - CLADIREA "TRIBUNALUL JUDETEAN cod LMI VN-II-m-A-06417" Str.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Voda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nr. 8,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EA735F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42FEBF1A" w14:textId="41F62D00" w:rsidR="007901AB" w:rsidRPr="0027455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1C2929B3" w14:textId="0C1AB40A" w:rsidR="007901AB" w:rsidRPr="00F9769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42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valorii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actualizate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restaurare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punere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valoare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Muzeul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clădirea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cod LMI VN -II-m – A-06417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cheltuielilor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legate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CC1E53F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21C9D57" w14:textId="3ECCD0A6" w:rsidR="007901AB" w:rsidRPr="0027455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526D3311" w14:textId="6D86090D" w:rsidR="007901AB" w:rsidRPr="00F9769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43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DJ 204D, sector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Vulturu-Hângulești-Maluri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km.26+000-km.35+600, L = 9,6 km.,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16F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584998C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04BCA8C" w14:textId="77777777" w:rsidR="007901AB" w:rsidRPr="00274550" w:rsidRDefault="007901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46C123F" w14:textId="0B2F4467" w:rsidR="007901AB" w:rsidRPr="00F97690" w:rsidRDefault="007901AB" w:rsidP="007901A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44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după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încheierea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contractelor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achiziții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pe DJ 204 N,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Râmnic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Nănești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, km. 2+300,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A1438" w:rsidRPr="00F9769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643745" w:rsidRPr="00F9769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B036CD9" w14:textId="77777777" w:rsidR="00F97690" w:rsidRPr="00F97690" w:rsidRDefault="00F97690" w:rsidP="00F9769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F9769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F976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F976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46E22C3" w14:textId="77777777" w:rsidR="00367B18" w:rsidRPr="00F97690" w:rsidRDefault="00367B18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241668" w14:textId="51DB2ADD" w:rsidR="00F977D7" w:rsidRPr="00891D3B" w:rsidRDefault="0025100E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D3B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66" w:rsidRPr="00891D3B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F21966"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891D3B">
        <w:rPr>
          <w:rFonts w:ascii="Times New Roman" w:hAnsi="Times New Roman" w:cs="Times New Roman"/>
          <w:sz w:val="28"/>
          <w:szCs w:val="28"/>
        </w:rPr>
        <w:t>c</w:t>
      </w:r>
      <w:r w:rsidR="00F21966" w:rsidRPr="00891D3B">
        <w:rPr>
          <w:rFonts w:ascii="Times New Roman" w:hAnsi="Times New Roman" w:cs="Times New Roman"/>
          <w:sz w:val="28"/>
          <w:szCs w:val="28"/>
        </w:rPr>
        <w:t>onsiliului</w:t>
      </w:r>
      <w:proofErr w:type="spellEnd"/>
      <w:r w:rsidR="00F21966"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A8" w:rsidRPr="00891D3B">
        <w:rPr>
          <w:rFonts w:ascii="Times New Roman" w:hAnsi="Times New Roman" w:cs="Times New Roman"/>
          <w:sz w:val="28"/>
          <w:szCs w:val="28"/>
        </w:rPr>
        <w:t>j</w:t>
      </w:r>
      <w:r w:rsidR="00F21966" w:rsidRPr="00891D3B">
        <w:rPr>
          <w:rFonts w:ascii="Times New Roman" w:hAnsi="Times New Roman" w:cs="Times New Roman"/>
          <w:sz w:val="28"/>
          <w:szCs w:val="28"/>
        </w:rPr>
        <w:t>udetean</w:t>
      </w:r>
      <w:proofErr w:type="spellEnd"/>
      <w:r w:rsidR="00F21966" w:rsidRPr="00891D3B">
        <w:rPr>
          <w:rFonts w:ascii="Times New Roman" w:hAnsi="Times New Roman" w:cs="Times New Roman"/>
          <w:sz w:val="28"/>
          <w:szCs w:val="28"/>
        </w:rPr>
        <w:t xml:space="preserve"> </w:t>
      </w:r>
      <w:r w:rsidRPr="00891D3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84" w:rsidRPr="00891D3B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2B12AE" w:rsidRPr="00891D3B">
        <w:rPr>
          <w:rFonts w:ascii="Times New Roman" w:hAnsi="Times New Roman" w:cs="Times New Roman"/>
          <w:sz w:val="28"/>
          <w:szCs w:val="28"/>
        </w:rPr>
        <w:t xml:space="preserve"> </w:t>
      </w:r>
      <w:r w:rsidRPr="00891D3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891D3B">
        <w:rPr>
          <w:rFonts w:ascii="Times New Roman" w:hAnsi="Times New Roman" w:cs="Times New Roman"/>
          <w:sz w:val="28"/>
          <w:szCs w:val="28"/>
        </w:rPr>
        <w:t xml:space="preserve"> din </w:t>
      </w:r>
      <w:r w:rsidR="00D94054" w:rsidRPr="00891D3B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D94054" w:rsidRPr="00891D3B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0C3DDE" w:rsidRPr="00891D3B">
        <w:rPr>
          <w:rFonts w:ascii="Times New Roman" w:hAnsi="Times New Roman" w:cs="Times New Roman"/>
          <w:sz w:val="28"/>
          <w:szCs w:val="28"/>
        </w:rPr>
        <w:t xml:space="preserve"> 2021</w:t>
      </w:r>
      <w:r w:rsidR="00790DF4" w:rsidRPr="00891D3B">
        <w:rPr>
          <w:rFonts w:ascii="Times New Roman" w:hAnsi="Times New Roman" w:cs="Times New Roman"/>
          <w:sz w:val="28"/>
          <w:szCs w:val="28"/>
        </w:rPr>
        <w:t>.</w:t>
      </w:r>
    </w:p>
    <w:p w14:paraId="1DD26E8A" w14:textId="17B03A55" w:rsidR="00F926AF" w:rsidRPr="00891D3B" w:rsidRDefault="00F926A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DC62B" w14:textId="30A9A213" w:rsidR="00D83095" w:rsidRPr="00891D3B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B91FC" w14:textId="77777777" w:rsidR="00EF0EF6" w:rsidRPr="00891D3B" w:rsidRDefault="00EF0EF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287B50AB" w:rsidR="00214D2C" w:rsidRPr="00891D3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891D3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891D3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DF4" w:rsidRPr="00891D3B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50DFDD45" w14:textId="53580B4E" w:rsidR="00ED0DE2" w:rsidRPr="00891D3B" w:rsidRDefault="00ED0DE2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68533" w14:textId="17CEBF58" w:rsidR="00D83095" w:rsidRPr="00891D3B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F55F4" w14:textId="77777777" w:rsidR="0041454F" w:rsidRPr="00891D3B" w:rsidRDefault="0041454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B8E13" w14:textId="14DC5DA5" w:rsidR="00D83095" w:rsidRPr="004D3BE6" w:rsidRDefault="00D83095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014866" w14:textId="322A0C6F" w:rsidR="00EF0EF6" w:rsidRDefault="00EF0EF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2BD5C5" w14:textId="77777777" w:rsidR="007901AB" w:rsidRPr="00891D3B" w:rsidRDefault="007901A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61EB021E" w:rsidR="00214D2C" w:rsidRPr="00891D3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891D3B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61ED75D9" w:rsidR="00214D2C" w:rsidRPr="00891D3B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D3B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214D2C" w:rsidRPr="00891D3B" w:rsidSect="0041454F">
      <w:footerReference w:type="default" r:id="rId8"/>
      <w:pgSz w:w="11906" w:h="16838"/>
      <w:pgMar w:top="993" w:right="707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B82B" w14:textId="77777777" w:rsidR="004B4013" w:rsidRDefault="004B4013" w:rsidP="00B54C7D">
      <w:pPr>
        <w:spacing w:after="0" w:line="240" w:lineRule="auto"/>
      </w:pPr>
      <w:r>
        <w:separator/>
      </w:r>
    </w:p>
  </w:endnote>
  <w:endnote w:type="continuationSeparator" w:id="0">
    <w:p w14:paraId="70E26FB5" w14:textId="77777777" w:rsidR="004B4013" w:rsidRDefault="004B4013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E783" w14:textId="77777777" w:rsidR="004B4013" w:rsidRDefault="004B4013" w:rsidP="00B54C7D">
      <w:pPr>
        <w:spacing w:after="0" w:line="240" w:lineRule="auto"/>
      </w:pPr>
      <w:r>
        <w:separator/>
      </w:r>
    </w:p>
  </w:footnote>
  <w:footnote w:type="continuationSeparator" w:id="0">
    <w:p w14:paraId="698E7DD4" w14:textId="77777777" w:rsidR="004B4013" w:rsidRDefault="004B4013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1BBB"/>
    <w:rsid w:val="00012FF0"/>
    <w:rsid w:val="00013C1B"/>
    <w:rsid w:val="00014AF4"/>
    <w:rsid w:val="0001539B"/>
    <w:rsid w:val="000165F2"/>
    <w:rsid w:val="000166AB"/>
    <w:rsid w:val="00016B6B"/>
    <w:rsid w:val="00017E7C"/>
    <w:rsid w:val="00020209"/>
    <w:rsid w:val="0002085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2D98"/>
    <w:rsid w:val="00033398"/>
    <w:rsid w:val="0003551E"/>
    <w:rsid w:val="00035A37"/>
    <w:rsid w:val="0004062C"/>
    <w:rsid w:val="00040FF2"/>
    <w:rsid w:val="00041157"/>
    <w:rsid w:val="00041C68"/>
    <w:rsid w:val="000424BF"/>
    <w:rsid w:val="000429F6"/>
    <w:rsid w:val="0004587F"/>
    <w:rsid w:val="00054C2B"/>
    <w:rsid w:val="00055DF5"/>
    <w:rsid w:val="000611E1"/>
    <w:rsid w:val="00062C2F"/>
    <w:rsid w:val="0006382F"/>
    <w:rsid w:val="00063A77"/>
    <w:rsid w:val="00065102"/>
    <w:rsid w:val="00067B29"/>
    <w:rsid w:val="00067ECB"/>
    <w:rsid w:val="00071277"/>
    <w:rsid w:val="000714D0"/>
    <w:rsid w:val="0007189A"/>
    <w:rsid w:val="0007405B"/>
    <w:rsid w:val="00074F67"/>
    <w:rsid w:val="00075BC4"/>
    <w:rsid w:val="00080B4A"/>
    <w:rsid w:val="00081FA8"/>
    <w:rsid w:val="00082B2B"/>
    <w:rsid w:val="00084F60"/>
    <w:rsid w:val="000913E5"/>
    <w:rsid w:val="0009169B"/>
    <w:rsid w:val="000928CC"/>
    <w:rsid w:val="00093A04"/>
    <w:rsid w:val="00094897"/>
    <w:rsid w:val="00094BA8"/>
    <w:rsid w:val="000A11AE"/>
    <w:rsid w:val="000A1AAC"/>
    <w:rsid w:val="000A257E"/>
    <w:rsid w:val="000A2CDD"/>
    <w:rsid w:val="000A4B95"/>
    <w:rsid w:val="000B24EC"/>
    <w:rsid w:val="000B2A3F"/>
    <w:rsid w:val="000B2EF1"/>
    <w:rsid w:val="000B305A"/>
    <w:rsid w:val="000B600F"/>
    <w:rsid w:val="000B6048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7148"/>
    <w:rsid w:val="000E752D"/>
    <w:rsid w:val="000F078D"/>
    <w:rsid w:val="000F09B2"/>
    <w:rsid w:val="000F0A44"/>
    <w:rsid w:val="000F17AD"/>
    <w:rsid w:val="000F290C"/>
    <w:rsid w:val="000F78AD"/>
    <w:rsid w:val="000F7A09"/>
    <w:rsid w:val="00100C06"/>
    <w:rsid w:val="00101A89"/>
    <w:rsid w:val="00101B66"/>
    <w:rsid w:val="001044B9"/>
    <w:rsid w:val="00104E65"/>
    <w:rsid w:val="001062C3"/>
    <w:rsid w:val="00106418"/>
    <w:rsid w:val="00107528"/>
    <w:rsid w:val="00112463"/>
    <w:rsid w:val="001143E5"/>
    <w:rsid w:val="00115771"/>
    <w:rsid w:val="00115FA5"/>
    <w:rsid w:val="00116DCC"/>
    <w:rsid w:val="00116FB2"/>
    <w:rsid w:val="0012054F"/>
    <w:rsid w:val="001229D4"/>
    <w:rsid w:val="001238FE"/>
    <w:rsid w:val="00123AF3"/>
    <w:rsid w:val="001256A9"/>
    <w:rsid w:val="00125DCD"/>
    <w:rsid w:val="001316AE"/>
    <w:rsid w:val="00133C95"/>
    <w:rsid w:val="00133D71"/>
    <w:rsid w:val="00134824"/>
    <w:rsid w:val="00134837"/>
    <w:rsid w:val="00137C9C"/>
    <w:rsid w:val="00141D3E"/>
    <w:rsid w:val="00141FF5"/>
    <w:rsid w:val="0014425C"/>
    <w:rsid w:val="00144491"/>
    <w:rsid w:val="0014533F"/>
    <w:rsid w:val="00145FC1"/>
    <w:rsid w:val="001466C9"/>
    <w:rsid w:val="0015272C"/>
    <w:rsid w:val="001533C5"/>
    <w:rsid w:val="00153C31"/>
    <w:rsid w:val="001567B5"/>
    <w:rsid w:val="00161E94"/>
    <w:rsid w:val="00163281"/>
    <w:rsid w:val="001635CA"/>
    <w:rsid w:val="001640B5"/>
    <w:rsid w:val="00164B4B"/>
    <w:rsid w:val="00166909"/>
    <w:rsid w:val="00170376"/>
    <w:rsid w:val="00171B24"/>
    <w:rsid w:val="0017204A"/>
    <w:rsid w:val="00173CA3"/>
    <w:rsid w:val="0017444F"/>
    <w:rsid w:val="00174A18"/>
    <w:rsid w:val="00174E70"/>
    <w:rsid w:val="00174EE0"/>
    <w:rsid w:val="001750BD"/>
    <w:rsid w:val="00175601"/>
    <w:rsid w:val="00175D0E"/>
    <w:rsid w:val="00176004"/>
    <w:rsid w:val="00177F2E"/>
    <w:rsid w:val="0018269E"/>
    <w:rsid w:val="00182EBD"/>
    <w:rsid w:val="001833A5"/>
    <w:rsid w:val="0018356A"/>
    <w:rsid w:val="00185224"/>
    <w:rsid w:val="00186D23"/>
    <w:rsid w:val="00191C73"/>
    <w:rsid w:val="001940AD"/>
    <w:rsid w:val="0019645E"/>
    <w:rsid w:val="00197847"/>
    <w:rsid w:val="001A12A1"/>
    <w:rsid w:val="001A1414"/>
    <w:rsid w:val="001A1438"/>
    <w:rsid w:val="001A1B2E"/>
    <w:rsid w:val="001A29E8"/>
    <w:rsid w:val="001A3124"/>
    <w:rsid w:val="001A7513"/>
    <w:rsid w:val="001A7883"/>
    <w:rsid w:val="001A79DC"/>
    <w:rsid w:val="001B0760"/>
    <w:rsid w:val="001B08AD"/>
    <w:rsid w:val="001B0C31"/>
    <w:rsid w:val="001B10C4"/>
    <w:rsid w:val="001B16E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3EB"/>
    <w:rsid w:val="001C4814"/>
    <w:rsid w:val="001C6588"/>
    <w:rsid w:val="001D007C"/>
    <w:rsid w:val="001D0F33"/>
    <w:rsid w:val="001D12EB"/>
    <w:rsid w:val="001D1C2C"/>
    <w:rsid w:val="001E20C2"/>
    <w:rsid w:val="001E25FB"/>
    <w:rsid w:val="001E3499"/>
    <w:rsid w:val="001E4E4A"/>
    <w:rsid w:val="001E6C29"/>
    <w:rsid w:val="001E7028"/>
    <w:rsid w:val="001E7853"/>
    <w:rsid w:val="001E7BBD"/>
    <w:rsid w:val="001F2DB0"/>
    <w:rsid w:val="001F5B41"/>
    <w:rsid w:val="001F5C9B"/>
    <w:rsid w:val="00201BE4"/>
    <w:rsid w:val="00202557"/>
    <w:rsid w:val="0020349B"/>
    <w:rsid w:val="0020388D"/>
    <w:rsid w:val="00205D4B"/>
    <w:rsid w:val="00205EE9"/>
    <w:rsid w:val="002066A2"/>
    <w:rsid w:val="002074CF"/>
    <w:rsid w:val="00207D1A"/>
    <w:rsid w:val="00207EBF"/>
    <w:rsid w:val="002132F3"/>
    <w:rsid w:val="002143A5"/>
    <w:rsid w:val="00214D2C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233"/>
    <w:rsid w:val="002355D4"/>
    <w:rsid w:val="002357AA"/>
    <w:rsid w:val="00236E05"/>
    <w:rsid w:val="00240412"/>
    <w:rsid w:val="00241F4F"/>
    <w:rsid w:val="00242CAA"/>
    <w:rsid w:val="00242EE4"/>
    <w:rsid w:val="00243583"/>
    <w:rsid w:val="00243933"/>
    <w:rsid w:val="00245823"/>
    <w:rsid w:val="0024584F"/>
    <w:rsid w:val="00247951"/>
    <w:rsid w:val="0025100E"/>
    <w:rsid w:val="00252641"/>
    <w:rsid w:val="0025265D"/>
    <w:rsid w:val="0025293C"/>
    <w:rsid w:val="002560B1"/>
    <w:rsid w:val="00261898"/>
    <w:rsid w:val="002626F2"/>
    <w:rsid w:val="002627CF"/>
    <w:rsid w:val="00262DC9"/>
    <w:rsid w:val="00263DAD"/>
    <w:rsid w:val="002642D0"/>
    <w:rsid w:val="00264F97"/>
    <w:rsid w:val="002663E7"/>
    <w:rsid w:val="00266BA0"/>
    <w:rsid w:val="002672E4"/>
    <w:rsid w:val="002673E3"/>
    <w:rsid w:val="00270282"/>
    <w:rsid w:val="00271400"/>
    <w:rsid w:val="002719D1"/>
    <w:rsid w:val="00274550"/>
    <w:rsid w:val="00275D9D"/>
    <w:rsid w:val="00277A94"/>
    <w:rsid w:val="00281209"/>
    <w:rsid w:val="0028180B"/>
    <w:rsid w:val="002818A0"/>
    <w:rsid w:val="002822FD"/>
    <w:rsid w:val="00283D08"/>
    <w:rsid w:val="00284665"/>
    <w:rsid w:val="002848D6"/>
    <w:rsid w:val="00284A53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2AE"/>
    <w:rsid w:val="002B1441"/>
    <w:rsid w:val="002B7908"/>
    <w:rsid w:val="002B7F13"/>
    <w:rsid w:val="002C08A3"/>
    <w:rsid w:val="002C147C"/>
    <w:rsid w:val="002C20F7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EAE"/>
    <w:rsid w:val="002D37C1"/>
    <w:rsid w:val="002D3E49"/>
    <w:rsid w:val="002D3EBF"/>
    <w:rsid w:val="002D7222"/>
    <w:rsid w:val="002E048F"/>
    <w:rsid w:val="002E21FC"/>
    <w:rsid w:val="002E4D46"/>
    <w:rsid w:val="002E79C4"/>
    <w:rsid w:val="002F1026"/>
    <w:rsid w:val="002F1630"/>
    <w:rsid w:val="002F467E"/>
    <w:rsid w:val="002F5708"/>
    <w:rsid w:val="002F58E0"/>
    <w:rsid w:val="002F6B70"/>
    <w:rsid w:val="00300F5B"/>
    <w:rsid w:val="00301D89"/>
    <w:rsid w:val="0030442B"/>
    <w:rsid w:val="0030446C"/>
    <w:rsid w:val="00305E49"/>
    <w:rsid w:val="0030640A"/>
    <w:rsid w:val="00306C84"/>
    <w:rsid w:val="0031116F"/>
    <w:rsid w:val="0031418D"/>
    <w:rsid w:val="003142D0"/>
    <w:rsid w:val="003249D9"/>
    <w:rsid w:val="003276A5"/>
    <w:rsid w:val="003320CA"/>
    <w:rsid w:val="00332719"/>
    <w:rsid w:val="00332E8F"/>
    <w:rsid w:val="00333CDB"/>
    <w:rsid w:val="0033419A"/>
    <w:rsid w:val="00335F6B"/>
    <w:rsid w:val="003360C7"/>
    <w:rsid w:val="003362B9"/>
    <w:rsid w:val="003363F5"/>
    <w:rsid w:val="00336547"/>
    <w:rsid w:val="003369A3"/>
    <w:rsid w:val="00336B8C"/>
    <w:rsid w:val="00336FAD"/>
    <w:rsid w:val="003445B4"/>
    <w:rsid w:val="00344E72"/>
    <w:rsid w:val="00347EDC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64189"/>
    <w:rsid w:val="003671FF"/>
    <w:rsid w:val="00367B18"/>
    <w:rsid w:val="00367FB8"/>
    <w:rsid w:val="00370CFE"/>
    <w:rsid w:val="0037168F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17E6"/>
    <w:rsid w:val="00382CF7"/>
    <w:rsid w:val="003832E5"/>
    <w:rsid w:val="00383579"/>
    <w:rsid w:val="0038433B"/>
    <w:rsid w:val="003860F0"/>
    <w:rsid w:val="00387FB1"/>
    <w:rsid w:val="00387FD2"/>
    <w:rsid w:val="0039328C"/>
    <w:rsid w:val="00393778"/>
    <w:rsid w:val="00394B8D"/>
    <w:rsid w:val="0039685F"/>
    <w:rsid w:val="0039701D"/>
    <w:rsid w:val="00397B5C"/>
    <w:rsid w:val="003A0671"/>
    <w:rsid w:val="003A11DB"/>
    <w:rsid w:val="003A1770"/>
    <w:rsid w:val="003A1AC2"/>
    <w:rsid w:val="003A41EE"/>
    <w:rsid w:val="003A6BB6"/>
    <w:rsid w:val="003A7277"/>
    <w:rsid w:val="003B02C6"/>
    <w:rsid w:val="003B1AE2"/>
    <w:rsid w:val="003B522C"/>
    <w:rsid w:val="003B78FE"/>
    <w:rsid w:val="003C0AAA"/>
    <w:rsid w:val="003C0ECB"/>
    <w:rsid w:val="003C1F0C"/>
    <w:rsid w:val="003C2632"/>
    <w:rsid w:val="003C30A7"/>
    <w:rsid w:val="003C388E"/>
    <w:rsid w:val="003C3BAA"/>
    <w:rsid w:val="003C49F4"/>
    <w:rsid w:val="003C54C6"/>
    <w:rsid w:val="003C6BD7"/>
    <w:rsid w:val="003D0066"/>
    <w:rsid w:val="003D1AA2"/>
    <w:rsid w:val="003D1E7F"/>
    <w:rsid w:val="003D2464"/>
    <w:rsid w:val="003D55E0"/>
    <w:rsid w:val="003D5D04"/>
    <w:rsid w:val="003D6C47"/>
    <w:rsid w:val="003D7100"/>
    <w:rsid w:val="003D73DF"/>
    <w:rsid w:val="003E0E82"/>
    <w:rsid w:val="003E15DF"/>
    <w:rsid w:val="003E22E7"/>
    <w:rsid w:val="003E3858"/>
    <w:rsid w:val="003E6755"/>
    <w:rsid w:val="003E6E4B"/>
    <w:rsid w:val="003F0401"/>
    <w:rsid w:val="003F185E"/>
    <w:rsid w:val="003F3304"/>
    <w:rsid w:val="003F6AFB"/>
    <w:rsid w:val="0040035C"/>
    <w:rsid w:val="0040102E"/>
    <w:rsid w:val="00404446"/>
    <w:rsid w:val="0040469A"/>
    <w:rsid w:val="00404E91"/>
    <w:rsid w:val="00407CDB"/>
    <w:rsid w:val="00410111"/>
    <w:rsid w:val="00411537"/>
    <w:rsid w:val="00412E56"/>
    <w:rsid w:val="0041454F"/>
    <w:rsid w:val="0041636A"/>
    <w:rsid w:val="00420CAC"/>
    <w:rsid w:val="00420EE8"/>
    <w:rsid w:val="00421233"/>
    <w:rsid w:val="004213FD"/>
    <w:rsid w:val="0042229A"/>
    <w:rsid w:val="004222DD"/>
    <w:rsid w:val="004224F4"/>
    <w:rsid w:val="00422E55"/>
    <w:rsid w:val="00424907"/>
    <w:rsid w:val="00424AFF"/>
    <w:rsid w:val="0042511A"/>
    <w:rsid w:val="0042547B"/>
    <w:rsid w:val="004260EB"/>
    <w:rsid w:val="00426DB5"/>
    <w:rsid w:val="004273BB"/>
    <w:rsid w:val="004278E3"/>
    <w:rsid w:val="00427C7B"/>
    <w:rsid w:val="00431317"/>
    <w:rsid w:val="00433916"/>
    <w:rsid w:val="00433ED7"/>
    <w:rsid w:val="00433F42"/>
    <w:rsid w:val="0043468F"/>
    <w:rsid w:val="0043627B"/>
    <w:rsid w:val="0043631D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4BBF"/>
    <w:rsid w:val="0045540D"/>
    <w:rsid w:val="00455C41"/>
    <w:rsid w:val="00456585"/>
    <w:rsid w:val="004578E0"/>
    <w:rsid w:val="0046096F"/>
    <w:rsid w:val="00460BE6"/>
    <w:rsid w:val="00463BAE"/>
    <w:rsid w:val="0046700D"/>
    <w:rsid w:val="00467148"/>
    <w:rsid w:val="004713B1"/>
    <w:rsid w:val="00471485"/>
    <w:rsid w:val="00471546"/>
    <w:rsid w:val="00471F97"/>
    <w:rsid w:val="004728A6"/>
    <w:rsid w:val="00473C02"/>
    <w:rsid w:val="0047524B"/>
    <w:rsid w:val="00475E41"/>
    <w:rsid w:val="00476D78"/>
    <w:rsid w:val="00476DE6"/>
    <w:rsid w:val="00477687"/>
    <w:rsid w:val="00480271"/>
    <w:rsid w:val="0048066C"/>
    <w:rsid w:val="00481F73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463E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E29"/>
    <w:rsid w:val="004B356F"/>
    <w:rsid w:val="004B4013"/>
    <w:rsid w:val="004B78AC"/>
    <w:rsid w:val="004C1AFC"/>
    <w:rsid w:val="004C33C1"/>
    <w:rsid w:val="004C51CF"/>
    <w:rsid w:val="004C5AE7"/>
    <w:rsid w:val="004D0B40"/>
    <w:rsid w:val="004D1829"/>
    <w:rsid w:val="004D1A34"/>
    <w:rsid w:val="004D1E9B"/>
    <w:rsid w:val="004D3225"/>
    <w:rsid w:val="004D3BE6"/>
    <w:rsid w:val="004E1BDE"/>
    <w:rsid w:val="004E2B36"/>
    <w:rsid w:val="004E2D33"/>
    <w:rsid w:val="004E3541"/>
    <w:rsid w:val="004E3DE9"/>
    <w:rsid w:val="004E443C"/>
    <w:rsid w:val="004E637B"/>
    <w:rsid w:val="004E6AA4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D16"/>
    <w:rsid w:val="00503539"/>
    <w:rsid w:val="0050402F"/>
    <w:rsid w:val="00504A2E"/>
    <w:rsid w:val="005057F8"/>
    <w:rsid w:val="005060E5"/>
    <w:rsid w:val="00506D0F"/>
    <w:rsid w:val="0050746D"/>
    <w:rsid w:val="00507749"/>
    <w:rsid w:val="00516737"/>
    <w:rsid w:val="00516C81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80A"/>
    <w:rsid w:val="00533FC0"/>
    <w:rsid w:val="005345CA"/>
    <w:rsid w:val="00534E9D"/>
    <w:rsid w:val="005354D1"/>
    <w:rsid w:val="00537082"/>
    <w:rsid w:val="0053776C"/>
    <w:rsid w:val="00537965"/>
    <w:rsid w:val="005410A8"/>
    <w:rsid w:val="005414E0"/>
    <w:rsid w:val="00541FBD"/>
    <w:rsid w:val="00544F38"/>
    <w:rsid w:val="005476BE"/>
    <w:rsid w:val="00550459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3EE8"/>
    <w:rsid w:val="00597077"/>
    <w:rsid w:val="00597F4D"/>
    <w:rsid w:val="005A1113"/>
    <w:rsid w:val="005A1636"/>
    <w:rsid w:val="005A31E7"/>
    <w:rsid w:val="005A4F4C"/>
    <w:rsid w:val="005A536C"/>
    <w:rsid w:val="005A6C50"/>
    <w:rsid w:val="005A7F04"/>
    <w:rsid w:val="005B03FC"/>
    <w:rsid w:val="005B0F78"/>
    <w:rsid w:val="005B1EEF"/>
    <w:rsid w:val="005B3890"/>
    <w:rsid w:val="005B3F91"/>
    <w:rsid w:val="005B474E"/>
    <w:rsid w:val="005B5CD9"/>
    <w:rsid w:val="005B696E"/>
    <w:rsid w:val="005B7841"/>
    <w:rsid w:val="005B79CB"/>
    <w:rsid w:val="005C1973"/>
    <w:rsid w:val="005C4207"/>
    <w:rsid w:val="005C67B9"/>
    <w:rsid w:val="005D0F9E"/>
    <w:rsid w:val="005D11A0"/>
    <w:rsid w:val="005D15DC"/>
    <w:rsid w:val="005D23F6"/>
    <w:rsid w:val="005D3265"/>
    <w:rsid w:val="005D52D9"/>
    <w:rsid w:val="005D5B83"/>
    <w:rsid w:val="005D5BA1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40D1"/>
    <w:rsid w:val="005F454C"/>
    <w:rsid w:val="005F55A8"/>
    <w:rsid w:val="0060094E"/>
    <w:rsid w:val="00600FF2"/>
    <w:rsid w:val="0060116D"/>
    <w:rsid w:val="00602EEB"/>
    <w:rsid w:val="006033C9"/>
    <w:rsid w:val="00603CE4"/>
    <w:rsid w:val="00604222"/>
    <w:rsid w:val="006047E0"/>
    <w:rsid w:val="006065CD"/>
    <w:rsid w:val="006105DA"/>
    <w:rsid w:val="00610C7F"/>
    <w:rsid w:val="0061140B"/>
    <w:rsid w:val="006116F3"/>
    <w:rsid w:val="00612D7D"/>
    <w:rsid w:val="00613737"/>
    <w:rsid w:val="00614F48"/>
    <w:rsid w:val="006156E3"/>
    <w:rsid w:val="006161EE"/>
    <w:rsid w:val="00616368"/>
    <w:rsid w:val="00616E9E"/>
    <w:rsid w:val="00616F51"/>
    <w:rsid w:val="0061725B"/>
    <w:rsid w:val="006173D2"/>
    <w:rsid w:val="006233DA"/>
    <w:rsid w:val="00623EB6"/>
    <w:rsid w:val="00625319"/>
    <w:rsid w:val="006256B6"/>
    <w:rsid w:val="00626721"/>
    <w:rsid w:val="006300D3"/>
    <w:rsid w:val="00634000"/>
    <w:rsid w:val="0063412A"/>
    <w:rsid w:val="00634D2D"/>
    <w:rsid w:val="00635033"/>
    <w:rsid w:val="00635787"/>
    <w:rsid w:val="00635C7F"/>
    <w:rsid w:val="00636192"/>
    <w:rsid w:val="00641073"/>
    <w:rsid w:val="00643745"/>
    <w:rsid w:val="00643E79"/>
    <w:rsid w:val="00644700"/>
    <w:rsid w:val="0064514B"/>
    <w:rsid w:val="00645674"/>
    <w:rsid w:val="00653347"/>
    <w:rsid w:val="006535D5"/>
    <w:rsid w:val="00653834"/>
    <w:rsid w:val="00654B29"/>
    <w:rsid w:val="00660D16"/>
    <w:rsid w:val="0066159D"/>
    <w:rsid w:val="006615BA"/>
    <w:rsid w:val="00664D84"/>
    <w:rsid w:val="00665E25"/>
    <w:rsid w:val="00666226"/>
    <w:rsid w:val="006671CB"/>
    <w:rsid w:val="0067009D"/>
    <w:rsid w:val="0067207A"/>
    <w:rsid w:val="00673111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4A5C"/>
    <w:rsid w:val="00695906"/>
    <w:rsid w:val="00696B0C"/>
    <w:rsid w:val="00696D27"/>
    <w:rsid w:val="00696EC6"/>
    <w:rsid w:val="00696F96"/>
    <w:rsid w:val="006A2609"/>
    <w:rsid w:val="006A3D72"/>
    <w:rsid w:val="006A3E1B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C7ABC"/>
    <w:rsid w:val="006D049E"/>
    <w:rsid w:val="006D0873"/>
    <w:rsid w:val="006D18B9"/>
    <w:rsid w:val="006D248F"/>
    <w:rsid w:val="006D35D9"/>
    <w:rsid w:val="006D4561"/>
    <w:rsid w:val="006D463D"/>
    <w:rsid w:val="006D7FE5"/>
    <w:rsid w:val="006E03C9"/>
    <w:rsid w:val="006E05D0"/>
    <w:rsid w:val="006E15F7"/>
    <w:rsid w:val="006E27EF"/>
    <w:rsid w:val="006E38E1"/>
    <w:rsid w:val="006E5BD6"/>
    <w:rsid w:val="006E664B"/>
    <w:rsid w:val="006E6721"/>
    <w:rsid w:val="006E7980"/>
    <w:rsid w:val="006F0572"/>
    <w:rsid w:val="006F15BC"/>
    <w:rsid w:val="006F27C0"/>
    <w:rsid w:val="006F2876"/>
    <w:rsid w:val="006F5D11"/>
    <w:rsid w:val="006F720F"/>
    <w:rsid w:val="006F769A"/>
    <w:rsid w:val="007003EA"/>
    <w:rsid w:val="00702E84"/>
    <w:rsid w:val="007030C5"/>
    <w:rsid w:val="00703BAB"/>
    <w:rsid w:val="007042C3"/>
    <w:rsid w:val="00704CE2"/>
    <w:rsid w:val="00707561"/>
    <w:rsid w:val="00711240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2EB"/>
    <w:rsid w:val="0072553E"/>
    <w:rsid w:val="007256EA"/>
    <w:rsid w:val="0072597A"/>
    <w:rsid w:val="00727192"/>
    <w:rsid w:val="007326DD"/>
    <w:rsid w:val="00733399"/>
    <w:rsid w:val="00733C97"/>
    <w:rsid w:val="00736E41"/>
    <w:rsid w:val="00737FE2"/>
    <w:rsid w:val="00740199"/>
    <w:rsid w:val="00740390"/>
    <w:rsid w:val="00740395"/>
    <w:rsid w:val="007409A0"/>
    <w:rsid w:val="00743234"/>
    <w:rsid w:val="00743D59"/>
    <w:rsid w:val="00745F75"/>
    <w:rsid w:val="00747E26"/>
    <w:rsid w:val="007501B3"/>
    <w:rsid w:val="00750AE7"/>
    <w:rsid w:val="00750FF8"/>
    <w:rsid w:val="00751898"/>
    <w:rsid w:val="00751F49"/>
    <w:rsid w:val="00753408"/>
    <w:rsid w:val="00753CD6"/>
    <w:rsid w:val="00756010"/>
    <w:rsid w:val="007561A5"/>
    <w:rsid w:val="00756DD8"/>
    <w:rsid w:val="00760461"/>
    <w:rsid w:val="0076183C"/>
    <w:rsid w:val="00762469"/>
    <w:rsid w:val="00763C95"/>
    <w:rsid w:val="007641DA"/>
    <w:rsid w:val="007642A7"/>
    <w:rsid w:val="007656E5"/>
    <w:rsid w:val="00770CF0"/>
    <w:rsid w:val="007736FD"/>
    <w:rsid w:val="00782070"/>
    <w:rsid w:val="007825B9"/>
    <w:rsid w:val="00782D28"/>
    <w:rsid w:val="00782DB7"/>
    <w:rsid w:val="00784242"/>
    <w:rsid w:val="0078593B"/>
    <w:rsid w:val="00786064"/>
    <w:rsid w:val="007901AB"/>
    <w:rsid w:val="00790A98"/>
    <w:rsid w:val="00790DF4"/>
    <w:rsid w:val="00792D24"/>
    <w:rsid w:val="007935E9"/>
    <w:rsid w:val="0079407E"/>
    <w:rsid w:val="007942BC"/>
    <w:rsid w:val="00794D53"/>
    <w:rsid w:val="007957FA"/>
    <w:rsid w:val="0079784A"/>
    <w:rsid w:val="007A0159"/>
    <w:rsid w:val="007A49C0"/>
    <w:rsid w:val="007B133F"/>
    <w:rsid w:val="007B142E"/>
    <w:rsid w:val="007B23CE"/>
    <w:rsid w:val="007B3C92"/>
    <w:rsid w:val="007B49AF"/>
    <w:rsid w:val="007B645A"/>
    <w:rsid w:val="007B6524"/>
    <w:rsid w:val="007B6D74"/>
    <w:rsid w:val="007B7E14"/>
    <w:rsid w:val="007B7F4C"/>
    <w:rsid w:val="007C096E"/>
    <w:rsid w:val="007C0CB0"/>
    <w:rsid w:val="007C1BB2"/>
    <w:rsid w:val="007C249C"/>
    <w:rsid w:val="007C39DC"/>
    <w:rsid w:val="007C6197"/>
    <w:rsid w:val="007C6F80"/>
    <w:rsid w:val="007C7B1F"/>
    <w:rsid w:val="007D0377"/>
    <w:rsid w:val="007D3E7C"/>
    <w:rsid w:val="007D6283"/>
    <w:rsid w:val="007D69ED"/>
    <w:rsid w:val="007D6C76"/>
    <w:rsid w:val="007E0A83"/>
    <w:rsid w:val="007E1A11"/>
    <w:rsid w:val="007E1B50"/>
    <w:rsid w:val="007E2974"/>
    <w:rsid w:val="007E2FD7"/>
    <w:rsid w:val="007E39FE"/>
    <w:rsid w:val="007E4059"/>
    <w:rsid w:val="007E4A11"/>
    <w:rsid w:val="007E59BC"/>
    <w:rsid w:val="007E5ABE"/>
    <w:rsid w:val="007E5D45"/>
    <w:rsid w:val="007E60B3"/>
    <w:rsid w:val="007E6EF8"/>
    <w:rsid w:val="007F1C15"/>
    <w:rsid w:val="007F7E7C"/>
    <w:rsid w:val="00801580"/>
    <w:rsid w:val="00801C2F"/>
    <w:rsid w:val="00802021"/>
    <w:rsid w:val="00802B1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4656"/>
    <w:rsid w:val="00825B56"/>
    <w:rsid w:val="008276A5"/>
    <w:rsid w:val="00830237"/>
    <w:rsid w:val="008302EF"/>
    <w:rsid w:val="008308EF"/>
    <w:rsid w:val="008314B4"/>
    <w:rsid w:val="00834E60"/>
    <w:rsid w:val="00835E00"/>
    <w:rsid w:val="00836D90"/>
    <w:rsid w:val="00837C42"/>
    <w:rsid w:val="0084008F"/>
    <w:rsid w:val="008410CC"/>
    <w:rsid w:val="008421E8"/>
    <w:rsid w:val="0084240A"/>
    <w:rsid w:val="0084329F"/>
    <w:rsid w:val="008436C0"/>
    <w:rsid w:val="00844EE6"/>
    <w:rsid w:val="008477C4"/>
    <w:rsid w:val="00850BDD"/>
    <w:rsid w:val="0085121E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236"/>
    <w:rsid w:val="00865DB7"/>
    <w:rsid w:val="00866B1D"/>
    <w:rsid w:val="00870278"/>
    <w:rsid w:val="00872B81"/>
    <w:rsid w:val="00873303"/>
    <w:rsid w:val="008736C3"/>
    <w:rsid w:val="0087602F"/>
    <w:rsid w:val="0088084B"/>
    <w:rsid w:val="00881B65"/>
    <w:rsid w:val="00882E5B"/>
    <w:rsid w:val="00887173"/>
    <w:rsid w:val="00891D3B"/>
    <w:rsid w:val="008928D3"/>
    <w:rsid w:val="0089306D"/>
    <w:rsid w:val="008933A4"/>
    <w:rsid w:val="0089474C"/>
    <w:rsid w:val="008955BA"/>
    <w:rsid w:val="00897DCC"/>
    <w:rsid w:val="008A0255"/>
    <w:rsid w:val="008A2655"/>
    <w:rsid w:val="008A561D"/>
    <w:rsid w:val="008B2E23"/>
    <w:rsid w:val="008B48BD"/>
    <w:rsid w:val="008B4957"/>
    <w:rsid w:val="008B4EED"/>
    <w:rsid w:val="008B5EF0"/>
    <w:rsid w:val="008B7BC7"/>
    <w:rsid w:val="008C4050"/>
    <w:rsid w:val="008C5A3F"/>
    <w:rsid w:val="008C7678"/>
    <w:rsid w:val="008C7DCB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1568"/>
    <w:rsid w:val="008F185C"/>
    <w:rsid w:val="008F1C6A"/>
    <w:rsid w:val="008F5C51"/>
    <w:rsid w:val="008F643C"/>
    <w:rsid w:val="008F6ABE"/>
    <w:rsid w:val="00900194"/>
    <w:rsid w:val="009018E0"/>
    <w:rsid w:val="009026B7"/>
    <w:rsid w:val="009027D7"/>
    <w:rsid w:val="0090334C"/>
    <w:rsid w:val="00903CBB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16695"/>
    <w:rsid w:val="0092061D"/>
    <w:rsid w:val="00920957"/>
    <w:rsid w:val="00920AFE"/>
    <w:rsid w:val="00921029"/>
    <w:rsid w:val="009225C5"/>
    <w:rsid w:val="00922F98"/>
    <w:rsid w:val="00923A31"/>
    <w:rsid w:val="009252EC"/>
    <w:rsid w:val="00925D7C"/>
    <w:rsid w:val="00927159"/>
    <w:rsid w:val="00930D11"/>
    <w:rsid w:val="00930E28"/>
    <w:rsid w:val="00931F96"/>
    <w:rsid w:val="00933A54"/>
    <w:rsid w:val="00934E68"/>
    <w:rsid w:val="00935842"/>
    <w:rsid w:val="00936867"/>
    <w:rsid w:val="00936C84"/>
    <w:rsid w:val="00937BF1"/>
    <w:rsid w:val="009413DB"/>
    <w:rsid w:val="00941485"/>
    <w:rsid w:val="00944CF4"/>
    <w:rsid w:val="009450F7"/>
    <w:rsid w:val="009461DA"/>
    <w:rsid w:val="00946C5F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651B2"/>
    <w:rsid w:val="009652AD"/>
    <w:rsid w:val="0096629F"/>
    <w:rsid w:val="0097020B"/>
    <w:rsid w:val="009708DC"/>
    <w:rsid w:val="00970936"/>
    <w:rsid w:val="0097184A"/>
    <w:rsid w:val="009751CB"/>
    <w:rsid w:val="00975484"/>
    <w:rsid w:val="00976CA5"/>
    <w:rsid w:val="00981A61"/>
    <w:rsid w:val="00982AF3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487"/>
    <w:rsid w:val="00996EB9"/>
    <w:rsid w:val="009974E3"/>
    <w:rsid w:val="0099794E"/>
    <w:rsid w:val="0099798D"/>
    <w:rsid w:val="009A06D3"/>
    <w:rsid w:val="009A1BD4"/>
    <w:rsid w:val="009A2BA4"/>
    <w:rsid w:val="009A4EE5"/>
    <w:rsid w:val="009A527A"/>
    <w:rsid w:val="009A6193"/>
    <w:rsid w:val="009A71EF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2999"/>
    <w:rsid w:val="009C3CA7"/>
    <w:rsid w:val="009C413F"/>
    <w:rsid w:val="009C4918"/>
    <w:rsid w:val="009C4AA7"/>
    <w:rsid w:val="009C57E8"/>
    <w:rsid w:val="009D0F6A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239"/>
    <w:rsid w:val="00A3534F"/>
    <w:rsid w:val="00A35D63"/>
    <w:rsid w:val="00A36587"/>
    <w:rsid w:val="00A36E18"/>
    <w:rsid w:val="00A41C3D"/>
    <w:rsid w:val="00A42D54"/>
    <w:rsid w:val="00A44DF6"/>
    <w:rsid w:val="00A45064"/>
    <w:rsid w:val="00A452D4"/>
    <w:rsid w:val="00A4573A"/>
    <w:rsid w:val="00A4620A"/>
    <w:rsid w:val="00A471F1"/>
    <w:rsid w:val="00A50B83"/>
    <w:rsid w:val="00A522E2"/>
    <w:rsid w:val="00A52553"/>
    <w:rsid w:val="00A530B1"/>
    <w:rsid w:val="00A5316E"/>
    <w:rsid w:val="00A53498"/>
    <w:rsid w:val="00A53C2E"/>
    <w:rsid w:val="00A54789"/>
    <w:rsid w:val="00A56536"/>
    <w:rsid w:val="00A603B4"/>
    <w:rsid w:val="00A61DA9"/>
    <w:rsid w:val="00A63FE9"/>
    <w:rsid w:val="00A66523"/>
    <w:rsid w:val="00A735B7"/>
    <w:rsid w:val="00A81A40"/>
    <w:rsid w:val="00A81ABE"/>
    <w:rsid w:val="00A831D7"/>
    <w:rsid w:val="00A83E66"/>
    <w:rsid w:val="00A8465A"/>
    <w:rsid w:val="00A84D2A"/>
    <w:rsid w:val="00A87ADE"/>
    <w:rsid w:val="00A87BC4"/>
    <w:rsid w:val="00A91205"/>
    <w:rsid w:val="00A91916"/>
    <w:rsid w:val="00A91C82"/>
    <w:rsid w:val="00A93741"/>
    <w:rsid w:val="00A93E39"/>
    <w:rsid w:val="00AA1524"/>
    <w:rsid w:val="00AA1AE4"/>
    <w:rsid w:val="00AA210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365E"/>
    <w:rsid w:val="00AC3A25"/>
    <w:rsid w:val="00AC4F92"/>
    <w:rsid w:val="00AC5787"/>
    <w:rsid w:val="00AC5AD1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287D"/>
    <w:rsid w:val="00AF38B0"/>
    <w:rsid w:val="00AF4BAF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5245"/>
    <w:rsid w:val="00B1598F"/>
    <w:rsid w:val="00B16B77"/>
    <w:rsid w:val="00B17942"/>
    <w:rsid w:val="00B17F8F"/>
    <w:rsid w:val="00B202CF"/>
    <w:rsid w:val="00B2079D"/>
    <w:rsid w:val="00B20C48"/>
    <w:rsid w:val="00B216C0"/>
    <w:rsid w:val="00B22E83"/>
    <w:rsid w:val="00B2549D"/>
    <w:rsid w:val="00B2575A"/>
    <w:rsid w:val="00B25C51"/>
    <w:rsid w:val="00B26C03"/>
    <w:rsid w:val="00B26CC6"/>
    <w:rsid w:val="00B27521"/>
    <w:rsid w:val="00B3302C"/>
    <w:rsid w:val="00B33396"/>
    <w:rsid w:val="00B335DA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2CC7"/>
    <w:rsid w:val="00B53E60"/>
    <w:rsid w:val="00B54065"/>
    <w:rsid w:val="00B54C7D"/>
    <w:rsid w:val="00B558B3"/>
    <w:rsid w:val="00B5670F"/>
    <w:rsid w:val="00B6052A"/>
    <w:rsid w:val="00B60595"/>
    <w:rsid w:val="00B605F0"/>
    <w:rsid w:val="00B61C36"/>
    <w:rsid w:val="00B62DD0"/>
    <w:rsid w:val="00B631E8"/>
    <w:rsid w:val="00B6397F"/>
    <w:rsid w:val="00B64F40"/>
    <w:rsid w:val="00B6579D"/>
    <w:rsid w:val="00B66D74"/>
    <w:rsid w:val="00B7011A"/>
    <w:rsid w:val="00B70AA4"/>
    <w:rsid w:val="00B72704"/>
    <w:rsid w:val="00B72D7D"/>
    <w:rsid w:val="00B74F52"/>
    <w:rsid w:val="00B7572C"/>
    <w:rsid w:val="00B75D05"/>
    <w:rsid w:val="00B76462"/>
    <w:rsid w:val="00B77FCD"/>
    <w:rsid w:val="00B807CF"/>
    <w:rsid w:val="00B809E2"/>
    <w:rsid w:val="00B809F2"/>
    <w:rsid w:val="00B813D4"/>
    <w:rsid w:val="00B817B9"/>
    <w:rsid w:val="00B81DD3"/>
    <w:rsid w:val="00B82990"/>
    <w:rsid w:val="00B829C3"/>
    <w:rsid w:val="00B84258"/>
    <w:rsid w:val="00B84445"/>
    <w:rsid w:val="00B8455A"/>
    <w:rsid w:val="00B8536F"/>
    <w:rsid w:val="00B86746"/>
    <w:rsid w:val="00B867A8"/>
    <w:rsid w:val="00B868A6"/>
    <w:rsid w:val="00B86BAC"/>
    <w:rsid w:val="00B872CE"/>
    <w:rsid w:val="00B87B32"/>
    <w:rsid w:val="00B90C74"/>
    <w:rsid w:val="00B920D8"/>
    <w:rsid w:val="00B932C2"/>
    <w:rsid w:val="00B93E2A"/>
    <w:rsid w:val="00B9589A"/>
    <w:rsid w:val="00B97528"/>
    <w:rsid w:val="00BA0864"/>
    <w:rsid w:val="00BA49DF"/>
    <w:rsid w:val="00BB1530"/>
    <w:rsid w:val="00BB1ED9"/>
    <w:rsid w:val="00BB35DD"/>
    <w:rsid w:val="00BB3AD4"/>
    <w:rsid w:val="00BB7BAA"/>
    <w:rsid w:val="00BC393B"/>
    <w:rsid w:val="00BC3D78"/>
    <w:rsid w:val="00BC414D"/>
    <w:rsid w:val="00BC548A"/>
    <w:rsid w:val="00BC5A4C"/>
    <w:rsid w:val="00BC5CF0"/>
    <w:rsid w:val="00BC6A15"/>
    <w:rsid w:val="00BC6E90"/>
    <w:rsid w:val="00BD12CF"/>
    <w:rsid w:val="00BD17B0"/>
    <w:rsid w:val="00BD20D4"/>
    <w:rsid w:val="00BD26CC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0DA1"/>
    <w:rsid w:val="00BF2E1B"/>
    <w:rsid w:val="00BF51DA"/>
    <w:rsid w:val="00C0089D"/>
    <w:rsid w:val="00C00C2F"/>
    <w:rsid w:val="00C01F63"/>
    <w:rsid w:val="00C038D6"/>
    <w:rsid w:val="00C03F46"/>
    <w:rsid w:val="00C049C1"/>
    <w:rsid w:val="00C06654"/>
    <w:rsid w:val="00C123EF"/>
    <w:rsid w:val="00C128C0"/>
    <w:rsid w:val="00C1297B"/>
    <w:rsid w:val="00C12EEF"/>
    <w:rsid w:val="00C14CD7"/>
    <w:rsid w:val="00C154C1"/>
    <w:rsid w:val="00C168C5"/>
    <w:rsid w:val="00C16A45"/>
    <w:rsid w:val="00C17579"/>
    <w:rsid w:val="00C17985"/>
    <w:rsid w:val="00C2004A"/>
    <w:rsid w:val="00C20AFE"/>
    <w:rsid w:val="00C227ED"/>
    <w:rsid w:val="00C2341B"/>
    <w:rsid w:val="00C25D5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3FBD"/>
    <w:rsid w:val="00C44DFD"/>
    <w:rsid w:val="00C4508D"/>
    <w:rsid w:val="00C45C45"/>
    <w:rsid w:val="00C46095"/>
    <w:rsid w:val="00C46C00"/>
    <w:rsid w:val="00C479E7"/>
    <w:rsid w:val="00C50B6D"/>
    <w:rsid w:val="00C51085"/>
    <w:rsid w:val="00C52C14"/>
    <w:rsid w:val="00C52D24"/>
    <w:rsid w:val="00C5400B"/>
    <w:rsid w:val="00C54489"/>
    <w:rsid w:val="00C55AA6"/>
    <w:rsid w:val="00C55ABA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4DAD"/>
    <w:rsid w:val="00C75560"/>
    <w:rsid w:val="00C7642F"/>
    <w:rsid w:val="00C77DBC"/>
    <w:rsid w:val="00C80E89"/>
    <w:rsid w:val="00C84846"/>
    <w:rsid w:val="00C87EDD"/>
    <w:rsid w:val="00C90421"/>
    <w:rsid w:val="00C9117B"/>
    <w:rsid w:val="00C91DEF"/>
    <w:rsid w:val="00C92315"/>
    <w:rsid w:val="00C9418C"/>
    <w:rsid w:val="00C94D56"/>
    <w:rsid w:val="00C95042"/>
    <w:rsid w:val="00C954C0"/>
    <w:rsid w:val="00C95552"/>
    <w:rsid w:val="00C96330"/>
    <w:rsid w:val="00CA0056"/>
    <w:rsid w:val="00CA1037"/>
    <w:rsid w:val="00CA2442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4D80"/>
    <w:rsid w:val="00CC5F99"/>
    <w:rsid w:val="00CC71BC"/>
    <w:rsid w:val="00CD1735"/>
    <w:rsid w:val="00CD1ADB"/>
    <w:rsid w:val="00CD1E73"/>
    <w:rsid w:val="00CD7259"/>
    <w:rsid w:val="00CE14D1"/>
    <w:rsid w:val="00CE39BC"/>
    <w:rsid w:val="00CE5753"/>
    <w:rsid w:val="00CE5A64"/>
    <w:rsid w:val="00CE61CB"/>
    <w:rsid w:val="00CE6298"/>
    <w:rsid w:val="00CE68BC"/>
    <w:rsid w:val="00CE6AC9"/>
    <w:rsid w:val="00CE74E6"/>
    <w:rsid w:val="00CF02BB"/>
    <w:rsid w:val="00CF05CE"/>
    <w:rsid w:val="00CF0E2D"/>
    <w:rsid w:val="00CF13A1"/>
    <w:rsid w:val="00CF1B62"/>
    <w:rsid w:val="00CF20CE"/>
    <w:rsid w:val="00CF40E2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E44"/>
    <w:rsid w:val="00D0443B"/>
    <w:rsid w:val="00D04B55"/>
    <w:rsid w:val="00D054C8"/>
    <w:rsid w:val="00D05B36"/>
    <w:rsid w:val="00D0703B"/>
    <w:rsid w:val="00D074A5"/>
    <w:rsid w:val="00D07D79"/>
    <w:rsid w:val="00D1139C"/>
    <w:rsid w:val="00D12C2E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1CC"/>
    <w:rsid w:val="00D50CD1"/>
    <w:rsid w:val="00D50E4A"/>
    <w:rsid w:val="00D52877"/>
    <w:rsid w:val="00D52E98"/>
    <w:rsid w:val="00D53D6E"/>
    <w:rsid w:val="00D56349"/>
    <w:rsid w:val="00D56AF2"/>
    <w:rsid w:val="00D575FD"/>
    <w:rsid w:val="00D57CF8"/>
    <w:rsid w:val="00D61259"/>
    <w:rsid w:val="00D61BFD"/>
    <w:rsid w:val="00D6263B"/>
    <w:rsid w:val="00D637EC"/>
    <w:rsid w:val="00D63B84"/>
    <w:rsid w:val="00D64349"/>
    <w:rsid w:val="00D65218"/>
    <w:rsid w:val="00D65D7D"/>
    <w:rsid w:val="00D672BD"/>
    <w:rsid w:val="00D6792A"/>
    <w:rsid w:val="00D7006C"/>
    <w:rsid w:val="00D7016F"/>
    <w:rsid w:val="00D70FDD"/>
    <w:rsid w:val="00D72253"/>
    <w:rsid w:val="00D726A2"/>
    <w:rsid w:val="00D74731"/>
    <w:rsid w:val="00D753E4"/>
    <w:rsid w:val="00D800D8"/>
    <w:rsid w:val="00D80E1C"/>
    <w:rsid w:val="00D83095"/>
    <w:rsid w:val="00D83E98"/>
    <w:rsid w:val="00D840DB"/>
    <w:rsid w:val="00D85CF6"/>
    <w:rsid w:val="00D86043"/>
    <w:rsid w:val="00D86B87"/>
    <w:rsid w:val="00D86EE7"/>
    <w:rsid w:val="00D86FED"/>
    <w:rsid w:val="00D9188F"/>
    <w:rsid w:val="00D94054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205B"/>
    <w:rsid w:val="00DB20C5"/>
    <w:rsid w:val="00DB2D8C"/>
    <w:rsid w:val="00DB3693"/>
    <w:rsid w:val="00DB3ADF"/>
    <w:rsid w:val="00DB4495"/>
    <w:rsid w:val="00DB6FBB"/>
    <w:rsid w:val="00DB7904"/>
    <w:rsid w:val="00DC6A9B"/>
    <w:rsid w:val="00DD15E8"/>
    <w:rsid w:val="00DD1658"/>
    <w:rsid w:val="00DD2863"/>
    <w:rsid w:val="00DD339C"/>
    <w:rsid w:val="00DD4523"/>
    <w:rsid w:val="00DD4831"/>
    <w:rsid w:val="00DD54FA"/>
    <w:rsid w:val="00DD5CC8"/>
    <w:rsid w:val="00DD6B31"/>
    <w:rsid w:val="00DE13B6"/>
    <w:rsid w:val="00DE2FD1"/>
    <w:rsid w:val="00DE468A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1DC5"/>
    <w:rsid w:val="00E336B0"/>
    <w:rsid w:val="00E33E95"/>
    <w:rsid w:val="00E357C8"/>
    <w:rsid w:val="00E37A8D"/>
    <w:rsid w:val="00E42C36"/>
    <w:rsid w:val="00E4411A"/>
    <w:rsid w:val="00E44899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4B12"/>
    <w:rsid w:val="00E56295"/>
    <w:rsid w:val="00E56EAC"/>
    <w:rsid w:val="00E57EA0"/>
    <w:rsid w:val="00E607C8"/>
    <w:rsid w:val="00E62EB8"/>
    <w:rsid w:val="00E65677"/>
    <w:rsid w:val="00E66708"/>
    <w:rsid w:val="00E67037"/>
    <w:rsid w:val="00E672E2"/>
    <w:rsid w:val="00E71CB5"/>
    <w:rsid w:val="00E721E4"/>
    <w:rsid w:val="00E72E6C"/>
    <w:rsid w:val="00E73A3A"/>
    <w:rsid w:val="00E74B39"/>
    <w:rsid w:val="00E75845"/>
    <w:rsid w:val="00E75AAC"/>
    <w:rsid w:val="00E7731D"/>
    <w:rsid w:val="00E8013F"/>
    <w:rsid w:val="00E80773"/>
    <w:rsid w:val="00E8089C"/>
    <w:rsid w:val="00E811F4"/>
    <w:rsid w:val="00E81E3B"/>
    <w:rsid w:val="00E81F42"/>
    <w:rsid w:val="00E85797"/>
    <w:rsid w:val="00E90D61"/>
    <w:rsid w:val="00E912C5"/>
    <w:rsid w:val="00E92282"/>
    <w:rsid w:val="00E9502E"/>
    <w:rsid w:val="00E97782"/>
    <w:rsid w:val="00E97E49"/>
    <w:rsid w:val="00EA1833"/>
    <w:rsid w:val="00EA1B8E"/>
    <w:rsid w:val="00EA4D93"/>
    <w:rsid w:val="00EA79A1"/>
    <w:rsid w:val="00EB0D90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0DE2"/>
    <w:rsid w:val="00ED3681"/>
    <w:rsid w:val="00ED3A66"/>
    <w:rsid w:val="00ED3E83"/>
    <w:rsid w:val="00ED6281"/>
    <w:rsid w:val="00ED766E"/>
    <w:rsid w:val="00ED7755"/>
    <w:rsid w:val="00EE0914"/>
    <w:rsid w:val="00EE2692"/>
    <w:rsid w:val="00EE3976"/>
    <w:rsid w:val="00EE4A2A"/>
    <w:rsid w:val="00EE4C36"/>
    <w:rsid w:val="00EE4E60"/>
    <w:rsid w:val="00EE5F21"/>
    <w:rsid w:val="00EE7676"/>
    <w:rsid w:val="00EF0393"/>
    <w:rsid w:val="00EF0EB2"/>
    <w:rsid w:val="00EF0EF6"/>
    <w:rsid w:val="00EF233B"/>
    <w:rsid w:val="00EF3FDB"/>
    <w:rsid w:val="00EF56F8"/>
    <w:rsid w:val="00EF5D5F"/>
    <w:rsid w:val="00EF6596"/>
    <w:rsid w:val="00F00CD6"/>
    <w:rsid w:val="00F0448D"/>
    <w:rsid w:val="00F05271"/>
    <w:rsid w:val="00F05F98"/>
    <w:rsid w:val="00F060EE"/>
    <w:rsid w:val="00F0700A"/>
    <w:rsid w:val="00F07542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37AB1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5383"/>
    <w:rsid w:val="00F55A0E"/>
    <w:rsid w:val="00F6038F"/>
    <w:rsid w:val="00F61030"/>
    <w:rsid w:val="00F640E4"/>
    <w:rsid w:val="00F64262"/>
    <w:rsid w:val="00F643E8"/>
    <w:rsid w:val="00F645ED"/>
    <w:rsid w:val="00F650E1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6C31"/>
    <w:rsid w:val="00F778D3"/>
    <w:rsid w:val="00F81930"/>
    <w:rsid w:val="00F833DC"/>
    <w:rsid w:val="00F83FD6"/>
    <w:rsid w:val="00F874C1"/>
    <w:rsid w:val="00F91C12"/>
    <w:rsid w:val="00F926AF"/>
    <w:rsid w:val="00F92753"/>
    <w:rsid w:val="00F93579"/>
    <w:rsid w:val="00F93ADC"/>
    <w:rsid w:val="00F93E0C"/>
    <w:rsid w:val="00F9602E"/>
    <w:rsid w:val="00F96F64"/>
    <w:rsid w:val="00F97690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5CCF"/>
    <w:rsid w:val="00FB757E"/>
    <w:rsid w:val="00FB7B31"/>
    <w:rsid w:val="00FC2622"/>
    <w:rsid w:val="00FC51A2"/>
    <w:rsid w:val="00FC624A"/>
    <w:rsid w:val="00FC713B"/>
    <w:rsid w:val="00FC7B9C"/>
    <w:rsid w:val="00FD6382"/>
    <w:rsid w:val="00FD6DAB"/>
    <w:rsid w:val="00FD7A11"/>
    <w:rsid w:val="00FD7CB6"/>
    <w:rsid w:val="00FE0252"/>
    <w:rsid w:val="00FE1162"/>
    <w:rsid w:val="00FE1A17"/>
    <w:rsid w:val="00FE5109"/>
    <w:rsid w:val="00FE57C8"/>
    <w:rsid w:val="00FE7024"/>
    <w:rsid w:val="00FE723F"/>
    <w:rsid w:val="00FF0E67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13</Pages>
  <Words>4802</Words>
  <Characters>27376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291</cp:revision>
  <cp:lastPrinted>2021-12-21T07:29:00Z</cp:lastPrinted>
  <dcterms:created xsi:type="dcterms:W3CDTF">2021-10-21T11:47:00Z</dcterms:created>
  <dcterms:modified xsi:type="dcterms:W3CDTF">2021-12-21T08:30:00Z</dcterms:modified>
</cp:coreProperties>
</file>