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FE17" w14:textId="77777777" w:rsidR="00BE48A7" w:rsidRDefault="00BE48A7" w:rsidP="009406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2D7E1" w14:textId="0053F141" w:rsidR="00940697" w:rsidRDefault="00940697" w:rsidP="009406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97">
        <w:rPr>
          <w:rFonts w:ascii="Times New Roman" w:hAnsi="Times New Roman" w:cs="Times New Roman"/>
          <w:b/>
          <w:sz w:val="24"/>
          <w:szCs w:val="24"/>
        </w:rPr>
        <w:t>ANUNŢ DE ATRIBUIRE ÎN BAZA LEGII NR. 350/2005</w:t>
      </w:r>
    </w:p>
    <w:p w14:paraId="02D13569" w14:textId="77777777" w:rsidR="000862F5" w:rsidRDefault="000862F5" w:rsidP="009406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448A0" w14:textId="60B3BEE9" w:rsidR="00FD6280" w:rsidRPr="00F35663" w:rsidRDefault="00940697" w:rsidP="004E3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6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3D49" w:rsidRPr="00F35663">
        <w:rPr>
          <w:rFonts w:ascii="Times New Roman" w:hAnsi="Times New Roman" w:cs="Times New Roman"/>
          <w:b/>
          <w:sz w:val="24"/>
          <w:szCs w:val="24"/>
        </w:rPr>
        <w:t>Informații generale privind autoritatea contractantă:</w:t>
      </w:r>
      <w:r w:rsidR="00EC3D49" w:rsidRPr="00F35663">
        <w:rPr>
          <w:rFonts w:ascii="Times New Roman" w:hAnsi="Times New Roman" w:cs="Times New Roman"/>
          <w:sz w:val="24"/>
          <w:szCs w:val="24"/>
        </w:rPr>
        <w:t xml:space="preserve"> </w:t>
      </w:r>
      <w:r w:rsidR="00FD6280" w:rsidRPr="00F35663">
        <w:rPr>
          <w:rFonts w:ascii="Times New Roman" w:hAnsi="Times New Roman" w:cs="Times New Roman"/>
          <w:sz w:val="24"/>
          <w:szCs w:val="24"/>
        </w:rPr>
        <w:t xml:space="preserve">Consiliul Județean Vrancea, cu sediul în strada Dimitrie Cantemir nr.1, Focșani, judeţul Vrancea, telefon 0237616800, fax 0237212228, email: </w:t>
      </w:r>
      <w:hyperlink r:id="rId5" w:history="1">
        <w:r w:rsidR="00FD6280" w:rsidRPr="00F35663">
          <w:rPr>
            <w:rStyle w:val="Hyperlink"/>
            <w:rFonts w:ascii="Times New Roman" w:hAnsi="Times New Roman" w:cs="Times New Roman"/>
            <w:sz w:val="24"/>
            <w:szCs w:val="24"/>
          </w:rPr>
          <w:t>contact@cjvrancea.ro</w:t>
        </w:r>
      </w:hyperlink>
      <w:r w:rsidR="00FD6280" w:rsidRPr="00F35663">
        <w:rPr>
          <w:rFonts w:ascii="Times New Roman" w:hAnsi="Times New Roman" w:cs="Times New Roman"/>
          <w:sz w:val="24"/>
          <w:szCs w:val="24"/>
        </w:rPr>
        <w:t xml:space="preserve">, în baza Legii nr.350/2005 privind regimul finanţărilor nerambursabile din fonduri publice alocate pentru activităţi nonprofit de interes general, aducem la cunoștință publică atribuirea contractelor de finanțare nerambursabilă aferente sesiunii </w:t>
      </w:r>
      <w:r w:rsidR="009D1327" w:rsidRPr="00F35663">
        <w:rPr>
          <w:rFonts w:ascii="Times New Roman" w:hAnsi="Times New Roman" w:cs="Times New Roman"/>
          <w:sz w:val="24"/>
          <w:szCs w:val="24"/>
        </w:rPr>
        <w:t>de selecție din anul 20</w:t>
      </w:r>
      <w:r w:rsidR="000E12D3" w:rsidRPr="00F35663">
        <w:rPr>
          <w:rFonts w:ascii="Times New Roman" w:hAnsi="Times New Roman" w:cs="Times New Roman"/>
          <w:sz w:val="24"/>
          <w:szCs w:val="24"/>
        </w:rPr>
        <w:t>2</w:t>
      </w:r>
      <w:r w:rsidR="00017D92" w:rsidRPr="00F35663">
        <w:rPr>
          <w:rFonts w:ascii="Times New Roman" w:hAnsi="Times New Roman" w:cs="Times New Roman"/>
          <w:sz w:val="24"/>
          <w:szCs w:val="24"/>
        </w:rPr>
        <w:t>1</w:t>
      </w:r>
      <w:r w:rsidR="009D1327" w:rsidRPr="00F35663">
        <w:rPr>
          <w:rFonts w:ascii="Times New Roman" w:hAnsi="Times New Roman" w:cs="Times New Roman"/>
          <w:sz w:val="24"/>
          <w:szCs w:val="24"/>
        </w:rPr>
        <w:t>.</w:t>
      </w:r>
    </w:p>
    <w:p w14:paraId="01C3203C" w14:textId="77777777" w:rsidR="00EC3D49" w:rsidRPr="00F35663" w:rsidRDefault="00EC3D49" w:rsidP="00EC3D49">
      <w:pPr>
        <w:jc w:val="both"/>
        <w:rPr>
          <w:rFonts w:ascii="Times New Roman" w:hAnsi="Times New Roman" w:cs="Times New Roman"/>
          <w:sz w:val="24"/>
          <w:szCs w:val="24"/>
        </w:rPr>
      </w:pPr>
      <w:r w:rsidRPr="00F35663">
        <w:rPr>
          <w:rFonts w:ascii="Times New Roman" w:hAnsi="Times New Roman" w:cs="Times New Roman"/>
          <w:b/>
          <w:sz w:val="24"/>
          <w:szCs w:val="24"/>
        </w:rPr>
        <w:t>2. Procedura aplicată pentru atribuirea contractului:</w:t>
      </w:r>
      <w:r w:rsidRPr="00F35663">
        <w:rPr>
          <w:rFonts w:ascii="Times New Roman" w:hAnsi="Times New Roman" w:cs="Times New Roman"/>
          <w:sz w:val="24"/>
          <w:szCs w:val="24"/>
        </w:rPr>
        <w:t xml:space="preserve"> selecție de proiecte. </w:t>
      </w:r>
    </w:p>
    <w:p w14:paraId="35B845CF" w14:textId="116E04AF" w:rsidR="009D1327" w:rsidRPr="00F35663" w:rsidRDefault="00EC3D49" w:rsidP="00F53E9D">
      <w:pPr>
        <w:pStyle w:val="NormalWeb"/>
        <w:spacing w:line="360" w:lineRule="auto"/>
        <w:jc w:val="both"/>
        <w:rPr>
          <w:bCs/>
          <w:lang w:val="ro-RO"/>
        </w:rPr>
      </w:pPr>
      <w:r w:rsidRPr="00F35663">
        <w:rPr>
          <w:b/>
          <w:lang w:val="ro-RO"/>
        </w:rPr>
        <w:t>3. Forma contractului:</w:t>
      </w:r>
      <w:r w:rsidRPr="00F35663">
        <w:rPr>
          <w:lang w:val="ro-RO"/>
        </w:rPr>
        <w:t xml:space="preserve"> contract de finanțare nerambursabilă, în conformitate cu prevederile dispozițiilor Legii nr. 350/2005 (actualizată) privind regimul finanțărilor nerambursabile din fonduri publice, alocate pentru activități nonprofit de interes general, în baza Hotărârii Consiliului </w:t>
      </w:r>
      <w:r w:rsidR="004E3B1C" w:rsidRPr="00F35663">
        <w:rPr>
          <w:lang w:val="ro-RO"/>
        </w:rPr>
        <w:t xml:space="preserve">Consiliului Județean Vrancea nr. </w:t>
      </w:r>
      <w:r w:rsidR="000E12D3" w:rsidRPr="00F35663">
        <w:rPr>
          <w:lang w:val="ro-RO"/>
        </w:rPr>
        <w:t>49</w:t>
      </w:r>
      <w:r w:rsidR="004E3B1C" w:rsidRPr="00F35663">
        <w:rPr>
          <w:lang w:val="ro-RO"/>
        </w:rPr>
        <w:t xml:space="preserve"> din 3</w:t>
      </w:r>
      <w:r w:rsidR="000E12D3" w:rsidRPr="00F35663">
        <w:rPr>
          <w:lang w:val="ro-RO"/>
        </w:rPr>
        <w:t>0</w:t>
      </w:r>
      <w:r w:rsidR="004E3B1C" w:rsidRPr="00F35663">
        <w:rPr>
          <w:lang w:val="ro-RO"/>
        </w:rPr>
        <w:t xml:space="preserve"> ma</w:t>
      </w:r>
      <w:r w:rsidR="000E12D3" w:rsidRPr="00F35663">
        <w:rPr>
          <w:lang w:val="ro-RO"/>
        </w:rPr>
        <w:t>rtie</w:t>
      </w:r>
      <w:r w:rsidR="004E3B1C" w:rsidRPr="00F35663">
        <w:rPr>
          <w:lang w:val="ro-RO"/>
        </w:rPr>
        <w:t xml:space="preserve"> 20</w:t>
      </w:r>
      <w:r w:rsidR="000E12D3" w:rsidRPr="00F35663">
        <w:rPr>
          <w:lang w:val="ro-RO"/>
        </w:rPr>
        <w:t>20</w:t>
      </w:r>
      <w:r w:rsidR="004E3B1C" w:rsidRPr="00F35663">
        <w:rPr>
          <w:lang w:val="ro-RO"/>
        </w:rPr>
        <w:t xml:space="preserve"> privind „Aprobarea Regulamentului privind regimul finanțărilor nerambursabile din fonduri ale bugetului Vrancea pentru activități nonprofit de interes județean” și a </w:t>
      </w:r>
      <w:r w:rsidR="004E3B1C" w:rsidRPr="00F35663">
        <w:rPr>
          <w:bCs/>
          <w:lang w:val="ro-RO"/>
        </w:rPr>
        <w:t xml:space="preserve">Hotărârii Consiliului Județean Vrancea nr. </w:t>
      </w:r>
      <w:r w:rsidR="004B7FE6" w:rsidRPr="00F35663">
        <w:rPr>
          <w:bCs/>
          <w:lang w:val="ro-RO"/>
        </w:rPr>
        <w:t xml:space="preserve"> </w:t>
      </w:r>
      <w:r w:rsidR="001B734A" w:rsidRPr="00F35663">
        <w:rPr>
          <w:bCs/>
          <w:lang w:val="ro-RO"/>
        </w:rPr>
        <w:t>99</w:t>
      </w:r>
      <w:r w:rsidR="004E3B1C" w:rsidRPr="00F35663">
        <w:rPr>
          <w:bCs/>
          <w:lang w:val="ro-RO"/>
        </w:rPr>
        <w:t xml:space="preserve"> din </w:t>
      </w:r>
      <w:r w:rsidR="000E12D3" w:rsidRPr="00F35663">
        <w:rPr>
          <w:lang w:val="ro-RO"/>
        </w:rPr>
        <w:t>3</w:t>
      </w:r>
      <w:r w:rsidR="001B734A" w:rsidRPr="00F35663">
        <w:rPr>
          <w:lang w:val="ro-RO"/>
        </w:rPr>
        <w:t>1</w:t>
      </w:r>
      <w:r w:rsidR="000E12D3" w:rsidRPr="00F35663">
        <w:rPr>
          <w:lang w:val="ro-RO"/>
        </w:rPr>
        <w:t xml:space="preserve"> mai 202</w:t>
      </w:r>
      <w:r w:rsidR="001B734A" w:rsidRPr="00F35663">
        <w:rPr>
          <w:lang w:val="ro-RO"/>
        </w:rPr>
        <w:t>1</w:t>
      </w:r>
      <w:r w:rsidR="000E12D3" w:rsidRPr="00F35663">
        <w:rPr>
          <w:lang w:val="ro-RO"/>
        </w:rPr>
        <w:t xml:space="preserve"> </w:t>
      </w:r>
      <w:r w:rsidR="004E3B1C" w:rsidRPr="00F35663">
        <w:rPr>
          <w:bCs/>
          <w:lang w:val="ro-RO"/>
        </w:rPr>
        <w:t xml:space="preserve">privind aprobarea „Programului anual </w:t>
      </w:r>
      <w:r w:rsidR="00E20AB5" w:rsidRPr="00F35663">
        <w:rPr>
          <w:rFonts w:ascii="Helvetica" w:hAnsi="Helvetica" w:cs="Helvetica"/>
          <w:lang w:val="ro-RO"/>
        </w:rPr>
        <w:t> </w:t>
      </w:r>
      <w:r w:rsidR="00E20AB5" w:rsidRPr="00F35663">
        <w:rPr>
          <w:lang w:val="ro-RO"/>
        </w:rPr>
        <w:t>pentru acordarea de finanțări nerambursabile alocate de la bugetul local al județului Vrancea, pe anul 20</w:t>
      </w:r>
      <w:r w:rsidR="000E12D3" w:rsidRPr="00F35663">
        <w:rPr>
          <w:lang w:val="ro-RO"/>
        </w:rPr>
        <w:t>2</w:t>
      </w:r>
      <w:r w:rsidR="00C51A11" w:rsidRPr="00F35663">
        <w:rPr>
          <w:lang w:val="ro-RO"/>
        </w:rPr>
        <w:t>1</w:t>
      </w:r>
      <w:r w:rsidR="00E20AB5" w:rsidRPr="00F35663">
        <w:rPr>
          <w:lang w:val="ro-RO"/>
        </w:rPr>
        <w:t xml:space="preserve">, pentru activități de </w:t>
      </w:r>
      <w:r w:rsidR="006901F7" w:rsidRPr="00F35663">
        <w:rPr>
          <w:lang w:val="ro-RO"/>
        </w:rPr>
        <w:t>cultur</w:t>
      </w:r>
      <w:r w:rsidR="008D789F" w:rsidRPr="00F35663">
        <w:rPr>
          <w:lang w:val="ro-RO"/>
        </w:rPr>
        <w:t>ă</w:t>
      </w:r>
      <w:r w:rsidR="006901F7" w:rsidRPr="00F35663">
        <w:rPr>
          <w:lang w:val="ro-RO"/>
        </w:rPr>
        <w:t xml:space="preserve">, </w:t>
      </w:r>
      <w:r w:rsidR="00E20AB5" w:rsidRPr="00F35663">
        <w:rPr>
          <w:lang w:val="ro-RO"/>
        </w:rPr>
        <w:t>educație</w:t>
      </w:r>
      <w:r w:rsidR="008D789F" w:rsidRPr="00F35663">
        <w:rPr>
          <w:lang w:val="ro-RO"/>
        </w:rPr>
        <w:t>-</w:t>
      </w:r>
      <w:r w:rsidR="00E20AB5" w:rsidRPr="00F35663">
        <w:rPr>
          <w:lang w:val="ro-RO"/>
        </w:rPr>
        <w:t xml:space="preserve">tineret, ocuparea forței de muncă și antreprenoriat, activități de voluntariat, sport, sănătate </w:t>
      </w:r>
      <w:r w:rsidR="003728DD" w:rsidRPr="00F35663">
        <w:rPr>
          <w:lang w:val="ro-RO"/>
        </w:rPr>
        <w:t>ș</w:t>
      </w:r>
      <w:r w:rsidR="00E20AB5" w:rsidRPr="00F35663">
        <w:rPr>
          <w:lang w:val="ro-RO"/>
        </w:rPr>
        <w:t>i mediu în condițiile prevăzute de Legea nr. 350 /2005</w:t>
      </w:r>
      <w:r w:rsidR="004E3B1C" w:rsidRPr="00F35663">
        <w:rPr>
          <w:bCs/>
          <w:lang w:val="ro-RO"/>
        </w:rPr>
        <w:t>”.</w:t>
      </w:r>
    </w:p>
    <w:p w14:paraId="2AEDE732" w14:textId="77777777" w:rsidR="00A922E1" w:rsidRPr="00F35663" w:rsidRDefault="00EC3D49" w:rsidP="00EC3D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663">
        <w:rPr>
          <w:rFonts w:ascii="Times New Roman" w:hAnsi="Times New Roman" w:cs="Times New Roman"/>
          <w:b/>
          <w:sz w:val="24"/>
          <w:szCs w:val="24"/>
        </w:rPr>
        <w:t>4. Contractele de finanțare:</w:t>
      </w:r>
      <w:r w:rsidR="00CC1084" w:rsidRPr="00F3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A46B27" w14:textId="11EEEA17" w:rsidR="00C51A11" w:rsidRPr="00F35663" w:rsidRDefault="008E788E" w:rsidP="008E7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63">
        <w:rPr>
          <w:rFonts w:ascii="Times New Roman" w:hAnsi="Times New Roman" w:cs="Times New Roman"/>
          <w:sz w:val="24"/>
          <w:szCs w:val="24"/>
        </w:rPr>
        <w:t xml:space="preserve">1. </w:t>
      </w:r>
      <w:r w:rsidR="001E118F" w:rsidRPr="00F35663">
        <w:rPr>
          <w:rFonts w:ascii="Times New Roman" w:hAnsi="Times New Roman" w:cs="Times New Roman"/>
          <w:sz w:val="24"/>
          <w:szCs w:val="24"/>
        </w:rPr>
        <w:t xml:space="preserve">Contract nr. </w:t>
      </w:r>
      <w:r w:rsidR="00755203" w:rsidRPr="00F35663">
        <w:rPr>
          <w:rFonts w:ascii="Times New Roman" w:hAnsi="Times New Roman" w:cs="Times New Roman"/>
          <w:sz w:val="24"/>
          <w:szCs w:val="24"/>
        </w:rPr>
        <w:t xml:space="preserve">15883/11.08.2021, în valoare de 40 000 lei, încheiat cu </w:t>
      </w:r>
      <w:r w:rsidR="00755203" w:rsidRPr="00F35663">
        <w:rPr>
          <w:rFonts w:ascii="Times New Roman" w:hAnsi="Times New Roman" w:cs="Times New Roman"/>
          <w:b/>
          <w:bCs/>
          <w:sz w:val="24"/>
          <w:szCs w:val="24"/>
        </w:rPr>
        <w:t>Asociația</w:t>
      </w:r>
      <w:r w:rsidR="00E6045C" w:rsidRPr="00F35663">
        <w:rPr>
          <w:rFonts w:ascii="Times New Roman" w:hAnsi="Times New Roman" w:cs="Times New Roman"/>
          <w:b/>
          <w:bCs/>
          <w:sz w:val="24"/>
          <w:szCs w:val="24"/>
        </w:rPr>
        <w:t xml:space="preserve"> ABC</w:t>
      </w:r>
      <w:r w:rsidR="004347A6" w:rsidRPr="00F3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045C" w:rsidRPr="00F35663">
        <w:rPr>
          <w:rFonts w:ascii="Times New Roman" w:hAnsi="Times New Roman" w:cs="Times New Roman"/>
          <w:b/>
          <w:bCs/>
          <w:sz w:val="24"/>
          <w:szCs w:val="24"/>
        </w:rPr>
        <w:t>Down</w:t>
      </w:r>
      <w:proofErr w:type="spellEnd"/>
      <w:r w:rsidR="00E6045C" w:rsidRPr="00F35663">
        <w:rPr>
          <w:rFonts w:ascii="Times New Roman" w:hAnsi="Times New Roman" w:cs="Times New Roman"/>
          <w:b/>
          <w:bCs/>
          <w:sz w:val="24"/>
          <w:szCs w:val="24"/>
        </w:rPr>
        <w:t xml:space="preserve"> Focșani</w:t>
      </w:r>
      <w:r w:rsidR="00E6045C" w:rsidRPr="00F35663">
        <w:rPr>
          <w:rFonts w:ascii="Times New Roman" w:hAnsi="Times New Roman" w:cs="Times New Roman"/>
          <w:sz w:val="24"/>
          <w:szCs w:val="24"/>
        </w:rPr>
        <w:t xml:space="preserve"> pentru p</w:t>
      </w:r>
      <w:r w:rsidR="00D21DB0" w:rsidRPr="00F35663">
        <w:rPr>
          <w:rFonts w:ascii="Times New Roman" w:hAnsi="Times New Roman" w:cs="Times New Roman"/>
          <w:sz w:val="24"/>
          <w:szCs w:val="24"/>
        </w:rPr>
        <w:t>r</w:t>
      </w:r>
      <w:r w:rsidR="00E6045C" w:rsidRPr="00F35663">
        <w:rPr>
          <w:rFonts w:ascii="Times New Roman" w:hAnsi="Times New Roman" w:cs="Times New Roman"/>
          <w:sz w:val="24"/>
          <w:szCs w:val="24"/>
        </w:rPr>
        <w:t xml:space="preserve">oiectul </w:t>
      </w:r>
      <w:proofErr w:type="spellStart"/>
      <w:r w:rsidR="00E6045C" w:rsidRPr="00F35663">
        <w:rPr>
          <w:rFonts w:ascii="Times New Roman" w:hAnsi="Times New Roman" w:cs="Times New Roman"/>
          <w:i/>
          <w:iCs/>
          <w:sz w:val="24"/>
          <w:szCs w:val="24"/>
        </w:rPr>
        <w:t>Classic</w:t>
      </w:r>
      <w:proofErr w:type="spellEnd"/>
      <w:r w:rsidR="00E6045C" w:rsidRPr="00F35663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="00E6045C" w:rsidRPr="00F35663">
        <w:rPr>
          <w:rFonts w:ascii="Times New Roman" w:hAnsi="Times New Roman" w:cs="Times New Roman"/>
          <w:i/>
          <w:iCs/>
          <w:sz w:val="24"/>
          <w:szCs w:val="24"/>
        </w:rPr>
        <w:t>teens</w:t>
      </w:r>
      <w:proofErr w:type="spellEnd"/>
    </w:p>
    <w:p w14:paraId="12A1FA52" w14:textId="77777777" w:rsidR="00E6045C" w:rsidRPr="00F35663" w:rsidRDefault="00E6045C" w:rsidP="008E7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3B59D" w14:textId="47D75A01" w:rsidR="00A922E1" w:rsidRPr="00F35663" w:rsidRDefault="00E6045C" w:rsidP="008E788E">
      <w:pPr>
        <w:spacing w:after="0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</w:pPr>
      <w:r w:rsidRPr="00F35663">
        <w:rPr>
          <w:rFonts w:ascii="Times New Roman" w:hAnsi="Times New Roman" w:cs="Times New Roman"/>
          <w:sz w:val="24"/>
          <w:szCs w:val="24"/>
        </w:rPr>
        <w:t>2</w:t>
      </w:r>
      <w:r w:rsidR="00E223B4" w:rsidRPr="00F35663">
        <w:rPr>
          <w:rFonts w:ascii="Times New Roman" w:hAnsi="Times New Roman" w:cs="Times New Roman"/>
          <w:sz w:val="24"/>
          <w:szCs w:val="24"/>
        </w:rPr>
        <w:t>.</w:t>
      </w:r>
      <w:r w:rsidRPr="00F35663">
        <w:rPr>
          <w:rFonts w:ascii="Times New Roman" w:hAnsi="Times New Roman" w:cs="Times New Roman"/>
          <w:sz w:val="24"/>
          <w:szCs w:val="24"/>
        </w:rPr>
        <w:t xml:space="preserve"> Contract nr. </w:t>
      </w:r>
      <w:r w:rsidR="004347A6" w:rsidRPr="00F35663">
        <w:rPr>
          <w:rFonts w:ascii="Times New Roman" w:hAnsi="Times New Roman" w:cs="Times New Roman"/>
          <w:sz w:val="24"/>
          <w:szCs w:val="24"/>
        </w:rPr>
        <w:t>15884</w:t>
      </w:r>
      <w:r w:rsidR="001E118F" w:rsidRPr="00F35663">
        <w:rPr>
          <w:rFonts w:ascii="Times New Roman" w:hAnsi="Times New Roman" w:cs="Times New Roman"/>
          <w:sz w:val="24"/>
          <w:szCs w:val="24"/>
        </w:rPr>
        <w:t>/</w:t>
      </w:r>
      <w:r w:rsidR="00E223B4" w:rsidRPr="00F35663">
        <w:rPr>
          <w:rFonts w:ascii="Times New Roman" w:hAnsi="Times New Roman" w:cs="Times New Roman"/>
          <w:sz w:val="24"/>
          <w:szCs w:val="24"/>
        </w:rPr>
        <w:t>11</w:t>
      </w:r>
      <w:r w:rsidR="001E118F" w:rsidRPr="00F35663">
        <w:rPr>
          <w:rFonts w:ascii="Times New Roman" w:hAnsi="Times New Roman" w:cs="Times New Roman"/>
          <w:sz w:val="24"/>
          <w:szCs w:val="24"/>
        </w:rPr>
        <w:t>.08.202</w:t>
      </w:r>
      <w:r w:rsidR="00E223B4" w:rsidRPr="00F35663">
        <w:rPr>
          <w:rFonts w:ascii="Times New Roman" w:hAnsi="Times New Roman" w:cs="Times New Roman"/>
          <w:sz w:val="24"/>
          <w:szCs w:val="24"/>
        </w:rPr>
        <w:t>1</w:t>
      </w:r>
      <w:r w:rsidR="001E118F" w:rsidRPr="00F35663">
        <w:rPr>
          <w:rFonts w:ascii="Times New Roman" w:hAnsi="Times New Roman" w:cs="Times New Roman"/>
          <w:sz w:val="24"/>
          <w:szCs w:val="24"/>
        </w:rPr>
        <w:t xml:space="preserve"> în valoare de </w:t>
      </w:r>
      <w:r w:rsidR="001E118F" w:rsidRPr="00F35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40 000 lei, încheiat cu</w:t>
      </w:r>
      <w:r w:rsidR="001E118F" w:rsidRPr="00F3566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084" w:rsidRPr="00F35663">
        <w:rPr>
          <w:rFonts w:ascii="Times New Roman" w:hAnsi="Times New Roman" w:cs="Times New Roman"/>
          <w:b/>
          <w:bCs/>
          <w:sz w:val="24"/>
          <w:szCs w:val="24"/>
        </w:rPr>
        <w:t xml:space="preserve">Asociația </w:t>
      </w:r>
      <w:proofErr w:type="spellStart"/>
      <w:r w:rsidR="00CC1084" w:rsidRPr="00F35663">
        <w:rPr>
          <w:rFonts w:ascii="Times New Roman" w:hAnsi="Times New Roman" w:cs="Times New Roman"/>
          <w:b/>
          <w:bCs/>
          <w:sz w:val="24"/>
          <w:szCs w:val="24"/>
        </w:rPr>
        <w:t>Protha</w:t>
      </w:r>
      <w:proofErr w:type="spellEnd"/>
      <w:r w:rsidR="00CC1084" w:rsidRPr="00F35663">
        <w:rPr>
          <w:rFonts w:ascii="Times New Roman" w:hAnsi="Times New Roman" w:cs="Times New Roman"/>
          <w:b/>
          <w:bCs/>
          <w:sz w:val="24"/>
          <w:szCs w:val="24"/>
        </w:rPr>
        <w:t xml:space="preserve"> Panciu</w:t>
      </w:r>
      <w:r w:rsidR="001E118F" w:rsidRPr="00F3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88E" w:rsidRPr="00F3566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pentru proiectul</w:t>
      </w:r>
      <w:r w:rsidR="00CC1084" w:rsidRPr="00F356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Festivalul de Teatru Tânăr Ora de teatru</w:t>
      </w:r>
      <w:r w:rsidR="001E118F" w:rsidRPr="00F356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163ABAD" w14:textId="03812D98" w:rsidR="00A922E1" w:rsidRPr="00F35663" w:rsidRDefault="00A922E1" w:rsidP="008E78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40930" w14:textId="77777777" w:rsidR="00BE48A7" w:rsidRPr="00F35663" w:rsidRDefault="00BE48A7" w:rsidP="008E788E">
      <w:pPr>
        <w:pStyle w:val="Corptext"/>
        <w:jc w:val="left"/>
        <w:rPr>
          <w:sz w:val="24"/>
        </w:rPr>
      </w:pPr>
    </w:p>
    <w:p w14:paraId="3DA1AA32" w14:textId="7C50FEED" w:rsidR="00A922E1" w:rsidRPr="00F35663" w:rsidRDefault="008E788E" w:rsidP="008E788E">
      <w:pPr>
        <w:pStyle w:val="Corptext"/>
        <w:jc w:val="left"/>
        <w:rPr>
          <w:color w:val="000000"/>
          <w:sz w:val="24"/>
          <w:shd w:val="clear" w:color="auto" w:fill="FFFFFF"/>
        </w:rPr>
      </w:pPr>
      <w:r w:rsidRPr="00F35663">
        <w:rPr>
          <w:sz w:val="24"/>
        </w:rPr>
        <w:t xml:space="preserve">3. </w:t>
      </w:r>
      <w:r w:rsidR="001E118F" w:rsidRPr="00F35663">
        <w:rPr>
          <w:sz w:val="24"/>
        </w:rPr>
        <w:t>Contract nr. 15</w:t>
      </w:r>
      <w:r w:rsidR="00DC5DB1" w:rsidRPr="00F35663">
        <w:rPr>
          <w:sz w:val="24"/>
        </w:rPr>
        <w:t>885</w:t>
      </w:r>
      <w:r w:rsidR="001E118F" w:rsidRPr="00F35663">
        <w:rPr>
          <w:sz w:val="24"/>
        </w:rPr>
        <w:t>/</w:t>
      </w:r>
      <w:r w:rsidR="00DC5DB1" w:rsidRPr="00F35663">
        <w:rPr>
          <w:sz w:val="24"/>
        </w:rPr>
        <w:t>11</w:t>
      </w:r>
      <w:r w:rsidR="001E118F" w:rsidRPr="00F35663">
        <w:rPr>
          <w:sz w:val="24"/>
        </w:rPr>
        <w:t>.08.202</w:t>
      </w:r>
      <w:r w:rsidR="00DC5DB1" w:rsidRPr="00F35663">
        <w:rPr>
          <w:sz w:val="24"/>
        </w:rPr>
        <w:t>1</w:t>
      </w:r>
      <w:r w:rsidR="001E118F" w:rsidRPr="00F35663">
        <w:rPr>
          <w:sz w:val="24"/>
        </w:rPr>
        <w:t xml:space="preserve"> în valoare de  </w:t>
      </w:r>
      <w:r w:rsidR="001E118F" w:rsidRPr="00F35663">
        <w:rPr>
          <w:color w:val="000000"/>
          <w:sz w:val="24"/>
          <w:shd w:val="clear" w:color="auto" w:fill="FFFFFF"/>
        </w:rPr>
        <w:t xml:space="preserve">39 </w:t>
      </w:r>
      <w:r w:rsidR="00DC5DB1" w:rsidRPr="00F35663">
        <w:rPr>
          <w:color w:val="000000"/>
          <w:sz w:val="24"/>
          <w:shd w:val="clear" w:color="auto" w:fill="FFFFFF"/>
        </w:rPr>
        <w:t>60</w:t>
      </w:r>
      <w:r w:rsidR="001E118F" w:rsidRPr="00F35663">
        <w:rPr>
          <w:color w:val="000000"/>
          <w:sz w:val="24"/>
          <w:shd w:val="clear" w:color="auto" w:fill="FFFFFF"/>
        </w:rPr>
        <w:t>0 lei,</w:t>
      </w:r>
      <w:r w:rsidR="001E118F" w:rsidRPr="00F35663">
        <w:rPr>
          <w:sz w:val="24"/>
        </w:rPr>
        <w:t xml:space="preserve"> încheiat cu </w:t>
      </w:r>
      <w:r w:rsidR="00A922E1" w:rsidRPr="00F35663">
        <w:rPr>
          <w:rStyle w:val="normaltextrun"/>
          <w:b/>
          <w:color w:val="000000"/>
          <w:sz w:val="24"/>
        </w:rPr>
        <w:t xml:space="preserve">Asociația </w:t>
      </w:r>
      <w:r w:rsidR="00D21DB0" w:rsidRPr="00F35663">
        <w:rPr>
          <w:rStyle w:val="normaltextrun"/>
          <w:b/>
          <w:color w:val="000000"/>
          <w:sz w:val="24"/>
        </w:rPr>
        <w:t xml:space="preserve">Clubul Sportiv ADDRAS </w:t>
      </w:r>
      <w:proofErr w:type="spellStart"/>
      <w:r w:rsidR="00D21DB0" w:rsidRPr="00F35663">
        <w:rPr>
          <w:rStyle w:val="normaltextrun"/>
          <w:b/>
          <w:color w:val="000000"/>
          <w:sz w:val="24"/>
        </w:rPr>
        <w:t>Taekwondo</w:t>
      </w:r>
      <w:proofErr w:type="spellEnd"/>
      <w:r w:rsidR="00A922E1" w:rsidRPr="00F35663">
        <w:rPr>
          <w:rStyle w:val="normaltextrun"/>
          <w:i/>
          <w:iCs/>
          <w:color w:val="000000"/>
          <w:sz w:val="24"/>
        </w:rPr>
        <w:t xml:space="preserve"> </w:t>
      </w:r>
      <w:r w:rsidRPr="00F35663">
        <w:rPr>
          <w:rStyle w:val="normaltextrun"/>
          <w:color w:val="000000"/>
          <w:sz w:val="24"/>
        </w:rPr>
        <w:t>pentru proiectul</w:t>
      </w:r>
      <w:r w:rsidRPr="00F35663">
        <w:rPr>
          <w:rStyle w:val="normaltextrun"/>
          <w:i/>
          <w:iCs/>
          <w:color w:val="000000"/>
          <w:sz w:val="24"/>
        </w:rPr>
        <w:t xml:space="preserve"> </w:t>
      </w:r>
      <w:r w:rsidR="00D21DB0" w:rsidRPr="00F35663">
        <w:rPr>
          <w:rStyle w:val="normaltextrun"/>
          <w:i/>
          <w:iCs/>
          <w:color w:val="000000"/>
          <w:sz w:val="24"/>
        </w:rPr>
        <w:t xml:space="preserve">Turul </w:t>
      </w:r>
      <w:r w:rsidR="00565DA8">
        <w:rPr>
          <w:rStyle w:val="normaltextrun"/>
          <w:i/>
          <w:iCs/>
          <w:color w:val="000000"/>
          <w:sz w:val="24"/>
        </w:rPr>
        <w:t>V</w:t>
      </w:r>
      <w:r w:rsidR="00D21DB0" w:rsidRPr="00F35663">
        <w:rPr>
          <w:rStyle w:val="normaltextrun"/>
          <w:i/>
          <w:iCs/>
          <w:color w:val="000000"/>
          <w:sz w:val="24"/>
        </w:rPr>
        <w:t xml:space="preserve">rancei </w:t>
      </w:r>
      <w:proofErr w:type="spellStart"/>
      <w:r w:rsidR="00D21DB0" w:rsidRPr="00F35663">
        <w:rPr>
          <w:rStyle w:val="normaltextrun"/>
          <w:i/>
          <w:iCs/>
          <w:color w:val="000000"/>
          <w:sz w:val="24"/>
        </w:rPr>
        <w:t>Road</w:t>
      </w:r>
      <w:proofErr w:type="spellEnd"/>
      <w:r w:rsidR="00D21DB0" w:rsidRPr="00F35663">
        <w:rPr>
          <w:rStyle w:val="normaltextrun"/>
          <w:i/>
          <w:iCs/>
          <w:color w:val="000000"/>
          <w:sz w:val="24"/>
        </w:rPr>
        <w:t xml:space="preserve"> </w:t>
      </w:r>
      <w:proofErr w:type="spellStart"/>
      <w:r w:rsidR="00D21DB0" w:rsidRPr="00F35663">
        <w:rPr>
          <w:rStyle w:val="normaltextrun"/>
          <w:i/>
          <w:iCs/>
          <w:color w:val="000000"/>
          <w:sz w:val="24"/>
        </w:rPr>
        <w:t>Bike</w:t>
      </w:r>
      <w:proofErr w:type="spellEnd"/>
      <w:r w:rsidR="00D21DB0" w:rsidRPr="00F35663">
        <w:rPr>
          <w:rStyle w:val="normaltextrun"/>
          <w:i/>
          <w:iCs/>
          <w:color w:val="000000"/>
          <w:sz w:val="24"/>
        </w:rPr>
        <w:t xml:space="preserve"> Trophy</w:t>
      </w:r>
      <w:r w:rsidR="001E118F" w:rsidRPr="00F35663">
        <w:rPr>
          <w:rStyle w:val="normaltextrun"/>
          <w:i/>
          <w:iCs/>
          <w:color w:val="000000"/>
          <w:sz w:val="24"/>
        </w:rPr>
        <w:t xml:space="preserve"> </w:t>
      </w:r>
    </w:p>
    <w:p w14:paraId="2618B432" w14:textId="77777777" w:rsidR="00BE48A7" w:rsidRPr="00F35663" w:rsidRDefault="00BE48A7" w:rsidP="008E788E">
      <w:pPr>
        <w:pStyle w:val="Corptext"/>
        <w:jc w:val="left"/>
        <w:rPr>
          <w:sz w:val="24"/>
        </w:rPr>
      </w:pPr>
    </w:p>
    <w:p w14:paraId="32E2F994" w14:textId="77777777" w:rsidR="00E20AB5" w:rsidRPr="00F35663" w:rsidRDefault="00E20AB5" w:rsidP="00EC3D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0AB5" w:rsidRPr="00F35663" w:rsidSect="008E2A7F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3101"/>
    <w:multiLevelType w:val="hybridMultilevel"/>
    <w:tmpl w:val="82547668"/>
    <w:lvl w:ilvl="0" w:tplc="4AAAA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21"/>
    <w:rsid w:val="00005969"/>
    <w:rsid w:val="00017D92"/>
    <w:rsid w:val="00035BBA"/>
    <w:rsid w:val="000862F5"/>
    <w:rsid w:val="000943DB"/>
    <w:rsid w:val="000C6AB0"/>
    <w:rsid w:val="000E12D3"/>
    <w:rsid w:val="00164C96"/>
    <w:rsid w:val="0017533A"/>
    <w:rsid w:val="001B734A"/>
    <w:rsid w:val="001E118F"/>
    <w:rsid w:val="003025DC"/>
    <w:rsid w:val="00323BD0"/>
    <w:rsid w:val="003728DD"/>
    <w:rsid w:val="003C4329"/>
    <w:rsid w:val="00403C66"/>
    <w:rsid w:val="004347A6"/>
    <w:rsid w:val="004B7FE6"/>
    <w:rsid w:val="004E3B1C"/>
    <w:rsid w:val="0051747D"/>
    <w:rsid w:val="00546196"/>
    <w:rsid w:val="00565DA8"/>
    <w:rsid w:val="005A4F47"/>
    <w:rsid w:val="006901F7"/>
    <w:rsid w:val="00755203"/>
    <w:rsid w:val="008060FD"/>
    <w:rsid w:val="00842B98"/>
    <w:rsid w:val="008D789F"/>
    <w:rsid w:val="008E2A7F"/>
    <w:rsid w:val="008E6E1F"/>
    <w:rsid w:val="008E788E"/>
    <w:rsid w:val="008F39FA"/>
    <w:rsid w:val="00923249"/>
    <w:rsid w:val="00931444"/>
    <w:rsid w:val="00940697"/>
    <w:rsid w:val="009D1327"/>
    <w:rsid w:val="00A448E6"/>
    <w:rsid w:val="00A75024"/>
    <w:rsid w:val="00A7531A"/>
    <w:rsid w:val="00A922E1"/>
    <w:rsid w:val="00A93BA1"/>
    <w:rsid w:val="00AB3376"/>
    <w:rsid w:val="00B467EE"/>
    <w:rsid w:val="00B57A53"/>
    <w:rsid w:val="00BB2EEE"/>
    <w:rsid w:val="00BE48A7"/>
    <w:rsid w:val="00C05E00"/>
    <w:rsid w:val="00C30CF7"/>
    <w:rsid w:val="00C51A11"/>
    <w:rsid w:val="00CC1084"/>
    <w:rsid w:val="00D21DB0"/>
    <w:rsid w:val="00D5080E"/>
    <w:rsid w:val="00D60547"/>
    <w:rsid w:val="00D61A03"/>
    <w:rsid w:val="00D65AA0"/>
    <w:rsid w:val="00D87EC1"/>
    <w:rsid w:val="00DC5DB1"/>
    <w:rsid w:val="00E20AB5"/>
    <w:rsid w:val="00E223B4"/>
    <w:rsid w:val="00E6045C"/>
    <w:rsid w:val="00EB5F10"/>
    <w:rsid w:val="00EC3D49"/>
    <w:rsid w:val="00F0617B"/>
    <w:rsid w:val="00F07D21"/>
    <w:rsid w:val="00F35663"/>
    <w:rsid w:val="00F53E9D"/>
    <w:rsid w:val="00FD4C38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A59"/>
  <w15:chartTrackingRefBased/>
  <w15:docId w15:val="{CDB97C54-2F47-4F4F-97DE-ECCE38F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628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D62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gril">
    <w:name w:val="Table Grid"/>
    <w:basedOn w:val="TabelNormal"/>
    <w:uiPriority w:val="39"/>
    <w:rsid w:val="00F5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deparagrafimplicit"/>
    <w:rsid w:val="00035BBA"/>
  </w:style>
  <w:style w:type="paragraph" w:styleId="Corptext">
    <w:name w:val="Body Text"/>
    <w:basedOn w:val="Normal"/>
    <w:link w:val="CorptextCaracter"/>
    <w:rsid w:val="00FD4C38"/>
    <w:pPr>
      <w:tabs>
        <w:tab w:val="left" w:pos="898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FD4C38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2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490">
          <w:marLeft w:val="0"/>
          <w:marRight w:val="0"/>
          <w:marTop w:val="0"/>
          <w:marBottom w:val="15"/>
          <w:divBdr>
            <w:top w:val="dotted" w:sz="6" w:space="0" w:color="DBCFB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cjvrance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 Cjvrancea</dc:creator>
  <cp:keywords/>
  <dc:description/>
  <cp:lastModifiedBy>AXON OANA-ANDREEA</cp:lastModifiedBy>
  <cp:revision>42</cp:revision>
  <cp:lastPrinted>2021-08-16T07:49:00Z</cp:lastPrinted>
  <dcterms:created xsi:type="dcterms:W3CDTF">2020-09-11T09:13:00Z</dcterms:created>
  <dcterms:modified xsi:type="dcterms:W3CDTF">2021-08-16T07:49:00Z</dcterms:modified>
</cp:coreProperties>
</file>